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544A1FAB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CA4B47">
        <w:rPr>
          <w:rFonts w:ascii="Arial" w:eastAsia="Arial" w:hAnsi="Arial" w:cs="Arial"/>
          <w:b/>
          <w:kern w:val="2"/>
          <w:lang w:eastAsia="zh-CN" w:bidi="hi-IN"/>
        </w:rPr>
        <w:t>: 1</w:t>
      </w:r>
      <w:r w:rsidR="00F613A2">
        <w:rPr>
          <w:rFonts w:ascii="Arial" w:eastAsia="Arial" w:hAnsi="Arial" w:cs="Arial"/>
          <w:b/>
          <w:kern w:val="2"/>
          <w:lang w:eastAsia="zh-CN" w:bidi="hi-IN"/>
        </w:rPr>
        <w:t>9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F613A2">
        <w:rPr>
          <w:rFonts w:ascii="Arial" w:eastAsia="Arial" w:hAnsi="Arial" w:cs="Arial"/>
          <w:b/>
          <w:kern w:val="2"/>
          <w:lang w:eastAsia="zh-CN" w:bidi="hi-IN"/>
        </w:rPr>
        <w:t>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59ACAA2C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003324" w:rsidRPr="00003324">
        <w:rPr>
          <w:rFonts w:ascii="Arial" w:hAnsi="Arial" w:cs="Arial"/>
          <w:b/>
          <w:bCs/>
        </w:rPr>
        <w:t xml:space="preserve">Zakup </w:t>
      </w:r>
      <w:r w:rsidR="00CA4B47">
        <w:rPr>
          <w:rFonts w:ascii="Arial" w:hAnsi="Arial" w:cs="Arial"/>
          <w:b/>
          <w:bCs/>
        </w:rPr>
        <w:t>środków czystości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EF4496">
        <w:rPr>
          <w:rFonts w:ascii="Arial" w:hAnsi="Arial" w:cs="Arial"/>
          <w:b/>
        </w:rPr>
        <w:t>oznaczenie sprawy</w:t>
      </w:r>
      <w:r w:rsidR="00CA4B47">
        <w:rPr>
          <w:rFonts w:ascii="Arial" w:hAnsi="Arial" w:cs="Arial"/>
          <w:b/>
        </w:rPr>
        <w:t xml:space="preserve"> 1</w:t>
      </w:r>
      <w:r w:rsidR="00F613A2">
        <w:rPr>
          <w:rFonts w:ascii="Arial" w:hAnsi="Arial" w:cs="Arial"/>
          <w:b/>
        </w:rPr>
        <w:t>9</w:t>
      </w:r>
      <w:r w:rsidR="00A35CE6" w:rsidRPr="0076417F">
        <w:rPr>
          <w:rFonts w:ascii="Arial" w:hAnsi="Arial" w:cs="Arial"/>
          <w:b/>
        </w:rPr>
        <w:t>/202</w:t>
      </w:r>
      <w:r w:rsidR="00F613A2">
        <w:rPr>
          <w:rFonts w:ascii="Arial" w:hAnsi="Arial" w:cs="Arial"/>
          <w:b/>
        </w:rPr>
        <w:t>4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</w:t>
      </w:r>
      <w:r w:rsidR="00895755">
        <w:rPr>
          <w:rFonts w:ascii="Arial" w:hAnsi="Arial" w:cs="Arial"/>
        </w:rPr>
        <w:t xml:space="preserve"> </w:t>
      </w:r>
      <w:r w:rsidR="00A35CE6" w:rsidRPr="0076417F">
        <w:rPr>
          <w:rFonts w:ascii="Arial" w:hAnsi="Arial" w:cs="Arial"/>
        </w:rPr>
        <w:t>ul. Szpitalna 5, 18-200 Wysokie Mazowieckie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>ustawy Pzp</w:t>
      </w:r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71F93D4B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CC68A" w14:textId="77777777" w:rsidR="00E643C0" w:rsidRDefault="00E643C0" w:rsidP="0038231F">
      <w:pPr>
        <w:spacing w:after="0" w:line="240" w:lineRule="auto"/>
      </w:pPr>
      <w:r>
        <w:separator/>
      </w:r>
    </w:p>
  </w:endnote>
  <w:endnote w:type="continuationSeparator" w:id="0">
    <w:p w14:paraId="3C908555" w14:textId="77777777" w:rsidR="00E643C0" w:rsidRDefault="00E643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302AD" w14:textId="77777777" w:rsidR="00E643C0" w:rsidRDefault="00E643C0" w:rsidP="0038231F">
      <w:pPr>
        <w:spacing w:after="0" w:line="240" w:lineRule="auto"/>
      </w:pPr>
      <w:r>
        <w:separator/>
      </w:r>
    </w:p>
  </w:footnote>
  <w:footnote w:type="continuationSeparator" w:id="0">
    <w:p w14:paraId="6AC86E4D" w14:textId="77777777" w:rsidR="00E643C0" w:rsidRDefault="00E643C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0603A27" w14:textId="1136B70A" w:rsidR="00057015" w:rsidRPr="00057015" w:rsidRDefault="00057015" w:rsidP="0005701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</w:t>
      </w:r>
      <w:hyperlink r:id="rId1" w:anchor="/document/67607987?cm=DOCUMENT" w:history="1">
        <w:r w:rsidRPr="00057015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rozporządzeniu</w:t>
        </w:r>
      </w:hyperlink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057015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rozporządzeniu</w:t>
        </w:r>
      </w:hyperlink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37EA8120" w14:textId="007CB013" w:rsidR="00057015" w:rsidRPr="00057015" w:rsidRDefault="00057015" w:rsidP="0005701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hyperlink r:id="rId3" w:anchor="/document/18708093?cm=DOCUMENT" w:history="1">
        <w:r w:rsidRPr="00057015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ustawy</w:t>
        </w:r>
      </w:hyperlink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4" w:anchor="/document/67607987?cm=DOCUMENT" w:history="1">
        <w:r w:rsidRPr="00057015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rozporządzeniu</w:t>
        </w:r>
      </w:hyperlink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057015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rozporządzeniu</w:t>
        </w:r>
      </w:hyperlink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6BAFCE4" w14:textId="000E9384" w:rsidR="00057015" w:rsidRPr="00057015" w:rsidRDefault="00057015" w:rsidP="0005701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jednostką dominującą w rozumieniu </w:t>
      </w:r>
      <w:hyperlink r:id="rId6" w:anchor="/document/16796295?unitId=art(3)ust(1)pkt(37)&amp;cm=DOCUMENT" w:history="1">
        <w:r w:rsidRPr="00057015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art. 3 ust. 1 pkt 37</w:t>
        </w:r>
      </w:hyperlink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120, 295 i 1598) jest podmiot wymieniony w wykazach określonych w </w:t>
      </w:r>
      <w:hyperlink r:id="rId7" w:anchor="/document/67607987?cm=DOCUMENT" w:history="1">
        <w:r w:rsidRPr="00057015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rozporządzeniu</w:t>
        </w:r>
      </w:hyperlink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057015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rozporządzeniu</w:t>
        </w:r>
      </w:hyperlink>
      <w:r w:rsidRPr="000570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59721F1" w14:textId="773E992E" w:rsidR="00A27AC6" w:rsidRPr="00761CEB" w:rsidRDefault="00A27AC6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11634">
    <w:abstractNumId w:val="8"/>
  </w:num>
  <w:num w:numId="2" w16cid:durableId="905646789">
    <w:abstractNumId w:val="1"/>
  </w:num>
  <w:num w:numId="3" w16cid:durableId="417599194">
    <w:abstractNumId w:val="6"/>
  </w:num>
  <w:num w:numId="4" w16cid:durableId="1144396107">
    <w:abstractNumId w:val="11"/>
  </w:num>
  <w:num w:numId="5" w16cid:durableId="431896658">
    <w:abstractNumId w:val="9"/>
  </w:num>
  <w:num w:numId="6" w16cid:durableId="1705254663">
    <w:abstractNumId w:val="5"/>
  </w:num>
  <w:num w:numId="7" w16cid:durableId="408384339">
    <w:abstractNumId w:val="2"/>
  </w:num>
  <w:num w:numId="8" w16cid:durableId="1824395698">
    <w:abstractNumId w:val="10"/>
  </w:num>
  <w:num w:numId="9" w16cid:durableId="432016765">
    <w:abstractNumId w:val="0"/>
  </w:num>
  <w:num w:numId="10" w16cid:durableId="1632323582">
    <w:abstractNumId w:val="4"/>
  </w:num>
  <w:num w:numId="11" w16cid:durableId="799491134">
    <w:abstractNumId w:val="3"/>
  </w:num>
  <w:num w:numId="12" w16cid:durableId="1641105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57015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53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E23A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038A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4D6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575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E3A82"/>
    <w:rsid w:val="00BF09D5"/>
    <w:rsid w:val="00BF2EE3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90F0E"/>
    <w:rsid w:val="00CA4B47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610B7"/>
    <w:rsid w:val="00E62428"/>
    <w:rsid w:val="00E63E4B"/>
    <w:rsid w:val="00E643C0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D5B14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53D6B"/>
    <w:rsid w:val="00F551DF"/>
    <w:rsid w:val="00F55578"/>
    <w:rsid w:val="00F613A2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A51EF51-05A4-43A1-B271-F7437437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1163-FAE5-48D3-B319-0903D8B2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mradziszewska</cp:lastModifiedBy>
  <cp:revision>31</cp:revision>
  <cp:lastPrinted>2023-07-19T09:15:00Z</cp:lastPrinted>
  <dcterms:created xsi:type="dcterms:W3CDTF">2022-06-13T07:41:00Z</dcterms:created>
  <dcterms:modified xsi:type="dcterms:W3CDTF">2024-07-24T09:11:00Z</dcterms:modified>
</cp:coreProperties>
</file>