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DBEA9" w14:textId="77777777" w:rsidR="00A70756" w:rsidRDefault="00A70756">
      <w:pPr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Hlk4415578"/>
    </w:p>
    <w:p w14:paraId="17C848BE" w14:textId="77777777" w:rsidR="00A70756" w:rsidRDefault="00DE6728">
      <w:pPr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Zamawiający:</w:t>
      </w:r>
    </w:p>
    <w:p w14:paraId="799B5CE3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Polskie Wydawnictwo Muzyczne</w:t>
      </w:r>
    </w:p>
    <w:p w14:paraId="584775B0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t-PT"/>
        </w:rPr>
        <w:t>al. Krasi</w:t>
      </w:r>
      <w:r>
        <w:rPr>
          <w:rFonts w:ascii="Arial" w:hAnsi="Arial"/>
          <w:sz w:val="20"/>
          <w:szCs w:val="20"/>
        </w:rPr>
        <w:t>ńskiego 11a</w:t>
      </w:r>
    </w:p>
    <w:p w14:paraId="487AB947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31-111 Krak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</w:t>
      </w:r>
    </w:p>
    <w:p w14:paraId="2722B88E" w14:textId="77777777" w:rsidR="00A70756" w:rsidRDefault="00A70756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0ED84E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Zesp</w:t>
      </w:r>
      <w:r>
        <w:rPr>
          <w:rFonts w:ascii="Arial" w:hAnsi="Arial"/>
          <w:sz w:val="20"/>
          <w:szCs w:val="20"/>
        </w:rPr>
        <w:t>ół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Publicznych</w:t>
      </w:r>
    </w:p>
    <w:p w14:paraId="268D156F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Telefon: (+48) 12 422 40 44 </w:t>
      </w:r>
    </w:p>
    <w:p w14:paraId="0D7C08C9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Fax.: (+48) 12 422 01 74</w:t>
      </w:r>
    </w:p>
    <w:p w14:paraId="6A69C91B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e – mail: zamowienia_publiczne@pwm.com.pl</w:t>
      </w:r>
    </w:p>
    <w:p w14:paraId="7754F296" w14:textId="77777777" w:rsidR="00A70756" w:rsidRDefault="00A70756">
      <w:pPr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0EB6645" w14:textId="77777777" w:rsidR="00A70756" w:rsidRDefault="00DE672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7" w:history="1">
        <w:r>
          <w:rPr>
            <w:rStyle w:val="Hyperlink0"/>
          </w:rPr>
          <w:t>www.pwm.com.pl</w:t>
        </w:r>
      </w:hyperlink>
      <w:r>
        <w:rPr>
          <w:rStyle w:val="BrakA"/>
        </w:rPr>
        <w:t xml:space="preserve"> </w:t>
      </w:r>
    </w:p>
    <w:p w14:paraId="31BF2F9F" w14:textId="77777777" w:rsidR="00A70756" w:rsidRDefault="00A70756">
      <w:pPr>
        <w:rPr>
          <w:rFonts w:ascii="Arial" w:eastAsia="Arial" w:hAnsi="Arial" w:cs="Arial"/>
          <w:sz w:val="20"/>
          <w:szCs w:val="20"/>
        </w:rPr>
      </w:pPr>
    </w:p>
    <w:p w14:paraId="0E92B657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Znak postępowania: ZZP.261.01. 2021</w:t>
      </w:r>
    </w:p>
    <w:p w14:paraId="2D69D756" w14:textId="77777777" w:rsidR="00A70756" w:rsidRDefault="00A70756">
      <w:pPr>
        <w:rPr>
          <w:rFonts w:ascii="Cambria" w:eastAsia="Cambria" w:hAnsi="Cambria" w:cs="Cambria"/>
          <w:b/>
          <w:bCs/>
          <w:sz w:val="22"/>
          <w:szCs w:val="22"/>
        </w:rPr>
      </w:pPr>
    </w:p>
    <w:p w14:paraId="5076CCC4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89A62D3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SPECYFIKACJA WARUNK</w:t>
      </w:r>
      <w:r>
        <w:rPr>
          <w:rFonts w:ascii="Arial" w:hAnsi="Arial"/>
          <w:b/>
          <w:bCs/>
          <w:sz w:val="20"/>
          <w:szCs w:val="20"/>
        </w:rPr>
        <w:t>ÓW ZAMÓ</w:t>
      </w:r>
      <w:r>
        <w:rPr>
          <w:rFonts w:ascii="Arial" w:hAnsi="Arial"/>
          <w:b/>
          <w:bCs/>
          <w:sz w:val="20"/>
          <w:szCs w:val="20"/>
          <w:lang w:val="en-US"/>
        </w:rPr>
        <w:t>WIENIA</w:t>
      </w:r>
    </w:p>
    <w:p w14:paraId="55CE40DF" w14:textId="77777777" w:rsidR="00A70756" w:rsidRDefault="00DE6728">
      <w:pPr>
        <w:tabs>
          <w:tab w:val="center" w:pos="4592"/>
          <w:tab w:val="right" w:pos="904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de-DE"/>
        </w:rPr>
        <w:tab/>
        <w:t>(SWZ)</w:t>
      </w:r>
    </w:p>
    <w:p w14:paraId="649B8D8A" w14:textId="77777777" w:rsidR="00A70756" w:rsidRDefault="00DE672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TRYB PODSTAWOWY BEZ NEGOCJACJI</w:t>
      </w:r>
    </w:p>
    <w:p w14:paraId="3E91E1DE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prowadzony zgodnie z postanowieniami ustawy z dnia 11 września 2019 r.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Prawo zam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wień publicznych ( Dz. U. z 2019 r. poz. 2019 z późn.zm)</w:t>
      </w:r>
    </w:p>
    <w:p w14:paraId="7D92C95A" w14:textId="77777777" w:rsidR="00A70756" w:rsidRDefault="00A70756">
      <w:pPr>
        <w:jc w:val="center"/>
        <w:rPr>
          <w:rFonts w:ascii="Arial" w:eastAsia="Arial" w:hAnsi="Arial" w:cs="Arial"/>
          <w:sz w:val="20"/>
          <w:szCs w:val="20"/>
        </w:rPr>
      </w:pPr>
    </w:p>
    <w:p w14:paraId="03437B62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 dostawy pn.:</w:t>
      </w:r>
    </w:p>
    <w:p w14:paraId="4EE1117A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„Zakup i dostawa zestaw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komputerowych"</w:t>
      </w:r>
    </w:p>
    <w:p w14:paraId="2B685BFA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D9D4A74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w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763E2CAA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A445E82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BEA78AB" w14:textId="77777777" w:rsidR="00A70756" w:rsidRDefault="00A70756">
      <w:pPr>
        <w:spacing w:after="120"/>
        <w:rPr>
          <w:rFonts w:ascii="Arial" w:eastAsia="Arial" w:hAnsi="Arial" w:cs="Arial"/>
          <w:sz w:val="20"/>
          <w:szCs w:val="20"/>
        </w:rPr>
      </w:pPr>
    </w:p>
    <w:p w14:paraId="2D2410FD" w14:textId="77777777" w:rsidR="00A70756" w:rsidRDefault="00DE6728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Specyfikacja niniejsza zawiera: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5"/>
        <w:gridCol w:w="2169"/>
        <w:gridCol w:w="4694"/>
        <w:gridCol w:w="1588"/>
      </w:tblGrid>
      <w:tr w:rsidR="00A70756" w14:paraId="22F3D7F7" w14:textId="77777777">
        <w:trPr>
          <w:trHeight w:val="2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C7DB8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FE473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Oznaczenie Części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BB2C6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Nazwa Części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602BC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Liczba stron</w:t>
            </w:r>
          </w:p>
        </w:tc>
      </w:tr>
      <w:tr w:rsidR="00A70756" w14:paraId="2A907D2D" w14:textId="77777777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0E755" w14:textId="77777777" w:rsidR="00A70756" w:rsidRDefault="00A70756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7A875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Część 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5EA7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Instrukcja dla Wykonawc</w:t>
            </w:r>
            <w:r>
              <w:rPr>
                <w:sz w:val="18"/>
                <w:szCs w:val="18"/>
                <w:lang w:val="es-ES_tradnl"/>
              </w:rPr>
              <w:t>ó</w:t>
            </w:r>
            <w:r>
              <w:rPr>
                <w:sz w:val="18"/>
                <w:szCs w:val="18"/>
              </w:rPr>
              <w:t>w (IDW) z załącznikami;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A17D0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</w:tr>
      <w:tr w:rsidR="00A70756" w14:paraId="12373470" w14:textId="77777777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EF6F" w14:textId="77777777" w:rsidR="00A70756" w:rsidRDefault="00A70756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41EC3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Część II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CE37A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Projektowane postanowienia umowy (wz</w:t>
            </w:r>
            <w:r>
              <w:rPr>
                <w:sz w:val="18"/>
                <w:szCs w:val="18"/>
                <w:lang w:val="es-ES_tradnl"/>
              </w:rPr>
              <w:t>ó</w:t>
            </w:r>
            <w:r>
              <w:rPr>
                <w:sz w:val="18"/>
                <w:szCs w:val="18"/>
              </w:rPr>
              <w:t>r umowy);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817B" w14:textId="7B64EB75" w:rsidR="00A70756" w:rsidRDefault="00FB5440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70756" w14:paraId="088A1C72" w14:textId="77777777">
        <w:trPr>
          <w:trHeight w:val="40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35D9D" w14:textId="77777777" w:rsidR="00A70756" w:rsidRDefault="00A70756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B4154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Część III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5FF92" w14:textId="77777777" w:rsidR="00A70756" w:rsidRDefault="00DE6728">
            <w:pPr>
              <w:widowControl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Opis przedmiotu zam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wienia (OPZ):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A4586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3571F112" w14:textId="77777777" w:rsidR="00A70756" w:rsidRDefault="00A70756">
      <w:pPr>
        <w:widowControl w:val="0"/>
        <w:spacing w:after="120"/>
        <w:rPr>
          <w:rFonts w:ascii="Arial" w:eastAsia="Arial" w:hAnsi="Arial" w:cs="Arial"/>
          <w:sz w:val="20"/>
          <w:szCs w:val="20"/>
        </w:rPr>
      </w:pPr>
    </w:p>
    <w:p w14:paraId="6F3A0718" w14:textId="77777777" w:rsidR="00A70756" w:rsidRDefault="00A70756">
      <w:pPr>
        <w:spacing w:after="120"/>
        <w:ind w:left="6372" w:firstLine="708"/>
        <w:rPr>
          <w:rFonts w:ascii="Arial" w:eastAsia="Arial" w:hAnsi="Arial" w:cs="Arial"/>
          <w:sz w:val="20"/>
          <w:szCs w:val="20"/>
        </w:rPr>
      </w:pPr>
    </w:p>
    <w:p w14:paraId="202F0F78" w14:textId="77777777" w:rsidR="00A70756" w:rsidRDefault="00A70756">
      <w:pPr>
        <w:spacing w:after="120"/>
        <w:ind w:left="6372" w:firstLine="708"/>
        <w:rPr>
          <w:rFonts w:ascii="Arial" w:eastAsia="Arial" w:hAnsi="Arial" w:cs="Arial"/>
          <w:sz w:val="20"/>
          <w:szCs w:val="20"/>
        </w:rPr>
      </w:pPr>
    </w:p>
    <w:p w14:paraId="487129DD" w14:textId="77777777" w:rsidR="00A70756" w:rsidRDefault="00DE6728">
      <w:pPr>
        <w:spacing w:after="120"/>
        <w:ind w:left="6372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Zatwierdzam</w:t>
      </w:r>
    </w:p>
    <w:p w14:paraId="385FD0C3" w14:textId="77777777" w:rsidR="00A70756" w:rsidRDefault="00A70756">
      <w:pPr>
        <w:spacing w:after="120"/>
        <w:ind w:left="6372" w:firstLine="708"/>
        <w:rPr>
          <w:rFonts w:ascii="Arial" w:eastAsia="Arial" w:hAnsi="Arial" w:cs="Arial"/>
          <w:sz w:val="20"/>
          <w:szCs w:val="20"/>
        </w:rPr>
      </w:pPr>
    </w:p>
    <w:p w14:paraId="4ED89BA3" w14:textId="77777777" w:rsidR="00A70756" w:rsidRDefault="00DE6728">
      <w:pPr>
        <w:spacing w:after="1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…..………………………………………</w:t>
      </w:r>
    </w:p>
    <w:p w14:paraId="66D78B0A" w14:textId="77777777" w:rsidR="00A70756" w:rsidRDefault="00A70756">
      <w:pPr>
        <w:spacing w:after="120"/>
        <w:jc w:val="right"/>
        <w:rPr>
          <w:rFonts w:ascii="Arial" w:eastAsia="Arial" w:hAnsi="Arial" w:cs="Arial"/>
          <w:sz w:val="20"/>
          <w:szCs w:val="20"/>
        </w:rPr>
      </w:pPr>
    </w:p>
    <w:p w14:paraId="75FDDBC4" w14:textId="52CE245C" w:rsidR="00A70756" w:rsidRDefault="00DE6728">
      <w:pPr>
        <w:spacing w:after="120"/>
        <w:rPr>
          <w:rFonts w:ascii="Arial" w:eastAsia="Arial" w:hAnsi="Arial" w:cs="Arial"/>
          <w:sz w:val="20"/>
          <w:szCs w:val="20"/>
        </w:rPr>
      </w:pPr>
      <w:r w:rsidRPr="00DE6728">
        <w:rPr>
          <w:rFonts w:ascii="Arial" w:hAnsi="Arial"/>
          <w:sz w:val="20"/>
          <w:szCs w:val="20"/>
        </w:rPr>
        <w:t>Krak</w:t>
      </w:r>
      <w:r w:rsidRPr="00DE6728"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 dnia: </w:t>
      </w:r>
      <w:r w:rsidR="00CF5498">
        <w:rPr>
          <w:rFonts w:ascii="Arial" w:hAnsi="Arial"/>
          <w:sz w:val="20"/>
          <w:szCs w:val="20"/>
        </w:rPr>
        <w:t>31</w:t>
      </w:r>
      <w:r>
        <w:rPr>
          <w:rFonts w:ascii="Arial" w:hAnsi="Arial"/>
          <w:sz w:val="20"/>
          <w:szCs w:val="20"/>
        </w:rPr>
        <w:t>.03.2021 roku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26E4E5F1" w14:textId="77777777" w:rsidR="00A70756" w:rsidRDefault="00A70756">
      <w:pPr>
        <w:spacing w:after="120"/>
        <w:rPr>
          <w:rFonts w:ascii="Calibri" w:eastAsia="Calibri" w:hAnsi="Calibri" w:cs="Calibri"/>
          <w:sz w:val="18"/>
          <w:szCs w:val="18"/>
        </w:rPr>
      </w:pPr>
    </w:p>
    <w:p w14:paraId="36560C38" w14:textId="77777777" w:rsidR="00A70756" w:rsidRDefault="00A70756">
      <w:pPr>
        <w:spacing w:after="120"/>
        <w:sectPr w:rsidR="00A7075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17" w:right="1417" w:bottom="1417" w:left="1417" w:header="284" w:footer="62" w:gutter="0"/>
          <w:cols w:space="708"/>
          <w:titlePg/>
        </w:sectPr>
      </w:pPr>
    </w:p>
    <w:bookmarkEnd w:id="0"/>
    <w:p w14:paraId="1E1F86A1" w14:textId="77777777" w:rsidR="00A70756" w:rsidRDefault="00DE6728">
      <w:pPr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Zamawiający:</w:t>
      </w:r>
    </w:p>
    <w:p w14:paraId="3A7C9080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Polskie Wydawnictwo Muzyczne</w:t>
      </w:r>
    </w:p>
    <w:p w14:paraId="57C05950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t-PT"/>
        </w:rPr>
        <w:t>al. Krasi</w:t>
      </w:r>
      <w:r>
        <w:rPr>
          <w:rFonts w:ascii="Arial" w:hAnsi="Arial"/>
          <w:sz w:val="20"/>
          <w:szCs w:val="20"/>
        </w:rPr>
        <w:t>ńskiego 11a</w:t>
      </w:r>
    </w:p>
    <w:p w14:paraId="092F319A" w14:textId="77777777" w:rsidR="00A70756" w:rsidRDefault="00DE672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31-111 Krak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</w:t>
      </w:r>
    </w:p>
    <w:p w14:paraId="728E84C2" w14:textId="77777777" w:rsidR="00A70756" w:rsidRDefault="00A70756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087FFEF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Zesp</w:t>
      </w:r>
      <w:r>
        <w:rPr>
          <w:rFonts w:ascii="Arial" w:hAnsi="Arial"/>
          <w:sz w:val="20"/>
          <w:szCs w:val="20"/>
        </w:rPr>
        <w:t>ół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Publicznych</w:t>
      </w:r>
    </w:p>
    <w:p w14:paraId="5C725E98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Telefon: (+48) 12 422 40 44 </w:t>
      </w:r>
    </w:p>
    <w:p w14:paraId="2AA3E734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Fax.: (+48) 12 422 01 74</w:t>
      </w:r>
    </w:p>
    <w:p w14:paraId="6CE984A3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e – mail: zamowienia_publiczne@pwm.com.pl</w:t>
      </w:r>
    </w:p>
    <w:p w14:paraId="55925DBF" w14:textId="77777777" w:rsidR="00A70756" w:rsidRDefault="00A70756">
      <w:pPr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6B233E07" w14:textId="77777777" w:rsidR="00A70756" w:rsidRDefault="00DE672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12" w:history="1">
        <w:r>
          <w:rPr>
            <w:rStyle w:val="Hyperlink0"/>
          </w:rPr>
          <w:t>www.pwm.com.pl</w:t>
        </w:r>
      </w:hyperlink>
      <w:r>
        <w:rPr>
          <w:rStyle w:val="BrakA"/>
        </w:rPr>
        <w:t xml:space="preserve"> </w:t>
      </w:r>
    </w:p>
    <w:p w14:paraId="420F83FC" w14:textId="77777777" w:rsidR="00A70756" w:rsidRDefault="00A70756">
      <w:pPr>
        <w:rPr>
          <w:rFonts w:ascii="Arial" w:eastAsia="Arial" w:hAnsi="Arial" w:cs="Arial"/>
          <w:sz w:val="20"/>
          <w:szCs w:val="20"/>
        </w:rPr>
      </w:pPr>
    </w:p>
    <w:p w14:paraId="684734AF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Znak postępowania: ZZP.261. 01. 2021</w:t>
      </w:r>
    </w:p>
    <w:p w14:paraId="0EBD0B1F" w14:textId="77777777" w:rsidR="00A70756" w:rsidRDefault="00A70756">
      <w:pPr>
        <w:rPr>
          <w:rFonts w:ascii="Cambria" w:eastAsia="Cambria" w:hAnsi="Cambria" w:cs="Cambria"/>
          <w:b/>
          <w:bCs/>
          <w:sz w:val="22"/>
          <w:szCs w:val="22"/>
        </w:rPr>
      </w:pPr>
    </w:p>
    <w:p w14:paraId="05606D2C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F48DA58" w14:textId="77777777" w:rsidR="00A70756" w:rsidRDefault="00A7075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8ED4600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SPECYFIKACJA WARUNK</w:t>
      </w:r>
      <w:r>
        <w:rPr>
          <w:rFonts w:ascii="Arial" w:hAnsi="Arial"/>
          <w:b/>
          <w:bCs/>
          <w:sz w:val="20"/>
          <w:szCs w:val="20"/>
        </w:rPr>
        <w:t>ÓW ZAMÓ</w:t>
      </w:r>
      <w:r>
        <w:rPr>
          <w:rFonts w:ascii="Arial" w:hAnsi="Arial"/>
          <w:b/>
          <w:bCs/>
          <w:sz w:val="20"/>
          <w:szCs w:val="20"/>
          <w:lang w:val="en-US"/>
        </w:rPr>
        <w:t>WIENIA</w:t>
      </w:r>
    </w:p>
    <w:p w14:paraId="11A33449" w14:textId="77777777" w:rsidR="00A70756" w:rsidRDefault="00DE6728">
      <w:pPr>
        <w:tabs>
          <w:tab w:val="center" w:pos="4592"/>
          <w:tab w:val="right" w:pos="904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de-DE"/>
        </w:rPr>
        <w:tab/>
        <w:t>(SWZ)</w:t>
      </w:r>
    </w:p>
    <w:p w14:paraId="3D199688" w14:textId="77777777" w:rsidR="00A70756" w:rsidRDefault="00DE672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TRYB PODSTAWOWY BEZ NEGOCJACJI</w:t>
      </w:r>
      <w:r>
        <w:rPr>
          <w:rFonts w:ascii="Arial" w:eastAsia="Arial" w:hAnsi="Arial" w:cs="Arial"/>
          <w:sz w:val="20"/>
          <w:szCs w:val="20"/>
        </w:rPr>
        <w:tab/>
      </w:r>
    </w:p>
    <w:p w14:paraId="19B0BA39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prowadzony zgodnie z postanowieniami ustawy z dnia 11 września 2019 r.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Prawo zam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wień publicznych ( Dz. U. z 2019 r. poz. 2019 z późn.zm)</w:t>
      </w:r>
    </w:p>
    <w:p w14:paraId="2BE4D5E1" w14:textId="77777777" w:rsidR="00A70756" w:rsidRDefault="00A70756">
      <w:pPr>
        <w:jc w:val="center"/>
        <w:rPr>
          <w:rFonts w:ascii="Arial" w:eastAsia="Arial" w:hAnsi="Arial" w:cs="Arial"/>
          <w:sz w:val="20"/>
          <w:szCs w:val="20"/>
        </w:rPr>
      </w:pPr>
    </w:p>
    <w:p w14:paraId="04EDE2EC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 dostawy pn.:</w:t>
      </w:r>
    </w:p>
    <w:p w14:paraId="35272478" w14:textId="77777777" w:rsidR="00A70756" w:rsidRDefault="00DE6728">
      <w:pPr>
        <w:tabs>
          <w:tab w:val="left" w:pos="3969"/>
        </w:tabs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„Zakup i dostawa zestaw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komputerowych"</w:t>
      </w:r>
    </w:p>
    <w:p w14:paraId="39AED3EE" w14:textId="77777777" w:rsidR="00A70756" w:rsidRDefault="00DE672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w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03051E1E" w14:textId="77777777" w:rsidR="00A70756" w:rsidRDefault="00A70756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A70756" w14:paraId="771B2F6B" w14:textId="77777777">
        <w:trPr>
          <w:trHeight w:val="51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1167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9895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Nazwa Części</w:t>
            </w:r>
          </w:p>
        </w:tc>
      </w:tr>
      <w:tr w:rsidR="00A70756" w14:paraId="5BC9A592" w14:textId="77777777">
        <w:trPr>
          <w:trHeight w:val="47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70AEA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Część 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A9456" w14:textId="77777777" w:rsidR="00A70756" w:rsidRDefault="00DE6728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Instrukcja dla Wykonawc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w (IDW) </w:t>
            </w:r>
            <w:r>
              <w:rPr>
                <w:b/>
                <w:bCs/>
                <w:sz w:val="20"/>
                <w:szCs w:val="20"/>
              </w:rPr>
              <w:br/>
              <w:t xml:space="preserve">z załącznikami </w:t>
            </w:r>
          </w:p>
        </w:tc>
      </w:tr>
    </w:tbl>
    <w:p w14:paraId="61E1B551" w14:textId="77777777" w:rsidR="00A70756" w:rsidRDefault="00A70756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2AF5D81E" w14:textId="77777777" w:rsidR="00A70756" w:rsidRDefault="00A70756">
      <w:pPr>
        <w:spacing w:after="120"/>
        <w:rPr>
          <w:rFonts w:ascii="Arial" w:eastAsia="Arial" w:hAnsi="Arial" w:cs="Arial"/>
        </w:rPr>
      </w:pPr>
    </w:p>
    <w:p w14:paraId="3470BBC2" w14:textId="77777777" w:rsidR="00A70756" w:rsidRDefault="00A70756">
      <w:pPr>
        <w:spacing w:after="120"/>
        <w:rPr>
          <w:rFonts w:ascii="Calibri" w:eastAsia="Calibri" w:hAnsi="Calibri" w:cs="Calibri"/>
          <w:sz w:val="18"/>
          <w:szCs w:val="18"/>
        </w:rPr>
      </w:pPr>
    </w:p>
    <w:p w14:paraId="63DFD88B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1D8328E3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4BC43E84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429F34AE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70B4D22C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63EFCF74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01F67D85" w14:textId="77777777" w:rsidR="00A70756" w:rsidRDefault="00DE6728">
      <w:r>
        <w:rPr>
          <w:rFonts w:ascii="Arial Unicode MS" w:eastAsia="Arial Unicode MS" w:hAnsi="Arial Unicode MS" w:cs="Arial Unicode MS"/>
        </w:rPr>
        <w:br w:type="page"/>
      </w:r>
    </w:p>
    <w:p w14:paraId="683A0BC4" w14:textId="77777777" w:rsidR="00A70756" w:rsidRDefault="00A70756">
      <w:pPr>
        <w:spacing w:after="120"/>
        <w:rPr>
          <w:rFonts w:ascii="Calibri" w:eastAsia="Calibri" w:hAnsi="Calibri" w:cs="Calibri"/>
        </w:rPr>
      </w:pPr>
    </w:p>
    <w:p w14:paraId="15E23DBE" w14:textId="77777777" w:rsidR="00A70756" w:rsidRDefault="00DE6728">
      <w:pPr>
        <w:spacing w:after="1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CZE</w:t>
      </w:r>
      <w:r>
        <w:rPr>
          <w:rFonts w:ascii="Arial" w:hAnsi="Arial"/>
          <w:b/>
          <w:bCs/>
          <w:sz w:val="20"/>
          <w:szCs w:val="20"/>
        </w:rPr>
        <w:t xml:space="preserve">ŚĆ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I </w:t>
      </w:r>
      <w:r>
        <w:rPr>
          <w:rFonts w:ascii="Arial" w:hAnsi="Arial"/>
          <w:b/>
          <w:bCs/>
          <w:sz w:val="20"/>
          <w:szCs w:val="20"/>
        </w:rPr>
        <w:t xml:space="preserve">– </w:t>
      </w:r>
      <w:r>
        <w:rPr>
          <w:rFonts w:ascii="Arial" w:hAnsi="Arial"/>
          <w:b/>
          <w:bCs/>
          <w:sz w:val="20"/>
          <w:szCs w:val="20"/>
          <w:lang w:val="de-DE"/>
        </w:rPr>
        <w:t>INSTRUKCJA DLA WYKONAWC</w:t>
      </w:r>
      <w:r>
        <w:rPr>
          <w:rFonts w:ascii="Arial" w:hAnsi="Arial"/>
          <w:b/>
          <w:bCs/>
          <w:sz w:val="20"/>
          <w:szCs w:val="20"/>
        </w:rPr>
        <w:t>ÓW (IDW)</w:t>
      </w:r>
    </w:p>
    <w:p w14:paraId="23675CD8" w14:textId="77777777" w:rsidR="00A70756" w:rsidRDefault="00DE6728">
      <w:pPr>
        <w:pStyle w:val="Nagwekspisutreci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Spis treści</w:t>
      </w:r>
    </w:p>
    <w:p w14:paraId="4F61947F" w14:textId="77777777" w:rsidR="00A70756" w:rsidRDefault="00DE6728">
      <w:r>
        <w:rPr>
          <w:rFonts w:ascii="Calibri" w:eastAsia="Calibri" w:hAnsi="Calibri" w:cs="Calibri"/>
          <w:sz w:val="20"/>
          <w:szCs w:val="20"/>
        </w:rPr>
        <w:fldChar w:fldCharType="begin"/>
      </w:r>
      <w:r>
        <w:rPr>
          <w:rFonts w:ascii="Calibri" w:eastAsia="Calibri" w:hAnsi="Calibri" w:cs="Calibri"/>
          <w:sz w:val="20"/>
          <w:szCs w:val="20"/>
        </w:rPr>
        <w:instrText xml:space="preserve"> TOC \t "heading 1, 1,heading 2, 2,heading 3, 3,heading 4, 4"</w:instrText>
      </w:r>
      <w:r>
        <w:rPr>
          <w:rFonts w:ascii="Calibri" w:eastAsia="Calibri" w:hAnsi="Calibri" w:cs="Calibri"/>
          <w:sz w:val="20"/>
          <w:szCs w:val="20"/>
        </w:rPr>
        <w:fldChar w:fldCharType="separate"/>
      </w:r>
    </w:p>
    <w:p w14:paraId="6D8AB7A8" w14:textId="77777777" w:rsidR="00A70756" w:rsidRDefault="00DE6728">
      <w:pPr>
        <w:pStyle w:val="Spistreci1"/>
      </w:pPr>
      <w:r>
        <w:rPr>
          <w:rFonts w:eastAsia="Arial Unicode MS" w:cs="Arial Unicode MS"/>
          <w:lang w:val="de-DE"/>
        </w:rPr>
        <w:t>CZEŚĆ I – INSTRUKCJA DLA WYKONAWCÓW</w:t>
      </w:r>
      <w:r>
        <w:rPr>
          <w:rFonts w:eastAsia="Arial Unicode MS" w:cs="Arial Unicode MS"/>
          <w:lang w:val="de-DE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14:paraId="7DB49AF8" w14:textId="77777777" w:rsidR="00A70756" w:rsidRDefault="00DE6728">
      <w:pPr>
        <w:pStyle w:val="Spistreci3"/>
        <w:numPr>
          <w:ilvl w:val="0"/>
          <w:numId w:val="1"/>
        </w:numPr>
      </w:pPr>
      <w:r>
        <w:rPr>
          <w:rFonts w:eastAsia="Arial Unicode MS" w:cs="Arial Unicode MS"/>
        </w:rPr>
        <w:t>Nazwa i adres Zamawiającego.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14:paraId="14AA0E83" w14:textId="77777777" w:rsidR="00A70756" w:rsidRDefault="00DE6728">
      <w:pPr>
        <w:pStyle w:val="Spistreci3"/>
        <w:numPr>
          <w:ilvl w:val="0"/>
          <w:numId w:val="2"/>
        </w:numPr>
      </w:pPr>
      <w:r>
        <w:rPr>
          <w:rFonts w:eastAsia="Arial Unicode MS" w:cs="Arial Unicode MS"/>
          <w:lang w:val="es-ES_tradnl"/>
        </w:rPr>
        <w:t>Adres strony internetowej postępowania, tryb udzielania zamówienia, informacja o negocjacjach;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14:paraId="5AFB7927" w14:textId="77777777" w:rsidR="00A70756" w:rsidRDefault="00DE6728">
      <w:pPr>
        <w:pStyle w:val="Spistreci3"/>
        <w:numPr>
          <w:ilvl w:val="0"/>
          <w:numId w:val="3"/>
        </w:numPr>
      </w:pPr>
      <w:r>
        <w:rPr>
          <w:rFonts w:eastAsia="Arial Unicode MS" w:cs="Arial Unicode MS"/>
          <w:lang w:val="es-ES_tradnl"/>
        </w:rPr>
        <w:t>Opis przedmiotu zamówienia, równoważność, zatrudnienie.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14:paraId="7C63A488" w14:textId="77777777" w:rsidR="00A70756" w:rsidRDefault="00DE6728">
      <w:pPr>
        <w:pStyle w:val="Spistreci3"/>
        <w:numPr>
          <w:ilvl w:val="0"/>
          <w:numId w:val="4"/>
        </w:numPr>
      </w:pPr>
      <w:r>
        <w:rPr>
          <w:rFonts w:eastAsia="Arial Unicode MS" w:cs="Arial Unicode MS"/>
        </w:rPr>
        <w:t>Ofert częściowe.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15ABEDAB" w14:textId="77777777" w:rsidR="00A70756" w:rsidRDefault="00DE6728">
      <w:pPr>
        <w:pStyle w:val="Spistreci3"/>
        <w:numPr>
          <w:ilvl w:val="0"/>
          <w:numId w:val="5"/>
        </w:numPr>
      </w:pPr>
      <w:r>
        <w:rPr>
          <w:rFonts w:eastAsia="Arial Unicode MS" w:cs="Arial Unicode MS"/>
        </w:rPr>
        <w:t>Oferty wariantowe.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7FC98120" w14:textId="77777777" w:rsidR="00A70756" w:rsidRDefault="00DE6728">
      <w:pPr>
        <w:pStyle w:val="Spistreci3"/>
        <w:numPr>
          <w:ilvl w:val="0"/>
          <w:numId w:val="6"/>
        </w:numPr>
      </w:pPr>
      <w:r>
        <w:rPr>
          <w:rFonts w:eastAsia="Arial Unicode MS" w:cs="Arial Unicode MS"/>
          <w:lang w:val="es-ES_tradnl"/>
        </w:rPr>
        <w:t>Termin wykonania zamówienia.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706B97D1" w14:textId="77777777" w:rsidR="00A70756" w:rsidRDefault="00DE6728">
      <w:pPr>
        <w:pStyle w:val="Spistreci3"/>
        <w:numPr>
          <w:ilvl w:val="0"/>
          <w:numId w:val="7"/>
        </w:numPr>
      </w:pPr>
      <w:r>
        <w:rPr>
          <w:rFonts w:eastAsia="Arial Unicode MS" w:cs="Arial Unicode MS"/>
        </w:rPr>
        <w:t>Projektowane postanowienia umowy.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6AAC1C0B" w14:textId="77777777" w:rsidR="00A70756" w:rsidRDefault="00DE6728">
      <w:pPr>
        <w:pStyle w:val="Spistreci3"/>
        <w:numPr>
          <w:ilvl w:val="0"/>
          <w:numId w:val="8"/>
        </w:numPr>
      </w:pPr>
      <w:r>
        <w:rPr>
          <w:rFonts w:eastAsia="Arial Unicode MS" w:cs="Arial Unicode MS"/>
        </w:rPr>
        <w:t>Podstawy wykluczenia.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14:paraId="67BCBA38" w14:textId="77777777" w:rsidR="00A70756" w:rsidRDefault="00DE6728">
      <w:pPr>
        <w:pStyle w:val="Spistreci3"/>
        <w:numPr>
          <w:ilvl w:val="0"/>
          <w:numId w:val="9"/>
        </w:numPr>
      </w:pPr>
      <w:r>
        <w:rPr>
          <w:rFonts w:eastAsia="Arial Unicode MS" w:cs="Arial Unicode MS"/>
        </w:rPr>
        <w:t>Informacja o warunkach udziału w postępowaniu.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 w14:paraId="4E40E995" w14:textId="77777777" w:rsidR="00A70756" w:rsidRDefault="00DE6728">
      <w:pPr>
        <w:pStyle w:val="Spistreci3"/>
        <w:numPr>
          <w:ilvl w:val="0"/>
          <w:numId w:val="10"/>
        </w:numPr>
      </w:pPr>
      <w:r>
        <w:rPr>
          <w:rFonts w:eastAsia="Arial Unicode MS" w:cs="Arial Unicode MS"/>
        </w:rPr>
        <w:t>Oświadczenia oraz przedmiotowe i podmiotowe środki dowodowe.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14:paraId="2B4DE0E8" w14:textId="77777777" w:rsidR="00A70756" w:rsidRDefault="00DE6728">
      <w:pPr>
        <w:pStyle w:val="Spistreci3"/>
        <w:numPr>
          <w:ilvl w:val="0"/>
          <w:numId w:val="11"/>
        </w:numPr>
      </w:pPr>
      <w:r>
        <w:rPr>
          <w:rFonts w:eastAsia="Arial Unicode MS" w:cs="Arial Unicode MS"/>
          <w:lang w:val="en-US"/>
        </w:rPr>
        <w:t>Wadium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14:paraId="65B9EDB6" w14:textId="77777777" w:rsidR="00A70756" w:rsidRDefault="00DE6728">
      <w:pPr>
        <w:pStyle w:val="Spistreci3"/>
        <w:numPr>
          <w:ilvl w:val="0"/>
          <w:numId w:val="12"/>
        </w:numPr>
      </w:pPr>
      <w:r>
        <w:rPr>
          <w:rFonts w:eastAsia="Arial Unicode MS" w:cs="Arial Unicode MS"/>
          <w:lang w:val="de-DE"/>
        </w:rPr>
        <w:t>Termin związania ofertą</w:t>
      </w:r>
      <w:r>
        <w:rPr>
          <w:rFonts w:eastAsia="Arial Unicode MS" w:cs="Arial Unicode MS"/>
          <w:lang w:val="de-DE"/>
        </w:rP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14:paraId="28E13942" w14:textId="77777777" w:rsidR="00A70756" w:rsidRDefault="00DE6728">
      <w:pPr>
        <w:pStyle w:val="Spistreci3"/>
        <w:numPr>
          <w:ilvl w:val="0"/>
          <w:numId w:val="13"/>
        </w:numPr>
      </w:pPr>
      <w:r>
        <w:rPr>
          <w:rFonts w:eastAsia="Arial Unicode MS" w:cs="Arial Unicode MS"/>
          <w:lang w:val="es-ES_tradnl"/>
        </w:rPr>
        <w:t>Informacje o środkach komunikacji elektronicznej, przy użyciu których zamawiający będzie komunikował się z wykonawcami, informacje o wymaganiach technicznych i organizacyjnych sporządzania, wysyłania i odbierania korespondencji elektronicznej;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>
        <w:rPr>
          <w:rFonts w:eastAsia="Arial Unicode MS" w:cs="Arial Unicode MS"/>
        </w:rPr>
        <w:t>10</w:t>
      </w:r>
      <w:r>
        <w:fldChar w:fldCharType="end"/>
      </w:r>
    </w:p>
    <w:p w14:paraId="635E6028" w14:textId="77777777" w:rsidR="00A70756" w:rsidRDefault="00DE6728">
      <w:pPr>
        <w:pStyle w:val="Spistreci3"/>
        <w:numPr>
          <w:ilvl w:val="0"/>
          <w:numId w:val="14"/>
        </w:numPr>
      </w:pPr>
      <w:r>
        <w:rPr>
          <w:rFonts w:eastAsia="Arial Unicode MS" w:cs="Arial Unicode MS"/>
        </w:rPr>
        <w:t>Opis sposobu przygotowania oferty.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>
        <w:rPr>
          <w:rFonts w:eastAsia="Arial Unicode MS" w:cs="Arial Unicode MS"/>
        </w:rPr>
        <w:t>12</w:t>
      </w:r>
      <w:r>
        <w:fldChar w:fldCharType="end"/>
      </w:r>
    </w:p>
    <w:p w14:paraId="369BCDCD" w14:textId="77777777" w:rsidR="00A70756" w:rsidRDefault="00DE6728">
      <w:pPr>
        <w:pStyle w:val="Spistreci3"/>
        <w:numPr>
          <w:ilvl w:val="0"/>
          <w:numId w:val="15"/>
        </w:numPr>
      </w:pPr>
      <w:r>
        <w:rPr>
          <w:rFonts w:eastAsia="Arial Unicode MS" w:cs="Arial Unicode MS"/>
          <w:lang w:val="es-ES_tradnl"/>
        </w:rPr>
        <w:t>Sposób obliczenia ceny.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>
        <w:rPr>
          <w:rFonts w:eastAsia="Arial Unicode MS" w:cs="Arial Unicode MS"/>
        </w:rPr>
        <w:t>13</w:t>
      </w:r>
      <w:r>
        <w:fldChar w:fldCharType="end"/>
      </w:r>
    </w:p>
    <w:p w14:paraId="12330133" w14:textId="77777777" w:rsidR="00A70756" w:rsidRDefault="00DE6728">
      <w:pPr>
        <w:pStyle w:val="Spistreci3"/>
        <w:numPr>
          <w:ilvl w:val="0"/>
          <w:numId w:val="16"/>
        </w:numPr>
      </w:pPr>
      <w:r>
        <w:rPr>
          <w:rFonts w:eastAsia="Arial Unicode MS" w:cs="Arial Unicode MS"/>
          <w:lang w:val="es-ES_tradnl"/>
        </w:rPr>
        <w:t>Termin i sposób złożenia oferty.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_Toc16 \h </w:instrText>
      </w:r>
      <w:r>
        <w:fldChar w:fldCharType="separate"/>
      </w:r>
      <w:r>
        <w:rPr>
          <w:rFonts w:eastAsia="Arial Unicode MS" w:cs="Arial Unicode MS"/>
        </w:rPr>
        <w:t>14</w:t>
      </w:r>
      <w:r>
        <w:fldChar w:fldCharType="end"/>
      </w:r>
    </w:p>
    <w:p w14:paraId="49C1BF31" w14:textId="77777777" w:rsidR="00A70756" w:rsidRDefault="00DE6728">
      <w:pPr>
        <w:pStyle w:val="Spistreci3"/>
        <w:numPr>
          <w:ilvl w:val="0"/>
          <w:numId w:val="17"/>
        </w:numPr>
      </w:pPr>
      <w:r>
        <w:rPr>
          <w:rFonts w:eastAsia="Arial Unicode MS" w:cs="Arial Unicode MS"/>
        </w:rPr>
        <w:t>Tryb otwarcia ofert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_Toc17 \h </w:instrText>
      </w:r>
      <w:r>
        <w:fldChar w:fldCharType="separate"/>
      </w:r>
      <w:r>
        <w:rPr>
          <w:rFonts w:eastAsia="Arial Unicode MS" w:cs="Arial Unicode MS"/>
        </w:rPr>
        <w:t>14</w:t>
      </w:r>
      <w:r>
        <w:fldChar w:fldCharType="end"/>
      </w:r>
    </w:p>
    <w:p w14:paraId="28D0A773" w14:textId="77777777" w:rsidR="00A70756" w:rsidRDefault="00DE6728">
      <w:pPr>
        <w:pStyle w:val="Spistreci3"/>
        <w:numPr>
          <w:ilvl w:val="0"/>
          <w:numId w:val="18"/>
        </w:numPr>
      </w:pPr>
      <w:r>
        <w:rPr>
          <w:rFonts w:eastAsia="Arial Unicode MS" w:cs="Arial Unicode MS"/>
        </w:rPr>
        <w:t>Kryteria oceny ofert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_Toc18 \h </w:instrText>
      </w:r>
      <w:r>
        <w:fldChar w:fldCharType="separate"/>
      </w:r>
      <w:r>
        <w:rPr>
          <w:rFonts w:eastAsia="Arial Unicode MS" w:cs="Arial Unicode MS"/>
        </w:rPr>
        <w:t>14</w:t>
      </w:r>
      <w:r>
        <w:fldChar w:fldCharType="end"/>
      </w:r>
    </w:p>
    <w:p w14:paraId="67B4A8C9" w14:textId="77777777" w:rsidR="00A70756" w:rsidRDefault="00DE6728">
      <w:pPr>
        <w:pStyle w:val="Spistreci3"/>
        <w:numPr>
          <w:ilvl w:val="0"/>
          <w:numId w:val="19"/>
        </w:numPr>
      </w:pPr>
      <w:r>
        <w:rPr>
          <w:rFonts w:eastAsia="Arial Unicode MS" w:cs="Arial Unicode MS"/>
        </w:rPr>
        <w:t>Oferta z rażąco niską ceną.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_Toc19 \h </w:instrText>
      </w:r>
      <w:r>
        <w:fldChar w:fldCharType="separate"/>
      </w:r>
      <w:r>
        <w:rPr>
          <w:rFonts w:eastAsia="Arial Unicode MS" w:cs="Arial Unicode MS"/>
        </w:rPr>
        <w:t>15</w:t>
      </w:r>
      <w:r>
        <w:fldChar w:fldCharType="end"/>
      </w:r>
    </w:p>
    <w:p w14:paraId="18BC2833" w14:textId="77777777" w:rsidR="00A70756" w:rsidRDefault="00DE6728">
      <w:pPr>
        <w:pStyle w:val="Spistreci3"/>
        <w:numPr>
          <w:ilvl w:val="0"/>
          <w:numId w:val="20"/>
        </w:numPr>
      </w:pPr>
      <w:r>
        <w:rPr>
          <w:rFonts w:eastAsia="Arial Unicode MS" w:cs="Arial Unicode MS"/>
          <w:lang w:val="es-ES_tradnl"/>
        </w:rPr>
        <w:t>Uzupełnianie i wyjaśnienie dokumentów.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_Toc20 \h </w:instrText>
      </w:r>
      <w:r>
        <w:fldChar w:fldCharType="separate"/>
      </w:r>
      <w:r>
        <w:rPr>
          <w:rFonts w:eastAsia="Arial Unicode MS" w:cs="Arial Unicode MS"/>
        </w:rPr>
        <w:t>15</w:t>
      </w:r>
      <w:r>
        <w:fldChar w:fldCharType="end"/>
      </w:r>
    </w:p>
    <w:p w14:paraId="055EE5B4" w14:textId="77777777" w:rsidR="00A70756" w:rsidRDefault="00DE6728">
      <w:pPr>
        <w:pStyle w:val="Spistreci3"/>
        <w:numPr>
          <w:ilvl w:val="0"/>
          <w:numId w:val="21"/>
        </w:numPr>
      </w:pPr>
      <w:r>
        <w:rPr>
          <w:rFonts w:eastAsia="Arial Unicode MS" w:cs="Arial Unicode MS"/>
        </w:rPr>
        <w:t>Tryb oceny ofert.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_Toc21 \h </w:instrText>
      </w:r>
      <w:r>
        <w:fldChar w:fldCharType="separate"/>
      </w:r>
      <w:r>
        <w:rPr>
          <w:rFonts w:eastAsia="Arial Unicode MS" w:cs="Arial Unicode MS"/>
        </w:rPr>
        <w:t>15</w:t>
      </w:r>
      <w:r>
        <w:fldChar w:fldCharType="end"/>
      </w:r>
    </w:p>
    <w:p w14:paraId="249ECE35" w14:textId="77777777" w:rsidR="00A70756" w:rsidRDefault="00DE6728">
      <w:pPr>
        <w:pStyle w:val="Spistreci3"/>
        <w:numPr>
          <w:ilvl w:val="0"/>
          <w:numId w:val="22"/>
        </w:numPr>
      </w:pPr>
      <w:r>
        <w:rPr>
          <w:rFonts w:eastAsia="Arial Unicode MS" w:cs="Arial Unicode MS"/>
        </w:rPr>
        <w:t>Wykluczenie Wykonawcy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_Toc22 \h </w:instrText>
      </w:r>
      <w:r>
        <w:fldChar w:fldCharType="separate"/>
      </w:r>
      <w:r>
        <w:rPr>
          <w:rFonts w:eastAsia="Arial Unicode MS" w:cs="Arial Unicode MS"/>
        </w:rPr>
        <w:t>16</w:t>
      </w:r>
      <w:r>
        <w:fldChar w:fldCharType="end"/>
      </w:r>
    </w:p>
    <w:p w14:paraId="7B599A59" w14:textId="77777777" w:rsidR="00A70756" w:rsidRDefault="00DE6728">
      <w:pPr>
        <w:pStyle w:val="Spistreci3"/>
        <w:numPr>
          <w:ilvl w:val="0"/>
          <w:numId w:val="23"/>
        </w:numPr>
      </w:pPr>
      <w:r>
        <w:rPr>
          <w:rFonts w:eastAsia="Arial Unicode MS" w:cs="Arial Unicode MS"/>
        </w:rPr>
        <w:t>Odrzucenie oferty.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_Toc23 \h </w:instrText>
      </w:r>
      <w:r>
        <w:fldChar w:fldCharType="separate"/>
      </w:r>
      <w:r>
        <w:rPr>
          <w:rFonts w:eastAsia="Arial Unicode MS" w:cs="Arial Unicode MS"/>
        </w:rPr>
        <w:t>16</w:t>
      </w:r>
      <w:r>
        <w:fldChar w:fldCharType="end"/>
      </w:r>
    </w:p>
    <w:p w14:paraId="37833308" w14:textId="77777777" w:rsidR="00A70756" w:rsidRDefault="00DE6728">
      <w:pPr>
        <w:pStyle w:val="Spistreci3"/>
        <w:numPr>
          <w:ilvl w:val="0"/>
          <w:numId w:val="24"/>
        </w:numPr>
      </w:pPr>
      <w:r>
        <w:rPr>
          <w:rFonts w:eastAsia="Arial Unicode MS" w:cs="Arial Unicode MS"/>
          <w:lang w:val="es-ES_tradnl"/>
        </w:rPr>
        <w:t>Wybór oferty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_Toc24 \h </w:instrText>
      </w:r>
      <w:r>
        <w:fldChar w:fldCharType="separate"/>
      </w:r>
      <w:r>
        <w:rPr>
          <w:rFonts w:eastAsia="Arial Unicode MS" w:cs="Arial Unicode MS"/>
        </w:rPr>
        <w:t>16</w:t>
      </w:r>
      <w:r>
        <w:fldChar w:fldCharType="end"/>
      </w:r>
    </w:p>
    <w:p w14:paraId="3F49868F" w14:textId="77777777" w:rsidR="00A70756" w:rsidRDefault="00DE6728">
      <w:pPr>
        <w:pStyle w:val="Spistreci3"/>
        <w:numPr>
          <w:ilvl w:val="0"/>
          <w:numId w:val="25"/>
        </w:numPr>
      </w:pPr>
      <w:r>
        <w:rPr>
          <w:rFonts w:eastAsia="Arial Unicode MS" w:cs="Arial Unicode MS"/>
        </w:rPr>
        <w:t>Unieważnienie postępowania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_Toc25 \h </w:instrText>
      </w:r>
      <w:r>
        <w:fldChar w:fldCharType="separate"/>
      </w:r>
      <w:r>
        <w:rPr>
          <w:rFonts w:eastAsia="Arial Unicode MS" w:cs="Arial Unicode MS"/>
        </w:rPr>
        <w:t>16</w:t>
      </w:r>
      <w:r>
        <w:fldChar w:fldCharType="end"/>
      </w:r>
    </w:p>
    <w:p w14:paraId="02BBEED3" w14:textId="77777777" w:rsidR="00A70756" w:rsidRDefault="00DE6728">
      <w:pPr>
        <w:pStyle w:val="Spistreci3"/>
        <w:numPr>
          <w:ilvl w:val="0"/>
          <w:numId w:val="26"/>
        </w:numPr>
      </w:pPr>
      <w:r>
        <w:rPr>
          <w:rFonts w:eastAsia="Arial Unicode MS" w:cs="Arial Unicode MS"/>
        </w:rPr>
        <w:t>Środki ochrony prawnej.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_Toc26 \h </w:instrText>
      </w:r>
      <w:r>
        <w:fldChar w:fldCharType="separate"/>
      </w:r>
      <w:r>
        <w:rPr>
          <w:rFonts w:eastAsia="Arial Unicode MS" w:cs="Arial Unicode MS"/>
        </w:rPr>
        <w:t>17</w:t>
      </w:r>
      <w:r>
        <w:fldChar w:fldCharType="end"/>
      </w:r>
    </w:p>
    <w:p w14:paraId="7EC5C414" w14:textId="77777777" w:rsidR="00A70756" w:rsidRDefault="00DE6728">
      <w:pPr>
        <w:pStyle w:val="Spistreci3"/>
        <w:numPr>
          <w:ilvl w:val="0"/>
          <w:numId w:val="27"/>
        </w:numPr>
      </w:pPr>
      <w:r>
        <w:rPr>
          <w:rFonts w:eastAsia="Arial Unicode MS" w:cs="Arial Unicode MS"/>
          <w:lang w:val="es-ES_tradnl"/>
        </w:rPr>
        <w:t>Informacje ogólne dotyczące kwestii formalnych umowy w sprawie niniejszego zamówienia.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_Toc27 \h </w:instrText>
      </w:r>
      <w:r>
        <w:fldChar w:fldCharType="separate"/>
      </w:r>
      <w:r>
        <w:rPr>
          <w:rFonts w:eastAsia="Arial Unicode MS" w:cs="Arial Unicode MS"/>
        </w:rPr>
        <w:t>17</w:t>
      </w:r>
      <w:r>
        <w:fldChar w:fldCharType="end"/>
      </w:r>
    </w:p>
    <w:p w14:paraId="040032A6" w14:textId="77777777" w:rsidR="00A70756" w:rsidRDefault="00DE6728">
      <w:pPr>
        <w:pStyle w:val="Spistreci3"/>
        <w:numPr>
          <w:ilvl w:val="0"/>
          <w:numId w:val="28"/>
        </w:numPr>
      </w:pPr>
      <w:r>
        <w:rPr>
          <w:rFonts w:eastAsia="Arial Unicode MS" w:cs="Arial Unicode MS"/>
        </w:rPr>
        <w:t>Wymagania dotyczące zabezpieczenia należytego wykonania umowy.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_Toc28 \h </w:instrText>
      </w:r>
      <w:r>
        <w:fldChar w:fldCharType="separate"/>
      </w:r>
      <w:r>
        <w:rPr>
          <w:rFonts w:eastAsia="Arial Unicode MS" w:cs="Arial Unicode MS"/>
        </w:rPr>
        <w:t>18</w:t>
      </w:r>
      <w:r>
        <w:fldChar w:fldCharType="end"/>
      </w:r>
    </w:p>
    <w:p w14:paraId="16A3CCC5" w14:textId="77777777" w:rsidR="00A70756" w:rsidRDefault="00DE6728">
      <w:pPr>
        <w:pStyle w:val="Spistreci3"/>
        <w:numPr>
          <w:ilvl w:val="0"/>
          <w:numId w:val="29"/>
        </w:numPr>
      </w:pPr>
      <w:r>
        <w:rPr>
          <w:rFonts w:eastAsia="Arial Unicode MS" w:cs="Arial Unicode MS"/>
          <w:lang w:val="es-ES_tradnl"/>
        </w:rPr>
        <w:t>Rozliczenia związane z realizacją zamówienia.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_Toc29 \h </w:instrText>
      </w:r>
      <w:r>
        <w:fldChar w:fldCharType="separate"/>
      </w:r>
      <w:r>
        <w:rPr>
          <w:rFonts w:eastAsia="Arial Unicode MS" w:cs="Arial Unicode MS"/>
        </w:rPr>
        <w:t>18</w:t>
      </w:r>
      <w:r>
        <w:fldChar w:fldCharType="end"/>
      </w:r>
    </w:p>
    <w:p w14:paraId="24F35977" w14:textId="77777777" w:rsidR="00A70756" w:rsidRDefault="00DE6728">
      <w:pPr>
        <w:pStyle w:val="Spistreci3"/>
        <w:numPr>
          <w:ilvl w:val="0"/>
          <w:numId w:val="30"/>
        </w:numPr>
      </w:pPr>
      <w:r>
        <w:rPr>
          <w:rFonts w:eastAsia="Arial Unicode MS" w:cs="Arial Unicode MS"/>
        </w:rPr>
        <w:t>Podwykonawstwo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_Toc30 \h </w:instrText>
      </w:r>
      <w:r>
        <w:fldChar w:fldCharType="separate"/>
      </w:r>
      <w:r>
        <w:rPr>
          <w:rFonts w:eastAsia="Arial Unicode MS" w:cs="Arial Unicode MS"/>
        </w:rPr>
        <w:t>18</w:t>
      </w:r>
      <w:r>
        <w:fldChar w:fldCharType="end"/>
      </w:r>
    </w:p>
    <w:p w14:paraId="26BBF10A" w14:textId="77777777" w:rsidR="00A70756" w:rsidRDefault="00DE6728">
      <w:pPr>
        <w:pStyle w:val="Spistreci3"/>
        <w:numPr>
          <w:ilvl w:val="0"/>
          <w:numId w:val="31"/>
        </w:numPr>
      </w:pPr>
      <w:r>
        <w:rPr>
          <w:rFonts w:eastAsia="Arial Unicode MS" w:cs="Arial Unicode MS"/>
        </w:rPr>
        <w:t>Klauzula informacyjna RODO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_Toc31 \h </w:instrText>
      </w:r>
      <w:r>
        <w:fldChar w:fldCharType="separate"/>
      </w:r>
      <w:r>
        <w:rPr>
          <w:rFonts w:eastAsia="Arial Unicode MS" w:cs="Arial Unicode MS"/>
        </w:rPr>
        <w:t>18</w:t>
      </w:r>
      <w:r>
        <w:fldChar w:fldCharType="end"/>
      </w:r>
    </w:p>
    <w:p w14:paraId="131AD910" w14:textId="77777777" w:rsidR="00A70756" w:rsidRDefault="00DE6728">
      <w:pPr>
        <w:pStyle w:val="Spistreci3"/>
        <w:numPr>
          <w:ilvl w:val="0"/>
          <w:numId w:val="32"/>
        </w:numPr>
      </w:pPr>
      <w:r>
        <w:rPr>
          <w:rFonts w:eastAsia="Arial Unicode MS" w:cs="Arial Unicode MS"/>
          <w:lang w:val="es-ES_tradnl"/>
        </w:rPr>
        <w:t>Wykaz załączników do niniejszych IDW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_Toc32 \h </w:instrText>
      </w:r>
      <w:r>
        <w:fldChar w:fldCharType="separate"/>
      </w:r>
      <w:r>
        <w:rPr>
          <w:rFonts w:eastAsia="Arial Unicode MS" w:cs="Arial Unicode MS"/>
        </w:rPr>
        <w:t>19</w:t>
      </w:r>
      <w:r>
        <w:fldChar w:fldCharType="end"/>
      </w:r>
    </w:p>
    <w:p w14:paraId="0805F8C8" w14:textId="77777777" w:rsidR="00A70756" w:rsidRDefault="00DE6728">
      <w:pPr>
        <w:pStyle w:val="Spistreci3"/>
      </w:pPr>
      <w:r>
        <w:rPr>
          <w:rFonts w:eastAsia="Arial Unicode MS" w:cs="Arial Unicode MS"/>
          <w:lang w:val="es-ES_tradnl"/>
        </w:rPr>
        <w:t>Załącznik nr 1 – Wzór Formularza Oferty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_Toc33 \h </w:instrText>
      </w:r>
      <w:r>
        <w:fldChar w:fldCharType="separate"/>
      </w:r>
      <w:r>
        <w:rPr>
          <w:rFonts w:eastAsia="Arial Unicode MS" w:cs="Arial Unicode MS"/>
        </w:rPr>
        <w:t>20</w:t>
      </w:r>
      <w:r>
        <w:fldChar w:fldCharType="end"/>
      </w:r>
    </w:p>
    <w:p w14:paraId="6825CC72" w14:textId="77777777" w:rsidR="00A70756" w:rsidRDefault="00DE6728">
      <w:pPr>
        <w:pStyle w:val="Spistreci3"/>
      </w:pPr>
      <w:r>
        <w:rPr>
          <w:rFonts w:eastAsia="Arial Unicode MS" w:cs="Arial Unicode MS"/>
          <w:lang w:val="es-ES_tradnl"/>
        </w:rPr>
        <w:t>Załącznik nr 2 – Wzór oświadczenia o niepodleganiu wykluczeniu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_Toc34 \h </w:instrText>
      </w:r>
      <w:r>
        <w:fldChar w:fldCharType="separate"/>
      </w:r>
      <w:r>
        <w:rPr>
          <w:rFonts w:eastAsia="Arial Unicode MS" w:cs="Arial Unicode MS"/>
        </w:rPr>
        <w:t>24</w:t>
      </w:r>
      <w:r>
        <w:fldChar w:fldCharType="end"/>
      </w:r>
    </w:p>
    <w:p w14:paraId="0D212FAC" w14:textId="77777777" w:rsidR="00A70756" w:rsidRDefault="00DE6728">
      <w:pPr>
        <w:pStyle w:val="Spistreci3"/>
      </w:pPr>
      <w:r>
        <w:rPr>
          <w:rFonts w:eastAsia="Arial Unicode MS" w:cs="Arial Unicode MS"/>
          <w:lang w:val="es-ES_tradnl"/>
        </w:rPr>
        <w:t>Załącznik nr 3 – Wzór oświadczenia wykonawców wspólnie ubiegających się o udzielenie zamówienia.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_Toc35 \h </w:instrText>
      </w:r>
      <w:r>
        <w:fldChar w:fldCharType="separate"/>
      </w:r>
      <w:r>
        <w:rPr>
          <w:rFonts w:eastAsia="Arial Unicode MS" w:cs="Arial Unicode MS"/>
        </w:rPr>
        <w:t>26</w:t>
      </w:r>
      <w:r>
        <w:fldChar w:fldCharType="end"/>
      </w:r>
    </w:p>
    <w:p w14:paraId="4D2E8F6F" w14:textId="77777777" w:rsidR="00A70756" w:rsidRDefault="00DE6728">
      <w:pPr>
        <w:pStyle w:val="Spistreci3"/>
      </w:pPr>
      <w:r>
        <w:rPr>
          <w:rFonts w:eastAsia="Arial Unicode MS" w:cs="Arial Unicode MS"/>
          <w:lang w:val="es-ES_tradnl"/>
        </w:rPr>
        <w:t>Załącznik 4 - Wzór oświadczenia o aktualności informacji zawartych w oświadczeniu o niepodleganiu wykluczeniu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_Toc36 \h </w:instrText>
      </w:r>
      <w:r>
        <w:fldChar w:fldCharType="separate"/>
      </w:r>
      <w:r>
        <w:rPr>
          <w:rFonts w:eastAsia="Arial Unicode MS" w:cs="Arial Unicode MS"/>
        </w:rPr>
        <w:t>28</w:t>
      </w:r>
      <w:r>
        <w:fldChar w:fldCharType="end"/>
      </w:r>
    </w:p>
    <w:p w14:paraId="0E4166C6" w14:textId="77777777" w:rsidR="00A70756" w:rsidRDefault="00DE6728">
      <w:pPr>
        <w:rPr>
          <w:b/>
          <w:bCs/>
        </w:rPr>
      </w:pPr>
      <w:r>
        <w:rPr>
          <w:rFonts w:ascii="Calibri" w:eastAsia="Calibri" w:hAnsi="Calibri" w:cs="Calibri"/>
          <w:sz w:val="20"/>
          <w:szCs w:val="20"/>
        </w:rPr>
        <w:fldChar w:fldCharType="end"/>
      </w:r>
    </w:p>
    <w:p w14:paraId="7E107E69" w14:textId="77777777" w:rsidR="00A70756" w:rsidRDefault="00DE6728">
      <w:r>
        <w:rPr>
          <w:rFonts w:ascii="Arial Unicode MS" w:eastAsia="Arial Unicode MS" w:hAnsi="Arial Unicode MS" w:cs="Arial Unicode MS"/>
        </w:rPr>
        <w:br w:type="page"/>
      </w:r>
    </w:p>
    <w:p w14:paraId="59CE8318" w14:textId="77777777" w:rsidR="00A70756" w:rsidRDefault="00A70756">
      <w:pPr>
        <w:spacing w:after="120"/>
        <w:rPr>
          <w:rFonts w:ascii="Arial" w:eastAsia="Arial" w:hAnsi="Arial" w:cs="Arial"/>
          <w:sz w:val="20"/>
          <w:szCs w:val="20"/>
        </w:rPr>
      </w:pPr>
    </w:p>
    <w:p w14:paraId="628820C9" w14:textId="77777777" w:rsidR="00A70756" w:rsidRDefault="00DE6728">
      <w:pPr>
        <w:pStyle w:val="Nagwek1"/>
      </w:pPr>
      <w:bookmarkStart w:id="1" w:name="_Toc"/>
      <w:r>
        <w:rPr>
          <w:rStyle w:val="BrakA"/>
          <w:rFonts w:eastAsia="Arial Unicode MS" w:cs="Arial Unicode MS"/>
          <w:lang w:val="de-DE"/>
        </w:rPr>
        <w:t>CZE</w:t>
      </w:r>
      <w:r>
        <w:rPr>
          <w:rStyle w:val="BrakA"/>
          <w:rFonts w:eastAsia="Arial Unicode MS" w:cs="Arial Unicode MS"/>
        </w:rPr>
        <w:t xml:space="preserve">ŚĆ </w:t>
      </w:r>
      <w:r>
        <w:rPr>
          <w:rStyle w:val="BrakA"/>
          <w:rFonts w:eastAsia="Arial Unicode MS" w:cs="Arial Unicode MS"/>
          <w:lang w:val="en-US"/>
        </w:rPr>
        <w:t xml:space="preserve">I </w:t>
      </w:r>
      <w:r>
        <w:rPr>
          <w:rStyle w:val="BrakA"/>
          <w:rFonts w:eastAsia="Arial Unicode MS" w:cs="Arial Unicode MS"/>
        </w:rPr>
        <w:t xml:space="preserve">– </w:t>
      </w:r>
      <w:r>
        <w:rPr>
          <w:rStyle w:val="BrakA"/>
          <w:rFonts w:eastAsia="Arial Unicode MS" w:cs="Arial Unicode MS"/>
          <w:lang w:val="de-DE"/>
        </w:rPr>
        <w:t>INSTRUKCJA DLA WYKONAWC</w:t>
      </w:r>
      <w:r>
        <w:rPr>
          <w:rStyle w:val="BrakA"/>
          <w:rFonts w:eastAsia="Arial Unicode MS" w:cs="Arial Unicode MS"/>
        </w:rPr>
        <w:t>Ó</w:t>
      </w:r>
      <w:r>
        <w:rPr>
          <w:rStyle w:val="BrakA"/>
          <w:rFonts w:eastAsia="Arial Unicode MS" w:cs="Arial Unicode MS"/>
          <w:lang w:val="de-DE"/>
        </w:rPr>
        <w:t>W</w:t>
      </w:r>
      <w:bookmarkEnd w:id="1"/>
    </w:p>
    <w:p w14:paraId="1B5E9C88" w14:textId="77777777" w:rsidR="00A70756" w:rsidRDefault="00DE6728">
      <w:pPr>
        <w:pStyle w:val="Nagwek3"/>
        <w:numPr>
          <w:ilvl w:val="0"/>
          <w:numId w:val="34"/>
        </w:numPr>
      </w:pPr>
      <w:bookmarkStart w:id="2" w:name="_Toc1"/>
      <w:r>
        <w:rPr>
          <w:rStyle w:val="BrakA"/>
          <w:rFonts w:eastAsia="Arial Unicode MS" w:cs="Arial Unicode MS"/>
        </w:rPr>
        <w:t>Nazwa i adres Zamawiającego.</w:t>
      </w:r>
      <w:bookmarkEnd w:id="2"/>
    </w:p>
    <w:p w14:paraId="17A7DB42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Polskie Wydawnictwo Muzyczne</w:t>
      </w:r>
    </w:p>
    <w:p w14:paraId="1D934241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pt-PT"/>
        </w:rPr>
        <w:t>al. Krasi</w:t>
      </w:r>
      <w:r>
        <w:rPr>
          <w:rFonts w:ascii="Arial" w:hAnsi="Arial"/>
          <w:b/>
          <w:bCs/>
          <w:sz w:val="20"/>
          <w:szCs w:val="20"/>
        </w:rPr>
        <w:t>ńskiego 11a</w:t>
      </w:r>
    </w:p>
    <w:p w14:paraId="356171D5" w14:textId="77777777" w:rsidR="00A70756" w:rsidRDefault="00DE6728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31-111 Krak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</w:t>
      </w:r>
    </w:p>
    <w:p w14:paraId="7658D763" w14:textId="77777777" w:rsidR="00A70756" w:rsidRDefault="00A70756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4BD718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Zesp</w:t>
      </w:r>
      <w:r>
        <w:rPr>
          <w:rFonts w:ascii="Arial" w:hAnsi="Arial"/>
          <w:sz w:val="20"/>
          <w:szCs w:val="20"/>
        </w:rPr>
        <w:t>ół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Publicznych</w:t>
      </w:r>
    </w:p>
    <w:p w14:paraId="7D877D5F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Telefon: (+48) 12 422 40 44 </w:t>
      </w:r>
    </w:p>
    <w:p w14:paraId="51E1948E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Fax.: (+48) 12 422 01 74</w:t>
      </w:r>
    </w:p>
    <w:p w14:paraId="560CECEB" w14:textId="77777777" w:rsidR="00A70756" w:rsidRDefault="00DE6728">
      <w:pPr>
        <w:tabs>
          <w:tab w:val="left" w:pos="425"/>
        </w:tabs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e – mail: </w:t>
      </w:r>
      <w:hyperlink r:id="rId13" w:history="1">
        <w:r>
          <w:rPr>
            <w:rStyle w:val="Hyperlink1"/>
          </w:rPr>
          <w:t>zamowienia_publiczne@pwm.com.pl</w:t>
        </w:r>
      </w:hyperlink>
      <w:r>
        <w:rPr>
          <w:rFonts w:ascii="Arial" w:hAnsi="Arial"/>
          <w:sz w:val="20"/>
          <w:szCs w:val="20"/>
          <w:lang w:val="it-IT"/>
        </w:rPr>
        <w:t xml:space="preserve"> </w:t>
      </w:r>
    </w:p>
    <w:p w14:paraId="48E9CB56" w14:textId="77777777" w:rsidR="00A70756" w:rsidRDefault="00A70756">
      <w:pPr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4C2A8586" w14:textId="77777777" w:rsidR="00A70756" w:rsidRDefault="00DE672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14" w:history="1">
        <w:r>
          <w:rPr>
            <w:rStyle w:val="Hyperlink0"/>
          </w:rPr>
          <w:t>www.pwm.com.pl</w:t>
        </w:r>
      </w:hyperlink>
      <w:r>
        <w:rPr>
          <w:rStyle w:val="BrakA"/>
        </w:rPr>
        <w:t xml:space="preserve"> </w:t>
      </w:r>
    </w:p>
    <w:p w14:paraId="16513302" w14:textId="77777777" w:rsidR="00A70756" w:rsidRDefault="00A70756">
      <w:pPr>
        <w:rPr>
          <w:rFonts w:ascii="Arial" w:eastAsia="Arial" w:hAnsi="Arial" w:cs="Arial"/>
          <w:sz w:val="20"/>
          <w:szCs w:val="20"/>
        </w:rPr>
      </w:pPr>
    </w:p>
    <w:p w14:paraId="441E9896" w14:textId="77777777" w:rsidR="00A70756" w:rsidRDefault="00DE6728">
      <w:pPr>
        <w:pStyle w:val="Nagwek3"/>
        <w:numPr>
          <w:ilvl w:val="0"/>
          <w:numId w:val="34"/>
        </w:numPr>
      </w:pPr>
      <w:bookmarkStart w:id="3" w:name="_Toc2"/>
      <w:r>
        <w:rPr>
          <w:rStyle w:val="BrakA"/>
          <w:rFonts w:eastAsia="Arial Unicode MS" w:cs="Arial Unicode MS"/>
        </w:rPr>
        <w:t>Adres strony internetowej postępowania, tryb udzielania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wienia, informacja o negocjacjach;</w:t>
      </w:r>
      <w:bookmarkEnd w:id="3"/>
    </w:p>
    <w:p w14:paraId="64D0898F" w14:textId="77777777" w:rsidR="00A70756" w:rsidRDefault="00DE6728">
      <w:pPr>
        <w:pStyle w:val="Akapitzlist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Adres strony internetowej postępowania:</w:t>
      </w:r>
    </w:p>
    <w:p w14:paraId="2F3A0F56" w14:textId="77777777" w:rsidR="00A70756" w:rsidRDefault="00DE6728">
      <w:pPr>
        <w:tabs>
          <w:tab w:val="left" w:pos="425"/>
        </w:tabs>
        <w:spacing w:after="120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Adres poczty elektronicznej: </w:t>
      </w:r>
      <w:hyperlink r:id="rId15" w:history="1">
        <w:r>
          <w:rPr>
            <w:rStyle w:val="Hyperlink1"/>
          </w:rPr>
          <w:t>zamowienia_publiczne@pwm.com.pl</w:t>
        </w:r>
      </w:hyperlink>
      <w:r>
        <w:rPr>
          <w:rFonts w:ascii="Arial" w:hAnsi="Arial"/>
          <w:sz w:val="20"/>
          <w:szCs w:val="20"/>
          <w:lang w:val="it-IT"/>
        </w:rPr>
        <w:t xml:space="preserve"> </w:t>
      </w:r>
    </w:p>
    <w:p w14:paraId="532FCF6C" w14:textId="77777777" w:rsidR="00FB5440" w:rsidRPr="00FB5440" w:rsidRDefault="00FB5440" w:rsidP="00FB5440">
      <w:pPr>
        <w:pStyle w:val="Akapitzlist"/>
        <w:spacing w:before="120" w:after="120"/>
        <w:ind w:left="714"/>
        <w:jc w:val="both"/>
        <w:rPr>
          <w:rFonts w:ascii="Arial" w:hAnsi="Arial"/>
          <w:sz w:val="20"/>
          <w:szCs w:val="20"/>
        </w:rPr>
      </w:pPr>
      <w:r w:rsidRPr="00FB5440">
        <w:rPr>
          <w:rFonts w:ascii="Arial" w:hAnsi="Arial"/>
          <w:sz w:val="20"/>
          <w:szCs w:val="20"/>
        </w:rPr>
        <w:t xml:space="preserve">Strona internetowa prowadzonego postępowania: https://platformazakupowa.pl/pn/pwm </w:t>
      </w:r>
    </w:p>
    <w:p w14:paraId="6C354822" w14:textId="77777777" w:rsidR="00FB5440" w:rsidRPr="00FB5440" w:rsidRDefault="00FB5440" w:rsidP="00FB5440">
      <w:pPr>
        <w:pStyle w:val="Akapitzlist"/>
        <w:spacing w:before="120" w:after="120"/>
        <w:ind w:left="714"/>
        <w:jc w:val="both"/>
        <w:rPr>
          <w:rFonts w:ascii="Arial" w:hAnsi="Arial"/>
          <w:sz w:val="20"/>
          <w:szCs w:val="20"/>
        </w:rPr>
      </w:pPr>
      <w:r w:rsidRPr="00FB5440">
        <w:rPr>
          <w:rFonts w:ascii="Arial" w:hAnsi="Arial"/>
          <w:sz w:val="20"/>
          <w:szCs w:val="20"/>
        </w:rPr>
        <w:t>Zmiany i wyjaśnienia treści SWZ oraz inne dokumenty zamówienia bezpośrednio związane z postepowaniem o udzielenie zamówienia będą udostępniane na stronie internetowej prowadzo-nego postepowania https://platformazakupowa.pl/pn/pwm (dalej jako „Platforma”).</w:t>
      </w:r>
    </w:p>
    <w:p w14:paraId="24705744" w14:textId="77777777" w:rsidR="00FB5440" w:rsidRPr="00FB5440" w:rsidRDefault="00FB5440" w:rsidP="00FB5440">
      <w:pPr>
        <w:pStyle w:val="Akapitzlist"/>
        <w:spacing w:before="120" w:after="120" w:line="240" w:lineRule="auto"/>
        <w:ind w:left="714"/>
        <w:jc w:val="both"/>
        <w:rPr>
          <w:rFonts w:ascii="Arial" w:hAnsi="Arial"/>
          <w:b/>
          <w:bCs/>
          <w:sz w:val="20"/>
          <w:szCs w:val="20"/>
        </w:rPr>
      </w:pPr>
      <w:r w:rsidRPr="00FB5440">
        <w:rPr>
          <w:rFonts w:ascii="Arial" w:hAnsi="Arial"/>
          <w:sz w:val="20"/>
          <w:szCs w:val="20"/>
        </w:rPr>
        <w:t>Szczegółowe informacje dotyczące przyjętego w postępowaniu sposobu komunikacji znajdują się w rozdziale 13 IDW.</w:t>
      </w:r>
    </w:p>
    <w:p w14:paraId="505F06D5" w14:textId="04D0907E" w:rsidR="00A70756" w:rsidRDefault="00DE6728" w:rsidP="00FB5440">
      <w:pPr>
        <w:pStyle w:val="Akapitzlist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Tryb udzielenia zam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>wienia:</w:t>
      </w:r>
    </w:p>
    <w:p w14:paraId="6895ED39" w14:textId="77777777" w:rsidR="00A70756" w:rsidRDefault="00DE6728">
      <w:pPr>
        <w:pStyle w:val="Akapitzlist"/>
        <w:spacing w:before="120" w:after="120" w:line="240" w:lineRule="auto"/>
        <w:ind w:left="7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Postępowanie prowadzone jest w trybie podstawowym bez negocjacji zgodnie z przepisami ustawy z dnia 11 września 2019 roku  Prawo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wień publicznych (Dz. U. z 2019 poz. 2019 z póżn.zm), w dalszej części SWZ zwanej </w:t>
      </w:r>
      <w:r>
        <w:rPr>
          <w:rFonts w:ascii="Arial" w:hAnsi="Arial"/>
          <w:b/>
          <w:bCs/>
          <w:sz w:val="20"/>
          <w:szCs w:val="20"/>
        </w:rPr>
        <w:t>ustawą Pzp</w:t>
      </w:r>
      <w:r>
        <w:rPr>
          <w:rFonts w:ascii="Arial" w:hAnsi="Arial"/>
          <w:sz w:val="20"/>
          <w:szCs w:val="20"/>
        </w:rPr>
        <w:t>, dla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o wartości szacunkowej poniżej 214 000 euro, co stanowi 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wnowartość kwoty 913 630 zł. </w:t>
      </w:r>
    </w:p>
    <w:p w14:paraId="5ABA875C" w14:textId="77777777" w:rsidR="00A70756" w:rsidRDefault="00DE6728">
      <w:pPr>
        <w:pStyle w:val="Akapitzlist"/>
        <w:spacing w:before="120" w:after="120" w:line="240" w:lineRule="auto"/>
        <w:ind w:left="7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sprawach nie uregulowanych niniejszą </w:t>
      </w:r>
      <w:r>
        <w:rPr>
          <w:rFonts w:ascii="Arial" w:hAnsi="Arial"/>
          <w:sz w:val="20"/>
          <w:szCs w:val="20"/>
          <w:lang w:val="de-DE"/>
        </w:rPr>
        <w:t>SWZ b</w:t>
      </w:r>
      <w:r>
        <w:rPr>
          <w:rFonts w:ascii="Arial" w:hAnsi="Arial"/>
          <w:sz w:val="20"/>
          <w:szCs w:val="20"/>
        </w:rPr>
        <w:t>ądź w sytuacji rozbieżności zapis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SWZ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stosunku do ustawy Pzp lub akt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wykonawczych wydanych na jej podstawie odpowiednie zastosowanie i nadrzędne znaczenie mają przepisy ustawy lub akt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wykonawczych.</w:t>
      </w:r>
    </w:p>
    <w:p w14:paraId="40E7C497" w14:textId="77777777" w:rsidR="00A70756" w:rsidRDefault="00DE6728">
      <w:pPr>
        <w:pStyle w:val="Akapitzlist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Informacja o negocjacjach:</w:t>
      </w:r>
    </w:p>
    <w:p w14:paraId="166DAB7A" w14:textId="77777777" w:rsidR="00A70756" w:rsidRDefault="00DE6728">
      <w:pPr>
        <w:pStyle w:val="Akapitzlist"/>
        <w:spacing w:before="120" w:after="120" w:line="240" w:lineRule="auto"/>
        <w:ind w:left="7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</w:t>
      </w:r>
      <w:r>
        <w:rPr>
          <w:rFonts w:ascii="Arial" w:hAnsi="Arial"/>
          <w:b/>
          <w:bCs/>
          <w:sz w:val="20"/>
          <w:szCs w:val="20"/>
        </w:rPr>
        <w:t>nie przewiduje</w:t>
      </w:r>
      <w:r>
        <w:rPr>
          <w:rFonts w:ascii="Arial" w:hAnsi="Arial"/>
          <w:sz w:val="20"/>
          <w:szCs w:val="20"/>
        </w:rPr>
        <w:t xml:space="preserve"> wyboru najkorzystniejszej oferty z możliwością prowadzenia negocjacji.</w:t>
      </w:r>
    </w:p>
    <w:p w14:paraId="085819E7" w14:textId="77777777" w:rsidR="00A70756" w:rsidRDefault="00A70756">
      <w:pPr>
        <w:pStyle w:val="Stopka"/>
        <w:tabs>
          <w:tab w:val="clear" w:pos="4536"/>
          <w:tab w:val="clear" w:pos="9072"/>
        </w:tabs>
        <w:spacing w:before="120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36E65756" w14:textId="77777777" w:rsidR="00A70756" w:rsidRDefault="00DE6728">
      <w:pPr>
        <w:pStyle w:val="Nagwek3"/>
        <w:numPr>
          <w:ilvl w:val="0"/>
          <w:numId w:val="37"/>
        </w:numPr>
      </w:pPr>
      <w:bookmarkStart w:id="4" w:name="_Toc3"/>
      <w:r>
        <w:rPr>
          <w:rStyle w:val="BrakA"/>
          <w:rFonts w:eastAsia="Arial Unicode MS" w:cs="Arial Unicode MS"/>
        </w:rPr>
        <w:t>Opis przedmiotu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wienia, r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wnoważność, zatrudnienie. </w:t>
      </w:r>
      <w:bookmarkEnd w:id="4"/>
    </w:p>
    <w:p w14:paraId="3DB13C5C" w14:textId="525E7BCA" w:rsidR="00A70756" w:rsidRDefault="00DE6728">
      <w:pPr>
        <w:pStyle w:val="Nagwek4"/>
      </w:pPr>
      <w:bookmarkStart w:id="5" w:name="OLE_LINK1"/>
      <w:r>
        <w:rPr>
          <w:rStyle w:val="BrakA"/>
          <w:rFonts w:eastAsia="Arial Unicode MS" w:cs="Arial Unicode MS"/>
        </w:rPr>
        <w:t>3</w:t>
      </w:r>
      <w:bookmarkStart w:id="6" w:name="OLE_LINK2"/>
      <w:bookmarkEnd w:id="5"/>
      <w:r>
        <w:rPr>
          <w:rStyle w:val="BrakA"/>
          <w:rFonts w:eastAsia="Arial Unicode MS" w:cs="Arial Unicode MS"/>
        </w:rPr>
        <w:t>.1 Opis przedmiotu zam</w:t>
      </w:r>
      <w:r>
        <w:rPr>
          <w:rStyle w:val="BrakA"/>
          <w:rFonts w:eastAsia="Arial Unicode MS" w:cs="Arial Unicode MS"/>
          <w:lang w:val="es-ES_tradnl"/>
        </w:rPr>
        <w:t>ó</w:t>
      </w:r>
      <w:r w:rsidR="007332F4">
        <w:rPr>
          <w:rStyle w:val="BrakA"/>
          <w:rFonts w:eastAsia="Arial Unicode MS" w:cs="Arial Unicode MS"/>
        </w:rPr>
        <w:t>wienia</w:t>
      </w:r>
    </w:p>
    <w:p w14:paraId="53655F27" w14:textId="25132E30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Przedmiotem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jest zakup oraz dostawa sprzętu obejmujących „Zakup i dostawę zestaw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komputerowych” zwane dalej</w:t>
      </w:r>
      <w:r>
        <w:rPr>
          <w:b/>
          <w:bCs/>
          <w:sz w:val="20"/>
          <w:szCs w:val="20"/>
        </w:rPr>
        <w:t xml:space="preserve"> „zam</w:t>
      </w:r>
      <w:r>
        <w:rPr>
          <w:b/>
          <w:bCs/>
          <w:sz w:val="20"/>
          <w:szCs w:val="20"/>
          <w:lang w:val="es-ES_tradnl"/>
        </w:rPr>
        <w:t>ó</w:t>
      </w:r>
      <w:r>
        <w:rPr>
          <w:b/>
          <w:bCs/>
          <w:sz w:val="20"/>
          <w:szCs w:val="20"/>
        </w:rPr>
        <w:t>wieniem”</w:t>
      </w:r>
      <w:r>
        <w:rPr>
          <w:sz w:val="20"/>
          <w:szCs w:val="20"/>
        </w:rPr>
        <w:t xml:space="preserve">. </w:t>
      </w:r>
    </w:p>
    <w:p w14:paraId="73002AD0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wienie realizowane jest w ramach Projektu pn.: „Digitalizacja zasob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będących w posiadaniu Polskiego Wydawnictwa Muzycznego – kontynuacja”, współfinansowanego ze środk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Europejskiego Funduszu Rozwoju Regionalnego w ramach Programu Operacyjnego Polska Cyfrowa 2014-2020.”</w:t>
      </w:r>
    </w:p>
    <w:p w14:paraId="687770FC" w14:textId="193AAEE5" w:rsidR="00A70756" w:rsidRDefault="00DE6728">
      <w:pPr>
        <w:pStyle w:val="Default"/>
        <w:numPr>
          <w:ilvl w:val="0"/>
          <w:numId w:val="39"/>
        </w:numPr>
        <w:spacing w:before="120"/>
        <w:rPr>
          <w:sz w:val="20"/>
          <w:szCs w:val="20"/>
        </w:rPr>
      </w:pPr>
      <w:r>
        <w:rPr>
          <w:rStyle w:val="BrakA"/>
          <w:sz w:val="20"/>
          <w:szCs w:val="20"/>
        </w:rPr>
        <w:t>Przedmiotem zam</w:t>
      </w:r>
      <w:r>
        <w:rPr>
          <w:sz w:val="20"/>
          <w:szCs w:val="20"/>
          <w:lang w:val="es-ES_tradnl"/>
        </w:rPr>
        <w:t>ó</w:t>
      </w:r>
      <w:r>
        <w:rPr>
          <w:rStyle w:val="BrakA"/>
          <w:sz w:val="20"/>
          <w:szCs w:val="20"/>
        </w:rPr>
        <w:t>wienia jest zakup oraz dostawa sprzętu do Polskiego Wydawnictwa Muzycznego w podziale na trzy częś</w:t>
      </w:r>
      <w:r>
        <w:rPr>
          <w:rStyle w:val="BrakA"/>
          <w:sz w:val="20"/>
          <w:szCs w:val="20"/>
          <w:lang w:val="it-IT"/>
        </w:rPr>
        <w:t>ci:</w:t>
      </w:r>
    </w:p>
    <w:p w14:paraId="49366477" w14:textId="77777777" w:rsidR="00A70756" w:rsidRDefault="00DE6728">
      <w:pPr>
        <w:pStyle w:val="Default"/>
        <w:spacing w:before="120"/>
        <w:ind w:left="425"/>
        <w:rPr>
          <w:sz w:val="20"/>
          <w:szCs w:val="20"/>
        </w:rPr>
      </w:pPr>
      <w:r>
        <w:rPr>
          <w:sz w:val="20"/>
          <w:szCs w:val="20"/>
        </w:rPr>
        <w:br/>
        <w:t>Zadanie 1 Komputery stacjonarne i monitory - pkt. 1 - 4 OPZ</w:t>
      </w:r>
    </w:p>
    <w:p w14:paraId="46B8F8CE" w14:textId="77777777" w:rsidR="00A70756" w:rsidRDefault="00DE6728">
      <w:pPr>
        <w:pStyle w:val="Default"/>
        <w:spacing w:before="120"/>
        <w:ind w:left="42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Zadanie 2 – </w:t>
      </w:r>
      <w:r>
        <w:rPr>
          <w:sz w:val="20"/>
          <w:szCs w:val="20"/>
          <w:lang w:val="en-US"/>
        </w:rPr>
        <w:t>Komputery All in One - pkt. 5 OPZ</w:t>
      </w:r>
    </w:p>
    <w:p w14:paraId="412DCCEE" w14:textId="77777777" w:rsidR="00A70756" w:rsidRDefault="00DE6728">
      <w:pPr>
        <w:pStyle w:val="Default"/>
        <w:spacing w:before="120"/>
        <w:ind w:left="425"/>
        <w:rPr>
          <w:sz w:val="20"/>
          <w:szCs w:val="20"/>
        </w:rPr>
      </w:pPr>
      <w:r>
        <w:rPr>
          <w:sz w:val="20"/>
          <w:szCs w:val="20"/>
        </w:rPr>
        <w:t>Zadanie 3 Komputery  przenośne - pkt. 6 OPZ</w:t>
      </w:r>
    </w:p>
    <w:p w14:paraId="151B94FD" w14:textId="77777777" w:rsidR="00A70756" w:rsidRDefault="00A70756">
      <w:pPr>
        <w:pStyle w:val="Default"/>
        <w:spacing w:before="120"/>
        <w:ind w:left="425"/>
        <w:rPr>
          <w:rStyle w:val="BrakA"/>
          <w:sz w:val="20"/>
          <w:szCs w:val="20"/>
        </w:rPr>
      </w:pPr>
    </w:p>
    <w:p w14:paraId="5E2F6F2C" w14:textId="77777777" w:rsidR="00A70756" w:rsidRDefault="00DE6728">
      <w:pPr>
        <w:pStyle w:val="Default"/>
        <w:spacing w:before="120" w:after="12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Wymagania Zamawiającego do przedmiotu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zostały szczegółowo opisane w Części III niniejszej SWZ stanowiącej Opis Przedmiotu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(OPZ).</w:t>
      </w:r>
    </w:p>
    <w:p w14:paraId="5CC8CCD7" w14:textId="77777777" w:rsidR="00A70756" w:rsidRDefault="00DE6728">
      <w:pPr>
        <w:pStyle w:val="Default"/>
        <w:spacing w:before="120" w:after="120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Miejsce wykonania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- miejsce dostawy lub wykonania usług objętych przedmiotem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- siedziba Polskiego Wydawnictwa Muzycznego pod adresem al. Krasińskiego 11a, 31-111 Krak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w.</w:t>
      </w:r>
    </w:p>
    <w:p w14:paraId="1E67367D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3.1.1. Wsp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lny Słownik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wień CPV:</w:t>
      </w:r>
      <w:r>
        <w:rPr>
          <w:rStyle w:val="BrakA"/>
          <w:rFonts w:eastAsia="Arial Unicode MS" w:cs="Arial Unicode MS"/>
        </w:rPr>
        <w:tab/>
      </w:r>
    </w:p>
    <w:p w14:paraId="78A21FD7" w14:textId="77777777" w:rsidR="00A70756" w:rsidRDefault="00A70756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7EAC716A" w14:textId="77777777" w:rsidR="00A70756" w:rsidRDefault="00DE6728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30213300-8 - komputer biurkowy; </w:t>
      </w:r>
    </w:p>
    <w:p w14:paraId="3887E885" w14:textId="77777777" w:rsidR="00A70756" w:rsidRDefault="00DE6728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33195100-4 - monitory; </w:t>
      </w:r>
    </w:p>
    <w:p w14:paraId="50EFF747" w14:textId="77777777" w:rsidR="00A70756" w:rsidRDefault="00DE6728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30213100-6 - komputery przenoś</w:t>
      </w:r>
      <w:r>
        <w:rPr>
          <w:rFonts w:ascii="Arial" w:hAnsi="Arial"/>
          <w:sz w:val="20"/>
          <w:szCs w:val="20"/>
          <w:lang w:val="pt-PT"/>
        </w:rPr>
        <w:t>ne;</w:t>
      </w:r>
    </w:p>
    <w:p w14:paraId="20EE4B24" w14:textId="77777777" w:rsidR="00A70756" w:rsidRDefault="00A70756">
      <w:pPr>
        <w:widowControl w:val="0"/>
        <w:tabs>
          <w:tab w:val="left" w:pos="426"/>
        </w:tabs>
        <w:suppressAutoHyphens/>
        <w:spacing w:after="120"/>
        <w:ind w:left="426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</w:p>
    <w:p w14:paraId="70C57094" w14:textId="77777777" w:rsidR="00A70756" w:rsidRDefault="00DE6728">
      <w:pPr>
        <w:widowControl w:val="0"/>
        <w:tabs>
          <w:tab w:val="left" w:pos="426"/>
        </w:tabs>
        <w:suppressAutoHyphens/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3.1.2</w:t>
      </w:r>
      <w:r>
        <w:rPr>
          <w:rFonts w:ascii="Arial" w:hAnsi="Arial"/>
          <w:b/>
          <w:bCs/>
          <w:sz w:val="20"/>
          <w:szCs w:val="20"/>
        </w:rPr>
        <w:tab/>
        <w:t>Wymagania og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lne:</w:t>
      </w:r>
    </w:p>
    <w:p w14:paraId="617CC910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Urządzenia mają być fabrycznie nowe, niepowystawowe (nieużywane) oraz dostarczone w odpowiednich opakowaniach, tj. zabezpieczone celem minimalizacji ryzyka uszkodzenia zawartości przesyłki podczas transportu..</w:t>
      </w:r>
    </w:p>
    <w:p w14:paraId="0B3A48DA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Oferta musi być jednoznaczna i kompleksowa, tj. musi obejmować cały asortyment przedmiotu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wienia. </w:t>
      </w:r>
    </w:p>
    <w:p w14:paraId="56098519" w14:textId="77777777" w:rsidR="00A70756" w:rsidRDefault="00A70756">
      <w:pPr>
        <w:pStyle w:val="Default"/>
        <w:ind w:left="1701" w:hanging="1276"/>
        <w:jc w:val="both"/>
        <w:rPr>
          <w:b/>
          <w:bCs/>
          <w:sz w:val="20"/>
          <w:szCs w:val="20"/>
        </w:rPr>
      </w:pPr>
    </w:p>
    <w:p w14:paraId="4643E8DF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3.2 R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wnoważność.</w:t>
      </w:r>
    </w:p>
    <w:p w14:paraId="36499638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Zgodnie z zapisami art. 99 ust. 6 ustawy Pzp, Zamawiający dopuszcza rozwiązania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wnoważne dla system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lub urządzeń, wskazanych w SWZ, spełniające obowiązujące standardy i wymagania. </w:t>
      </w:r>
    </w:p>
    <w:p w14:paraId="4014A8B4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przypadku, gdy wskazane parametry urządzeń, sprzętu, opis techniczny jakie przywołano w dokumentach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sugerowały konkretny produkt lub jego producenta to zawsze służą one wyłącznie do określenia minimalnych parametr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technicznych i jakościowych, ustaleniu pożądanego standardu wykonania i określeniu właściwości i wymog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technicznych założonych w dokumentacji technicznej, oraz mają tylko i wyłącznie zastosowanie do określenia minimalnych parametr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technicznych i jakościowych i należy przez to rozumieć możliwość zastosowania urządzeń/rozwiązań „r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wnoważnych”, tzn. o por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wnywalnych parametrach techniczno – jakościowych. </w:t>
      </w:r>
    </w:p>
    <w:p w14:paraId="7398CA5E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Wszystkie normy techniczne, certyfikaty oraz atesty, do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 odwołuje się dokumentacja postępowania są wskazane przykładowo i Zamawiający dopuszcza stosowanie norm i dokument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wnoważnych, chyba że zastosowanie konkretnej normy lub dokumentu jest wymagane przez powszechnie obowiązujące przepisy prawa.</w:t>
      </w:r>
    </w:p>
    <w:p w14:paraId="47987534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składanej ofercie </w:t>
      </w:r>
      <w:r>
        <w:rPr>
          <w:b/>
          <w:bCs/>
          <w:sz w:val="20"/>
          <w:szCs w:val="20"/>
        </w:rPr>
        <w:t>Wykonawca ma obowiązek wskazać jakie urządzenia oferuje w ramach zam</w:t>
      </w:r>
      <w:r>
        <w:rPr>
          <w:b/>
          <w:bCs/>
          <w:sz w:val="20"/>
          <w:szCs w:val="20"/>
          <w:lang w:val="es-ES_tradnl"/>
        </w:rPr>
        <w:t>ó</w:t>
      </w:r>
      <w:r>
        <w:rPr>
          <w:b/>
          <w:bCs/>
          <w:sz w:val="20"/>
          <w:szCs w:val="20"/>
        </w:rPr>
        <w:t>wienia, ich rodzaj, parametry techniczne, producenta i musi załączyć ich opis do oferty.</w:t>
      </w:r>
      <w:r>
        <w:rPr>
          <w:sz w:val="20"/>
          <w:szCs w:val="20"/>
        </w:rPr>
        <w:t xml:space="preserve"> </w:t>
      </w:r>
    </w:p>
    <w:p w14:paraId="3ED52BE0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Wykonawca,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 powołuje się na rozwiązania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wnoważne w opisywanym przez Zamawiającego przedmiocie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wienia obowiązany jest wykazać, że oferowane przez niego dostawy spełniają wymagania określone przez Zamawiającego. </w:t>
      </w:r>
    </w:p>
    <w:p w14:paraId="1300FE01" w14:textId="77777777" w:rsidR="00A70756" w:rsidRDefault="00DE6728">
      <w:pPr>
        <w:pStyle w:val="Default"/>
        <w:spacing w:after="12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 rozwiązania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wnoważne Zamawiający uzna takie rozwiązania,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  <w:lang w:val="pt-PT"/>
        </w:rPr>
        <w:t>re umo</w:t>
      </w:r>
      <w:r>
        <w:rPr>
          <w:sz w:val="20"/>
          <w:szCs w:val="20"/>
        </w:rPr>
        <w:t>żliwiają uzyskanie efektu założonego przez Zamawiającego za pomocą innych rozwiązań technicznych. Za rozwiązania 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wnoważne nie można uznać rozwiązania identycznego (tożsamego), a jedynie takie,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 w por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wnywanych cechach wskazuje dokładnie tą samą lub bardzo zbliżoną wartość użytkową. </w:t>
      </w:r>
    </w:p>
    <w:p w14:paraId="281D26BC" w14:textId="77777777" w:rsidR="00A70756" w:rsidRDefault="00DE6728">
      <w:pPr>
        <w:pStyle w:val="Akapitzlist"/>
        <w:numPr>
          <w:ilvl w:val="1"/>
          <w:numId w:val="40"/>
        </w:numPr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Obowiązek osobistego wykonania zam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>wienia przez Wykonawcę.</w:t>
      </w:r>
    </w:p>
    <w:p w14:paraId="0163C0E2" w14:textId="77777777" w:rsidR="00A70756" w:rsidRDefault="00DE67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Zamawiający</w:t>
      </w:r>
      <w:r>
        <w:rPr>
          <w:rFonts w:ascii="Arial" w:hAnsi="Arial"/>
          <w:b/>
          <w:bCs/>
          <w:sz w:val="20"/>
          <w:szCs w:val="20"/>
        </w:rPr>
        <w:t xml:space="preserve"> nie zastrzega </w:t>
      </w:r>
      <w:r>
        <w:rPr>
          <w:rFonts w:ascii="Arial" w:hAnsi="Arial"/>
          <w:sz w:val="20"/>
          <w:szCs w:val="20"/>
        </w:rPr>
        <w:t xml:space="preserve">obowiązku osobistego wykonania przez wykonawcę </w:t>
      </w:r>
      <w:r>
        <w:rPr>
          <w:rFonts w:ascii="Arial" w:hAnsi="Arial"/>
          <w:sz w:val="20"/>
          <w:szCs w:val="20"/>
          <w:lang w:val="es-ES_tradnl"/>
        </w:rPr>
        <w:t>zada</w:t>
      </w:r>
      <w:r>
        <w:rPr>
          <w:rFonts w:ascii="Arial" w:hAnsi="Arial"/>
          <w:sz w:val="20"/>
          <w:szCs w:val="20"/>
        </w:rPr>
        <w:t>ń w ramach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wienia.</w:t>
      </w:r>
    </w:p>
    <w:bookmarkEnd w:id="6"/>
    <w:p w14:paraId="6AEB559F" w14:textId="77777777" w:rsidR="00A70756" w:rsidRDefault="00A7075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140A574" w14:textId="77777777" w:rsidR="00A70756" w:rsidRDefault="00DE6728">
      <w:pPr>
        <w:pStyle w:val="Nagwek3"/>
        <w:numPr>
          <w:ilvl w:val="0"/>
          <w:numId w:val="41"/>
        </w:numPr>
      </w:pPr>
      <w:bookmarkStart w:id="7" w:name="_Toc4"/>
      <w:r>
        <w:rPr>
          <w:rStyle w:val="BrakA"/>
          <w:rFonts w:eastAsia="Arial Unicode MS" w:cs="Arial Unicode MS"/>
        </w:rPr>
        <w:t>Ofert częściowe.</w:t>
      </w:r>
      <w:bookmarkEnd w:id="7"/>
    </w:p>
    <w:p w14:paraId="08183FB7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bCs/>
          <w:sz w:val="20"/>
          <w:szCs w:val="20"/>
        </w:rPr>
        <w:t xml:space="preserve">dopuszcza </w:t>
      </w:r>
      <w:r>
        <w:rPr>
          <w:sz w:val="20"/>
          <w:szCs w:val="20"/>
        </w:rPr>
        <w:t xml:space="preserve">składanie ofert częściowych. Wykonawca może złożyć </w:t>
      </w:r>
      <w:r>
        <w:rPr>
          <w:sz w:val="20"/>
          <w:szCs w:val="20"/>
          <w:lang w:val="pt-PT"/>
        </w:rPr>
        <w:t>ofert</w:t>
      </w:r>
      <w:r>
        <w:rPr>
          <w:sz w:val="20"/>
          <w:szCs w:val="20"/>
        </w:rPr>
        <w:t>ę na 1 lub 2 lub 3 części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wienia. Zamawiający nie ogranicza liczby części na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wienie może zostać udzielone temu samemu wykonawcy, tj. np. w przypadku gdy jeden wykonawca złoży najkorzystniejszą </w:t>
      </w:r>
      <w:r>
        <w:rPr>
          <w:sz w:val="20"/>
          <w:szCs w:val="20"/>
          <w:lang w:val="pt-PT"/>
        </w:rPr>
        <w:t>ofert</w:t>
      </w:r>
      <w:r>
        <w:rPr>
          <w:sz w:val="20"/>
          <w:szCs w:val="20"/>
        </w:rPr>
        <w:t>ę we dw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ch częściach – Zamawiający zawrze z nim umowy obejmujące realizację wszystkich części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wienia.</w:t>
      </w:r>
    </w:p>
    <w:p w14:paraId="25510A87" w14:textId="77777777" w:rsidR="00A70756" w:rsidRDefault="00DE6728">
      <w:pPr>
        <w:pStyle w:val="Nagwek3"/>
        <w:numPr>
          <w:ilvl w:val="0"/>
          <w:numId w:val="34"/>
        </w:numPr>
      </w:pPr>
      <w:bookmarkStart w:id="8" w:name="_Toc5"/>
      <w:r>
        <w:rPr>
          <w:rStyle w:val="BrakA"/>
          <w:rFonts w:eastAsia="Arial Unicode MS" w:cs="Arial Unicode MS"/>
        </w:rPr>
        <w:t>Oferty wariantowe.</w:t>
      </w:r>
      <w:bookmarkEnd w:id="8"/>
    </w:p>
    <w:p w14:paraId="310D959D" w14:textId="77777777" w:rsidR="00A70756" w:rsidRDefault="00DE6728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</w:t>
      </w:r>
      <w:r>
        <w:rPr>
          <w:rFonts w:ascii="Arial" w:hAnsi="Arial"/>
          <w:b/>
          <w:bCs/>
          <w:sz w:val="20"/>
          <w:szCs w:val="20"/>
        </w:rPr>
        <w:t>nie dopuszcza</w:t>
      </w:r>
      <w:r>
        <w:rPr>
          <w:rFonts w:ascii="Arial" w:hAnsi="Arial"/>
          <w:sz w:val="20"/>
          <w:szCs w:val="20"/>
          <w:lang w:val="da-DK"/>
        </w:rPr>
        <w:t xml:space="preserve"> sk</w:t>
      </w:r>
      <w:r>
        <w:rPr>
          <w:rFonts w:ascii="Arial" w:hAnsi="Arial"/>
          <w:sz w:val="20"/>
          <w:szCs w:val="20"/>
        </w:rPr>
        <w:t>ładania ofert wariantowych.</w:t>
      </w:r>
    </w:p>
    <w:p w14:paraId="71318731" w14:textId="77777777" w:rsidR="00A70756" w:rsidRDefault="00A70756"/>
    <w:p w14:paraId="141C56DE" w14:textId="77777777" w:rsidR="00A70756" w:rsidRDefault="00DE6728">
      <w:pPr>
        <w:pStyle w:val="Nagwek3"/>
        <w:numPr>
          <w:ilvl w:val="0"/>
          <w:numId w:val="34"/>
        </w:numPr>
      </w:pPr>
      <w:bookmarkStart w:id="9" w:name="_Toc6"/>
      <w:r>
        <w:rPr>
          <w:rStyle w:val="BrakA"/>
          <w:rFonts w:eastAsia="Arial Unicode MS" w:cs="Arial Unicode MS"/>
        </w:rPr>
        <w:t>Termin wykonania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wienia.</w:t>
      </w:r>
      <w:bookmarkEnd w:id="9"/>
    </w:p>
    <w:p w14:paraId="1E3D4410" w14:textId="77777777" w:rsidR="00A70756" w:rsidRDefault="00DE6728">
      <w:pPr>
        <w:suppressAutoHyphens/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Wykonawca jest zobowiązany wykonać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wienie w terminie: </w:t>
      </w:r>
      <w:r>
        <w:rPr>
          <w:rFonts w:ascii="Arial" w:hAnsi="Arial"/>
          <w:b/>
          <w:bCs/>
          <w:sz w:val="20"/>
          <w:szCs w:val="20"/>
        </w:rPr>
        <w:t>maksymalnie do 14 dni od zawarcia umowy.</w:t>
      </w:r>
    </w:p>
    <w:p w14:paraId="2F68E33E" w14:textId="77777777" w:rsidR="00A70756" w:rsidRDefault="00DE6728">
      <w:pPr>
        <w:pStyle w:val="Nagwek3"/>
        <w:numPr>
          <w:ilvl w:val="0"/>
          <w:numId w:val="34"/>
        </w:numPr>
      </w:pPr>
      <w:bookmarkStart w:id="10" w:name="_Toc7"/>
      <w:r>
        <w:rPr>
          <w:rStyle w:val="BrakA"/>
          <w:rFonts w:eastAsia="Arial Unicode MS" w:cs="Arial Unicode MS"/>
        </w:rPr>
        <w:t>Projektowane postanowienia umowy.</w:t>
      </w:r>
      <w:bookmarkEnd w:id="10"/>
    </w:p>
    <w:p w14:paraId="65E29BA9" w14:textId="77777777" w:rsidR="00A70756" w:rsidRDefault="00DE6728">
      <w:pPr>
        <w:pStyle w:val="Default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Projektowane postanowienia umowy w sprawie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 publicznego,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re będą wprowadzone do umowy w sprawie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wienia zawarte są we wzorze stanowiący część </w:t>
      </w:r>
      <w:r>
        <w:rPr>
          <w:sz w:val="20"/>
          <w:szCs w:val="20"/>
          <w:lang w:val="en-US"/>
        </w:rPr>
        <w:t>II SWZ.</w:t>
      </w:r>
    </w:p>
    <w:p w14:paraId="417A8FF1" w14:textId="77777777" w:rsidR="00A70756" w:rsidRDefault="00DE6728">
      <w:pPr>
        <w:pStyle w:val="Nagwek3"/>
        <w:numPr>
          <w:ilvl w:val="0"/>
          <w:numId w:val="34"/>
        </w:numPr>
      </w:pPr>
      <w:bookmarkStart w:id="11" w:name="_Toc8"/>
      <w:r>
        <w:rPr>
          <w:rStyle w:val="BrakA"/>
          <w:rFonts w:eastAsia="Arial Unicode MS" w:cs="Arial Unicode MS"/>
        </w:rPr>
        <w:t>Podstawy wykluczenia.</w:t>
      </w:r>
      <w:bookmarkEnd w:id="11"/>
    </w:p>
    <w:p w14:paraId="15F0D975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Zamawiający wykluczy z postępowania wykonawc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w, wobec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 zachodzą podstawy wykluczenia, o kt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rych mowa w art. 108 ust. 1</w:t>
      </w:r>
    </w:p>
    <w:p w14:paraId="53D32D3A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zostać wykluczony przez Zamawiającego na każdym etapie postępowania </w:t>
      </w:r>
      <w:r>
        <w:rPr>
          <w:sz w:val="20"/>
          <w:szCs w:val="20"/>
        </w:rPr>
        <w:br/>
        <w:t>o udzielenie zam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wienia.</w:t>
      </w:r>
    </w:p>
    <w:p w14:paraId="677AEE19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8.1 Podstawy wykluczenia, o kt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rych mowa w art. 108 ust. 1 Pzp. </w:t>
      </w:r>
    </w:p>
    <w:p w14:paraId="720D21BA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Zgodnie z art. 108 ust. 1 usatwy pzp:</w:t>
      </w:r>
    </w:p>
    <w:p w14:paraId="7CD3C4F1" w14:textId="77777777" w:rsidR="00A70756" w:rsidRDefault="00DE672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2" w:name="mip51080591"/>
      <w:bookmarkEnd w:id="12"/>
      <w:r>
        <w:rPr>
          <w:rFonts w:ascii="Arial" w:hAnsi="Arial"/>
          <w:i/>
          <w:iCs/>
          <w:sz w:val="20"/>
          <w:szCs w:val="20"/>
        </w:rPr>
        <w:t>Z postępowania o udzielenie zam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wienia wyklucza się wykonawcę:</w:t>
      </w:r>
    </w:p>
    <w:p w14:paraId="633752CD" w14:textId="77777777" w:rsidR="00A70756" w:rsidRDefault="00DE672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3" w:name="mip51080593"/>
      <w:bookmarkEnd w:id="13"/>
      <w:r>
        <w:rPr>
          <w:rFonts w:ascii="Arial" w:hAnsi="Arial"/>
          <w:i/>
          <w:iCs/>
          <w:sz w:val="20"/>
          <w:szCs w:val="20"/>
        </w:rPr>
        <w:t>1)</w:t>
      </w:r>
      <w:r>
        <w:rPr>
          <w:rFonts w:ascii="Arial" w:hAnsi="Arial"/>
          <w:i/>
          <w:iCs/>
          <w:sz w:val="20"/>
          <w:szCs w:val="20"/>
        </w:rPr>
        <w:tab/>
        <w:t xml:space="preserve"> będącego osobą fizyczną,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rego prawomocnie skazano za przestępstwo: </w:t>
      </w:r>
    </w:p>
    <w:p w14:paraId="5C70690C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a) </w:t>
      </w:r>
      <w:r>
        <w:rPr>
          <w:rFonts w:ascii="Arial" w:hAnsi="Arial"/>
          <w:i/>
          <w:iCs/>
          <w:sz w:val="20"/>
          <w:szCs w:val="20"/>
        </w:rPr>
        <w:tab/>
        <w:t>udziału w zorganizowanej grupie przestępczej albo związku mającym na celu popełnienie przestępstwa lub przestępstwa skarbowego,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16" w:history="1">
        <w:r>
          <w:rPr>
            <w:rStyle w:val="Hyperlink2"/>
          </w:rPr>
          <w:t>art. 258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</w:t>
      </w:r>
    </w:p>
    <w:p w14:paraId="5F7AE4BF" w14:textId="77777777" w:rsidR="00A70756" w:rsidRDefault="00DE6728">
      <w:pPr>
        <w:ind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b) </w:t>
      </w:r>
      <w:r>
        <w:rPr>
          <w:rFonts w:ascii="Arial" w:hAnsi="Arial"/>
          <w:i/>
          <w:iCs/>
          <w:sz w:val="20"/>
          <w:szCs w:val="20"/>
        </w:rPr>
        <w:tab/>
        <w:t>handlu ludźmi,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17" w:history="1">
        <w:r>
          <w:rPr>
            <w:rStyle w:val="Hyperlink2"/>
          </w:rPr>
          <w:t>art. 189a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</w:t>
      </w:r>
    </w:p>
    <w:p w14:paraId="08A6691A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c) </w:t>
      </w:r>
      <w:r>
        <w:rPr>
          <w:rFonts w:ascii="Arial" w:hAnsi="Arial"/>
          <w:i/>
          <w:iCs/>
          <w:sz w:val="20"/>
          <w:szCs w:val="20"/>
        </w:rPr>
        <w:tab/>
        <w:t>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18" w:history="1">
        <w:r>
          <w:rPr>
            <w:rStyle w:val="Hyperlink2"/>
          </w:rPr>
          <w:t>art. 228-230a</w:t>
        </w:r>
      </w:hyperlink>
      <w:r>
        <w:rPr>
          <w:rFonts w:ascii="Arial" w:hAnsi="Arial"/>
          <w:i/>
          <w:iCs/>
          <w:sz w:val="20"/>
          <w:szCs w:val="20"/>
        </w:rPr>
        <w:t xml:space="preserve">, </w:t>
      </w:r>
      <w:hyperlink r:id="rId19" w:history="1">
        <w:r>
          <w:rPr>
            <w:rStyle w:val="Hyperlink2"/>
          </w:rPr>
          <w:t>art. 250a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 lub w </w:t>
      </w:r>
      <w:hyperlink r:id="rId20" w:history="1">
        <w:r>
          <w:rPr>
            <w:rStyle w:val="Hyperlink2"/>
          </w:rPr>
          <w:t>art. 46</w:t>
        </w:r>
      </w:hyperlink>
      <w:r>
        <w:rPr>
          <w:rFonts w:ascii="Arial" w:hAnsi="Arial"/>
          <w:i/>
          <w:iCs/>
          <w:sz w:val="20"/>
          <w:szCs w:val="20"/>
        </w:rPr>
        <w:t xml:space="preserve"> lub </w:t>
      </w:r>
      <w:hyperlink r:id="rId21" w:history="1">
        <w:r>
          <w:rPr>
            <w:rStyle w:val="Hyperlink2"/>
          </w:rPr>
          <w:t>art. 48</w:t>
        </w:r>
      </w:hyperlink>
      <w:r>
        <w:rPr>
          <w:rFonts w:ascii="Arial" w:hAnsi="Arial"/>
          <w:i/>
          <w:iCs/>
          <w:sz w:val="20"/>
          <w:szCs w:val="20"/>
        </w:rPr>
        <w:t xml:space="preserve"> ustawy z dnia 25 czerwca 2010 r. o sporcie, </w:t>
      </w:r>
    </w:p>
    <w:p w14:paraId="731ACBA1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d) </w:t>
      </w:r>
      <w:r>
        <w:rPr>
          <w:rFonts w:ascii="Arial" w:hAnsi="Arial"/>
          <w:i/>
          <w:iCs/>
          <w:sz w:val="20"/>
          <w:szCs w:val="20"/>
        </w:rPr>
        <w:tab/>
        <w:t>finansowania przestępstwa o charakterze terrorystycznym,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2" w:history="1">
        <w:r>
          <w:rPr>
            <w:rStyle w:val="Hyperlink2"/>
          </w:rPr>
          <w:t>art. 165a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lub przestępstwo udaremniania lub utrudniania stwierdzenia przestępnego pochodzenia pieniędzy lub ukrywania ich pochodzenia,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3" w:history="1">
        <w:r>
          <w:rPr>
            <w:rStyle w:val="Hyperlink2"/>
          </w:rPr>
          <w:t>art. 299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</w:t>
      </w:r>
    </w:p>
    <w:p w14:paraId="6602E0BD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e) </w:t>
      </w:r>
      <w:r>
        <w:rPr>
          <w:rFonts w:ascii="Arial" w:hAnsi="Arial"/>
          <w:i/>
          <w:iCs/>
          <w:sz w:val="20"/>
          <w:szCs w:val="20"/>
        </w:rPr>
        <w:tab/>
        <w:t>o charakterze terrorystycznym,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4" w:history="1">
        <w:r>
          <w:rPr>
            <w:rStyle w:val="Hyperlink2"/>
          </w:rPr>
          <w:t>art. 115 § 20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lub mające na celu popełnienie tego przestępstwa, </w:t>
      </w:r>
    </w:p>
    <w:p w14:paraId="1774993D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f)</w:t>
      </w:r>
      <w:r>
        <w:rPr>
          <w:rFonts w:ascii="Arial" w:hAnsi="Arial"/>
          <w:i/>
          <w:iCs/>
          <w:sz w:val="20"/>
          <w:szCs w:val="20"/>
        </w:rPr>
        <w:tab/>
        <w:t xml:space="preserve"> powierzenia wykonywania pracy małoletniemu cudzoziemcowi,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5" w:history="1">
        <w:r>
          <w:rPr>
            <w:rStyle w:val="Hyperlink2"/>
          </w:rPr>
          <w:t>art. 9 ust. 2</w:t>
        </w:r>
      </w:hyperlink>
      <w:r>
        <w:rPr>
          <w:rFonts w:ascii="Arial" w:hAnsi="Arial"/>
          <w:i/>
          <w:iCs/>
          <w:sz w:val="20"/>
          <w:szCs w:val="20"/>
        </w:rPr>
        <w:t xml:space="preserve"> ustawy z dnia 15 czerwca 2012 r. o skutkach powierzania wykonywania pracy cudzoziemcom przebywającym wbrew przepisom na terytorium Rzeczypospolitej Polskiej (Dz.U. </w:t>
      </w:r>
      <w:hyperlink r:id="rId26" w:history="1">
        <w:r>
          <w:rPr>
            <w:rStyle w:val="Hyperlink2"/>
          </w:rPr>
          <w:t>poz. 769</w:t>
        </w:r>
      </w:hyperlink>
      <w:r>
        <w:rPr>
          <w:rFonts w:ascii="Arial" w:hAnsi="Arial"/>
          <w:i/>
          <w:iCs/>
          <w:sz w:val="20"/>
          <w:szCs w:val="20"/>
        </w:rPr>
        <w:t xml:space="preserve">), </w:t>
      </w:r>
    </w:p>
    <w:p w14:paraId="6F27862F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g) </w:t>
      </w:r>
      <w:r>
        <w:rPr>
          <w:rFonts w:ascii="Arial" w:hAnsi="Arial"/>
          <w:i/>
          <w:iCs/>
          <w:sz w:val="20"/>
          <w:szCs w:val="20"/>
        </w:rPr>
        <w:tab/>
        <w:t>przeciwko obrotowi gospodarczemu,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rych mowa w </w:t>
      </w:r>
      <w:hyperlink r:id="rId27" w:history="1">
        <w:r>
          <w:rPr>
            <w:rStyle w:val="Hyperlink2"/>
          </w:rPr>
          <w:t>art. 296-307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przestępstwo oszustwa,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28" w:history="1">
        <w:r>
          <w:rPr>
            <w:rStyle w:val="Hyperlink2"/>
          </w:rPr>
          <w:t>art. 286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przestępstwo przeciwko wiarygodności dokument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rych mowa w </w:t>
      </w:r>
      <w:hyperlink r:id="rId29" w:history="1">
        <w:r>
          <w:rPr>
            <w:rStyle w:val="Hyperlink2"/>
          </w:rPr>
          <w:t>art. 270-277d</w:t>
        </w:r>
      </w:hyperlink>
      <w:r>
        <w:rPr>
          <w:rFonts w:ascii="Arial" w:hAnsi="Arial"/>
          <w:i/>
          <w:iCs/>
          <w:sz w:val="20"/>
          <w:szCs w:val="20"/>
        </w:rPr>
        <w:t xml:space="preserve"> Kodeksu karnego, lub przestępstwo skarbowe, </w:t>
      </w:r>
    </w:p>
    <w:p w14:paraId="5A53AEC9" w14:textId="77777777" w:rsidR="00A70756" w:rsidRDefault="00DE6728">
      <w:pPr>
        <w:ind w:left="1416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h) </w:t>
      </w:r>
      <w:r>
        <w:rPr>
          <w:rFonts w:ascii="Arial" w:hAnsi="Arial"/>
          <w:i/>
          <w:iCs/>
          <w:sz w:val="20"/>
          <w:szCs w:val="20"/>
        </w:rPr>
        <w:tab/>
        <w:t>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</w:t>
      </w:r>
      <w:hyperlink r:id="rId30" w:history="1">
        <w:r>
          <w:rPr>
            <w:rStyle w:val="Hyperlink2"/>
          </w:rPr>
          <w:t>art. 9 ust. 1 i 3</w:t>
        </w:r>
      </w:hyperlink>
      <w:r>
        <w:rPr>
          <w:rFonts w:ascii="Arial" w:hAnsi="Arial"/>
          <w:i/>
          <w:iCs/>
          <w:sz w:val="20"/>
          <w:szCs w:val="20"/>
        </w:rPr>
        <w:t xml:space="preserve"> lub </w:t>
      </w:r>
      <w:hyperlink r:id="rId31" w:history="1">
        <w:r>
          <w:rPr>
            <w:rStyle w:val="Hyperlink2"/>
          </w:rPr>
          <w:t>art. 10</w:t>
        </w:r>
      </w:hyperlink>
      <w:r>
        <w:rPr>
          <w:rFonts w:ascii="Arial" w:hAnsi="Arial"/>
          <w:i/>
          <w:iCs/>
          <w:sz w:val="20"/>
          <w:szCs w:val="20"/>
        </w:rPr>
        <w:t xml:space="preserve"> ustawy z dnia 15 czerwca 2012 r. o skutkach powierzania wykonywania pracy cudzoziemcom przebywającym wbrew przepisom na terytorium Rzeczypospolitej Polskiej </w:t>
      </w:r>
    </w:p>
    <w:p w14:paraId="57653CA5" w14:textId="77777777" w:rsidR="00A70756" w:rsidRDefault="00DE6728">
      <w:pPr>
        <w:ind w:left="708"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- lub za odpowiedni czyn zabroniony określony w przepisach prawa obcego; </w:t>
      </w:r>
    </w:p>
    <w:p w14:paraId="61D467CC" w14:textId="77777777" w:rsidR="00A70756" w:rsidRDefault="00DE6728">
      <w:pPr>
        <w:ind w:left="708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4" w:name="mip51080594"/>
      <w:bookmarkEnd w:id="14"/>
      <w:r>
        <w:rPr>
          <w:rFonts w:ascii="Arial" w:hAnsi="Arial"/>
          <w:i/>
          <w:iCs/>
          <w:sz w:val="20"/>
          <w:szCs w:val="20"/>
        </w:rPr>
        <w:lastRenderedPageBreak/>
        <w:t xml:space="preserve">2) </w:t>
      </w:r>
      <w:r>
        <w:rPr>
          <w:rFonts w:ascii="Arial" w:hAnsi="Arial"/>
          <w:i/>
          <w:iCs/>
          <w:sz w:val="20"/>
          <w:szCs w:val="20"/>
        </w:rPr>
        <w:tab/>
        <w:t>jeżeli urzędującego członka jego organu zarządzającego lub nadzorczego, wsp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lnika spółki w spółce jawnej lub partnerskiej albo komplementariusza w spółce komandytowej lub komandytowo-akcyjnej lub prokurenta prawomocnie skazano za przestępstwo,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rym mowa w pkt 1;</w:t>
      </w:r>
    </w:p>
    <w:p w14:paraId="2C9EDF7E" w14:textId="77777777" w:rsidR="00A70756" w:rsidRDefault="00DE6728">
      <w:pPr>
        <w:ind w:left="708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5" w:name="mip51080595"/>
      <w:bookmarkEnd w:id="15"/>
      <w:r>
        <w:rPr>
          <w:rFonts w:ascii="Arial" w:hAnsi="Arial"/>
          <w:i/>
          <w:iCs/>
          <w:sz w:val="20"/>
          <w:szCs w:val="20"/>
        </w:rPr>
        <w:t xml:space="preserve">3) </w:t>
      </w:r>
      <w:r>
        <w:rPr>
          <w:rFonts w:ascii="Arial" w:hAnsi="Arial"/>
          <w:i/>
          <w:iCs/>
          <w:sz w:val="20"/>
          <w:szCs w:val="20"/>
        </w:rPr>
        <w:tab/>
        <w:t>wobec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rego wydano prawomocny wyrok sądu lub ostateczną decyzję administracyjną o zaleganiu z uiszczeniem podatk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opłat lub składek na ubezpieczenie społeczne lub zdrowotne, chyba że wykonawca odpowiednio przed upływem terminu do składania wniosk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 o dopuszczenie do udziału w postępowaniu albo przed upływem terminu składania ofert dokonał płatności należnych podatk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opłat lub składek na ubezpieczenie społeczne lub zdrowotne wraz z odsetkami lub grzywnami lub zawarł wiążące porozumienie w sprawie spłaty tych należnoś</w:t>
      </w:r>
      <w:r>
        <w:rPr>
          <w:rFonts w:ascii="Arial" w:hAnsi="Arial"/>
          <w:i/>
          <w:iCs/>
          <w:sz w:val="20"/>
          <w:szCs w:val="20"/>
          <w:lang w:val="it-IT"/>
        </w:rPr>
        <w:t>ci;</w:t>
      </w:r>
    </w:p>
    <w:p w14:paraId="65F0AB34" w14:textId="77777777" w:rsidR="00A70756" w:rsidRDefault="00DE672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6" w:name="mip51080596"/>
      <w:bookmarkEnd w:id="16"/>
      <w:r>
        <w:rPr>
          <w:rFonts w:ascii="Arial" w:hAnsi="Arial"/>
          <w:i/>
          <w:iCs/>
          <w:sz w:val="20"/>
          <w:szCs w:val="20"/>
        </w:rPr>
        <w:t xml:space="preserve">4) </w:t>
      </w:r>
      <w:r>
        <w:rPr>
          <w:rFonts w:ascii="Arial" w:hAnsi="Arial"/>
          <w:i/>
          <w:iCs/>
          <w:sz w:val="20"/>
          <w:szCs w:val="20"/>
        </w:rPr>
        <w:tab/>
        <w:t>wobec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rego prawomocnie orzeczono zakaz ubiegania się o zam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wienia publiczne; </w:t>
      </w:r>
    </w:p>
    <w:p w14:paraId="5CE4E033" w14:textId="77777777" w:rsidR="00A70756" w:rsidRDefault="00DE6728">
      <w:pPr>
        <w:ind w:left="708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7" w:name="mip51080597"/>
      <w:bookmarkEnd w:id="17"/>
      <w:r>
        <w:rPr>
          <w:rFonts w:ascii="Arial" w:hAnsi="Arial"/>
          <w:i/>
          <w:iCs/>
          <w:sz w:val="20"/>
          <w:szCs w:val="20"/>
        </w:rPr>
        <w:t xml:space="preserve">5) </w:t>
      </w:r>
      <w:r>
        <w:rPr>
          <w:rFonts w:ascii="Arial" w:hAnsi="Arial"/>
          <w:i/>
          <w:iCs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lności jeżeli należąc do tej samej grupy kapitałowej w rozumieniu ustawy z dnia 16 lutego 2007 r. o ochronie konkurencji i konsument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złożyli odrębne oferty, oferty częściowe lub wnioski o dopuszczenie do udziału w postępowaniu, chyba że wykażą, że przygotowali te oferty lub wnioski niezależnie od siebie;</w:t>
      </w:r>
    </w:p>
    <w:p w14:paraId="5379FD76" w14:textId="77777777" w:rsidR="00A70756" w:rsidRDefault="00DE6728">
      <w:pPr>
        <w:ind w:left="708" w:hanging="708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18" w:name="mip51080598"/>
      <w:bookmarkEnd w:id="18"/>
      <w:r>
        <w:rPr>
          <w:rFonts w:ascii="Arial" w:hAnsi="Arial"/>
          <w:i/>
          <w:iCs/>
          <w:sz w:val="20"/>
          <w:szCs w:val="20"/>
        </w:rPr>
        <w:t xml:space="preserve">6) </w:t>
      </w:r>
      <w:r>
        <w:rPr>
          <w:rFonts w:ascii="Arial" w:hAnsi="Arial"/>
          <w:i/>
          <w:iCs/>
          <w:sz w:val="20"/>
          <w:szCs w:val="20"/>
        </w:rPr>
        <w:tab/>
        <w:t>jeżeli, w przypadkach, o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rych mowa w </w:t>
      </w:r>
      <w:hyperlink r:id="rId32" w:history="1">
        <w:r>
          <w:rPr>
            <w:rStyle w:val="Hyperlink2"/>
          </w:rPr>
          <w:t>art. 85 ust. 1</w:t>
        </w:r>
      </w:hyperlink>
      <w:r>
        <w:rPr>
          <w:rFonts w:ascii="Arial" w:hAnsi="Arial"/>
          <w:i/>
          <w:iCs/>
          <w:sz w:val="20"/>
          <w:szCs w:val="20"/>
        </w:rPr>
        <w:t>, doszło do zakłócenia konkurencji wynikającego z wcześniejszego zaangażowania tego wykonawcy lub podmiotu,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ry należy z wykonawcą do tej samej grupy kapitałowej w rozumieniu ustawy z dnia 16 lutego 2007 r. o ochronie konkurencji i konsument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chyba że spowodowane tym zakłócenie konkurencji może być wyeliminowane w inny spos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b niż przez wykluczenie wykonawcy z udziału w postępowaniu o udzielenie zam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wienia. </w:t>
      </w:r>
    </w:p>
    <w:p w14:paraId="09FD7827" w14:textId="77777777" w:rsidR="00A70756" w:rsidRDefault="00A70756">
      <w:pPr>
        <w:pStyle w:val="Default"/>
        <w:spacing w:after="120"/>
        <w:jc w:val="both"/>
        <w:rPr>
          <w:b/>
          <w:bCs/>
          <w:sz w:val="20"/>
          <w:szCs w:val="20"/>
        </w:rPr>
      </w:pPr>
    </w:p>
    <w:p w14:paraId="5BF7334D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8.2 Podstawy wykluczenia, o kt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rych mowa w art. 109 ust. 1 Pzp.</w:t>
      </w:r>
    </w:p>
    <w:p w14:paraId="35780796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Zamawiajacy </w:t>
      </w:r>
      <w:r>
        <w:rPr>
          <w:b/>
          <w:bCs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przewiduje</w:t>
      </w:r>
      <w:r>
        <w:rPr>
          <w:sz w:val="20"/>
          <w:szCs w:val="20"/>
        </w:rPr>
        <w:t xml:space="preserve"> wykluczenia Wykonawcy z udziału w postępowaniu w sytuacji przewidzianej w art. 109 ust. 1.</w:t>
      </w:r>
    </w:p>
    <w:p w14:paraId="58C7CD92" w14:textId="77777777" w:rsidR="00A70756" w:rsidRDefault="00A70756">
      <w:pPr>
        <w:pStyle w:val="Default"/>
        <w:spacing w:after="120"/>
        <w:ind w:left="360"/>
        <w:jc w:val="both"/>
        <w:rPr>
          <w:i/>
          <w:iCs/>
          <w:sz w:val="20"/>
          <w:szCs w:val="20"/>
        </w:rPr>
      </w:pPr>
    </w:p>
    <w:p w14:paraId="04265034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8.3 Samooczyszczenie.</w:t>
      </w:r>
    </w:p>
    <w:p w14:paraId="4CDF9F86" w14:textId="77777777" w:rsidR="00A70756" w:rsidRDefault="00DE6728">
      <w:pPr>
        <w:pStyle w:val="Default"/>
        <w:spacing w:after="120"/>
        <w:jc w:val="both"/>
        <w:rPr>
          <w:sz w:val="20"/>
          <w:szCs w:val="20"/>
        </w:rPr>
      </w:pPr>
      <w:bookmarkStart w:id="19" w:name="_Hlk63770358"/>
      <w:r>
        <w:rPr>
          <w:sz w:val="20"/>
          <w:szCs w:val="20"/>
        </w:rPr>
        <w:t>Zamawiający zaznacza, iż zgodnie z art. 110 ust. 2 ustawy Pzp:</w:t>
      </w:r>
    </w:p>
    <w:p w14:paraId="39F7C035" w14:textId="77777777" w:rsidR="00A70756" w:rsidRDefault="00DE6728">
      <w:pPr>
        <w:ind w:left="426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Wykonawca nie podlega wykluczeniu w okolicznościach określonych w art. 108 ust. 1 pkt 1, 2 i 5 lub art. 109 ust. 1 pkt 2-5 i 7-10, jeżeli udowodni zamawiającemu, ż</w:t>
      </w:r>
      <w:r>
        <w:rPr>
          <w:rFonts w:ascii="Arial" w:hAnsi="Arial"/>
          <w:i/>
          <w:iCs/>
          <w:sz w:val="20"/>
          <w:szCs w:val="20"/>
          <w:lang w:val="nl-NL"/>
        </w:rPr>
        <w:t>e spe</w:t>
      </w:r>
      <w:r>
        <w:rPr>
          <w:rFonts w:ascii="Arial" w:hAnsi="Arial"/>
          <w:i/>
          <w:iCs/>
          <w:sz w:val="20"/>
          <w:szCs w:val="20"/>
        </w:rPr>
        <w:t xml:space="preserve">łnił łącznie następujące przesłanki: </w:t>
      </w:r>
      <w:bookmarkEnd w:id="19"/>
    </w:p>
    <w:p w14:paraId="709573A3" w14:textId="77777777" w:rsidR="00A70756" w:rsidRDefault="00DE6728">
      <w:pPr>
        <w:ind w:left="993" w:hanging="284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20" w:name="mip51080619"/>
      <w:bookmarkEnd w:id="20"/>
      <w:r>
        <w:rPr>
          <w:rFonts w:ascii="Arial" w:hAnsi="Arial"/>
          <w:i/>
          <w:iCs/>
          <w:sz w:val="20"/>
          <w:szCs w:val="20"/>
        </w:rPr>
        <w:t xml:space="preserve">1) </w:t>
      </w:r>
      <w:r>
        <w:rPr>
          <w:rFonts w:ascii="Arial" w:hAnsi="Arial"/>
          <w:i/>
          <w:iCs/>
          <w:sz w:val="20"/>
          <w:szCs w:val="20"/>
        </w:rPr>
        <w:tab/>
        <w:t>naprawił lub zobowiązał się do naprawienia szkody wyrządzonej przestępstwem, wykroczeniem lub swoim nieprawidłowym postępowaniem, w tym poprzez zadośćuczynienie pienięż</w:t>
      </w:r>
      <w:r>
        <w:rPr>
          <w:rFonts w:ascii="Arial" w:hAnsi="Arial"/>
          <w:i/>
          <w:iCs/>
          <w:sz w:val="20"/>
          <w:szCs w:val="20"/>
          <w:lang w:val="pt-PT"/>
        </w:rPr>
        <w:t>ne;</w:t>
      </w:r>
    </w:p>
    <w:p w14:paraId="308231DF" w14:textId="77777777" w:rsidR="00A70756" w:rsidRDefault="00DE6728">
      <w:pPr>
        <w:ind w:left="993" w:hanging="284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21" w:name="mip51080620"/>
      <w:bookmarkEnd w:id="21"/>
      <w:r>
        <w:rPr>
          <w:rFonts w:ascii="Arial" w:hAnsi="Arial"/>
          <w:i/>
          <w:iCs/>
          <w:sz w:val="20"/>
          <w:szCs w:val="20"/>
        </w:rPr>
        <w:t>2)</w:t>
      </w:r>
      <w:r>
        <w:rPr>
          <w:rFonts w:ascii="Arial" w:hAnsi="Arial"/>
          <w:i/>
          <w:iCs/>
          <w:sz w:val="20"/>
          <w:szCs w:val="20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DC00305" w14:textId="77777777" w:rsidR="00A70756" w:rsidRDefault="00DE6728">
      <w:pPr>
        <w:ind w:left="993" w:hanging="284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22" w:name="mip51080621"/>
      <w:bookmarkEnd w:id="22"/>
      <w:r>
        <w:rPr>
          <w:rFonts w:ascii="Arial" w:hAnsi="Arial"/>
          <w:i/>
          <w:iCs/>
          <w:sz w:val="20"/>
          <w:szCs w:val="20"/>
        </w:rPr>
        <w:t xml:space="preserve">3) </w:t>
      </w:r>
      <w:r>
        <w:rPr>
          <w:rFonts w:ascii="Arial" w:hAnsi="Arial"/>
          <w:i/>
          <w:iCs/>
          <w:sz w:val="20"/>
          <w:szCs w:val="20"/>
        </w:rPr>
        <w:tab/>
        <w:t>podjął konkretne środki techniczne, organizacyjne i kadrowe, odpowiednie dla zapobiegania dalszym przestępstwom, wykroczeniom lub nieprawidłowemu postępowaniu, w szczeg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lnoś</w:t>
      </w:r>
      <w:r>
        <w:rPr>
          <w:rFonts w:ascii="Arial" w:hAnsi="Arial"/>
          <w:i/>
          <w:iCs/>
          <w:sz w:val="20"/>
          <w:szCs w:val="20"/>
          <w:lang w:val="it-IT"/>
        </w:rPr>
        <w:t xml:space="preserve">ci: </w:t>
      </w:r>
    </w:p>
    <w:p w14:paraId="1A40837A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a) </w:t>
      </w:r>
      <w:r>
        <w:rPr>
          <w:rFonts w:ascii="Arial" w:hAnsi="Arial"/>
          <w:i/>
          <w:iCs/>
          <w:sz w:val="20"/>
          <w:szCs w:val="20"/>
        </w:rPr>
        <w:tab/>
        <w:t xml:space="preserve">zerwał wszelkie powiązania z osobami lub podmiotami odpowiedzialnymi za nieprawidłowe postępowanie wykonawcy, </w:t>
      </w:r>
    </w:p>
    <w:p w14:paraId="38009CB0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de-DE"/>
        </w:rPr>
        <w:t xml:space="preserve">b)  </w:t>
      </w:r>
      <w:r>
        <w:rPr>
          <w:rFonts w:ascii="Arial" w:hAnsi="Arial"/>
          <w:i/>
          <w:iCs/>
          <w:sz w:val="20"/>
          <w:szCs w:val="20"/>
          <w:lang w:val="de-DE"/>
        </w:rPr>
        <w:tab/>
        <w:t>zreorganizowa</w:t>
      </w:r>
      <w:r>
        <w:rPr>
          <w:rFonts w:ascii="Arial" w:hAnsi="Arial"/>
          <w:i/>
          <w:iCs/>
          <w:sz w:val="20"/>
          <w:szCs w:val="20"/>
        </w:rPr>
        <w:t xml:space="preserve">ł personel, </w:t>
      </w:r>
    </w:p>
    <w:p w14:paraId="0A87DCB7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de-DE"/>
        </w:rPr>
        <w:t xml:space="preserve">c)  </w:t>
      </w:r>
      <w:r>
        <w:rPr>
          <w:rFonts w:ascii="Arial" w:hAnsi="Arial"/>
          <w:i/>
          <w:iCs/>
          <w:sz w:val="20"/>
          <w:szCs w:val="20"/>
          <w:lang w:val="de-DE"/>
        </w:rPr>
        <w:tab/>
        <w:t>wdro</w:t>
      </w:r>
      <w:r>
        <w:rPr>
          <w:rFonts w:ascii="Arial" w:hAnsi="Arial"/>
          <w:i/>
          <w:iCs/>
          <w:sz w:val="20"/>
          <w:szCs w:val="20"/>
        </w:rPr>
        <w:t xml:space="preserve">żył system sprawozdawczości i kontroli, </w:t>
      </w:r>
    </w:p>
    <w:p w14:paraId="192B049E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de-DE"/>
        </w:rPr>
        <w:t xml:space="preserve">d)  </w:t>
      </w:r>
      <w:r>
        <w:rPr>
          <w:rFonts w:ascii="Arial" w:hAnsi="Arial"/>
          <w:i/>
          <w:iCs/>
          <w:sz w:val="20"/>
          <w:szCs w:val="20"/>
          <w:lang w:val="de-DE"/>
        </w:rPr>
        <w:tab/>
        <w:t>utworzy</w:t>
      </w:r>
      <w:r>
        <w:rPr>
          <w:rFonts w:ascii="Arial" w:hAnsi="Arial"/>
          <w:i/>
          <w:iCs/>
          <w:sz w:val="20"/>
          <w:szCs w:val="20"/>
        </w:rPr>
        <w:t>ł struktury audytu wewnętrznego do monitorowania przestrzegania przepis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wewnętrznych regulacji lub standard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w, </w:t>
      </w:r>
    </w:p>
    <w:p w14:paraId="225CD45A" w14:textId="77777777" w:rsidR="00A70756" w:rsidRDefault="00DE6728">
      <w:pPr>
        <w:ind w:left="1276" w:hanging="283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e) </w:t>
      </w:r>
      <w:r>
        <w:rPr>
          <w:rFonts w:ascii="Arial" w:hAnsi="Arial"/>
          <w:i/>
          <w:iCs/>
          <w:sz w:val="20"/>
          <w:szCs w:val="20"/>
        </w:rPr>
        <w:tab/>
        <w:t>wprowadził wewnętrzne regulacje dotyczące odpowiedzialności i odszkodowań za nieprzestrzeganie przepis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w, wewnętrznych regulacji lub standard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w. </w:t>
      </w:r>
    </w:p>
    <w:p w14:paraId="5E4B47F3" w14:textId="77777777" w:rsidR="00A70756" w:rsidRDefault="00A70756">
      <w:pPr>
        <w:ind w:left="1416" w:hanging="708"/>
        <w:rPr>
          <w:rFonts w:ascii="Arial" w:eastAsia="Arial" w:hAnsi="Arial" w:cs="Arial"/>
          <w:sz w:val="20"/>
          <w:szCs w:val="20"/>
        </w:rPr>
      </w:pPr>
    </w:p>
    <w:p w14:paraId="09142B85" w14:textId="77777777" w:rsidR="00A70756" w:rsidRDefault="00DE6728">
      <w:pPr>
        <w:jc w:val="both"/>
        <w:rPr>
          <w:rFonts w:ascii="Arial" w:eastAsia="Arial" w:hAnsi="Arial" w:cs="Arial"/>
          <w:sz w:val="20"/>
          <w:szCs w:val="20"/>
        </w:rPr>
      </w:pPr>
      <w:bookmarkStart w:id="23" w:name="mip51080622"/>
      <w:bookmarkEnd w:id="23"/>
      <w:r>
        <w:rPr>
          <w:rFonts w:ascii="Arial" w:hAnsi="Arial"/>
          <w:sz w:val="20"/>
          <w:szCs w:val="20"/>
        </w:rPr>
        <w:t>Zamawiający ocenia, czy podjęte przez wykonawcę czynności,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mowa w art. 110 ust. 2 ustawy Pzp, są wystarczające do wykazania jego rzetelności, uwzględniając wagę i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lne okoliczności czynu wykonawcy. Jeżeli podjęte przez wykonawcę czynności,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mowa w ust. 2, nie są wystarczające do wykazania jego rzetelności, zamawiający wyklucza wykonawcę.</w:t>
      </w:r>
    </w:p>
    <w:p w14:paraId="65D6328E" w14:textId="77777777" w:rsidR="00A70756" w:rsidRDefault="00A70756">
      <w:pPr>
        <w:jc w:val="both"/>
        <w:rPr>
          <w:rFonts w:ascii="Arial" w:eastAsia="Arial" w:hAnsi="Arial" w:cs="Arial"/>
          <w:sz w:val="20"/>
          <w:szCs w:val="20"/>
        </w:rPr>
      </w:pPr>
    </w:p>
    <w:p w14:paraId="655E55FD" w14:textId="77777777" w:rsidR="00A70756" w:rsidRDefault="00DE6728">
      <w:pPr>
        <w:pStyle w:val="Nagwek3"/>
        <w:numPr>
          <w:ilvl w:val="0"/>
          <w:numId w:val="34"/>
        </w:numPr>
      </w:pPr>
      <w:bookmarkStart w:id="24" w:name="_Toc9"/>
      <w:r>
        <w:rPr>
          <w:rStyle w:val="BrakA"/>
          <w:rFonts w:eastAsia="Arial Unicode MS" w:cs="Arial Unicode MS"/>
        </w:rPr>
        <w:t>Informacja o warunkach udziału w postępowaniu.</w:t>
      </w:r>
      <w:bookmarkEnd w:id="24"/>
    </w:p>
    <w:p w14:paraId="6F15B408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9.1 Warunki udziału w postępowaniu;</w:t>
      </w:r>
    </w:p>
    <w:p w14:paraId="2EA8910A" w14:textId="77777777" w:rsidR="00A70756" w:rsidRDefault="00DE6728">
      <w:pPr>
        <w:pStyle w:val="Standard"/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25" w:name="_Hlk63768422"/>
      <w:r>
        <w:rPr>
          <w:rFonts w:ascii="Arial" w:hAnsi="Arial"/>
          <w:sz w:val="20"/>
          <w:szCs w:val="20"/>
        </w:rPr>
        <w:t>O udzielenie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mogą ubiegać się Wykonawcy,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rzy </w:t>
      </w:r>
      <w:r>
        <w:rPr>
          <w:rFonts w:ascii="Arial" w:hAnsi="Arial"/>
          <w:b/>
          <w:bCs/>
          <w:sz w:val="20"/>
          <w:szCs w:val="20"/>
        </w:rPr>
        <w:t xml:space="preserve">nie podlegają wykluczeniu </w:t>
      </w:r>
      <w:r>
        <w:rPr>
          <w:rFonts w:ascii="Arial" w:hAnsi="Arial"/>
          <w:sz w:val="20"/>
          <w:szCs w:val="20"/>
        </w:rPr>
        <w:t xml:space="preserve">oraz </w:t>
      </w:r>
      <w:r>
        <w:rPr>
          <w:rFonts w:ascii="Arial" w:hAnsi="Arial"/>
          <w:b/>
          <w:bCs/>
          <w:sz w:val="20"/>
          <w:szCs w:val="20"/>
        </w:rPr>
        <w:t>spełniają określone warunki</w:t>
      </w:r>
      <w:r>
        <w:rPr>
          <w:rFonts w:ascii="Arial" w:hAnsi="Arial"/>
          <w:sz w:val="20"/>
          <w:szCs w:val="20"/>
        </w:rPr>
        <w:t xml:space="preserve"> udziału w postępowaniu zgodnie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z art. 112 ustawy Prawo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wień publicznych:</w:t>
      </w:r>
    </w:p>
    <w:p w14:paraId="13D10979" w14:textId="77777777" w:rsidR="00A70756" w:rsidRDefault="00DE6728">
      <w:pPr>
        <w:pStyle w:val="Akapitzlist"/>
        <w:numPr>
          <w:ilvl w:val="0"/>
          <w:numId w:val="43"/>
        </w:numPr>
        <w:spacing w:after="120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 xml:space="preserve">zdolności do występowania w obrocie gospodarczym - </w:t>
      </w:r>
      <w:r>
        <w:rPr>
          <w:rFonts w:ascii="Arial" w:hAnsi="Arial"/>
          <w:sz w:val="20"/>
          <w:szCs w:val="20"/>
        </w:rPr>
        <w:t>Zamawiający nie precyzuje w tym zakresie żadnych wymagań,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spełnianie Wykonawca zobowiązany jest wykazać w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lny;</w:t>
      </w:r>
      <w:bookmarkEnd w:id="25"/>
    </w:p>
    <w:p w14:paraId="55651C74" w14:textId="77777777" w:rsidR="00A70756" w:rsidRDefault="00DE6728">
      <w:pPr>
        <w:pStyle w:val="Akapitzlist"/>
        <w:numPr>
          <w:ilvl w:val="0"/>
          <w:numId w:val="43"/>
        </w:numPr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26" w:name="mip51080637"/>
      <w:bookmarkEnd w:id="26"/>
      <w:r>
        <w:rPr>
          <w:rStyle w:val="BrakA"/>
          <w:rFonts w:ascii="Arial" w:hAnsi="Arial"/>
          <w:b/>
          <w:bCs/>
          <w:sz w:val="20"/>
          <w:szCs w:val="20"/>
        </w:rPr>
        <w:t>uprawnień do prowadzenia określonej działalności gospodarczej lub zawodowej, o ile wynika to z odrębnych przepis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 xml:space="preserve">w - </w:t>
      </w:r>
      <w:r>
        <w:rPr>
          <w:rFonts w:ascii="Arial" w:hAnsi="Arial"/>
          <w:sz w:val="20"/>
          <w:szCs w:val="20"/>
        </w:rPr>
        <w:t>Zamawiający nie precyzuje w tym zakresie żadnych wymagań,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spełnianie Wykonawca zobowiązany jest wykazać w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lny;</w:t>
      </w:r>
    </w:p>
    <w:p w14:paraId="23018282" w14:textId="77777777" w:rsidR="00A70756" w:rsidRDefault="00DE6728">
      <w:pPr>
        <w:pStyle w:val="Akapitzlist"/>
        <w:numPr>
          <w:ilvl w:val="0"/>
          <w:numId w:val="43"/>
        </w:numPr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27" w:name="mip51080638"/>
      <w:bookmarkEnd w:id="27"/>
      <w:r>
        <w:rPr>
          <w:rStyle w:val="BrakA"/>
          <w:rFonts w:ascii="Arial" w:hAnsi="Arial"/>
          <w:b/>
          <w:bCs/>
          <w:sz w:val="20"/>
          <w:szCs w:val="20"/>
        </w:rPr>
        <w:t xml:space="preserve">sytuacji ekonomicznej lub finansowej - </w:t>
      </w:r>
      <w:bookmarkStart w:id="28" w:name="mip51080639"/>
      <w:bookmarkEnd w:id="28"/>
      <w:r>
        <w:rPr>
          <w:rFonts w:ascii="Arial" w:hAnsi="Arial"/>
          <w:sz w:val="20"/>
          <w:szCs w:val="20"/>
        </w:rPr>
        <w:t>Zamawiający nie precyzuje w tym zakresie żadnych wymagań,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spełnianie Wykonawca zobowiązany jest wykazać w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lny;</w:t>
      </w:r>
    </w:p>
    <w:p w14:paraId="0BF86C14" w14:textId="77777777" w:rsidR="00A70756" w:rsidRDefault="00DE6728">
      <w:pPr>
        <w:pStyle w:val="Akapitzlist"/>
        <w:numPr>
          <w:ilvl w:val="0"/>
          <w:numId w:val="43"/>
        </w:numPr>
        <w:spacing w:after="120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zdolności technicznej lub zawodowej</w:t>
      </w:r>
      <w:r>
        <w:rPr>
          <w:rFonts w:ascii="Arial" w:hAnsi="Arial"/>
          <w:sz w:val="20"/>
          <w:szCs w:val="20"/>
        </w:rPr>
        <w:t xml:space="preserve"> – Zamawiający nie precyzuje w tym zakresie żadnych wymagań,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spełnianie Wykonawca zobowiązany jest wykazać w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lny;</w:t>
      </w:r>
    </w:p>
    <w:p w14:paraId="5456ED3E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9.3 Wykonawcy wsp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lnie ubiegający się o udzielenie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wienia; </w:t>
      </w:r>
    </w:p>
    <w:p w14:paraId="25D84349" w14:textId="77777777" w:rsidR="00A70756" w:rsidRDefault="00DE6728">
      <w:pPr>
        <w:pStyle w:val="Standard"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lnego ubiegania się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ch lub więcej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 udzielenie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wienia, warunek odnoszący się do zdolności technicznej lub zawodowej lub zdolności ekonomicznej lub finansowej oceniany będzie łącznie. </w:t>
      </w:r>
    </w:p>
    <w:p w14:paraId="749A003D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9.4 Udostępnianie zasob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w. </w:t>
      </w:r>
    </w:p>
    <w:p w14:paraId="53081141" w14:textId="77777777" w:rsidR="00A70756" w:rsidRDefault="00DE6728">
      <w:pPr>
        <w:pStyle w:val="Standard"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 dotyczy.</w:t>
      </w:r>
    </w:p>
    <w:p w14:paraId="778AD66F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9.5 Wykonawcy wsp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lnie ubiegający się o udzielenie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wienia. </w:t>
      </w:r>
    </w:p>
    <w:p w14:paraId="245148C7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Wykonawcy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 się o udzielenie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(każdy z tych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dalej zwany „Partnerem”) powinni łącznie spełniać warunki udziału w </w:t>
      </w:r>
      <w:r>
        <w:rPr>
          <w:rStyle w:val="BrakA"/>
          <w:rFonts w:ascii="Arial" w:hAnsi="Arial"/>
          <w:sz w:val="20"/>
          <w:szCs w:val="20"/>
          <w:lang w:val="it-IT"/>
        </w:rPr>
        <w:t>post</w:t>
      </w:r>
      <w:r>
        <w:rPr>
          <w:rStyle w:val="BrakA"/>
          <w:rFonts w:ascii="Arial" w:hAnsi="Arial"/>
          <w:sz w:val="20"/>
          <w:szCs w:val="20"/>
        </w:rPr>
        <w:t>ępowaniu oraz złożyć dokumenty potwierdzają</w:t>
      </w:r>
      <w:r>
        <w:rPr>
          <w:rStyle w:val="BrakA"/>
          <w:rFonts w:ascii="Arial" w:hAnsi="Arial"/>
          <w:sz w:val="20"/>
          <w:szCs w:val="20"/>
          <w:lang w:val="it-IT"/>
        </w:rPr>
        <w:t>ce spe</w:t>
      </w:r>
      <w:r>
        <w:rPr>
          <w:rStyle w:val="BrakA"/>
          <w:rFonts w:ascii="Arial" w:hAnsi="Arial"/>
          <w:sz w:val="20"/>
          <w:szCs w:val="20"/>
        </w:rPr>
        <w:t>łnianie tych warunk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w.</w:t>
      </w:r>
    </w:p>
    <w:p w14:paraId="5D61B5DC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Sytuacja ekonomiczna lub finansowa oraz zdolność techniczna lub zawodowa Partner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będą oceniane łącznie, w tym celu dokumenty ma obowiązek złożyć ten lub ci z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rzy w imieniu wszystkich wykazywać będą spełnianie warunk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udziału w postępowaniu w tym zakresie.</w:t>
      </w:r>
    </w:p>
    <w:p w14:paraId="088AA246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Żaden z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 się o udzielenie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nie może podlegać wykluczeniu.</w:t>
      </w:r>
    </w:p>
    <w:p w14:paraId="498019BE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Ponadto Partnerzy ustanawiają Pełnomocnika do reprezentowania ich w niniejszym postępowaniu albo reprezentowania ich w postępowaniu i zawarcia umowy w sprawie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publicznego. Zaleca się, aby Pełnomocnikiem był jeden z Partner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(Wykonawc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ubiegających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wienia). </w:t>
      </w:r>
    </w:p>
    <w:p w14:paraId="52685E59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Dokument ustanawiający pełnomocnictwo powinien być załączony do Oferty. Każdy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t>z Partner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 winien udzielić pełnomocnictwa. </w:t>
      </w:r>
    </w:p>
    <w:p w14:paraId="08F84B63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Oferta powinna zostać podpisana przez ustanowionego Pełnomocnika i będzie wiązać wszystkich Partner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</w:t>
      </w:r>
    </w:p>
    <w:p w14:paraId="3870BA48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Wszelka korespondencja prowadzona będzie wyłącznie z Pełnomocnikiem. </w:t>
      </w:r>
    </w:p>
    <w:p w14:paraId="57A7212A" w14:textId="77777777" w:rsidR="00A70756" w:rsidRDefault="00DE6728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Wykonawcy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lnie ubiegający się o niniejsze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wienie,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oferta zostanie wybrana jako najkorzystniejsza, przed podpisaniem umowy o realizację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wienia, zobowiązani są zawrzeć umowę regulującą współpracę tych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 przedłożyć ją Zamawiającemu. Umowa taka powinna zawierać w swojej treści co najmniej następujące postanowienia dotyczą</w:t>
      </w:r>
      <w:r>
        <w:rPr>
          <w:rFonts w:ascii="Arial" w:hAnsi="Arial"/>
          <w:sz w:val="20"/>
          <w:szCs w:val="20"/>
          <w:lang w:val="it-IT"/>
        </w:rPr>
        <w:t>ce:</w:t>
      </w:r>
    </w:p>
    <w:p w14:paraId="41B02D43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Określenia celu i przedmiotu umowy;</w:t>
      </w:r>
    </w:p>
    <w:p w14:paraId="1EC5377D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Oznaczenia czasu trwania umowy regulującej współpracę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lnie realizujących umowę obejmującą okres realizacji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w niniejszym postępowaniu;</w:t>
      </w:r>
    </w:p>
    <w:p w14:paraId="0EEE6937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Ustanowienia lidera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lnie realizujących umowę (zaleca się aby był nim Pełnomocnik wskazany w ofercie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lnie ubiegający się o udzielenie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ustanowiony do reprezentowania ich w niniejszym postępowaniu) i jego umocowania dotyczące zaciągania zobowiązań w imieniu wszystkich Partner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razem i każdego z osobna;</w:t>
      </w:r>
    </w:p>
    <w:p w14:paraId="6B471C4C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Określenia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lnej i solidarnej odpowiedzialnoś</w:t>
      </w:r>
      <w:r>
        <w:rPr>
          <w:rFonts w:ascii="Arial" w:hAnsi="Arial"/>
          <w:sz w:val="20"/>
          <w:szCs w:val="20"/>
          <w:lang w:val="de-DE"/>
        </w:rPr>
        <w:t>ci Partner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względem Zamawiającego w zakresie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w niniejszym postępowaniu;</w:t>
      </w:r>
    </w:p>
    <w:p w14:paraId="22158E17" w14:textId="77777777" w:rsidR="00A70756" w:rsidRDefault="00DE6728">
      <w:pPr>
        <w:numPr>
          <w:ilvl w:val="0"/>
          <w:numId w:val="4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Określenia zakresu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wienia, realizowanego przez każdego Wykonawcę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lnie realizującego umowę; </w:t>
      </w:r>
    </w:p>
    <w:p w14:paraId="2FF8D336" w14:textId="77777777" w:rsidR="00A70756" w:rsidRDefault="00A70756">
      <w:pPr>
        <w:pStyle w:val="Standard"/>
        <w:tabs>
          <w:tab w:val="left" w:pos="3240"/>
        </w:tabs>
        <w:jc w:val="both"/>
        <w:rPr>
          <w:rFonts w:ascii="Arial" w:eastAsia="Arial" w:hAnsi="Arial" w:cs="Arial"/>
          <w:sz w:val="20"/>
          <w:szCs w:val="20"/>
        </w:rPr>
      </w:pPr>
    </w:p>
    <w:p w14:paraId="77CB83B3" w14:textId="77777777" w:rsidR="00A70756" w:rsidRDefault="00DE6728">
      <w:pPr>
        <w:pStyle w:val="Nagwek3"/>
        <w:numPr>
          <w:ilvl w:val="0"/>
          <w:numId w:val="48"/>
        </w:numPr>
      </w:pPr>
      <w:bookmarkStart w:id="29" w:name="_Toc10"/>
      <w:r>
        <w:rPr>
          <w:rStyle w:val="BrakA"/>
          <w:rFonts w:eastAsia="Arial Unicode MS" w:cs="Arial Unicode MS"/>
        </w:rPr>
        <w:t xml:space="preserve">Oświadczenia oraz przedmiotowe i podmiotowe środki dowodowe. </w:t>
      </w:r>
      <w:bookmarkEnd w:id="29"/>
    </w:p>
    <w:p w14:paraId="558855FF" w14:textId="77777777" w:rsidR="00A70756" w:rsidRDefault="00A70756">
      <w:pPr>
        <w:jc w:val="both"/>
        <w:rPr>
          <w:rFonts w:ascii="Arial" w:eastAsia="Arial" w:hAnsi="Arial" w:cs="Arial"/>
          <w:sz w:val="20"/>
          <w:szCs w:val="20"/>
        </w:rPr>
      </w:pPr>
    </w:p>
    <w:p w14:paraId="6A580E19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10.1 Dokumenty składane wraz z ofertą:</w:t>
      </w:r>
    </w:p>
    <w:p w14:paraId="4F21B597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Dokumenty składane na podstawie art. 273 w celu wykazania </w:t>
      </w:r>
      <w:r>
        <w:rPr>
          <w:rFonts w:ascii="Arial" w:hAnsi="Arial"/>
          <w:b/>
          <w:bCs/>
          <w:sz w:val="20"/>
          <w:szCs w:val="20"/>
        </w:rPr>
        <w:t>braku podstaw wykluczenia</w:t>
      </w:r>
      <w:r>
        <w:rPr>
          <w:rFonts w:ascii="Arial" w:hAnsi="Arial"/>
          <w:sz w:val="20"/>
          <w:szCs w:val="20"/>
        </w:rPr>
        <w:t xml:space="preserve"> z udziału w postępowaniu o udzielenie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 Wykonawcy zobowiązani są przedłożyć </w:t>
      </w:r>
      <w:r>
        <w:rPr>
          <w:rFonts w:ascii="Arial" w:hAnsi="Arial"/>
          <w:b/>
          <w:bCs/>
          <w:sz w:val="20"/>
          <w:szCs w:val="20"/>
        </w:rPr>
        <w:t>wraz z ofertą</w:t>
      </w:r>
      <w:r>
        <w:rPr>
          <w:rFonts w:ascii="Arial" w:hAnsi="Arial"/>
          <w:sz w:val="20"/>
          <w:szCs w:val="20"/>
        </w:rPr>
        <w:t xml:space="preserve"> aktualne na dzień składania ofert:</w:t>
      </w:r>
    </w:p>
    <w:p w14:paraId="5B4039E5" w14:textId="77777777" w:rsidR="00A70756" w:rsidRDefault="00DE6728">
      <w:pPr>
        <w:numPr>
          <w:ilvl w:val="2"/>
          <w:numId w:val="50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niepodleganiu wykluczeniu</w:t>
      </w:r>
      <w:r>
        <w:rPr>
          <w:rStyle w:val="BrakA"/>
          <w:rFonts w:ascii="Arial" w:hAnsi="Arial"/>
          <w:sz w:val="20"/>
          <w:szCs w:val="20"/>
        </w:rPr>
        <w:t xml:space="preserve">  sporządzone według wzoru stanowiącego </w:t>
      </w:r>
      <w:r>
        <w:rPr>
          <w:rFonts w:ascii="Arial" w:hAnsi="Arial"/>
          <w:b/>
          <w:bCs/>
          <w:sz w:val="20"/>
          <w:szCs w:val="20"/>
        </w:rPr>
        <w:t>Załącznik nr 2</w:t>
      </w:r>
      <w:r>
        <w:rPr>
          <w:rStyle w:val="BrakA"/>
          <w:rFonts w:ascii="Arial" w:hAnsi="Arial"/>
          <w:sz w:val="20"/>
          <w:szCs w:val="20"/>
        </w:rPr>
        <w:t xml:space="preserve"> do niniejszej IDW;</w:t>
      </w:r>
    </w:p>
    <w:p w14:paraId="49F9F070" w14:textId="77777777" w:rsidR="00A70756" w:rsidRDefault="00DE6728">
      <w:pPr>
        <w:numPr>
          <w:ilvl w:val="2"/>
          <w:numId w:val="50"/>
        </w:numPr>
        <w:spacing w:after="120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oświadczenie wykonawc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>w wsp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>lnie ubiegających się o udzielenie zam</w:t>
      </w:r>
      <w:r>
        <w:rPr>
          <w:rStyle w:val="BrakA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b/>
          <w:bCs/>
          <w:sz w:val="20"/>
          <w:szCs w:val="20"/>
        </w:rPr>
        <w:t xml:space="preserve">wienia - </w:t>
      </w:r>
      <w:r>
        <w:rPr>
          <w:rFonts w:ascii="Arial" w:hAnsi="Arial"/>
          <w:sz w:val="20"/>
          <w:szCs w:val="20"/>
        </w:rPr>
        <w:t xml:space="preserve">sporządzone według wzoru stanowiącego </w:t>
      </w:r>
      <w:r>
        <w:rPr>
          <w:rStyle w:val="BrakA"/>
          <w:rFonts w:ascii="Arial" w:hAnsi="Arial"/>
          <w:b/>
          <w:bCs/>
          <w:sz w:val="20"/>
          <w:szCs w:val="20"/>
        </w:rPr>
        <w:t>Załącznik nr 3</w:t>
      </w:r>
      <w:r>
        <w:rPr>
          <w:rFonts w:ascii="Arial" w:hAnsi="Arial"/>
          <w:sz w:val="20"/>
          <w:szCs w:val="20"/>
        </w:rPr>
        <w:t xml:space="preserve"> do niniejszej IDW;</w:t>
      </w:r>
    </w:p>
    <w:p w14:paraId="1489E842" w14:textId="77777777" w:rsidR="00A70756" w:rsidRDefault="00DE6728">
      <w:pPr>
        <w:pStyle w:val="Nagwek4"/>
      </w:pPr>
      <w:bookmarkStart w:id="30" w:name="OLE_LINK4"/>
      <w:r>
        <w:rPr>
          <w:rStyle w:val="BrakA"/>
          <w:rFonts w:eastAsia="Arial Unicode MS" w:cs="Arial Unicode MS"/>
        </w:rPr>
        <w:t>10.2 Dokumenty składane na wezwanie – podmiotowe środki dowodowe- w zakresie niepodlegania wykluczeniu;</w:t>
      </w:r>
      <w:bookmarkEnd w:id="30"/>
    </w:p>
    <w:p w14:paraId="099FF137" w14:textId="77777777" w:rsidR="00A70756" w:rsidRDefault="00DE6728">
      <w:pPr>
        <w:spacing w:after="120"/>
        <w:jc w:val="both"/>
        <w:rPr>
          <w:rFonts w:ascii="Arial" w:eastAsia="Arial" w:hAnsi="Arial" w:cs="Arial"/>
          <w:spacing w:val="3"/>
          <w:sz w:val="20"/>
          <w:szCs w:val="20"/>
        </w:rPr>
      </w:pPr>
      <w:r>
        <w:rPr>
          <w:rFonts w:ascii="Arial" w:hAnsi="Arial"/>
          <w:spacing w:val="3"/>
          <w:sz w:val="20"/>
          <w:szCs w:val="20"/>
        </w:rPr>
        <w:t>Zgodnie z art. 274 ust. 1 ustawy Pzp, Zamawiający wzywa wykonawcę, kt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rego oferta została najwyżej oceniona, do złożenia w wyznaczonym terminie, </w:t>
      </w:r>
      <w:r>
        <w:rPr>
          <w:rFonts w:ascii="Arial" w:hAnsi="Arial"/>
          <w:b/>
          <w:bCs/>
          <w:spacing w:val="3"/>
          <w:sz w:val="20"/>
          <w:szCs w:val="20"/>
        </w:rPr>
        <w:t>nie kr</w:t>
      </w:r>
      <w:r>
        <w:rPr>
          <w:rFonts w:ascii="Arial" w:hAnsi="Arial"/>
          <w:b/>
          <w:bCs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pacing w:val="3"/>
          <w:sz w:val="20"/>
          <w:szCs w:val="20"/>
        </w:rPr>
        <w:t>tszym niż 5 dni</w:t>
      </w:r>
      <w:r>
        <w:rPr>
          <w:rFonts w:ascii="Arial" w:hAnsi="Arial"/>
          <w:spacing w:val="3"/>
          <w:sz w:val="20"/>
          <w:szCs w:val="20"/>
        </w:rPr>
        <w:t xml:space="preserve"> od dnia wezwania, podmiotowych środk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>w dowodowych, aktualnych na dzień złożenia podmiotowych środk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w dowodowych. </w:t>
      </w:r>
    </w:p>
    <w:p w14:paraId="57F57829" w14:textId="77777777" w:rsidR="00A70756" w:rsidRDefault="00DE6728">
      <w:pPr>
        <w:numPr>
          <w:ilvl w:val="0"/>
          <w:numId w:val="5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Oświadczenie Wykonawcy o aktualności informacji </w:t>
      </w:r>
      <w:r>
        <w:rPr>
          <w:rStyle w:val="BrakA"/>
          <w:rFonts w:ascii="Arial" w:hAnsi="Arial"/>
          <w:sz w:val="20"/>
          <w:szCs w:val="20"/>
        </w:rPr>
        <w:t>zawartych w oświadczeniu o niepodleganiu wykluczeniu złożonym wraz z ofertą, w zakresie podstaw wykluczenia z postępowania–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Style w:val="BrakA"/>
          <w:rFonts w:ascii="Arial" w:hAnsi="Arial"/>
          <w:sz w:val="20"/>
          <w:szCs w:val="20"/>
        </w:rPr>
        <w:t xml:space="preserve">zgodnie ze wzorem stanowiącym </w:t>
      </w:r>
      <w:r>
        <w:rPr>
          <w:rFonts w:ascii="Arial" w:hAnsi="Arial"/>
          <w:b/>
          <w:bCs/>
          <w:sz w:val="20"/>
          <w:szCs w:val="20"/>
        </w:rPr>
        <w:t>Załącznik nr 4</w:t>
      </w:r>
      <w:r>
        <w:rPr>
          <w:rStyle w:val="BrakA"/>
          <w:rFonts w:ascii="Arial" w:hAnsi="Arial"/>
          <w:sz w:val="20"/>
          <w:szCs w:val="20"/>
        </w:rPr>
        <w:t xml:space="preserve"> do niniejszej IDW</w:t>
      </w:r>
      <w:r>
        <w:rPr>
          <w:rFonts w:ascii="Arial" w:hAnsi="Arial"/>
          <w:b/>
          <w:bCs/>
          <w:sz w:val="20"/>
          <w:szCs w:val="20"/>
        </w:rPr>
        <w:t>;</w:t>
      </w:r>
    </w:p>
    <w:p w14:paraId="7F0FAB09" w14:textId="77777777" w:rsidR="00A70756" w:rsidRDefault="00DE6728">
      <w:pPr>
        <w:shd w:val="clear" w:color="auto" w:fill="FFFFFF"/>
        <w:spacing w:before="120" w:after="120"/>
        <w:ind w:left="1416" w:right="14" w:hanging="1416"/>
        <w:jc w:val="both"/>
        <w:rPr>
          <w:rFonts w:ascii="Arial" w:eastAsia="Arial" w:hAnsi="Arial" w:cs="Arial"/>
          <w:spacing w:val="3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 1: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w przypadku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lnego ubiegania się o udzielenie niniejszego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przez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ch lub więcej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w/w dokumenty </w:t>
      </w:r>
      <w:r>
        <w:rPr>
          <w:rFonts w:ascii="Arial" w:hAnsi="Arial"/>
          <w:spacing w:val="3"/>
          <w:sz w:val="20"/>
          <w:szCs w:val="20"/>
        </w:rPr>
        <w:t>potwierdzające brak podstaw wykluczenia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3"/>
          <w:sz w:val="20"/>
          <w:szCs w:val="20"/>
        </w:rPr>
        <w:t>składa każdy z Wykonawc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>w wsp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lnie ubiegających się </w:t>
      </w:r>
      <w:r>
        <w:rPr>
          <w:rFonts w:ascii="Arial" w:hAnsi="Arial"/>
          <w:spacing w:val="3"/>
          <w:sz w:val="20"/>
          <w:szCs w:val="20"/>
        </w:rPr>
        <w:br/>
        <w:t>o zam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wienie. </w:t>
      </w:r>
    </w:p>
    <w:p w14:paraId="172178ED" w14:textId="77777777" w:rsidR="00A70756" w:rsidRDefault="00DE6728">
      <w:pPr>
        <w:ind w:left="1416" w:hanging="1416"/>
        <w:jc w:val="both"/>
        <w:rPr>
          <w:rFonts w:ascii="Arial" w:eastAsia="Arial" w:hAnsi="Arial" w:cs="Arial"/>
          <w:spacing w:val="3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 2: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pacing w:val="3"/>
          <w:sz w:val="20"/>
          <w:szCs w:val="20"/>
        </w:rPr>
        <w:t>Wykonawca, kt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>ry powołuje się na zasoby innych podmiot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>w, w celu wykazania braku podstaw ich wykluczenia składa w/w dokumenty dotyczące tych podmiot</w:t>
      </w:r>
      <w:r>
        <w:rPr>
          <w:rFonts w:ascii="Arial" w:hAnsi="Arial"/>
          <w:spacing w:val="3"/>
          <w:sz w:val="20"/>
          <w:szCs w:val="20"/>
          <w:lang w:val="es-ES_tradnl"/>
        </w:rPr>
        <w:t>ó</w:t>
      </w:r>
      <w:r>
        <w:rPr>
          <w:rFonts w:ascii="Arial" w:hAnsi="Arial"/>
          <w:spacing w:val="3"/>
          <w:sz w:val="20"/>
          <w:szCs w:val="20"/>
        </w:rPr>
        <w:t xml:space="preserve">w. </w:t>
      </w:r>
    </w:p>
    <w:p w14:paraId="7A28CAED" w14:textId="77777777" w:rsidR="00A70756" w:rsidRDefault="00DE6728">
      <w:pPr>
        <w:shd w:val="clear" w:color="auto" w:fill="FFFFFF"/>
        <w:spacing w:before="120" w:after="120"/>
        <w:ind w:left="1416" w:right="14" w:hanging="1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pacing w:val="3"/>
          <w:sz w:val="20"/>
          <w:szCs w:val="20"/>
        </w:rPr>
        <w:t>Uwaga 3:</w:t>
      </w:r>
      <w:r>
        <w:rPr>
          <w:rFonts w:ascii="Arial" w:eastAsia="Arial" w:hAnsi="Arial" w:cs="Arial"/>
          <w:sz w:val="20"/>
          <w:szCs w:val="20"/>
        </w:rPr>
        <w:tab/>
        <w:t>Je</w:t>
      </w:r>
      <w:r>
        <w:rPr>
          <w:rFonts w:ascii="Arial" w:hAnsi="Arial"/>
          <w:sz w:val="20"/>
          <w:szCs w:val="20"/>
        </w:rPr>
        <w:t>żeli zachodzą uzasadnione podstawy do uznania, że złożone uprzednio podmiotowe środki dowodowe nie są już aktualne, Zamawiający może w każdym czasie wezwać wykonawcę lub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do złożenia wszystkich lub niekt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podmiotowych środk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dowodowych, aktualnych na dzień </w:t>
      </w:r>
      <w:r>
        <w:rPr>
          <w:rFonts w:ascii="Arial" w:hAnsi="Arial"/>
          <w:sz w:val="20"/>
          <w:szCs w:val="20"/>
          <w:lang w:val="de-DE"/>
        </w:rPr>
        <w:t>ich z</w:t>
      </w:r>
      <w:r>
        <w:rPr>
          <w:rFonts w:ascii="Arial" w:hAnsi="Arial"/>
          <w:sz w:val="20"/>
          <w:szCs w:val="20"/>
        </w:rPr>
        <w:t>łożenia.</w:t>
      </w:r>
    </w:p>
    <w:p w14:paraId="09FDD419" w14:textId="77777777" w:rsidR="00A70756" w:rsidRDefault="00A70756">
      <w:pPr>
        <w:ind w:left="1416" w:hanging="1416"/>
        <w:jc w:val="both"/>
        <w:rPr>
          <w:rFonts w:ascii="Arial" w:eastAsia="Arial" w:hAnsi="Arial" w:cs="Arial"/>
          <w:sz w:val="20"/>
          <w:szCs w:val="20"/>
        </w:rPr>
      </w:pPr>
    </w:p>
    <w:p w14:paraId="69BE6912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10.3 Dokumenty składane na wezwanie – podmiotowe środki dowodowe- w zakresie wykazania spełnienia warunk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 udziału w postępowaniu;</w:t>
      </w:r>
    </w:p>
    <w:p w14:paraId="48D1B4E6" w14:textId="77777777" w:rsidR="00A70756" w:rsidRDefault="00DE6728">
      <w:pPr>
        <w:pStyle w:val="Standard"/>
        <w:tabs>
          <w:tab w:val="left" w:pos="567"/>
        </w:tabs>
        <w:ind w:left="1416" w:hanging="14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 dotyczy.</w:t>
      </w:r>
    </w:p>
    <w:p w14:paraId="3015C1D5" w14:textId="77777777" w:rsidR="00A70756" w:rsidRDefault="00A70756">
      <w:pPr>
        <w:spacing w:after="120"/>
        <w:ind w:left="993" w:hanging="993"/>
        <w:jc w:val="both"/>
        <w:rPr>
          <w:rFonts w:ascii="Arial" w:eastAsia="Arial" w:hAnsi="Arial" w:cs="Arial"/>
          <w:sz w:val="20"/>
          <w:szCs w:val="20"/>
        </w:rPr>
      </w:pPr>
    </w:p>
    <w:p w14:paraId="4DB9DFE5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10.4 Przedmiotowe środki dowodowe:</w:t>
      </w:r>
    </w:p>
    <w:p w14:paraId="6ECF3406" w14:textId="77777777" w:rsidR="00A70756" w:rsidRDefault="00DE6728">
      <w:pPr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31" w:name="_Hlk64368516"/>
      <w:r>
        <w:rPr>
          <w:rFonts w:ascii="Arial" w:hAnsi="Arial"/>
          <w:sz w:val="20"/>
          <w:szCs w:val="20"/>
        </w:rPr>
        <w:t>Zamawiający nie przewiduje konieczności składania przedmiotowych środk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dowodowych.</w:t>
      </w:r>
    </w:p>
    <w:p w14:paraId="1E0BB03C" w14:textId="77777777" w:rsidR="00A70756" w:rsidRDefault="00A70756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32" w:name="mip51080584"/>
      <w:bookmarkEnd w:id="31"/>
      <w:bookmarkEnd w:id="32"/>
    </w:p>
    <w:p w14:paraId="4174B08F" w14:textId="77777777" w:rsidR="00A70756" w:rsidRDefault="00DE6728">
      <w:pPr>
        <w:pStyle w:val="Nagwek3"/>
        <w:numPr>
          <w:ilvl w:val="0"/>
          <w:numId w:val="53"/>
        </w:numPr>
      </w:pPr>
      <w:bookmarkStart w:id="33" w:name="_Toc11"/>
      <w:r>
        <w:rPr>
          <w:rStyle w:val="BrakA"/>
          <w:rFonts w:eastAsia="Arial Unicode MS" w:cs="Arial Unicode MS"/>
          <w:lang w:val="en-US"/>
        </w:rPr>
        <w:t>Wadium</w:t>
      </w:r>
      <w:bookmarkEnd w:id="33"/>
    </w:p>
    <w:p w14:paraId="34A631B8" w14:textId="77777777" w:rsidR="00A70756" w:rsidRDefault="00DE6728">
      <w:pPr>
        <w:widowControl w:val="0"/>
        <w:suppressAutoHyphens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nie wymaga wniesienia wadium.</w:t>
      </w:r>
    </w:p>
    <w:p w14:paraId="66CE3C87" w14:textId="77777777" w:rsidR="00A70756" w:rsidRDefault="00A70756">
      <w:pPr>
        <w:pStyle w:val="Akapitzlist"/>
        <w:spacing w:after="12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10F4FB56" w14:textId="77777777" w:rsidR="00A70756" w:rsidRDefault="00DE6728">
      <w:pPr>
        <w:pStyle w:val="Nagwek3"/>
        <w:numPr>
          <w:ilvl w:val="0"/>
          <w:numId w:val="34"/>
        </w:numPr>
      </w:pPr>
      <w:bookmarkStart w:id="34" w:name="_Toc12"/>
      <w:r>
        <w:rPr>
          <w:rStyle w:val="BrakA"/>
          <w:rFonts w:eastAsia="Arial Unicode MS" w:cs="Arial Unicode MS"/>
          <w:lang w:val="de-DE"/>
        </w:rPr>
        <w:t>Termin zwi</w:t>
      </w:r>
      <w:r>
        <w:rPr>
          <w:rStyle w:val="BrakA"/>
          <w:rFonts w:eastAsia="Arial Unicode MS" w:cs="Arial Unicode MS"/>
        </w:rPr>
        <w:t>ązania ofertą</w:t>
      </w:r>
      <w:bookmarkEnd w:id="34"/>
    </w:p>
    <w:p w14:paraId="215AC220" w14:textId="1F450076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pozostaje </w:t>
      </w:r>
      <w:r w:rsidRPr="00FC71DE">
        <w:rPr>
          <w:rFonts w:ascii="Arial" w:hAnsi="Arial"/>
          <w:sz w:val="20"/>
          <w:szCs w:val="20"/>
        </w:rPr>
        <w:t xml:space="preserve">związany złożoną </w:t>
      </w:r>
      <w:r w:rsidRPr="00FC71DE">
        <w:rPr>
          <w:rFonts w:ascii="Arial" w:hAnsi="Arial"/>
          <w:sz w:val="20"/>
          <w:szCs w:val="20"/>
          <w:lang w:val="pt-PT"/>
        </w:rPr>
        <w:t>ofert</w:t>
      </w:r>
      <w:r w:rsidRPr="00FC71DE">
        <w:rPr>
          <w:rFonts w:ascii="Arial" w:hAnsi="Arial"/>
          <w:sz w:val="20"/>
          <w:szCs w:val="20"/>
        </w:rPr>
        <w:t xml:space="preserve">ą </w:t>
      </w:r>
      <w:r w:rsidRPr="00FC71DE">
        <w:rPr>
          <w:rFonts w:ascii="Arial" w:hAnsi="Arial"/>
          <w:b/>
          <w:bCs/>
          <w:sz w:val="20"/>
          <w:szCs w:val="20"/>
        </w:rPr>
        <w:t xml:space="preserve">do dnia  </w:t>
      </w:r>
      <w:r w:rsidR="00FC71DE" w:rsidRPr="00FC71DE">
        <w:rPr>
          <w:rFonts w:ascii="Arial" w:hAnsi="Arial"/>
          <w:b/>
          <w:bCs/>
          <w:sz w:val="20"/>
          <w:szCs w:val="20"/>
        </w:rPr>
        <w:t>08.05.</w:t>
      </w:r>
      <w:r w:rsidRPr="00FC71DE">
        <w:rPr>
          <w:rFonts w:ascii="Arial" w:hAnsi="Arial"/>
          <w:b/>
          <w:bCs/>
          <w:sz w:val="20"/>
          <w:szCs w:val="20"/>
        </w:rPr>
        <w:t>2021 r.</w:t>
      </w:r>
    </w:p>
    <w:p w14:paraId="31D5FBB9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35" w:name="mip51081703"/>
      <w:bookmarkEnd w:id="35"/>
      <w:r>
        <w:rPr>
          <w:rFonts w:ascii="Arial" w:hAnsi="Arial"/>
          <w:sz w:val="20"/>
          <w:szCs w:val="20"/>
        </w:rPr>
        <w:t xml:space="preserve">Pierwszym dniem terminu </w:t>
      </w:r>
      <w:bookmarkStart w:id="36" w:name="highlightHit_43"/>
      <w:bookmarkEnd w:id="36"/>
      <w:r>
        <w:rPr>
          <w:rFonts w:ascii="Arial" w:hAnsi="Arial"/>
          <w:sz w:val="20"/>
          <w:szCs w:val="20"/>
        </w:rPr>
        <w:t>związania ofertą jest dzień, w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upływa termin składania ofert. </w:t>
      </w:r>
    </w:p>
    <w:p w14:paraId="7926C796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37" w:name="mip51081704"/>
      <w:bookmarkEnd w:id="37"/>
      <w:r>
        <w:rPr>
          <w:rFonts w:ascii="Arial" w:hAnsi="Arial"/>
          <w:sz w:val="20"/>
          <w:szCs w:val="20"/>
          <w:lang w:val="de-DE"/>
        </w:rPr>
        <w:t>W</w:t>
      </w:r>
      <w:r>
        <w:rPr>
          <w:rFonts w:ascii="Arial" w:hAnsi="Arial"/>
          <w:sz w:val="20"/>
          <w:szCs w:val="20"/>
        </w:rPr>
        <w:t xml:space="preserve"> przypadku gdy wyb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 najkorzystniejszej oferty nie nastąpi przed upływem terminu </w:t>
      </w:r>
      <w:bookmarkStart w:id="38" w:name="highlightHit_44"/>
      <w:bookmarkEnd w:id="38"/>
      <w:r>
        <w:rPr>
          <w:rFonts w:ascii="Arial" w:hAnsi="Arial"/>
          <w:sz w:val="20"/>
          <w:szCs w:val="20"/>
        </w:rPr>
        <w:t>związania ofertą określonego w dokumentach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wienia, Zamawiający przed upływem terminu </w:t>
      </w:r>
      <w:bookmarkStart w:id="39" w:name="highlightHit_45"/>
      <w:bookmarkEnd w:id="39"/>
      <w:r>
        <w:rPr>
          <w:rFonts w:ascii="Arial" w:hAnsi="Arial"/>
          <w:sz w:val="20"/>
          <w:szCs w:val="20"/>
        </w:rPr>
        <w:t>związania ofertą zwraca się jednokrotnie do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 wyrażenie zgody na przedłużenie tego terminu o wskazywany przez niego okres, nie dłuższy niż 30 dni.</w:t>
      </w:r>
    </w:p>
    <w:p w14:paraId="5FC3CE76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40" w:name="mip51081705"/>
      <w:bookmarkEnd w:id="40"/>
      <w:r>
        <w:rPr>
          <w:rFonts w:ascii="Arial" w:hAnsi="Arial"/>
          <w:sz w:val="20"/>
          <w:szCs w:val="20"/>
        </w:rPr>
        <w:t xml:space="preserve">Przedłużenie terminu </w:t>
      </w:r>
      <w:bookmarkStart w:id="41" w:name="highlightHit_46"/>
      <w:bookmarkEnd w:id="41"/>
      <w:r>
        <w:rPr>
          <w:rFonts w:ascii="Arial" w:hAnsi="Arial"/>
          <w:sz w:val="20"/>
          <w:szCs w:val="20"/>
        </w:rPr>
        <w:t>związania ofertą,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powyżej, wymaga złożenia przez wykonawcę pisemnego oświadczenia o wyrażeniu zgody na przedłużenie terminu </w:t>
      </w:r>
      <w:bookmarkStart w:id="42" w:name="highlightHit_47"/>
      <w:bookmarkEnd w:id="42"/>
      <w:r>
        <w:rPr>
          <w:rFonts w:ascii="Arial" w:hAnsi="Arial"/>
          <w:sz w:val="20"/>
          <w:szCs w:val="20"/>
        </w:rPr>
        <w:t>związania ofertą.</w:t>
      </w:r>
      <w:bookmarkStart w:id="43" w:name="mip51081706"/>
      <w:bookmarkEnd w:id="43"/>
      <w:r>
        <w:rPr>
          <w:rFonts w:ascii="Arial" w:hAnsi="Arial"/>
          <w:sz w:val="20"/>
          <w:szCs w:val="20"/>
        </w:rPr>
        <w:t xml:space="preserve"> Przedłużenie terminu </w:t>
      </w:r>
      <w:bookmarkStart w:id="44" w:name="highlightHit_48"/>
      <w:bookmarkEnd w:id="44"/>
      <w:r>
        <w:rPr>
          <w:rFonts w:ascii="Arial" w:hAnsi="Arial"/>
          <w:sz w:val="20"/>
          <w:szCs w:val="20"/>
        </w:rPr>
        <w:t xml:space="preserve">związania ofertą, następuje wraz z przedłużeniem okresu ważności wadium albo, jeżeli nie jest to możliwe, z wniesieniem nowego wadium na przedłużony okres </w:t>
      </w:r>
      <w:bookmarkStart w:id="45" w:name="highlightHit_49"/>
      <w:bookmarkEnd w:id="45"/>
      <w:r>
        <w:rPr>
          <w:rFonts w:ascii="Arial" w:hAnsi="Arial"/>
          <w:sz w:val="20"/>
          <w:szCs w:val="20"/>
        </w:rPr>
        <w:t xml:space="preserve">związania ofertą. </w:t>
      </w:r>
    </w:p>
    <w:p w14:paraId="75D46034" w14:textId="77777777" w:rsidR="00A70756" w:rsidRDefault="00A70756">
      <w:pPr>
        <w:jc w:val="both"/>
        <w:rPr>
          <w:rFonts w:ascii="Arial" w:eastAsia="Arial" w:hAnsi="Arial" w:cs="Arial"/>
          <w:sz w:val="20"/>
          <w:szCs w:val="20"/>
        </w:rPr>
      </w:pPr>
    </w:p>
    <w:p w14:paraId="6F7B94D6" w14:textId="77777777" w:rsidR="00A70756" w:rsidRDefault="00DE6728">
      <w:pPr>
        <w:pStyle w:val="Nagwek3"/>
        <w:numPr>
          <w:ilvl w:val="0"/>
          <w:numId w:val="34"/>
        </w:numPr>
      </w:pPr>
      <w:bookmarkStart w:id="46" w:name="_Toc13"/>
      <w:r>
        <w:rPr>
          <w:rStyle w:val="BrakA"/>
          <w:rFonts w:eastAsia="Arial Unicode MS" w:cs="Arial Unicode MS"/>
        </w:rPr>
        <w:t>Informacje o środkach komunikacji elektronicznej, przy użyciu kt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rych zamawiający będzie komunikował się z wykonawcami, informacje o wymaganiach technicznych i organizacyjnych sporządzania, wysyłania i odbierania korespondencji elektronicznej;</w:t>
      </w:r>
      <w:bookmarkEnd w:id="46"/>
    </w:p>
    <w:p w14:paraId="7309CFF3" w14:textId="77777777" w:rsidR="00A70756" w:rsidRDefault="00DE6728">
      <w:pPr>
        <w:pStyle w:val="Nagwek4"/>
        <w:rPr>
          <w:rStyle w:val="BrakA"/>
          <w:rFonts w:eastAsia="Arial Unicode MS" w:cs="Arial Unicode MS"/>
        </w:rPr>
      </w:pPr>
      <w:r>
        <w:rPr>
          <w:rStyle w:val="BrakA"/>
          <w:rFonts w:eastAsia="Arial Unicode MS" w:cs="Arial Unicode MS"/>
        </w:rPr>
        <w:t xml:space="preserve">13.1 Środki komunikacji </w:t>
      </w:r>
    </w:p>
    <w:p w14:paraId="43A24797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Postępowanie prowadzone jest w języku polskim w formie elektronicznej za pośrednictwem Platformy Zakupowej </w:t>
      </w:r>
      <w:hyperlink r:id="rId33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(dalej jako „Platforma”) pod adresem: </w:t>
      </w:r>
      <w:hyperlink r:id="rId34" w:history="1">
        <w:r w:rsidRPr="009266B9">
          <w:rPr>
            <w:rStyle w:val="Hipercze"/>
            <w:rFonts w:ascii="Arial" w:hAnsi="Arial" w:cs="Arial"/>
            <w:sz w:val="20"/>
            <w:szCs w:val="20"/>
          </w:rPr>
          <w:t>https://platformazakupowa.pl/pn/pwm</w:t>
        </w:r>
      </w:hyperlink>
      <w:r w:rsidRPr="009266B9">
        <w:rPr>
          <w:rFonts w:ascii="Arial" w:hAnsi="Arial" w:cs="Arial"/>
          <w:sz w:val="20"/>
          <w:szCs w:val="20"/>
        </w:rPr>
        <w:t>;</w:t>
      </w:r>
    </w:p>
    <w:p w14:paraId="43A146E5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Komunikacja między Zamawiającym a Wykonawcami, w tym wszelkie oświadczenia, wnioski, zawiadomienia oraz informacje, przekazywane są w formie elektronicznej za pośrednictwem Platformy i formularza odbywa się za pośrednictwem </w:t>
      </w:r>
      <w:hyperlink r:id="rId35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i formularza „Wyślij wiadomość do zamawiającego”.  Za datę przekazania (wpływu) oświadczeń, wniosków, zawiadomień oraz informacji przyjmuje się datę ich przesłania za pośrednictwem </w:t>
      </w:r>
      <w:hyperlink r:id="rId36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poprzez kliknięcie przycisku  „Wyślij wiadomość do zamawiającego” po których pojawi się komunikat, że wiadomość została wysłana do zamawiającego. </w:t>
      </w:r>
    </w:p>
    <w:p w14:paraId="1D298D45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Zamawiający będzie przekazywał wykonawcom informacje w formie elektronicznej za pośrednictwem </w:t>
      </w:r>
      <w:hyperlink r:id="rId37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38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do konkretnego wykonawcy.</w:t>
      </w:r>
    </w:p>
    <w:p w14:paraId="5E1D4DE1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541AB53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Zamawiający, zgodnie z Rozporządzeniem </w:t>
      </w:r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9266B9">
        <w:rPr>
          <w:rFonts w:ascii="Arial" w:hAnsi="Arial" w:cs="Arial"/>
          <w:sz w:val="20"/>
          <w:szCs w:val="20"/>
        </w:rPr>
        <w:t xml:space="preserve">, określa niezbędne wymagania sprzętowo - aplikacyjne umożliwiające pracę na </w:t>
      </w:r>
      <w:hyperlink r:id="rId39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>, tj.:</w:t>
      </w:r>
    </w:p>
    <w:p w14:paraId="635648EC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stały dostęp do sieci Internet o gwarantowanej przepustowości nie mniejszej niż 512 kb/s,</w:t>
      </w:r>
    </w:p>
    <w:p w14:paraId="0038614D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DF9791A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zainstalowana dowolna przeglądarka internetowa, w przypadku Internet Explorer minimalnie wersja 10.0,</w:t>
      </w:r>
    </w:p>
    <w:p w14:paraId="36A7A1C8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włączona obsługa JavaScript,</w:t>
      </w:r>
    </w:p>
    <w:p w14:paraId="57F63480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zainstalowany program Adobe Acrobat Reader lub inny obsługujący format plików .pdf,</w:t>
      </w:r>
    </w:p>
    <w:p w14:paraId="1B49036B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t>Szyfrowanie na platformazakupowa.pl odbywa się za pomocą protokołu TLS 1.3.</w:t>
      </w:r>
    </w:p>
    <w:p w14:paraId="5B14EF72" w14:textId="77777777" w:rsidR="00C62DF1" w:rsidRPr="009266B9" w:rsidRDefault="00C62DF1" w:rsidP="00EC2988">
      <w:pPr>
        <w:pStyle w:val="NormalnyWeb"/>
        <w:numPr>
          <w:ilvl w:val="1"/>
          <w:numId w:val="10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66B9">
        <w:rPr>
          <w:rFonts w:ascii="Arial" w:hAnsi="Arial" w:cs="Arial"/>
          <w:color w:val="000000"/>
          <w:sz w:val="20"/>
          <w:szCs w:val="20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14:paraId="4D32BE82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02124"/>
          <w:sz w:val="20"/>
          <w:szCs w:val="20"/>
          <w:shd w:val="clear" w:color="auto" w:fill="F8F9FA"/>
        </w:rPr>
      </w:pPr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>Wykonawca, przystępując do niniejszego postępowania o udzielenie zamówienia publicznego:</w:t>
      </w:r>
    </w:p>
    <w:p w14:paraId="2EC34FC1" w14:textId="77777777" w:rsidR="00C62DF1" w:rsidRDefault="00C62DF1" w:rsidP="00EC2988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 xml:space="preserve">akceptuje warunki korzystania z </w:t>
      </w:r>
      <w:hyperlink r:id="rId40" w:history="1">
        <w:r w:rsidRPr="009266B9">
          <w:rPr>
            <w:rFonts w:ascii="Arial" w:hAnsi="Arial" w:cs="Arial"/>
            <w:color w:val="202124"/>
            <w:sz w:val="20"/>
            <w:szCs w:val="20"/>
            <w:shd w:val="clear" w:color="auto" w:fill="F8F9FA"/>
          </w:rPr>
          <w:t>platformazakupowa.pl</w:t>
        </w:r>
      </w:hyperlink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 xml:space="preserve"> określone w Regulaminie zamieszczonym</w:t>
      </w:r>
      <w:r w:rsidRPr="009266B9">
        <w:rPr>
          <w:rFonts w:ascii="Arial" w:hAnsi="Arial" w:cs="Arial"/>
          <w:sz w:val="20"/>
          <w:szCs w:val="20"/>
        </w:rPr>
        <w:t xml:space="preserve"> na stronie internetowej </w:t>
      </w:r>
      <w:hyperlink r:id="rId41" w:history="1">
        <w:r w:rsidRPr="009266B9">
          <w:rPr>
            <w:rStyle w:val="Hipercze"/>
            <w:rFonts w:ascii="Arial" w:hAnsi="Arial" w:cs="Arial"/>
            <w:sz w:val="20"/>
            <w:szCs w:val="20"/>
          </w:rPr>
          <w:t>pod linkiem</w:t>
        </w:r>
      </w:hyperlink>
      <w:r w:rsidRPr="009266B9">
        <w:rPr>
          <w:rFonts w:ascii="Arial" w:hAnsi="Arial" w:cs="Arial"/>
          <w:sz w:val="20"/>
          <w:szCs w:val="20"/>
        </w:rPr>
        <w:t>  w zakładce „Regulamin" oraz uznaje go za wiążący,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D76061" w14:textId="77777777" w:rsidR="00C62DF1" w:rsidRPr="009266B9" w:rsidRDefault="00C62DF1" w:rsidP="00EC2988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66B9">
        <w:rPr>
          <w:rFonts w:ascii="Arial" w:hAnsi="Arial" w:cs="Arial"/>
          <w:sz w:val="20"/>
          <w:szCs w:val="20"/>
        </w:rPr>
        <w:t xml:space="preserve">zapoznał i stosuje się do Instrukcji składania ofert/wniosków dostępnej </w:t>
      </w:r>
      <w:hyperlink r:id="rId42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pod linkiem</w:t>
        </w:r>
      </w:hyperlink>
      <w:r w:rsidRPr="009266B9">
        <w:rPr>
          <w:rFonts w:ascii="Arial" w:hAnsi="Arial" w:cs="Arial"/>
          <w:sz w:val="20"/>
          <w:szCs w:val="20"/>
        </w:rPr>
        <w:t>. </w:t>
      </w:r>
    </w:p>
    <w:p w14:paraId="029924BC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02124"/>
          <w:sz w:val="20"/>
          <w:szCs w:val="20"/>
          <w:shd w:val="clear" w:color="auto" w:fill="F8F9FA"/>
        </w:rPr>
      </w:pPr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 xml:space="preserve">Zamawiający nie ponosi odpowiedzialności za złożenie oferty w sposób niezgodny z Instrukcją korzystania z </w:t>
      </w:r>
      <w:hyperlink r:id="rId43" w:history="1">
        <w:r w:rsidRPr="009266B9">
          <w:rPr>
            <w:rFonts w:ascii="Arial" w:hAnsi="Arial" w:cs="Arial"/>
            <w:color w:val="202124"/>
            <w:sz w:val="20"/>
            <w:szCs w:val="20"/>
            <w:shd w:val="clear" w:color="auto" w:fill="F8F9FA"/>
          </w:rPr>
          <w:t>platformazakupowa.pl</w:t>
        </w:r>
      </w:hyperlink>
      <w:r w:rsidRPr="009266B9">
        <w:rPr>
          <w:rFonts w:ascii="Arial" w:hAnsi="Arial" w:cs="Arial"/>
          <w:color w:val="202124"/>
          <w:sz w:val="20"/>
          <w:szCs w:val="20"/>
          <w:shd w:val="clear" w:color="auto" w:fill="F8F9FA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22FC50" w14:textId="77777777" w:rsidR="00C62DF1" w:rsidRPr="009266B9" w:rsidRDefault="00C62DF1" w:rsidP="00EC2988">
      <w:pPr>
        <w:pStyle w:val="Akapitzlist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202124"/>
          <w:sz w:val="20"/>
          <w:szCs w:val="20"/>
          <w:shd w:val="clear" w:color="auto" w:fill="F8F9FA"/>
        </w:rPr>
      </w:pPr>
      <w:r w:rsidRPr="009266B9">
        <w:rPr>
          <w:rFonts w:ascii="Arial" w:hAnsi="Arial" w:cs="Arial"/>
          <w:sz w:val="20"/>
          <w:szCs w:val="20"/>
        </w:rPr>
        <w:t xml:space="preserve">Zamawiający informuje, że instrukcje korzystania z </w:t>
      </w:r>
      <w:hyperlink r:id="rId44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45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platformazakupowa.pl</w:t>
        </w:r>
      </w:hyperlink>
      <w:r w:rsidRPr="009266B9">
        <w:rPr>
          <w:rFonts w:ascii="Arial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46" w:history="1">
        <w:r w:rsidRPr="009266B9">
          <w:rPr>
            <w:rStyle w:val="Hipercze"/>
            <w:rFonts w:ascii="Arial" w:hAnsi="Arial" w:cs="Arial"/>
            <w:color w:val="1155CC"/>
            <w:sz w:val="20"/>
            <w:szCs w:val="20"/>
          </w:rPr>
          <w:t>https://platformazakupowa.pl/strona/45-instrukcje</w:t>
        </w:r>
      </w:hyperlink>
    </w:p>
    <w:p w14:paraId="37FB6D71" w14:textId="77777777" w:rsidR="00C62DF1" w:rsidRPr="00C62DF1" w:rsidRDefault="00C62DF1" w:rsidP="00C62DF1"/>
    <w:p w14:paraId="58F0EC3C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 xml:space="preserve">13.2 </w:t>
      </w:r>
      <w:bookmarkStart w:id="47" w:name="_Hlk64369336"/>
      <w:r>
        <w:rPr>
          <w:rStyle w:val="BrakA"/>
          <w:rFonts w:eastAsia="Arial Unicode MS" w:cs="Arial Unicode MS"/>
          <w:lang w:val="nl-NL"/>
        </w:rPr>
        <w:t>Spos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b komunikowania się Zamawiającego z Wykonawcami (nie dotyczy składania ofert)</w:t>
      </w:r>
      <w:bookmarkEnd w:id="47"/>
      <w:r>
        <w:rPr>
          <w:rStyle w:val="BrakA"/>
          <w:rFonts w:eastAsia="Arial Unicode MS" w:cs="Arial Unicode MS"/>
        </w:rPr>
        <w:t>.</w:t>
      </w:r>
    </w:p>
    <w:p w14:paraId="2DA39EBA" w14:textId="77777777" w:rsidR="00A70756" w:rsidRDefault="00DE6728" w:rsidP="00EC2988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Zamawiający wyznacza następujące osoby do kontaktu z Wykonawcami: </w:t>
      </w:r>
    </w:p>
    <w:p w14:paraId="790D12BE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do udzielania informacji w zakresie technicznym: </w:t>
      </w:r>
    </w:p>
    <w:p w14:paraId="059506AD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Pan Grzegorz Twardosz Polskie Wydawnictwo Muzyczne,</w:t>
      </w:r>
    </w:p>
    <w:p w14:paraId="412DD3DE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dniach od poniedziałku do piątku w godz. od 8.00 do 15.00 tel. 12 422 70 44 wewn. 141</w:t>
      </w:r>
    </w:p>
    <w:p w14:paraId="1625CE42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e-mail: Grzegorz_Twardosz@pwm.com.pl ;</w:t>
      </w:r>
    </w:p>
    <w:p w14:paraId="43666EF3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do udzielania informacji z zakresu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wień publicznych: </w:t>
      </w:r>
    </w:p>
    <w:p w14:paraId="4BBB4A3A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Pani Lucyna Kinecka/ Pani Wanda Kondracka - Polskie Wydawnictwo Muzyczne,</w:t>
      </w:r>
    </w:p>
    <w:p w14:paraId="6B1B66C3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dniach od poniedziałku do piątku w godz. od 8.00 do 15.00 tel. 12 422 40 44 </w:t>
      </w:r>
    </w:p>
    <w:p w14:paraId="154242ED" w14:textId="77777777" w:rsidR="00A70756" w:rsidRDefault="00DE6728">
      <w:pPr>
        <w:pStyle w:val="Akapitzli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, e-mail: </w:t>
      </w:r>
      <w:hyperlink r:id="rId47" w:history="1">
        <w:r>
          <w:rPr>
            <w:rStyle w:val="Hyperlink1"/>
          </w:rPr>
          <w:t>zamowienia_publiczne@pwm.com.pl</w:t>
        </w:r>
      </w:hyperlink>
      <w:r>
        <w:rPr>
          <w:rFonts w:ascii="Arial" w:hAnsi="Arial"/>
          <w:sz w:val="20"/>
          <w:szCs w:val="20"/>
          <w:lang w:val="it-IT"/>
        </w:rPr>
        <w:t xml:space="preserve"> </w:t>
      </w:r>
    </w:p>
    <w:p w14:paraId="18D6802B" w14:textId="77777777" w:rsidR="00A70756" w:rsidRDefault="00A70756"/>
    <w:p w14:paraId="77FFAD69" w14:textId="77777777" w:rsidR="00A70756" w:rsidRDefault="00DE6728" w:rsidP="00EC2988">
      <w:pPr>
        <w:pStyle w:val="Nagwek3"/>
        <w:numPr>
          <w:ilvl w:val="0"/>
          <w:numId w:val="57"/>
        </w:numPr>
      </w:pPr>
      <w:bookmarkStart w:id="48" w:name="_Toc14"/>
      <w:r>
        <w:rPr>
          <w:rStyle w:val="BrakA"/>
          <w:rFonts w:eastAsia="Arial Unicode MS" w:cs="Arial Unicode MS"/>
        </w:rPr>
        <w:t>Opis sposobu przygotowania oferty.</w:t>
      </w:r>
      <w:bookmarkEnd w:id="48"/>
    </w:p>
    <w:p w14:paraId="26AC9367" w14:textId="77777777" w:rsidR="00A70756" w:rsidRDefault="00DE6728">
      <w:pPr>
        <w:pStyle w:val="Nagwek4"/>
      </w:pPr>
      <w:bookmarkStart w:id="49" w:name="_Hlk63767367"/>
      <w:r>
        <w:rPr>
          <w:rStyle w:val="BrakA"/>
          <w:rFonts w:eastAsia="Arial Unicode MS" w:cs="Arial Unicode MS"/>
        </w:rPr>
        <w:t>14.1 Wymagania podstawowe, forma oferty;</w:t>
      </w:r>
    </w:p>
    <w:bookmarkEnd w:id="49"/>
    <w:p w14:paraId="47B11482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Oferta oraz dokumenty wymagane wraz z ofertą składane elektronicznie muszą zostać podpisane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elektronicznym kwalifikowanym podpisem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lub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podpisem zaufanym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lub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podpisem osobistym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. W procesie składania oferty, wniosku w tym przedmiotowych środków dowodowych na platformie,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kwalifikowany podpis elektroniczny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lub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podpis zaufany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lub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>podpis osobisty</w:t>
      </w: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Wykonawca składa bezpośrednio na dokumencie, który następnie przesyła do systemu.</w:t>
      </w:r>
    </w:p>
    <w:p w14:paraId="6F6CA414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Oferta powinna być:</w:t>
      </w:r>
    </w:p>
    <w:p w14:paraId="35DF7FD6" w14:textId="77777777" w:rsidR="00C62DF1" w:rsidRPr="00C62DF1" w:rsidRDefault="00C62DF1" w:rsidP="00EC2988">
      <w:pPr>
        <w:numPr>
          <w:ilvl w:val="1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/>
        </w:rPr>
      </w:pPr>
      <w:r w:rsidRPr="00C62DF1">
        <w:rPr>
          <w:rFonts w:ascii="Calibri" w:hAnsi="Calibri" w:cs="Calibri"/>
          <w:sz w:val="22"/>
          <w:szCs w:val="22"/>
          <w:bdr w:val="none" w:sz="0" w:space="0" w:color="auto"/>
        </w:rPr>
        <w:t>sporządzona na podstawie załączników niniejszej SWZ w języku polskim,</w:t>
      </w:r>
    </w:p>
    <w:p w14:paraId="5A381639" w14:textId="77777777" w:rsidR="00C62DF1" w:rsidRPr="00C62DF1" w:rsidRDefault="00C62DF1" w:rsidP="00EC2988">
      <w:pPr>
        <w:numPr>
          <w:ilvl w:val="1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/>
        </w:rPr>
      </w:pPr>
      <w:r w:rsidRPr="00C62DF1">
        <w:rPr>
          <w:rFonts w:ascii="Calibri" w:hAnsi="Calibri" w:cs="Calibri"/>
          <w:sz w:val="22"/>
          <w:szCs w:val="22"/>
          <w:bdr w:val="none" w:sz="0" w:space="0" w:color="auto"/>
        </w:rPr>
        <w:t xml:space="preserve">złożona przy użyciu środków komunikacji elektronicznej tzn. za pośrednictwem </w:t>
      </w:r>
      <w:hyperlink r:id="rId48" w:history="1">
        <w:r w:rsidRPr="00C62DF1">
          <w:rPr>
            <w:rFonts w:ascii="Calibri" w:hAnsi="Calibri" w:cs="Calibri"/>
            <w:color w:val="1155CC"/>
            <w:sz w:val="22"/>
            <w:szCs w:val="22"/>
            <w:u w:val="single"/>
            <w:bdr w:val="none" w:sz="0" w:space="0" w:color="auto"/>
          </w:rPr>
          <w:t>platformazakupowa.pl</w:t>
        </w:r>
      </w:hyperlink>
      <w:r w:rsidRPr="00C62DF1">
        <w:rPr>
          <w:rFonts w:ascii="Calibri" w:hAnsi="Calibri" w:cs="Calibri"/>
          <w:sz w:val="22"/>
          <w:szCs w:val="22"/>
          <w:bdr w:val="none" w:sz="0" w:space="0" w:color="auto"/>
        </w:rPr>
        <w:t>,</w:t>
      </w:r>
    </w:p>
    <w:p w14:paraId="34B96E9C" w14:textId="77777777" w:rsidR="00C62DF1" w:rsidRPr="00C62DF1" w:rsidRDefault="00C62DF1" w:rsidP="00EC2988">
      <w:pPr>
        <w:numPr>
          <w:ilvl w:val="1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/>
        </w:rPr>
      </w:pPr>
      <w:r w:rsidRPr="00C62DF1">
        <w:rPr>
          <w:rFonts w:ascii="Calibri" w:hAnsi="Calibri" w:cs="Calibri"/>
          <w:sz w:val="22"/>
          <w:szCs w:val="22"/>
          <w:bdr w:val="none" w:sz="0" w:space="0" w:color="auto"/>
        </w:rPr>
        <w:t>podpisana kwalifikowanym podpisem elektronicznym lub podpisem zaufanym lub podpisem osobistym przez osobę/osoby upoważnioną/upoważnione</w:t>
      </w:r>
    </w:p>
    <w:p w14:paraId="48D531B6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35E0E132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lastRenderedPageBreak/>
        <w:t>W przypadku wykorzystania formatu podpisu XAdES zewnętrzny. Zamawiający wymaga dołączenia odpowiedniej ilości plików tj. podpisywanych plików z danymi oraz plików podpisu w formacie XAdES.</w:t>
      </w:r>
    </w:p>
    <w:p w14:paraId="0F2BF8FC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C62DF1">
        <w:rPr>
          <w:rFonts w:ascii="Arial" w:hAnsi="Arial" w:cs="Arial"/>
          <w:b/>
          <w:bCs/>
          <w:sz w:val="20"/>
          <w:szCs w:val="20"/>
          <w:bdr w:val="none" w:sz="0" w:space="0" w:color="auto"/>
        </w:rPr>
        <w:t xml:space="preserve">Na platformie w formularzu składania oferty znajduje się miejsce wyznaczone do dołączenia części oferty stanowiącej tajemnicę przedsiębiorstwa. </w:t>
      </w:r>
      <w:r w:rsidRPr="00C62DF1">
        <w:rPr>
          <w:rFonts w:ascii="Arial" w:hAnsi="Arial"/>
          <w:color w:val="auto"/>
          <w:sz w:val="20"/>
          <w:szCs w:val="20"/>
          <w:bdr w:val="none" w:sz="0" w:space="0" w:color="auto"/>
        </w:rPr>
        <w:t>Wykonawca zobowiązany jest, wraz z przekazaniem tych informacji, wykazać spełnienie przesłanek określonych w art. 11 ust. 2 ustawy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pzp.</w:t>
      </w:r>
    </w:p>
    <w:p w14:paraId="24FB8968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Wykonawca, za pośrednictwem </w:t>
      </w:r>
      <w:hyperlink r:id="rId49" w:history="1">
        <w:r w:rsidRPr="00C62DF1">
          <w:rPr>
            <w:rFonts w:ascii="Arial" w:hAnsi="Arial" w:cs="Arial"/>
            <w:sz w:val="20"/>
            <w:szCs w:val="20"/>
            <w:u w:val="single"/>
            <w:bdr w:val="none" w:sz="0" w:space="0" w:color="auto"/>
          </w:rPr>
          <w:t>platformazakupowa.pl</w:t>
        </w:r>
      </w:hyperlink>
      <w:r w:rsidRPr="00C62DF1">
        <w:rPr>
          <w:rFonts w:ascii="Arial" w:hAnsi="Arial" w:cs="Arial"/>
          <w:sz w:val="20"/>
          <w:szCs w:val="20"/>
          <w:bdr w:val="none" w:sz="0" w:space="0" w:color="auto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50" w:history="1">
        <w:r w:rsidRPr="00C62DF1">
          <w:rPr>
            <w:rFonts w:ascii="Arial" w:hAnsi="Arial" w:cs="Arial"/>
            <w:color w:val="auto"/>
            <w:sz w:val="20"/>
            <w:szCs w:val="20"/>
            <w:u w:val="single"/>
            <w:bdr w:val="none" w:sz="0" w:space="0" w:color="auto"/>
          </w:rPr>
          <w:t>https://platformazakupowa.pl/strona/45-instrukcje</w:t>
        </w:r>
      </w:hyperlink>
    </w:p>
    <w:p w14:paraId="60D3148D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Każdy z wykonawców może złożyć tylko jedną ofertę. Złożenie większej liczby ofert lub oferty zawierającej propozycje wariantowe spowoduje podlegać będzie odrzuceniu.</w:t>
      </w:r>
    </w:p>
    <w:p w14:paraId="1CC840CA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496A3782" w14:textId="77777777" w:rsidR="00C62DF1" w:rsidRPr="00C62DF1" w:rsidRDefault="00C62DF1" w:rsidP="00EC2988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  <w:r w:rsidRPr="00C62DF1">
        <w:rPr>
          <w:rFonts w:ascii="Arial" w:hAnsi="Arial" w:cs="Arial"/>
          <w:sz w:val="20"/>
          <w:szCs w:val="20"/>
          <w:bdr w:val="none" w:sz="0" w:space="0" w:color="auto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AE063ED" w14:textId="77777777" w:rsidR="00C62DF1" w:rsidRPr="00C62DF1" w:rsidRDefault="00C62DF1" w:rsidP="00C62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/>
        </w:rPr>
      </w:pPr>
    </w:p>
    <w:p w14:paraId="5D662B93" w14:textId="7F1E19A9" w:rsidR="00C62DF1" w:rsidRPr="00C62DF1" w:rsidRDefault="00C62DF1" w:rsidP="00C62DF1">
      <w:pPr>
        <w:tabs>
          <w:tab w:val="left" w:pos="720"/>
        </w:tabs>
        <w:spacing w:after="120"/>
        <w:ind w:left="142" w:hanging="142"/>
        <w:jc w:val="both"/>
        <w:rPr>
          <w:rFonts w:ascii="Arial" w:eastAsia="Arial Unicode MS" w:hAnsi="Arial" w:cs="Arial Unicode MS"/>
          <w:sz w:val="20"/>
          <w:szCs w:val="20"/>
        </w:rPr>
      </w:pPr>
      <w:r>
        <w:rPr>
          <w:rFonts w:ascii="Arial" w:eastAsia="Arial Unicode MS" w:hAnsi="Arial" w:cs="Arial Unicode MS"/>
          <w:spacing w:val="-1"/>
          <w:sz w:val="20"/>
          <w:szCs w:val="20"/>
        </w:rPr>
        <w:t xml:space="preserve">10) </w:t>
      </w:r>
      <w:r w:rsidRPr="00C62DF1">
        <w:rPr>
          <w:rFonts w:ascii="Arial" w:eastAsia="Arial Unicode MS" w:hAnsi="Arial" w:cs="Arial Unicode MS"/>
          <w:spacing w:val="-1"/>
          <w:sz w:val="20"/>
          <w:szCs w:val="20"/>
        </w:rPr>
        <w:t xml:space="preserve">Wykonawca ponosi wszelkie koszty związane z przygotowaniem i złożeniem oferty </w:t>
      </w:r>
      <w:r w:rsidRPr="00C62DF1">
        <w:rPr>
          <w:rFonts w:ascii="Arial" w:eastAsia="Arial" w:hAnsi="Arial" w:cs="Arial"/>
          <w:spacing w:val="-1"/>
          <w:sz w:val="20"/>
          <w:szCs w:val="20"/>
        </w:rPr>
        <w:br/>
      </w:r>
      <w:r w:rsidRPr="00C62DF1">
        <w:rPr>
          <w:rFonts w:ascii="Arial" w:eastAsia="Arial Unicode MS" w:hAnsi="Arial" w:cs="Arial Unicode MS"/>
          <w:spacing w:val="-1"/>
          <w:sz w:val="20"/>
          <w:szCs w:val="20"/>
        </w:rPr>
        <w:t xml:space="preserve">z uwzględnieniem treści </w:t>
      </w:r>
      <w:bookmarkStart w:id="50" w:name="_Hlk775179"/>
      <w:r w:rsidRPr="00C62DF1">
        <w:rPr>
          <w:rFonts w:ascii="Arial" w:eastAsia="Arial Unicode MS" w:hAnsi="Arial" w:cs="Arial Unicode MS"/>
          <w:spacing w:val="-1"/>
          <w:sz w:val="20"/>
          <w:szCs w:val="20"/>
        </w:rPr>
        <w:t xml:space="preserve">art. 261 ustawy </w:t>
      </w:r>
      <w:bookmarkEnd w:id="50"/>
      <w:r w:rsidRPr="00C62DF1">
        <w:rPr>
          <w:rFonts w:ascii="Arial" w:eastAsia="Arial Unicode MS" w:hAnsi="Arial" w:cs="Arial Unicode MS"/>
          <w:spacing w:val="-1"/>
          <w:sz w:val="20"/>
          <w:szCs w:val="20"/>
        </w:rPr>
        <w:t>Pzp.</w:t>
      </w:r>
    </w:p>
    <w:p w14:paraId="33A29440" w14:textId="40CB745C" w:rsidR="00C62DF1" w:rsidRPr="00C62DF1" w:rsidRDefault="00C62DF1" w:rsidP="00C62DF1">
      <w:pPr>
        <w:tabs>
          <w:tab w:val="left" w:pos="720"/>
        </w:tabs>
        <w:spacing w:after="120"/>
        <w:ind w:left="142" w:hanging="142"/>
        <w:jc w:val="both"/>
        <w:rPr>
          <w:rFonts w:ascii="Arial" w:eastAsia="Arial Unicode MS" w:hAnsi="Arial" w:cs="Arial Unicode MS"/>
          <w:sz w:val="20"/>
          <w:szCs w:val="20"/>
        </w:rPr>
      </w:pPr>
      <w:r>
        <w:rPr>
          <w:rFonts w:ascii="Arial" w:eastAsia="Arial Unicode MS" w:hAnsi="Arial" w:cs="Arial Unicode MS"/>
          <w:sz w:val="20"/>
          <w:szCs w:val="20"/>
        </w:rPr>
        <w:t xml:space="preserve">11) </w:t>
      </w:r>
      <w:r w:rsidRPr="00C62DF1">
        <w:rPr>
          <w:rFonts w:ascii="Arial" w:eastAsia="Arial Unicode MS" w:hAnsi="Arial" w:cs="Arial Unicode MS"/>
          <w:sz w:val="20"/>
          <w:szCs w:val="20"/>
        </w:rPr>
        <w:t>Podmiotowe środki dowodowe, oraz inne dokumenty lub oświadczenia, sporządzone w języku obcym przekazuje się wraz z tłumaczeniem na język polski.</w:t>
      </w:r>
    </w:p>
    <w:p w14:paraId="6586ACAD" w14:textId="77777777" w:rsidR="00A70756" w:rsidRDefault="00DE6728">
      <w:pPr>
        <w:pStyle w:val="Nagwek4"/>
      </w:pPr>
      <w:r>
        <w:rPr>
          <w:rStyle w:val="BrakA"/>
          <w:rFonts w:eastAsia="Arial Unicode MS" w:cs="Arial Unicode MS"/>
        </w:rPr>
        <w:t>14.2 Zawartość oferty.</w:t>
      </w:r>
    </w:p>
    <w:p w14:paraId="7A9B4D53" w14:textId="77777777" w:rsidR="00A70756" w:rsidRDefault="00DE6728" w:rsidP="00EC2988">
      <w:pPr>
        <w:numPr>
          <w:ilvl w:val="2"/>
          <w:numId w:val="60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Kompletna oferta musi zawierać:</w:t>
      </w:r>
    </w:p>
    <w:p w14:paraId="32F2593F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Formularz Oferty</w:t>
      </w:r>
      <w:r>
        <w:rPr>
          <w:rStyle w:val="BrakA"/>
          <w:rFonts w:ascii="Arial" w:hAnsi="Arial"/>
          <w:sz w:val="20"/>
          <w:szCs w:val="20"/>
        </w:rPr>
        <w:t xml:space="preserve">, sporządzona według wzoru stanowiącego </w:t>
      </w:r>
      <w:r>
        <w:rPr>
          <w:rFonts w:ascii="Arial" w:hAnsi="Arial"/>
          <w:b/>
          <w:bCs/>
          <w:sz w:val="20"/>
          <w:szCs w:val="20"/>
        </w:rPr>
        <w:t>Załącznik nr 1</w:t>
      </w:r>
      <w:r>
        <w:rPr>
          <w:rStyle w:val="BrakA"/>
          <w:rFonts w:ascii="Arial" w:hAnsi="Arial"/>
          <w:sz w:val="20"/>
          <w:szCs w:val="20"/>
          <w:lang w:val="pt-PT"/>
        </w:rPr>
        <w:t xml:space="preserve"> do IDW;</w:t>
      </w:r>
    </w:p>
    <w:p w14:paraId="1656958A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niepodleganiu wykluczeniu</w:t>
      </w:r>
      <w:r>
        <w:rPr>
          <w:rStyle w:val="BrakA"/>
          <w:rFonts w:ascii="Arial" w:hAnsi="Arial"/>
          <w:sz w:val="20"/>
          <w:szCs w:val="20"/>
        </w:rPr>
        <w:t xml:space="preserve">–  sporządzone według wzoru stanowiącego </w:t>
      </w:r>
      <w:r>
        <w:rPr>
          <w:rFonts w:ascii="Arial" w:hAnsi="Arial"/>
          <w:b/>
          <w:bCs/>
          <w:sz w:val="20"/>
          <w:szCs w:val="20"/>
        </w:rPr>
        <w:t>Załącznik nr 2</w:t>
      </w:r>
      <w:r>
        <w:rPr>
          <w:rStyle w:val="BrakA"/>
          <w:rFonts w:ascii="Arial" w:hAnsi="Arial"/>
          <w:sz w:val="20"/>
          <w:szCs w:val="20"/>
          <w:lang w:val="pt-PT"/>
        </w:rPr>
        <w:t xml:space="preserve"> do IDW;</w:t>
      </w:r>
    </w:p>
    <w:p w14:paraId="12B385D5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Oświadczenie podmiotu udostępniającego zasoby o niepodleganiu wykluczeniu w zakresie w jakim Wykonawca powołuje się na jego zasoby  </w:t>
      </w:r>
      <w:r>
        <w:rPr>
          <w:rStyle w:val="BrakA"/>
          <w:rFonts w:ascii="Arial" w:hAnsi="Arial"/>
          <w:sz w:val="20"/>
          <w:szCs w:val="20"/>
        </w:rPr>
        <w:t xml:space="preserve">–  sporządzone według wzoru stanowiącego </w:t>
      </w:r>
      <w:r>
        <w:rPr>
          <w:rFonts w:ascii="Arial" w:hAnsi="Arial"/>
          <w:b/>
          <w:bCs/>
          <w:sz w:val="20"/>
          <w:szCs w:val="20"/>
        </w:rPr>
        <w:t>Załącznik nr 2A</w:t>
      </w:r>
      <w:r>
        <w:rPr>
          <w:rStyle w:val="BrakA"/>
          <w:rFonts w:ascii="Arial" w:hAnsi="Arial"/>
          <w:sz w:val="20"/>
          <w:szCs w:val="20"/>
        </w:rPr>
        <w:t xml:space="preserve"> do niniejszej IDW (jeżeli dotyczy)</w:t>
      </w:r>
    </w:p>
    <w:p w14:paraId="0C2206C9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wykonawc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wsp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lnie ubiegających się o udzielenie zam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 xml:space="preserve">wienia - </w:t>
      </w:r>
      <w:r>
        <w:rPr>
          <w:rStyle w:val="BrakA"/>
          <w:rFonts w:ascii="Arial" w:hAnsi="Arial"/>
          <w:sz w:val="20"/>
          <w:szCs w:val="20"/>
        </w:rPr>
        <w:t xml:space="preserve">sporządzone według wzoru stanowiącego </w:t>
      </w:r>
      <w:r>
        <w:rPr>
          <w:rFonts w:ascii="Arial" w:hAnsi="Arial"/>
          <w:b/>
          <w:bCs/>
          <w:sz w:val="20"/>
          <w:szCs w:val="20"/>
        </w:rPr>
        <w:t>Załącznik nr 3</w:t>
      </w:r>
      <w:r>
        <w:rPr>
          <w:rStyle w:val="BrakA"/>
          <w:rFonts w:ascii="Arial" w:hAnsi="Arial"/>
          <w:sz w:val="20"/>
          <w:szCs w:val="20"/>
        </w:rPr>
        <w:t xml:space="preserve"> IDW (jeżeli dotyczy);</w:t>
      </w:r>
    </w:p>
    <w:p w14:paraId="106B0EA9" w14:textId="77777777" w:rsidR="00A70756" w:rsidRDefault="00DE6728" w:rsidP="00EC2988">
      <w:pPr>
        <w:numPr>
          <w:ilvl w:val="0"/>
          <w:numId w:val="62"/>
        </w:numPr>
        <w:spacing w:before="120" w:after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Stosowne Pełnomocnictwo(a)</w:t>
      </w:r>
      <w:r>
        <w:rPr>
          <w:rStyle w:val="BrakA"/>
          <w:rFonts w:ascii="Arial" w:hAnsi="Arial"/>
          <w:sz w:val="20"/>
          <w:szCs w:val="20"/>
        </w:rPr>
        <w:t xml:space="preserve"> – w przypadku, gdy upoważnienie do podpisania oferty nie wynika bezpośrednio ze złożonego wraz z ofertą lub możliwego do bezpłatnego pozyskania odpisu z właściwego rejestru;</w:t>
      </w:r>
    </w:p>
    <w:p w14:paraId="761E215D" w14:textId="77777777" w:rsidR="00A70756" w:rsidRDefault="00DE6728" w:rsidP="00EC2988">
      <w:pPr>
        <w:numPr>
          <w:ilvl w:val="0"/>
          <w:numId w:val="62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 przypadku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ubiegających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wienia, </w:t>
      </w:r>
      <w:r>
        <w:rPr>
          <w:rFonts w:ascii="Arial" w:hAnsi="Arial"/>
          <w:b/>
          <w:bCs/>
          <w:sz w:val="20"/>
          <w:szCs w:val="20"/>
        </w:rPr>
        <w:t>dokument ustanawiający Pełnomocnika</w:t>
      </w:r>
      <w:r>
        <w:rPr>
          <w:rStyle w:val="BrakA"/>
          <w:rFonts w:ascii="Arial" w:hAnsi="Arial"/>
          <w:sz w:val="20"/>
          <w:szCs w:val="20"/>
        </w:rPr>
        <w:t xml:space="preserve"> do reprezentowania ich w postępowaniu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albo reprezentowania w postępowaniu i zawarcia umowy w sprawie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publicznego;</w:t>
      </w:r>
    </w:p>
    <w:p w14:paraId="7CF2E0EC" w14:textId="77777777" w:rsidR="00A70756" w:rsidRDefault="00DE6728" w:rsidP="00EC2988">
      <w:pPr>
        <w:numPr>
          <w:ilvl w:val="2"/>
          <w:numId w:val="63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</w:t>
      </w:r>
      <w:r>
        <w:rPr>
          <w:rFonts w:ascii="Arial" w:hAnsi="Arial"/>
          <w:b/>
          <w:bCs/>
          <w:sz w:val="20"/>
          <w:szCs w:val="20"/>
        </w:rPr>
        <w:t>nie wymaga</w:t>
      </w:r>
      <w:r>
        <w:rPr>
          <w:rFonts w:ascii="Arial" w:hAnsi="Arial"/>
          <w:sz w:val="20"/>
          <w:szCs w:val="20"/>
        </w:rPr>
        <w:t xml:space="preserve"> przedłożenia wraz z ofertą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do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złożenia wezwie Wykonawcę tj.:</w:t>
      </w:r>
    </w:p>
    <w:p w14:paraId="0CABAC8F" w14:textId="77777777" w:rsidR="00A70756" w:rsidRDefault="00DE6728" w:rsidP="00EC2988">
      <w:pPr>
        <w:numPr>
          <w:ilvl w:val="0"/>
          <w:numId w:val="65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Oświadczenia Wykonawcy o aktualności informacji</w:t>
      </w:r>
      <w:r>
        <w:rPr>
          <w:rStyle w:val="BrakA"/>
          <w:rFonts w:ascii="Arial" w:hAnsi="Arial"/>
          <w:sz w:val="20"/>
          <w:szCs w:val="20"/>
        </w:rPr>
        <w:t xml:space="preserve"> zawartych w oświadczeniu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t xml:space="preserve">o niepodleganiu wykluczeniu stanowiącego </w:t>
      </w:r>
      <w:r>
        <w:rPr>
          <w:rFonts w:ascii="Arial" w:hAnsi="Arial"/>
          <w:b/>
          <w:bCs/>
          <w:sz w:val="20"/>
          <w:szCs w:val="20"/>
        </w:rPr>
        <w:t>Załącznik nr 4</w:t>
      </w:r>
      <w:r>
        <w:rPr>
          <w:rStyle w:val="BrakA"/>
          <w:rFonts w:ascii="Arial" w:hAnsi="Arial"/>
          <w:sz w:val="20"/>
          <w:szCs w:val="20"/>
          <w:lang w:val="pt-PT"/>
        </w:rPr>
        <w:t xml:space="preserve"> do IDW;</w:t>
      </w:r>
    </w:p>
    <w:p w14:paraId="31078FF0" w14:textId="77777777" w:rsidR="00A70756" w:rsidRDefault="00A70756">
      <w:bookmarkStart w:id="51" w:name="OLE_LINK11"/>
    </w:p>
    <w:p w14:paraId="0A29C78D" w14:textId="77777777" w:rsidR="00A70756" w:rsidRDefault="00DE6728" w:rsidP="00EC2988">
      <w:pPr>
        <w:pStyle w:val="Nagwek3"/>
        <w:numPr>
          <w:ilvl w:val="0"/>
          <w:numId w:val="66"/>
        </w:numPr>
      </w:pPr>
      <w:bookmarkStart w:id="52" w:name="_Toc15"/>
      <w:r>
        <w:rPr>
          <w:rStyle w:val="BrakA"/>
          <w:rFonts w:eastAsia="Arial Unicode MS" w:cs="Arial Unicode MS"/>
          <w:lang w:val="nl-NL"/>
        </w:rPr>
        <w:t>Spos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b obliczenia ceny.</w:t>
      </w:r>
      <w:bookmarkEnd w:id="52"/>
    </w:p>
    <w:bookmarkEnd w:id="51"/>
    <w:p w14:paraId="7FD92C22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Podana w ofercie cena musi być wyrażona w PLN.</w:t>
      </w:r>
    </w:p>
    <w:p w14:paraId="497F123B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Cena oferty ma charakter ryczałtowy.</w:t>
      </w:r>
    </w:p>
    <w:p w14:paraId="2AEB4145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Cena podana w ofercie, musi być ceną ostateczną, kompletną, jednoznaczną, nadto musi uwzględniać: wszystkie wymagania stawiane przez Zamawiającego w niniejszej SWZ, wszelkie zobowiązania Wykonawcy oraz obejmować wszystkie ewentualne dodatkowe, stanowiące ryzyko Wykonawcy koszty, jakie poniesie Wykonawca z tytułu należytej oraz zgodnej z obowiązującymi przepisami, realizacji całości przedmiotu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wienia. </w:t>
      </w:r>
    </w:p>
    <w:p w14:paraId="1E33B3C2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Cena oferty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zostanie wyliczona przez Wykonawcę w oparciu o udostępnioną dokumentacje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w tym OPZ a następnie ujęta w Tabeli Ceny z podziałem na pozycje wskazane w Tabeli Ceny wskazana w składanej ofercie;</w:t>
      </w:r>
    </w:p>
    <w:p w14:paraId="4083DC17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Jeżeli została złożona oferta,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rej wyb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r prowadziłby do powstania u zamawiającego obowiązku podatkowego zgodnie z ustawą z dnia 11 marca 2004 r. o podatku od </w:t>
      </w:r>
      <w:bookmarkStart w:id="53" w:name="highlightHit_4"/>
      <w:bookmarkEnd w:id="53"/>
      <w:r>
        <w:rPr>
          <w:rStyle w:val="BrakA"/>
          <w:rFonts w:ascii="Arial" w:hAnsi="Arial"/>
          <w:sz w:val="20"/>
          <w:szCs w:val="20"/>
        </w:rPr>
        <w:t>towar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 i usług (Dz.U. z 2018 r. </w:t>
      </w:r>
      <w:hyperlink r:id="rId51" w:history="1">
        <w:r>
          <w:rPr>
            <w:rStyle w:val="BrakA"/>
            <w:rFonts w:ascii="Arial" w:hAnsi="Arial"/>
            <w:sz w:val="20"/>
            <w:szCs w:val="20"/>
          </w:rPr>
          <w:t>poz. 2174</w:t>
        </w:r>
      </w:hyperlink>
      <w:r>
        <w:rPr>
          <w:rStyle w:val="BrakA"/>
          <w:rFonts w:ascii="Arial" w:hAnsi="Arial"/>
          <w:sz w:val="20"/>
          <w:szCs w:val="20"/>
        </w:rPr>
        <w:t>, z późn. zm.</w:t>
      </w:r>
      <w:hyperlink r:id="rId52" w:history="1">
        <w:r>
          <w:rPr>
            <w:rStyle w:val="BrakA"/>
            <w:rFonts w:ascii="Arial" w:hAnsi="Arial"/>
            <w:sz w:val="20"/>
            <w:szCs w:val="20"/>
          </w:rPr>
          <w:t>79)</w:t>
        </w:r>
      </w:hyperlink>
      <w:r>
        <w:rPr>
          <w:rStyle w:val="BrakA"/>
          <w:rFonts w:ascii="Arial" w:hAnsi="Arial"/>
          <w:sz w:val="20"/>
          <w:szCs w:val="20"/>
        </w:rPr>
        <w:t>, dla cel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 zastosowania kryterium ceny lub kosztu zamawiający dolicza do przedstawionej w tej ofercie ceny kwotę podatku od </w:t>
      </w:r>
      <w:bookmarkStart w:id="54" w:name="highlightHit_5"/>
      <w:bookmarkEnd w:id="54"/>
      <w:r>
        <w:rPr>
          <w:rStyle w:val="BrakA"/>
          <w:rFonts w:ascii="Arial" w:hAnsi="Arial"/>
          <w:sz w:val="20"/>
          <w:szCs w:val="20"/>
        </w:rPr>
        <w:t>towar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i usług,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rą miałby obowiązek rozliczyć.</w:t>
      </w:r>
      <w:bookmarkStart w:id="55" w:name="mip51081278"/>
      <w:bookmarkEnd w:id="55"/>
      <w:r>
        <w:rPr>
          <w:rStyle w:val="BrakA"/>
          <w:rFonts w:ascii="Arial" w:hAnsi="Arial"/>
          <w:sz w:val="20"/>
          <w:szCs w:val="20"/>
        </w:rPr>
        <w:t xml:space="preserve"> W takim wypadku w ofercie, wykonawca ma obowiązek:</w:t>
      </w:r>
    </w:p>
    <w:p w14:paraId="1D9F2431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bookmarkStart w:id="56" w:name="mip51081280"/>
      <w:bookmarkEnd w:id="56"/>
      <w:r>
        <w:rPr>
          <w:rFonts w:ascii="Arial" w:hAnsi="Arial"/>
          <w:sz w:val="20"/>
          <w:szCs w:val="20"/>
        </w:rPr>
        <w:t>- poinformowania zamawiającego, że wyb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 jego oferty będzie prowadził do powstania u zamawiającego obowiązku podatkowego;</w:t>
      </w:r>
      <w:bookmarkStart w:id="57" w:name="mip51081281"/>
      <w:bookmarkEnd w:id="57"/>
    </w:p>
    <w:p w14:paraId="7D3C2A5D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- wskazania nazwy (rodzaju) towaru lub usługi,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dostawa lub świadczenie będą prowadziły do powstania obowiązku podatkowego;</w:t>
      </w:r>
    </w:p>
    <w:p w14:paraId="08322554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bookmarkStart w:id="58" w:name="mip51081282"/>
      <w:bookmarkEnd w:id="58"/>
      <w:r>
        <w:rPr>
          <w:rFonts w:ascii="Arial" w:hAnsi="Arial"/>
          <w:sz w:val="20"/>
          <w:szCs w:val="20"/>
        </w:rPr>
        <w:t>- wskazania wartości towaru lub usługi objętego obowiązkiem podatkowym zamawiającego, bez kwoty podatku;</w:t>
      </w:r>
      <w:bookmarkStart w:id="59" w:name="mip51081283"/>
      <w:bookmarkEnd w:id="59"/>
    </w:p>
    <w:p w14:paraId="06CEBE97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wskazania stawki podatku od </w:t>
      </w:r>
      <w:bookmarkStart w:id="60" w:name="highlightHit_6"/>
      <w:bookmarkEnd w:id="60"/>
      <w:r>
        <w:rPr>
          <w:rFonts w:ascii="Arial" w:hAnsi="Arial"/>
          <w:sz w:val="20"/>
          <w:szCs w:val="20"/>
        </w:rPr>
        <w:t>towar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i usług,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ra zgodnie z wiedzą wykonawcy, będzie miała zastosowanie</w:t>
      </w:r>
    </w:p>
    <w:p w14:paraId="44726DBD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Ceną oferty jest kwota wymieniona w Formularzu Oferty zgodnie z Załącznikiem nr 1 do niniejszej IDW wynikająca z przedłożonej wraz z ofertą Tabeli Ceny - </w:t>
      </w:r>
      <w:r>
        <w:rPr>
          <w:rFonts w:ascii="Arial" w:hAnsi="Arial"/>
          <w:b/>
          <w:bCs/>
          <w:sz w:val="20"/>
          <w:szCs w:val="20"/>
        </w:rPr>
        <w:t xml:space="preserve">Załącznik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nr 1A</w:t>
      </w:r>
      <w:r>
        <w:rPr>
          <w:rStyle w:val="BrakA"/>
          <w:rFonts w:ascii="Arial" w:hAnsi="Arial"/>
          <w:sz w:val="20"/>
          <w:szCs w:val="20"/>
        </w:rPr>
        <w:t xml:space="preserve"> do niniejszej IDW.</w:t>
      </w:r>
    </w:p>
    <w:p w14:paraId="74E8BF0D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Kwoty w poszczeg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lnych pozycjach Formularza Oferty powinny być podane z dokładnością do dw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ch miejsc po przecinku.</w:t>
      </w:r>
    </w:p>
    <w:p w14:paraId="1FF65C4C" w14:textId="77777777" w:rsidR="00A70756" w:rsidRDefault="00DE6728" w:rsidP="00EC2988">
      <w:pPr>
        <w:numPr>
          <w:ilvl w:val="0"/>
          <w:numId w:val="68"/>
        </w:numPr>
        <w:spacing w:after="120"/>
        <w:jc w:val="both"/>
        <w:rPr>
          <w:rFonts w:ascii="Arial" w:hAnsi="Arial"/>
          <w:sz w:val="20"/>
          <w:szCs w:val="20"/>
          <w:lang w:val="nl-NL"/>
        </w:rPr>
      </w:pPr>
      <w:r>
        <w:rPr>
          <w:rStyle w:val="BrakA"/>
          <w:rFonts w:ascii="Arial" w:hAnsi="Arial"/>
          <w:sz w:val="20"/>
          <w:szCs w:val="20"/>
          <w:lang w:val="nl-NL"/>
        </w:rPr>
        <w:t>Spos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b zapłaty i rozliczenia za realizację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wienia, określone zostały w części II niniejszej SWZ – projektowane postanowienia umowy w sprawie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wienia.</w:t>
      </w:r>
    </w:p>
    <w:p w14:paraId="493F8BC7" w14:textId="77777777" w:rsidR="00A70756" w:rsidRDefault="00A70756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</w:p>
    <w:p w14:paraId="25E225AA" w14:textId="77777777" w:rsidR="00A70756" w:rsidRDefault="00DE6728" w:rsidP="00EC2988">
      <w:pPr>
        <w:pStyle w:val="Nagwek3"/>
        <w:numPr>
          <w:ilvl w:val="0"/>
          <w:numId w:val="69"/>
        </w:numPr>
      </w:pPr>
      <w:bookmarkStart w:id="61" w:name="_Toc16"/>
      <w:r>
        <w:rPr>
          <w:rStyle w:val="BrakA"/>
          <w:rFonts w:eastAsia="Arial Unicode MS" w:cs="Arial Unicode MS"/>
        </w:rPr>
        <w:t>Termin i spos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b złożenia oferty.</w:t>
      </w:r>
      <w:bookmarkEnd w:id="61"/>
    </w:p>
    <w:p w14:paraId="239EC86F" w14:textId="6497FABD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bookmarkStart w:id="62" w:name="_Hlk531095"/>
      <w:r w:rsidRPr="00791913">
        <w:rPr>
          <w:rFonts w:ascii="Arial" w:hAnsi="Arial"/>
          <w:sz w:val="20"/>
          <w:szCs w:val="20"/>
        </w:rPr>
        <w:t>1)</w:t>
      </w:r>
      <w:r w:rsidRPr="00791913">
        <w:rPr>
          <w:rFonts w:ascii="Arial" w:hAnsi="Arial"/>
          <w:sz w:val="20"/>
          <w:szCs w:val="20"/>
        </w:rPr>
        <w:tab/>
        <w:t>Ofertę wraz z wymaganymi dokumentami należy umieścić na platformazakupowa.pl pod adresem: pod adresem: https://platformazakupowa.pl/pn/pwm w myśl Ustaw</w:t>
      </w:r>
      <w:r w:rsidR="00723373">
        <w:rPr>
          <w:rFonts w:ascii="Arial" w:hAnsi="Arial"/>
          <w:sz w:val="20"/>
          <w:szCs w:val="20"/>
        </w:rPr>
        <w:t>y na stronie internetowej prowa</w:t>
      </w:r>
      <w:r w:rsidRPr="00791913">
        <w:rPr>
          <w:rFonts w:ascii="Arial" w:hAnsi="Arial"/>
          <w:sz w:val="20"/>
          <w:szCs w:val="20"/>
        </w:rPr>
        <w:t xml:space="preserve">dzonego postępowania  </w:t>
      </w:r>
      <w:r w:rsidRPr="00791913">
        <w:rPr>
          <w:rFonts w:ascii="Arial" w:hAnsi="Arial"/>
          <w:b/>
          <w:sz w:val="20"/>
          <w:szCs w:val="20"/>
        </w:rPr>
        <w:t xml:space="preserve">do dnia </w:t>
      </w:r>
      <w:r w:rsidR="009F7C10">
        <w:rPr>
          <w:rFonts w:ascii="Arial" w:hAnsi="Arial"/>
          <w:b/>
          <w:sz w:val="20"/>
          <w:szCs w:val="20"/>
        </w:rPr>
        <w:t>13</w:t>
      </w:r>
      <w:r w:rsidRPr="00791913">
        <w:rPr>
          <w:rFonts w:ascii="Arial" w:hAnsi="Arial"/>
          <w:b/>
          <w:sz w:val="20"/>
          <w:szCs w:val="20"/>
        </w:rPr>
        <w:t>.04.2021 r. do godz.10:</w:t>
      </w:r>
      <w:r w:rsidR="006F5A8A">
        <w:rPr>
          <w:rFonts w:ascii="Arial" w:hAnsi="Arial"/>
          <w:b/>
          <w:sz w:val="20"/>
          <w:szCs w:val="20"/>
        </w:rPr>
        <w:t>00</w:t>
      </w:r>
    </w:p>
    <w:p w14:paraId="1D7C1BEC" w14:textId="77777777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t>2)</w:t>
      </w:r>
      <w:r w:rsidRPr="00791913">
        <w:rPr>
          <w:rFonts w:ascii="Arial" w:hAnsi="Arial"/>
          <w:sz w:val="20"/>
          <w:szCs w:val="20"/>
        </w:rPr>
        <w:tab/>
        <w:t>Do oferty należy dołączyć wszystkie wymagane w SWZ dokumenty.</w:t>
      </w:r>
    </w:p>
    <w:p w14:paraId="3D47FF28" w14:textId="77777777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t>3)</w:t>
      </w:r>
      <w:r w:rsidRPr="00791913">
        <w:rPr>
          <w:rFonts w:ascii="Arial" w:hAnsi="Arial"/>
          <w:sz w:val="20"/>
          <w:szCs w:val="20"/>
        </w:rPr>
        <w:tab/>
        <w:t>Po wypełnieniu Formularza składania oferty i dołączenia  wszystkich wymaganych załączników należy kliknąć przycisk „Przejdź do podsumowania”.</w:t>
      </w:r>
    </w:p>
    <w:p w14:paraId="0E1473E1" w14:textId="2750F5E2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t>4)</w:t>
      </w:r>
      <w:r w:rsidRPr="00791913">
        <w:rPr>
          <w:rFonts w:ascii="Arial" w:hAnsi="Arial"/>
          <w:sz w:val="20"/>
          <w:szCs w:val="20"/>
        </w:rPr>
        <w:tab/>
        <w:t xml:space="preserve">Oferta składana elektronicznie musi zostać podpisana elektronicznym podpisem kwalifikowanym, podpisem zaufanym lub podpisem osobistym. W procesie składania oferty za pośrednictwem plat-formazakupowa.pl,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</w:t>
      </w:r>
      <w:r w:rsidR="00723373">
        <w:rPr>
          <w:rFonts w:ascii="Arial" w:hAnsi="Arial"/>
          <w:sz w:val="20"/>
          <w:szCs w:val="20"/>
        </w:rPr>
        <w:t>lub formie elektronicznej i opa</w:t>
      </w:r>
      <w:r w:rsidRPr="00791913">
        <w:rPr>
          <w:rFonts w:ascii="Arial" w:hAnsi="Arial"/>
          <w:sz w:val="20"/>
          <w:szCs w:val="20"/>
        </w:rPr>
        <w:t>truje się kwalifikowanym podpisem elektronicznym lub podpi</w:t>
      </w:r>
      <w:r w:rsidR="00723373">
        <w:rPr>
          <w:rFonts w:ascii="Arial" w:hAnsi="Arial"/>
          <w:sz w:val="20"/>
          <w:szCs w:val="20"/>
        </w:rPr>
        <w:t>sem zaufanym lub podpisem osobi</w:t>
      </w:r>
      <w:r w:rsidRPr="00791913">
        <w:rPr>
          <w:rFonts w:ascii="Arial" w:hAnsi="Arial"/>
          <w:sz w:val="20"/>
          <w:szCs w:val="20"/>
        </w:rPr>
        <w:t>stym.</w:t>
      </w:r>
    </w:p>
    <w:p w14:paraId="41AE4A1E" w14:textId="77777777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lastRenderedPageBreak/>
        <w:t>5)</w:t>
      </w:r>
      <w:r w:rsidRPr="00791913">
        <w:rPr>
          <w:rFonts w:ascii="Arial" w:hAnsi="Arial"/>
          <w:sz w:val="20"/>
          <w:szCs w:val="20"/>
        </w:rP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65E3065" w14:textId="77777777" w:rsidR="00791913" w:rsidRPr="00791913" w:rsidRDefault="00791913" w:rsidP="00791913">
      <w:pPr>
        <w:spacing w:after="120"/>
        <w:jc w:val="both"/>
        <w:rPr>
          <w:rFonts w:ascii="Arial" w:hAnsi="Arial"/>
          <w:sz w:val="20"/>
          <w:szCs w:val="20"/>
        </w:rPr>
      </w:pPr>
      <w:r w:rsidRPr="00791913">
        <w:rPr>
          <w:rFonts w:ascii="Arial" w:hAnsi="Arial"/>
          <w:sz w:val="20"/>
          <w:szCs w:val="20"/>
        </w:rPr>
        <w:t>6)</w:t>
      </w:r>
      <w:r w:rsidRPr="00791913">
        <w:rPr>
          <w:rFonts w:ascii="Arial" w:hAnsi="Arial"/>
          <w:sz w:val="20"/>
          <w:szCs w:val="20"/>
        </w:rPr>
        <w:tab/>
        <w:t xml:space="preserve">Szczegółowa instrukcja dla Wykonawców dotycząca złożenia, zmiany i wycofania oferty znajduje się na stronie internetowej pod adresem:  https://platformazakupowa.pl/strona/45-instrukcje </w:t>
      </w:r>
    </w:p>
    <w:p w14:paraId="49EE3536" w14:textId="77777777" w:rsidR="00A70756" w:rsidRDefault="00A70756">
      <w:pPr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27C3FB8" w14:textId="77777777" w:rsidR="00A70756" w:rsidRDefault="00A70756"/>
    <w:p w14:paraId="03A54D4A" w14:textId="77777777" w:rsidR="00A70756" w:rsidRDefault="00DE6728" w:rsidP="00EC2988">
      <w:pPr>
        <w:pStyle w:val="Nagwek3"/>
        <w:numPr>
          <w:ilvl w:val="0"/>
          <w:numId w:val="70"/>
        </w:numPr>
      </w:pPr>
      <w:bookmarkStart w:id="63" w:name="_Toc17"/>
      <w:r>
        <w:rPr>
          <w:rStyle w:val="BrakA"/>
          <w:rFonts w:eastAsia="Arial Unicode MS" w:cs="Arial Unicode MS"/>
        </w:rPr>
        <w:t xml:space="preserve">Tryb otwarcia ofert </w:t>
      </w:r>
      <w:bookmarkEnd w:id="63"/>
    </w:p>
    <w:bookmarkEnd w:id="62"/>
    <w:p w14:paraId="60481FB5" w14:textId="4D7C03E6" w:rsidR="005E4D15" w:rsidRPr="002364B0" w:rsidRDefault="005E4D15" w:rsidP="00EC2988">
      <w:pPr>
        <w:numPr>
          <w:ilvl w:val="0"/>
          <w:numId w:val="110"/>
        </w:numPr>
        <w:tabs>
          <w:tab w:val="left" w:pos="3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64B0">
        <w:rPr>
          <w:rStyle w:val="BrakA"/>
          <w:rFonts w:ascii="Arial" w:hAnsi="Arial" w:cs="Arial"/>
          <w:sz w:val="20"/>
          <w:szCs w:val="20"/>
        </w:rPr>
        <w:t xml:space="preserve">Otwarcie ofert nastąpi w dniu </w:t>
      </w:r>
      <w:r w:rsidRPr="002364B0">
        <w:rPr>
          <w:rStyle w:val="Brak"/>
          <w:rFonts w:ascii="Arial" w:hAnsi="Arial" w:cs="Arial"/>
          <w:b/>
          <w:bCs/>
          <w:sz w:val="20"/>
          <w:szCs w:val="20"/>
        </w:rPr>
        <w:t xml:space="preserve"> </w:t>
      </w:r>
      <w:r w:rsidR="009F7C10">
        <w:rPr>
          <w:rFonts w:ascii="Arial" w:hAnsi="Arial" w:cs="Arial"/>
          <w:b/>
          <w:bCs/>
          <w:sz w:val="20"/>
          <w:szCs w:val="20"/>
        </w:rPr>
        <w:t>13</w:t>
      </w:r>
      <w:r>
        <w:rPr>
          <w:rFonts w:ascii="Arial" w:hAnsi="Arial" w:cs="Arial"/>
          <w:b/>
          <w:bCs/>
          <w:sz w:val="20"/>
          <w:szCs w:val="20"/>
        </w:rPr>
        <w:t>.04</w:t>
      </w:r>
      <w:r w:rsidRPr="001770C9">
        <w:rPr>
          <w:rFonts w:ascii="Arial" w:hAnsi="Arial" w:cs="Arial"/>
          <w:b/>
          <w:bCs/>
          <w:sz w:val="20"/>
          <w:szCs w:val="20"/>
        </w:rPr>
        <w:t xml:space="preserve">.2021 r., o godzinie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1770C9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05</w:t>
      </w:r>
      <w:r w:rsidRPr="001770C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364B0">
        <w:rPr>
          <w:rFonts w:ascii="Arial" w:hAnsi="Arial" w:cs="Arial"/>
          <w:sz w:val="20"/>
          <w:szCs w:val="20"/>
        </w:rPr>
        <w:t>za pośrednictwem Platformy Zakupowej Zamawiającego w siedzibie Zamawiającego.</w:t>
      </w:r>
    </w:p>
    <w:p w14:paraId="49F5559E" w14:textId="77777777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3E279B2" w14:textId="77777777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Zamawiający poinformuje o zmianie terminu otwarcia ofert na stronie internetowej prowadzonego postępowania.</w:t>
      </w:r>
    </w:p>
    <w:p w14:paraId="02637FB4" w14:textId="77777777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E26CE4B" w14:textId="77777777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14:paraId="71C4EC09" w14:textId="77777777" w:rsidR="005E4D15" w:rsidRDefault="005E4D15" w:rsidP="005E4D15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1)nazwach albo imionach i nazwiskach oraz siedzibach lub miejscach prowadzonej działalności gospodarczej albo miejscach zamieszkania wykonawców, których oferty zostały otwarte;</w:t>
      </w:r>
    </w:p>
    <w:p w14:paraId="2AA00F7B" w14:textId="77777777" w:rsidR="005E4D15" w:rsidRDefault="005E4D15" w:rsidP="005E4D15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Calibri" w:hAnsi="Calibri" w:cs="Calibri"/>
          <w:color w:val="000000"/>
          <w:sz w:val="22"/>
          <w:szCs w:val="22"/>
        </w:rPr>
        <w:t>2) cenach lub kosztach zawartych w ofertach.</w:t>
      </w:r>
    </w:p>
    <w:p w14:paraId="597E9F0C" w14:textId="4CAEB31D" w:rsidR="005E4D15" w:rsidRDefault="005E4D15" w:rsidP="00EC2988">
      <w:pPr>
        <w:pStyle w:val="NormalnyWeb"/>
        <w:numPr>
          <w:ilvl w:val="0"/>
          <w:numId w:val="110"/>
        </w:numPr>
        <w:shd w:val="clear" w:color="auto" w:fill="FFFFFF"/>
        <w:tabs>
          <w:tab w:val="left" w:pos="360"/>
        </w:tabs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Informacja zostanie opublikowana na stronie postępowania na</w:t>
      </w:r>
      <w:hyperlink r:id="rId53" w:history="1">
        <w:r>
          <w:rPr>
            <w:rStyle w:val="Hipercze"/>
            <w:rFonts w:ascii="Calibri" w:hAnsi="Calibri" w:cs="Calibri"/>
            <w:color w:val="1155CC"/>
            <w:sz w:val="22"/>
            <w:szCs w:val="22"/>
          </w:rPr>
          <w:t xml:space="preserve"> platformazakupowa.pl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w sekcji ,,Komunikaty” </w:t>
      </w:r>
    </w:p>
    <w:p w14:paraId="2D44D177" w14:textId="77777777" w:rsidR="00A70756" w:rsidRDefault="00A70756" w:rsidP="005E4D1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44247CC0" w14:textId="77777777" w:rsidR="00A70756" w:rsidRDefault="00DE6728" w:rsidP="00EC2988">
      <w:pPr>
        <w:pStyle w:val="Nagwek3"/>
        <w:numPr>
          <w:ilvl w:val="0"/>
          <w:numId w:val="72"/>
        </w:numPr>
      </w:pPr>
      <w:bookmarkStart w:id="64" w:name="_Toc18"/>
      <w:r>
        <w:rPr>
          <w:rStyle w:val="BrakA"/>
          <w:rFonts w:eastAsia="Arial Unicode MS" w:cs="Arial Unicode MS"/>
        </w:rPr>
        <w:t>Kryteria oceny ofert</w:t>
      </w:r>
      <w:bookmarkEnd w:id="64"/>
    </w:p>
    <w:p w14:paraId="46D2A645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Zamawiający oceni i por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wna jedynie te oferty,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it-IT"/>
        </w:rPr>
        <w:t>re:</w:t>
      </w:r>
    </w:p>
    <w:p w14:paraId="1A417AB6" w14:textId="77777777" w:rsidR="00A70756" w:rsidRDefault="00A70756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5D0D6332" w14:textId="77777777" w:rsidR="00A70756" w:rsidRDefault="00DE6728" w:rsidP="00EC2988">
      <w:pPr>
        <w:numPr>
          <w:ilvl w:val="1"/>
          <w:numId w:val="7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zostaną złożone przez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nie wykluczonych przez Zamawiającego z niniejszego postępowania;</w:t>
      </w:r>
    </w:p>
    <w:p w14:paraId="65A34F27" w14:textId="77777777" w:rsidR="00A70756" w:rsidRDefault="00DE6728" w:rsidP="00EC2988">
      <w:pPr>
        <w:numPr>
          <w:ilvl w:val="1"/>
          <w:numId w:val="7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nie zostaną odrzucone przez Zamawiającego w oparciu o przepis art. 226 ustawy Pzp;</w:t>
      </w:r>
    </w:p>
    <w:p w14:paraId="45206AC7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Zamawiający dokona oceny ofert w oparciu o następujące kryteria dla każdego zadania osobno:</w:t>
      </w:r>
    </w:p>
    <w:p w14:paraId="07AD2572" w14:textId="77777777" w:rsidR="00A70756" w:rsidRDefault="00DE6728">
      <w:pPr>
        <w:tabs>
          <w:tab w:val="left" w:pos="1843"/>
        </w:tabs>
        <w:spacing w:after="120"/>
        <w:ind w:left="144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Cena  – 60% - maksymalnie 60 pkt</w:t>
      </w:r>
    </w:p>
    <w:p w14:paraId="18822F07" w14:textId="77777777" w:rsidR="00A70756" w:rsidRDefault="00DE6728" w:rsidP="00EC2988">
      <w:pPr>
        <w:numPr>
          <w:ilvl w:val="0"/>
          <w:numId w:val="75"/>
        </w:numPr>
        <w:spacing w:after="120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A"/>
          <w:rFonts w:ascii="Arial" w:hAnsi="Arial"/>
          <w:b/>
          <w:bCs/>
          <w:sz w:val="20"/>
          <w:szCs w:val="20"/>
        </w:rPr>
        <w:t>Okres gwarancji – 40 % - maksymalnie 40 pkt</w:t>
      </w:r>
    </w:p>
    <w:p w14:paraId="5552E440" w14:textId="77777777" w:rsidR="00A70756" w:rsidRDefault="00DE6728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Zasady oceny kryterium </w:t>
      </w:r>
      <w:r>
        <w:rPr>
          <w:rFonts w:ascii="Arial" w:hAnsi="Arial"/>
          <w:b/>
          <w:bCs/>
          <w:sz w:val="20"/>
          <w:szCs w:val="20"/>
        </w:rPr>
        <w:t>„Cena”</w:t>
      </w:r>
      <w:r>
        <w:rPr>
          <w:rFonts w:ascii="Arial" w:hAnsi="Arial"/>
          <w:sz w:val="20"/>
          <w:szCs w:val="20"/>
          <w:lang w:val="pt-PT"/>
        </w:rPr>
        <w:t xml:space="preserve"> (C).</w:t>
      </w:r>
    </w:p>
    <w:p w14:paraId="680B5ABE" w14:textId="77777777" w:rsidR="00A70756" w:rsidRDefault="00DE6728">
      <w:pPr>
        <w:spacing w:after="12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t-PT"/>
        </w:rPr>
        <w:t>Por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wnywaną ceną będzie cena brutto. </w:t>
      </w:r>
    </w:p>
    <w:p w14:paraId="16A50FA8" w14:textId="77777777" w:rsidR="00A70756" w:rsidRDefault="00DE6728">
      <w:pPr>
        <w:spacing w:after="12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kryterium „Cena” oferta otrzyma zaokrą</w:t>
      </w:r>
      <w:r>
        <w:rPr>
          <w:rFonts w:ascii="Arial" w:hAnsi="Arial"/>
          <w:sz w:val="20"/>
          <w:szCs w:val="20"/>
          <w:lang w:val="de-DE"/>
        </w:rPr>
        <w:t>glon</w:t>
      </w:r>
      <w:r>
        <w:rPr>
          <w:rFonts w:ascii="Arial" w:hAnsi="Arial"/>
          <w:sz w:val="20"/>
          <w:szCs w:val="20"/>
        </w:rPr>
        <w:t>ą do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ch miejsc po przecinku ilość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wynikającą z działania:</w:t>
      </w:r>
    </w:p>
    <w:p w14:paraId="55565155" w14:textId="77777777" w:rsidR="00A70756" w:rsidRDefault="00DE6728">
      <w:pPr>
        <w:pStyle w:val="BodyText21"/>
        <w:spacing w:after="120"/>
        <w:ind w:left="340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</w:t>
      </w:r>
      <w:r>
        <w:rPr>
          <w:rFonts w:ascii="Arial" w:hAnsi="Arial"/>
          <w:sz w:val="20"/>
          <w:szCs w:val="20"/>
          <w:lang w:val="de-DE"/>
        </w:rPr>
        <w:t xml:space="preserve"> =  (Cmin/Ci)  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x </w:t>
      </w:r>
      <w:r>
        <w:rPr>
          <w:rFonts w:ascii="Arial" w:hAnsi="Arial"/>
          <w:sz w:val="20"/>
          <w:szCs w:val="20"/>
        </w:rPr>
        <w:t>60 znaczenie (%)</w:t>
      </w:r>
    </w:p>
    <w:p w14:paraId="6B7B17A6" w14:textId="77777777" w:rsidR="00A70756" w:rsidRDefault="00DE6728">
      <w:pPr>
        <w:spacing w:after="12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gdzie:</w:t>
      </w:r>
    </w:p>
    <w:p w14:paraId="6C47191D" w14:textId="77777777" w:rsidR="00A70756" w:rsidRDefault="00DE6728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 </w:t>
      </w: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ilość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przynanzych ocenianej ofercie za kryterium „Cena”;</w:t>
      </w:r>
    </w:p>
    <w:p w14:paraId="7E9B5741" w14:textId="77777777" w:rsidR="00A70756" w:rsidRDefault="00DE6728">
      <w:pPr>
        <w:pStyle w:val="BodyText21"/>
        <w:ind w:left="0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Cmin</w:t>
      </w:r>
      <w:r>
        <w:rPr>
          <w:rFonts w:ascii="Arial" w:hAnsi="Arial"/>
          <w:sz w:val="20"/>
          <w:szCs w:val="20"/>
        </w:rPr>
        <w:t xml:space="preserve"> – </w:t>
      </w:r>
      <w:r>
        <w:rPr>
          <w:rFonts w:ascii="Arial" w:hAnsi="Arial"/>
          <w:sz w:val="20"/>
          <w:szCs w:val="20"/>
        </w:rPr>
        <w:tab/>
        <w:t>najniższa cena spośr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d wszystkich ważnych i nieodrzuconych ofert;</w:t>
      </w:r>
    </w:p>
    <w:p w14:paraId="286F6435" w14:textId="77777777" w:rsidR="00A70756" w:rsidRDefault="00DE6728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it-IT"/>
        </w:rPr>
        <w:t xml:space="preserve">Ci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ab/>
        <w:t xml:space="preserve">cena oferty </w:t>
      </w:r>
      <w:r>
        <w:rPr>
          <w:rFonts w:ascii="Arial" w:hAnsi="Arial"/>
          <w:sz w:val="20"/>
          <w:szCs w:val="20"/>
          <w:rtl/>
          <w:lang w:val="ar-SA"/>
        </w:rPr>
        <w:t>“</w:t>
      </w:r>
      <w:r>
        <w:rPr>
          <w:rFonts w:ascii="Arial" w:hAnsi="Arial"/>
          <w:sz w:val="20"/>
          <w:szCs w:val="20"/>
        </w:rPr>
        <w:t>i” – cena oferty ocenianej;</w:t>
      </w:r>
    </w:p>
    <w:p w14:paraId="54640804" w14:textId="77777777" w:rsidR="00A70756" w:rsidRDefault="00A70756">
      <w:pPr>
        <w:spacing w:after="120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1C94553A" w14:textId="77777777" w:rsidR="00A70756" w:rsidRDefault="00DE6728">
      <w:pPr>
        <w:spacing w:after="120"/>
        <w:ind w:left="360" w:hanging="36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4. Zasady oceny kryterium „</w:t>
      </w:r>
      <w:r>
        <w:rPr>
          <w:rFonts w:ascii="Arial" w:hAnsi="Arial"/>
          <w:b/>
          <w:bCs/>
          <w:sz w:val="20"/>
          <w:szCs w:val="20"/>
        </w:rPr>
        <w:t>Okres gwarancji” (G)</w:t>
      </w:r>
      <w:r>
        <w:rPr>
          <w:rFonts w:ascii="Arial" w:hAnsi="Arial"/>
          <w:sz w:val="20"/>
          <w:szCs w:val="20"/>
        </w:rPr>
        <w:t>.</w:t>
      </w:r>
    </w:p>
    <w:p w14:paraId="01964866" w14:textId="602DE44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Rozumiane jako zaoferowanie przedłużonego okresu gwarancji dla dostarczanego w ramach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sprzętu albo – jeśli dotyczy - zaoferowanie przedłużonego okresu świadczenia usług wsparcia na rzecz Zamawiającego (jako wsparcie rozumie się usługi powdrożeniowej asysty technicznej i wsparcia drogą telefoniczną zgodnie z wymaganiami zawartymi w OPZ – jeśli wymienione);</w:t>
      </w:r>
    </w:p>
    <w:p w14:paraId="7D64189D" w14:textId="77777777" w:rsidR="00A70756" w:rsidRDefault="00A70756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</w:p>
    <w:p w14:paraId="04113BA5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ocena ofert w tym kryterium zostanie dokonana w następujący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b:</w:t>
      </w:r>
    </w:p>
    <w:p w14:paraId="2429EAA8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 zaoferowanie Okresu gwarancji jakości dla dostarczanego sprzętu dłuższego niż minimalny wymagany (36 miesięcy) wykonawca otrzyma następującą ilość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w:</w:t>
      </w:r>
    </w:p>
    <w:p w14:paraId="771BEDF8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zaoferowanie okresu gwarancji dłuższego o co najmniej 12 miesięcy (łącznie min. 48 miesięcy) - </w:t>
      </w:r>
      <w:r>
        <w:rPr>
          <w:rFonts w:ascii="Arial" w:hAnsi="Arial"/>
          <w:b/>
          <w:bCs/>
          <w:sz w:val="20"/>
          <w:szCs w:val="20"/>
        </w:rPr>
        <w:t>20 pkt</w:t>
      </w:r>
      <w:r>
        <w:rPr>
          <w:rFonts w:ascii="Arial" w:hAnsi="Arial"/>
          <w:sz w:val="20"/>
          <w:szCs w:val="20"/>
        </w:rPr>
        <w:t xml:space="preserve">; </w:t>
      </w:r>
    </w:p>
    <w:p w14:paraId="0585331E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zaoferowanie okresu gwarancji dłuższego o co najmniej 24 miesią</w:t>
      </w:r>
      <w:r>
        <w:rPr>
          <w:rFonts w:ascii="Arial" w:hAnsi="Arial"/>
          <w:sz w:val="20"/>
          <w:szCs w:val="20"/>
          <w:lang w:val="it-IT"/>
        </w:rPr>
        <w:t>ce (</w:t>
      </w:r>
      <w:r>
        <w:rPr>
          <w:rFonts w:ascii="Arial" w:hAnsi="Arial"/>
          <w:sz w:val="20"/>
          <w:szCs w:val="20"/>
        </w:rPr>
        <w:t xml:space="preserve">łącznie min. 60 miesięcy) - </w:t>
      </w:r>
      <w:r>
        <w:rPr>
          <w:rFonts w:ascii="Arial" w:hAnsi="Arial"/>
          <w:b/>
          <w:bCs/>
          <w:sz w:val="20"/>
          <w:szCs w:val="20"/>
        </w:rPr>
        <w:t>40 pkt</w:t>
      </w:r>
      <w:r>
        <w:rPr>
          <w:rFonts w:ascii="Arial" w:hAnsi="Arial"/>
          <w:sz w:val="20"/>
          <w:szCs w:val="20"/>
        </w:rPr>
        <w:t>;</w:t>
      </w:r>
    </w:p>
    <w:p w14:paraId="6206A84A" w14:textId="77777777" w:rsidR="00A70756" w:rsidRDefault="00A70756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</w:p>
    <w:p w14:paraId="34730709" w14:textId="5B9B6975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Maksymalną ilość punkt</w:t>
      </w:r>
      <w:r>
        <w:rPr>
          <w:rFonts w:ascii="Arial" w:hAnsi="Arial"/>
          <w:sz w:val="20"/>
          <w:szCs w:val="20"/>
          <w:u w:val="single"/>
          <w:lang w:val="es-ES_tradnl"/>
        </w:rPr>
        <w:t>ó</w:t>
      </w:r>
      <w:r>
        <w:rPr>
          <w:rFonts w:ascii="Arial" w:hAnsi="Arial"/>
          <w:sz w:val="20"/>
          <w:szCs w:val="20"/>
          <w:u w:val="single"/>
        </w:rPr>
        <w:t>w w kryterium „Okres gwarancji” – 40</w:t>
      </w:r>
      <w:r>
        <w:rPr>
          <w:rFonts w:ascii="Arial" w:hAnsi="Arial"/>
          <w:sz w:val="20"/>
          <w:szCs w:val="20"/>
        </w:rPr>
        <w:t xml:space="preserve"> – otrzyma oferta przedłużająca okres gwarancji co najmniej o liczbę miesięcy wskazaną w najwyższym progu punktacji.</w:t>
      </w:r>
    </w:p>
    <w:p w14:paraId="3BE1AA2E" w14:textId="74299C65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Zaoferowanie przedłużenia okresu gwarancji o więcej niż maksymalne punktowane przedłużenie wskazane w kryteriach oceny ofert nie spowoduje przyznania dodatkowych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</w:t>
      </w:r>
    </w:p>
    <w:p w14:paraId="5B4A6C3E" w14:textId="7B61C84C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Zaoferowanie przedłużenia okresu gwarancji </w:t>
      </w:r>
      <w:bookmarkStart w:id="65" w:name="_GoBack"/>
      <w:bookmarkEnd w:id="65"/>
      <w:r>
        <w:rPr>
          <w:rFonts w:ascii="Arial" w:hAnsi="Arial"/>
          <w:sz w:val="20"/>
          <w:szCs w:val="20"/>
        </w:rPr>
        <w:t>o okres kr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tszy niż podlegający punktacji w pierwszym progu nie pozwoli na przyznanie dodatkowych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a oferta zostanie oceniona tak jakby Wykonawca nie zaoferował przedłużenia okresu gwarancji. </w:t>
      </w:r>
    </w:p>
    <w:p w14:paraId="512775F1" w14:textId="77777777" w:rsidR="00A70756" w:rsidRDefault="00DE6728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 tych samych zasadach Zamawiający postąpi w przypadku oceny oferowanego przedłużenia okresu realizacji usług wsparcia.</w:t>
      </w:r>
    </w:p>
    <w:p w14:paraId="71E47C35" w14:textId="77777777" w:rsidR="00A70756" w:rsidRDefault="00A70756">
      <w:pPr>
        <w:pStyle w:val="BodyText21"/>
        <w:ind w:left="142"/>
        <w:rPr>
          <w:rFonts w:ascii="Arial" w:eastAsia="Arial" w:hAnsi="Arial" w:cs="Arial"/>
          <w:sz w:val="20"/>
          <w:szCs w:val="20"/>
        </w:rPr>
      </w:pPr>
    </w:p>
    <w:p w14:paraId="657DFF67" w14:textId="77777777" w:rsidR="00A70756" w:rsidRDefault="00DE6728">
      <w:pPr>
        <w:pStyle w:val="BodyText2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 Wyliczone punkty zostaną przedstawione, jako liczby z dokładnością do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ch miejsc po przecinku. </w:t>
      </w:r>
    </w:p>
    <w:p w14:paraId="2DBBFFE4" w14:textId="77777777" w:rsidR="00A70756" w:rsidRDefault="00DE6728">
      <w:pPr>
        <w:pStyle w:val="BodyText2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 Za najkorzystniejszą zostanie uznana oferta,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ra uzyska największą łączną liczbę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kryterium „Cena” i „Okres gwarancji”.</w:t>
      </w:r>
    </w:p>
    <w:p w14:paraId="20548FC4" w14:textId="77777777" w:rsidR="00A70756" w:rsidRDefault="00DE6728">
      <w:pPr>
        <w:pStyle w:val="BodyText2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7. Jeżeli nie można wybrać najkorzystniejszej oferty z uwagi na to, że dwie lub więcej ofert przedstawia taki sam bilans ceny i innych kryteri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oceny ofert, Zamawiający spośr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d tych ofert wybiera ofertę z najniższą ceną, a jeżeli zostały złożone oferty o takiej samej cenie, Zamawiający wzywa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rzy złożyli te oferty, do złożenia w terminie określonym przez zamawiającego ofert dodatkowych.</w:t>
      </w:r>
    </w:p>
    <w:p w14:paraId="671C260C" w14:textId="77777777" w:rsidR="00A70756" w:rsidRDefault="00A70756">
      <w:pPr>
        <w:pStyle w:val="BodyText21"/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3DEC7E04" w14:textId="77777777" w:rsidR="00A70756" w:rsidRDefault="00DE6728" w:rsidP="00EC2988">
      <w:pPr>
        <w:pStyle w:val="Nagwek3"/>
        <w:numPr>
          <w:ilvl w:val="0"/>
          <w:numId w:val="76"/>
        </w:numPr>
      </w:pPr>
      <w:bookmarkStart w:id="66" w:name="_Toc19"/>
      <w:r>
        <w:rPr>
          <w:rStyle w:val="BrakA"/>
          <w:rFonts w:eastAsia="Arial Unicode MS" w:cs="Arial Unicode MS"/>
        </w:rPr>
        <w:t>Oferta z rażąco niską ceną.</w:t>
      </w:r>
      <w:bookmarkEnd w:id="66"/>
    </w:p>
    <w:p w14:paraId="34AB2942" w14:textId="77777777" w:rsidR="00A70756" w:rsidRDefault="00DE6728">
      <w:pPr>
        <w:spacing w:after="120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informuje, iż w sytuacjach wskazanych w art. 224 ustawy Pzp badaniu będzie podlegać cena oferty na zasadach i w zakresie wskazanych w ustawie Pzp. </w:t>
      </w:r>
    </w:p>
    <w:p w14:paraId="255A9F98" w14:textId="77777777" w:rsidR="00A70756" w:rsidRDefault="00DE6728">
      <w:pPr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podkreśla, że zgodnie z art. 224 ust. 5 i ust. 6 ustawy Pzp odpowiednio</w:t>
      </w:r>
      <w:r>
        <w:rPr>
          <w:rStyle w:val="BrakA"/>
        </w:rPr>
        <w:t xml:space="preserve"> „</w:t>
      </w:r>
      <w:r>
        <w:rPr>
          <w:rFonts w:ascii="Arial" w:hAnsi="Arial"/>
          <w:i/>
          <w:iCs/>
          <w:sz w:val="20"/>
          <w:szCs w:val="20"/>
        </w:rPr>
        <w:t>Obowiązek wykazania, że oferta nie zawiera rażąco niskiej ceny lub kosztu spoczywa na wykonawcy”</w:t>
      </w:r>
      <w:r>
        <w:rPr>
          <w:rFonts w:ascii="Arial" w:hAnsi="Arial"/>
          <w:sz w:val="20"/>
          <w:szCs w:val="20"/>
        </w:rPr>
        <w:t>.</w:t>
      </w:r>
      <w:bookmarkStart w:id="67" w:name="mip51081274"/>
      <w:bookmarkEnd w:id="67"/>
      <w:r>
        <w:rPr>
          <w:rFonts w:ascii="Arial" w:hAnsi="Arial"/>
          <w:sz w:val="20"/>
          <w:szCs w:val="20"/>
        </w:rPr>
        <w:t xml:space="preserve"> oraz  „</w:t>
      </w:r>
      <w:r>
        <w:rPr>
          <w:rFonts w:ascii="Arial" w:hAnsi="Arial"/>
          <w:i/>
          <w:iCs/>
          <w:sz w:val="20"/>
          <w:szCs w:val="20"/>
        </w:rPr>
        <w:t>Odrzuceniu, jako oferta z rażąco niską ceną lub kosztem, podlega oferta wykonawcy, kt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ry nie udzielił wyjaśnień w wyznaczonym terminie, lub jeżeli złożone wyjaśnienia wraz z dowodami nie uzasadniają podanej w ofercie ceny lub kosztu”</w:t>
      </w:r>
      <w:r>
        <w:rPr>
          <w:rFonts w:ascii="Arial" w:hAnsi="Arial"/>
          <w:sz w:val="20"/>
          <w:szCs w:val="20"/>
        </w:rPr>
        <w:t xml:space="preserve">. </w:t>
      </w:r>
    </w:p>
    <w:p w14:paraId="20A96329" w14:textId="77777777" w:rsidR="00A70756" w:rsidRDefault="00A70756">
      <w:pPr>
        <w:ind w:left="425"/>
        <w:jc w:val="both"/>
        <w:rPr>
          <w:rFonts w:ascii="Arial" w:eastAsia="Arial" w:hAnsi="Arial" w:cs="Arial"/>
          <w:sz w:val="20"/>
          <w:szCs w:val="20"/>
        </w:rPr>
      </w:pPr>
    </w:p>
    <w:p w14:paraId="1D4DE6AD" w14:textId="77777777" w:rsidR="00A70756" w:rsidRDefault="00DE6728">
      <w:pPr>
        <w:pStyle w:val="Nagwek3"/>
        <w:numPr>
          <w:ilvl w:val="0"/>
          <w:numId w:val="34"/>
        </w:numPr>
      </w:pPr>
      <w:bookmarkStart w:id="68" w:name="_Toc20"/>
      <w:r>
        <w:rPr>
          <w:rStyle w:val="BrakA"/>
          <w:rFonts w:eastAsia="Arial Unicode MS" w:cs="Arial Unicode MS"/>
        </w:rPr>
        <w:t>Uzupełnianie i wyjaśnienie dokument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w.</w:t>
      </w:r>
      <w:bookmarkEnd w:id="68"/>
    </w:p>
    <w:p w14:paraId="509738F6" w14:textId="77777777" w:rsidR="00A70756" w:rsidRDefault="00DE6728" w:rsidP="00EC2988">
      <w:pPr>
        <w:numPr>
          <w:ilvl w:val="0"/>
          <w:numId w:val="7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Jeżeli wykonawca nie złożył oświadczenia o niepodleganiu wykluczeniu udziału, innych dokument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lub oświadczeń składanych w postępowaniu lub są one niekompletne lub zawierają błędy, Zamawiający wezwie wykonawcę odpowiednio do ich złożenia, poprawienia lub uzupełnienia w wyznaczonym terminie, chyba że:</w:t>
      </w:r>
    </w:p>
    <w:p w14:paraId="54712576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bookmarkStart w:id="69" w:name="mip51080708"/>
      <w:bookmarkEnd w:id="69"/>
      <w:r>
        <w:rPr>
          <w:rFonts w:ascii="Arial" w:hAnsi="Arial"/>
          <w:sz w:val="20"/>
          <w:szCs w:val="20"/>
        </w:rPr>
        <w:t>- wniosek o dopuszczenie do udziału w postępowaniu albo oferta wykonawcy podlegają odrzuceniu bez względu na ich złożenie, uzupełnienie lub poprawienie lub</w:t>
      </w:r>
    </w:p>
    <w:p w14:paraId="13B6EF85" w14:textId="77777777" w:rsidR="00A70756" w:rsidRDefault="00DE6728">
      <w:pPr>
        <w:spacing w:after="120"/>
        <w:ind w:left="283"/>
        <w:jc w:val="both"/>
        <w:rPr>
          <w:rFonts w:ascii="Arial" w:eastAsia="Arial" w:hAnsi="Arial" w:cs="Arial"/>
          <w:sz w:val="20"/>
          <w:szCs w:val="20"/>
        </w:rPr>
      </w:pPr>
      <w:bookmarkStart w:id="70" w:name="mip51080709"/>
      <w:bookmarkEnd w:id="70"/>
      <w:r>
        <w:rPr>
          <w:rFonts w:ascii="Arial" w:hAnsi="Arial"/>
          <w:sz w:val="20"/>
          <w:szCs w:val="20"/>
        </w:rPr>
        <w:t>- zachodzą przesłanki unieważnienia postępowania.</w:t>
      </w:r>
    </w:p>
    <w:p w14:paraId="6C0F7803" w14:textId="77777777" w:rsidR="00A70756" w:rsidRDefault="00DE6728" w:rsidP="00EC2988">
      <w:pPr>
        <w:numPr>
          <w:ilvl w:val="0"/>
          <w:numId w:val="78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71" w:name="mip51080710"/>
      <w:bookmarkEnd w:id="71"/>
      <w:r>
        <w:rPr>
          <w:rStyle w:val="BrakA"/>
          <w:rFonts w:ascii="Arial" w:hAnsi="Arial"/>
          <w:sz w:val="20"/>
          <w:szCs w:val="20"/>
          <w:lang w:val="de-DE"/>
        </w:rPr>
        <w:t>W</w:t>
      </w:r>
      <w:r>
        <w:rPr>
          <w:rStyle w:val="BrakA"/>
          <w:rFonts w:ascii="Arial" w:hAnsi="Arial"/>
          <w:sz w:val="20"/>
          <w:szCs w:val="20"/>
        </w:rPr>
        <w:t xml:space="preserve">ykonawca składa podmiotowe środki dowodowe, na wezwanie Zamawiającego jak wskazano powyżej, aktualne na dzień </w:t>
      </w:r>
      <w:r>
        <w:rPr>
          <w:rStyle w:val="BrakA"/>
          <w:rFonts w:ascii="Arial" w:hAnsi="Arial"/>
          <w:sz w:val="20"/>
          <w:szCs w:val="20"/>
          <w:lang w:val="de-DE"/>
        </w:rPr>
        <w:t>ich z</w:t>
      </w:r>
      <w:r>
        <w:rPr>
          <w:rStyle w:val="BrakA"/>
          <w:rFonts w:ascii="Arial" w:hAnsi="Arial"/>
          <w:sz w:val="20"/>
          <w:szCs w:val="20"/>
        </w:rPr>
        <w:t>łożenia.</w:t>
      </w:r>
    </w:p>
    <w:p w14:paraId="287BFBDC" w14:textId="77777777" w:rsidR="00A70756" w:rsidRDefault="00DE6728" w:rsidP="00EC2988">
      <w:pPr>
        <w:numPr>
          <w:ilvl w:val="0"/>
          <w:numId w:val="78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bookmarkStart w:id="72" w:name="mip51080711"/>
      <w:bookmarkEnd w:id="72"/>
      <w:r>
        <w:rPr>
          <w:rStyle w:val="BrakA"/>
          <w:rFonts w:ascii="Arial" w:hAnsi="Arial"/>
          <w:sz w:val="20"/>
          <w:szCs w:val="20"/>
        </w:rPr>
        <w:t>Zamawiający może żądać od 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wyjaśnień dotyczących treści oświadczenia oświadczenie o niepodleganiu wykluczeniu lub innych dokument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lub oświadczeń składanych w postępowaniu.</w:t>
      </w:r>
    </w:p>
    <w:p w14:paraId="3779E8A3" w14:textId="77777777" w:rsidR="00A70756" w:rsidRDefault="00A70756">
      <w:bookmarkStart w:id="73" w:name="mip51080585"/>
      <w:bookmarkEnd w:id="73"/>
    </w:p>
    <w:p w14:paraId="5ADE7427" w14:textId="77777777" w:rsidR="00A70756" w:rsidRDefault="00DE6728" w:rsidP="00EC2988">
      <w:pPr>
        <w:pStyle w:val="Nagwek3"/>
        <w:numPr>
          <w:ilvl w:val="0"/>
          <w:numId w:val="79"/>
        </w:numPr>
      </w:pPr>
      <w:bookmarkStart w:id="74" w:name="_Toc21"/>
      <w:r>
        <w:rPr>
          <w:rStyle w:val="BrakA"/>
          <w:rFonts w:eastAsia="Arial Unicode MS" w:cs="Arial Unicode MS"/>
        </w:rPr>
        <w:lastRenderedPageBreak/>
        <w:t>Tryb oceny ofert.</w:t>
      </w:r>
      <w:bookmarkEnd w:id="74"/>
    </w:p>
    <w:p w14:paraId="231AEC30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21.1 Wyjaśnienia treści ofert i poprawianie oczywistych omyłek.</w:t>
      </w:r>
    </w:p>
    <w:p w14:paraId="5AE3B61E" w14:textId="77777777" w:rsidR="00A70756" w:rsidRDefault="00DE6728">
      <w:pPr>
        <w:spacing w:after="120"/>
        <w:jc w:val="both"/>
        <w:rPr>
          <w:rStyle w:val="Hyperlink4"/>
        </w:rPr>
      </w:pPr>
      <w:r>
        <w:rPr>
          <w:rFonts w:ascii="Arial" w:hAnsi="Arial"/>
          <w:sz w:val="20"/>
          <w:szCs w:val="20"/>
        </w:rPr>
        <w:t>W toku badania i oceny ofert zamawiający może żądać od 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wyjaśnień dotyczących treści złożonych ofert oraz przedmiotowych środk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dowodowych lub innych składanych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lub oświadczeń. Niedopuszczalne jest prowadzenie między zamawiającym a wykonawcą negocjacji dotyczących złożonej oferty oraz, z uwzględnieniem art. 223 ust. 2 i </w:t>
      </w:r>
      <w:hyperlink r:id="rId54" w:history="1">
        <w:r>
          <w:rPr>
            <w:rStyle w:val="Hyperlink4"/>
          </w:rPr>
          <w:t>art. 187</w:t>
        </w:r>
      </w:hyperlink>
      <w:r>
        <w:rPr>
          <w:rStyle w:val="Hyperlink4"/>
        </w:rPr>
        <w:t xml:space="preserve"> ustawy Pzp, dokonywanie jakiejkolwiek zmiany w jej treści.</w:t>
      </w:r>
    </w:p>
    <w:p w14:paraId="6CCE7E14" w14:textId="77777777" w:rsidR="00A70756" w:rsidRDefault="00DE6728">
      <w:pPr>
        <w:spacing w:after="120"/>
        <w:jc w:val="both"/>
        <w:rPr>
          <w:rStyle w:val="Hyperlink4"/>
        </w:rPr>
      </w:pPr>
      <w:bookmarkStart w:id="75" w:name="mip51081249"/>
      <w:bookmarkEnd w:id="75"/>
      <w:r>
        <w:rPr>
          <w:rStyle w:val="Hyperlink4"/>
        </w:rPr>
        <w:t>Zamawiający poprawia w ofercie:</w:t>
      </w:r>
      <w:bookmarkStart w:id="76" w:name="mip51081251"/>
      <w:bookmarkEnd w:id="76"/>
    </w:p>
    <w:p w14:paraId="48C7B5A8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- oczywiste omyłki pisarskie,</w:t>
      </w:r>
      <w:bookmarkStart w:id="77" w:name="mip51081252"/>
      <w:bookmarkEnd w:id="77"/>
    </w:p>
    <w:p w14:paraId="3090D98E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- oczywiste omyłki rachunkowe, z uwzględnieniem konsekwencji rachunkowych dokonanych poprawek,</w:t>
      </w:r>
      <w:bookmarkStart w:id="78" w:name="mip51081253"/>
      <w:bookmarkEnd w:id="78"/>
    </w:p>
    <w:p w14:paraId="3FF6E92A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- inne omyłki polegające na niezgodności oferty z dokumentami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niepowodujące istotnych zmian w treści oferty</w:t>
      </w:r>
    </w:p>
    <w:p w14:paraId="7E5BBC28" w14:textId="77777777" w:rsidR="00A70756" w:rsidRDefault="00DE6728">
      <w:pPr>
        <w:spacing w:after="120"/>
        <w:ind w:left="283"/>
        <w:jc w:val="both"/>
        <w:rPr>
          <w:rStyle w:val="Hyperlink4"/>
        </w:rPr>
      </w:pPr>
      <w:bookmarkStart w:id="79" w:name="mip51081254"/>
      <w:bookmarkEnd w:id="79"/>
      <w:r>
        <w:rPr>
          <w:rStyle w:val="Hyperlink4"/>
        </w:rPr>
        <w:t xml:space="preserve"> niezwłocznie zawiadamiając o tym wykonawcę,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rego oferta została poprawiona.</w:t>
      </w:r>
    </w:p>
    <w:p w14:paraId="204E4AD0" w14:textId="77777777" w:rsidR="00A70756" w:rsidRDefault="00A70756"/>
    <w:p w14:paraId="7698BFD6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21.2 Spos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b oceny zgodności oferty z treścią niniejszej SWZ.</w:t>
      </w:r>
    </w:p>
    <w:p w14:paraId="5D04705F" w14:textId="2A21BA7A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Ocena zgodności oferty z treścią SWZ przeprowadzona zostanie na podstawie analizy dokument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lub oświadczeń, jakie Wykonawca zawarł w swej ofercie z uwzględnieniem dokument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złożonych na wezwanie Zamawiającego albo dokument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lub informacji do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Zamawiający posiada dostęp.</w:t>
      </w:r>
    </w:p>
    <w:p w14:paraId="0E57E1A1" w14:textId="77777777" w:rsidR="00A70756" w:rsidRDefault="00DE6728">
      <w:pPr>
        <w:pStyle w:val="Nagwek3"/>
        <w:numPr>
          <w:ilvl w:val="0"/>
          <w:numId w:val="34"/>
        </w:numPr>
      </w:pPr>
      <w:bookmarkStart w:id="80" w:name="_Toc22"/>
      <w:r>
        <w:rPr>
          <w:rStyle w:val="BrakA"/>
          <w:rFonts w:eastAsia="Arial Unicode MS" w:cs="Arial Unicode MS"/>
        </w:rPr>
        <w:t>Wykluczenie Wykonawcy</w:t>
      </w:r>
      <w:bookmarkEnd w:id="80"/>
    </w:p>
    <w:p w14:paraId="5C778D4B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>Zamawiający wykluczy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z postępowania o udzielenie niniejszego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jeżeli zachodzą wobec nich podstawy wykluczenia wskazane w art. 108 ust. 1 ustawy Pzp. Ofertę Wykonawcy wykluczonego podlega odrzuceniu.</w:t>
      </w:r>
    </w:p>
    <w:p w14:paraId="71744BBD" w14:textId="77777777" w:rsidR="00A70756" w:rsidRDefault="00DE6728">
      <w:pPr>
        <w:pStyle w:val="Nagwek3"/>
        <w:numPr>
          <w:ilvl w:val="0"/>
          <w:numId w:val="34"/>
        </w:numPr>
      </w:pPr>
      <w:bookmarkStart w:id="81" w:name="_Toc23"/>
      <w:r>
        <w:rPr>
          <w:rStyle w:val="BrakA"/>
          <w:rFonts w:eastAsia="Arial Unicode MS" w:cs="Arial Unicode MS"/>
        </w:rPr>
        <w:t>Odrzucenie oferty.</w:t>
      </w:r>
      <w:bookmarkEnd w:id="81"/>
    </w:p>
    <w:p w14:paraId="158A752B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 xml:space="preserve">Zamawiający odrzuci ofertę w przypadkach określonych w art. 226 ust. 1 ustawy Pzp. </w:t>
      </w:r>
    </w:p>
    <w:p w14:paraId="7BBDAE7C" w14:textId="77777777" w:rsidR="00A70756" w:rsidRDefault="00DE6728">
      <w:pPr>
        <w:pStyle w:val="Nagwek3"/>
        <w:numPr>
          <w:ilvl w:val="0"/>
          <w:numId w:val="34"/>
        </w:numPr>
      </w:pPr>
      <w:bookmarkStart w:id="82" w:name="_Toc24"/>
      <w:r>
        <w:rPr>
          <w:rStyle w:val="BrakA"/>
          <w:rFonts w:eastAsia="Arial Unicode MS" w:cs="Arial Unicode MS"/>
        </w:rPr>
        <w:t>Wyb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r oferty</w:t>
      </w:r>
      <w:bookmarkEnd w:id="82"/>
    </w:p>
    <w:p w14:paraId="36DBD045" w14:textId="6AFBA0E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 xml:space="preserve">Przy dokonywaniu wyboru oferty najkorzystniejszej Zamawiający stosował będzie zasady i kryteria określone w SWZ oraz wynikające z regulacji powszechnie obowiązującego prawa w tym ustawy Pzp. </w:t>
      </w:r>
      <w:bookmarkStart w:id="83" w:name="mip51081422"/>
      <w:bookmarkEnd w:id="83"/>
    </w:p>
    <w:p w14:paraId="29D1BF69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>Niezwłocznie po wyborze najkorzystniejszej oferty Zamawiający informuje 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wnocześnie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rzy złożyli oferty, o: </w:t>
      </w:r>
    </w:p>
    <w:p w14:paraId="6EA8D889" w14:textId="77777777" w:rsidR="00A70756" w:rsidRDefault="00DE6728">
      <w:pPr>
        <w:spacing w:after="120"/>
        <w:ind w:left="360"/>
        <w:jc w:val="both"/>
        <w:rPr>
          <w:rStyle w:val="Hyperlink4"/>
        </w:rPr>
      </w:pPr>
      <w:bookmarkStart w:id="84" w:name="mip51081424"/>
      <w:bookmarkEnd w:id="84"/>
      <w:r>
        <w:rPr>
          <w:rStyle w:val="Hyperlink4"/>
        </w:rPr>
        <w:t xml:space="preserve"> - wyborze najkorzystniejszej oferty, podając nazwę albo imię i nazwisko, siedzibę albo miejsce zamieszkania, jeżeli jest miejscem wykonywania działalności wykonawcy,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rego ofertę wybrano, oraz nazwy albo imiona i nazwiska, siedziby albo miejsca zamieszkania, jeżeli są miejscami wykonywania działalności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rzy złożyli oferty, a także punktację przyznaną ofertom w każdym kryterium oceny ofert i łączną punktację; </w:t>
      </w:r>
    </w:p>
    <w:p w14:paraId="5E880537" w14:textId="77777777" w:rsidR="00A70756" w:rsidRDefault="00DE6728">
      <w:pPr>
        <w:spacing w:after="120"/>
        <w:ind w:left="360"/>
        <w:jc w:val="both"/>
        <w:rPr>
          <w:rStyle w:val="Hyperlink4"/>
        </w:rPr>
      </w:pPr>
      <w:bookmarkStart w:id="85" w:name="mip51081425"/>
      <w:bookmarkEnd w:id="85"/>
      <w:r>
        <w:rPr>
          <w:rStyle w:val="Hyperlink4"/>
        </w:rPr>
        <w:t xml:space="preserve"> - wykonawcach,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oferty zostały odrzucone;</w:t>
      </w:r>
    </w:p>
    <w:p w14:paraId="233CFC27" w14:textId="77777777" w:rsidR="00A70756" w:rsidRDefault="00DE6728">
      <w:pPr>
        <w:spacing w:after="120"/>
        <w:ind w:left="357"/>
        <w:jc w:val="both"/>
        <w:rPr>
          <w:rStyle w:val="Hyperlink4"/>
        </w:rPr>
      </w:pPr>
      <w:bookmarkStart w:id="86" w:name="mip51081426"/>
      <w:bookmarkEnd w:id="86"/>
      <w:r>
        <w:rPr>
          <w:rStyle w:val="Hyperlink4"/>
          <w:lang w:val="de-DE"/>
        </w:rPr>
        <w:t>W</w:t>
      </w:r>
      <w:r>
        <w:rPr>
          <w:rStyle w:val="Hyperlink4"/>
        </w:rPr>
        <w:t>ykonawcy,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rego oferta została wybrana, odrębnym pismem zostanie wskazane miejsce i termin podpisania umowy.</w:t>
      </w:r>
    </w:p>
    <w:p w14:paraId="75A23098" w14:textId="77777777" w:rsidR="00A70756" w:rsidRDefault="00DE6728">
      <w:pPr>
        <w:pStyle w:val="Nagwek3"/>
        <w:numPr>
          <w:ilvl w:val="0"/>
          <w:numId w:val="34"/>
        </w:numPr>
      </w:pPr>
      <w:bookmarkStart w:id="87" w:name="a140"/>
      <w:bookmarkStart w:id="88" w:name="_Toc25"/>
      <w:bookmarkEnd w:id="87"/>
      <w:r>
        <w:rPr>
          <w:rStyle w:val="BrakA"/>
          <w:rFonts w:eastAsia="Arial Unicode MS" w:cs="Arial Unicode MS"/>
        </w:rPr>
        <w:t>Unieważnienie postępowania</w:t>
      </w:r>
      <w:bookmarkEnd w:id="88"/>
    </w:p>
    <w:p w14:paraId="6A2F1B8C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>Zamawiający unieważni postępowanie o udzielenie niniejszego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wienia w sytuacjach określonych w art. 255 ustawy Pzp. </w:t>
      </w:r>
    </w:p>
    <w:p w14:paraId="2C40AC18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>Zamawiający, zastrzega sobie prawo unieważnienia postępowanie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jeżeli środki publiczne,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 zamawiający zamierzał przeznaczyć na sfinansowanie całości lub części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nie zostały mu przyznane.</w:t>
      </w:r>
    </w:p>
    <w:p w14:paraId="4816CD37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t xml:space="preserve">Zamawiający może unieważnić </w:t>
      </w:r>
      <w:r>
        <w:rPr>
          <w:rStyle w:val="Hyperlink4"/>
          <w:lang w:val="it-IT"/>
        </w:rPr>
        <w:t>post</w:t>
      </w:r>
      <w:r>
        <w:rPr>
          <w:rStyle w:val="Hyperlink4"/>
        </w:rPr>
        <w:t>ępowanie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przed upływem terminu składania ofert, jeżeli wystąpiły okoliczności powodujące, że dalsze prowadzenie postępowania jest nieuzasadnione.</w:t>
      </w:r>
      <w:bookmarkStart w:id="89" w:name="mip51081456"/>
      <w:bookmarkEnd w:id="89"/>
    </w:p>
    <w:p w14:paraId="2DCB8F2C" w14:textId="77777777" w:rsidR="00A70756" w:rsidRDefault="00DE6728">
      <w:pPr>
        <w:spacing w:after="120"/>
        <w:ind w:left="360"/>
        <w:jc w:val="both"/>
        <w:rPr>
          <w:rStyle w:val="Hyperlink4"/>
        </w:rPr>
      </w:pPr>
      <w:r>
        <w:rPr>
          <w:rStyle w:val="Hyperlink4"/>
        </w:rPr>
        <w:lastRenderedPageBreak/>
        <w:t>O unieważnieniu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Zamawiający zawiadamia 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wnocześnie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rzy złożyli oferty - podając uzasadnienie faktyczne i prawne.</w:t>
      </w:r>
      <w:bookmarkStart w:id="90" w:name="mip51081457"/>
      <w:bookmarkEnd w:id="90"/>
      <w:r>
        <w:rPr>
          <w:rStyle w:val="Hyperlink4"/>
        </w:rPr>
        <w:t xml:space="preserve"> Zamawiający udostępnia niezwłocznie informacje, o unieważnieniu na stronie internetowej prowadzonego postępowania.</w:t>
      </w:r>
    </w:p>
    <w:p w14:paraId="75405CCE" w14:textId="77777777" w:rsidR="00A70756" w:rsidRDefault="00DE6728">
      <w:pPr>
        <w:pStyle w:val="Nagwek3"/>
        <w:numPr>
          <w:ilvl w:val="0"/>
          <w:numId w:val="34"/>
        </w:numPr>
      </w:pPr>
      <w:bookmarkStart w:id="91" w:name="_Toc26"/>
      <w:r>
        <w:rPr>
          <w:rStyle w:val="BrakA"/>
          <w:rFonts w:eastAsia="Arial Unicode MS" w:cs="Arial Unicode MS"/>
        </w:rPr>
        <w:t>Środki ochrony prawnej.</w:t>
      </w:r>
      <w:bookmarkEnd w:id="91"/>
    </w:p>
    <w:p w14:paraId="4135322A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26.1 Informacje og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lne.</w:t>
      </w:r>
    </w:p>
    <w:p w14:paraId="30D23B51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Środki ochrony prawnej określone w Dziale IX ustawy Pzp przysługują wykonawcy, uczestnikowi konkursu oraz innemu podmiotowi, jeżeli ma lub miał interes w uzyskaniu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lub nagrody w konkursie oraz poni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sł lub może ponieść szkodę w wyniku naruszenia przez zamawiającego przepis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ustawy.</w:t>
      </w:r>
    </w:p>
    <w:p w14:paraId="0C3A65E6" w14:textId="77777777" w:rsidR="00A70756" w:rsidRDefault="00A70756">
      <w:pPr>
        <w:jc w:val="both"/>
        <w:rPr>
          <w:rStyle w:val="Hyperlink4"/>
        </w:rPr>
      </w:pPr>
      <w:bookmarkStart w:id="92" w:name="mip51083224"/>
      <w:bookmarkEnd w:id="92"/>
    </w:p>
    <w:p w14:paraId="3763E95E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Środki ochrony prawnej wobec ogłoszenia wszczynającego postępowanie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lub ogłoszenia o konkursie oraz dokument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przysługują 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wnież organizacjom wpisanym na listę,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rej mowa w </w:t>
      </w:r>
      <w:hyperlink r:id="rId55" w:history="1">
        <w:r>
          <w:rPr>
            <w:rStyle w:val="Hyperlink5"/>
          </w:rPr>
          <w:t>art. 469 pkt 15</w:t>
        </w:r>
      </w:hyperlink>
      <w:r>
        <w:rPr>
          <w:rStyle w:val="Hyperlink4"/>
        </w:rPr>
        <w:t>, oraz Rzecznikowi Małych i Średnich Przedsiębiorc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w.</w:t>
      </w:r>
    </w:p>
    <w:p w14:paraId="0EFC9990" w14:textId="77777777" w:rsidR="00A70756" w:rsidRDefault="00A70756">
      <w:pPr>
        <w:tabs>
          <w:tab w:val="left" w:pos="720"/>
        </w:tabs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0B9BD7B2" w14:textId="77777777" w:rsidR="00A70756" w:rsidRDefault="00DE6728" w:rsidP="00EC2988">
      <w:pPr>
        <w:numPr>
          <w:ilvl w:val="0"/>
          <w:numId w:val="81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Środkami ochrony prawnej, o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rych mowa powyżej są:</w:t>
      </w:r>
    </w:p>
    <w:p w14:paraId="74AE8BD9" w14:textId="77777777" w:rsidR="00A70756" w:rsidRDefault="00DE6728" w:rsidP="00EC2988">
      <w:pPr>
        <w:numPr>
          <w:ilvl w:val="1"/>
          <w:numId w:val="83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odwołanie;</w:t>
      </w:r>
    </w:p>
    <w:p w14:paraId="6737E8E9" w14:textId="77777777" w:rsidR="00A70756" w:rsidRDefault="00DE6728" w:rsidP="00EC2988">
      <w:pPr>
        <w:numPr>
          <w:ilvl w:val="1"/>
          <w:numId w:val="83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skarga do sądu;</w:t>
      </w:r>
    </w:p>
    <w:p w14:paraId="66EF0DD5" w14:textId="77777777" w:rsidR="00A70756" w:rsidRDefault="00DE6728">
      <w:pPr>
        <w:pStyle w:val="Nagwek4"/>
        <w:rPr>
          <w:rStyle w:val="Brak"/>
          <w:shd w:val="clear" w:color="auto" w:fill="FFFF00"/>
        </w:rPr>
      </w:pPr>
      <w:r>
        <w:rPr>
          <w:rStyle w:val="BrakA"/>
          <w:rFonts w:eastAsia="Arial Unicode MS" w:cs="Arial Unicode MS"/>
        </w:rPr>
        <w:t>26.2 Odwołanie.</w:t>
      </w:r>
    </w:p>
    <w:p w14:paraId="7BF28063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Odwołanie przysługuje na:</w:t>
      </w:r>
    </w:p>
    <w:p w14:paraId="21345844" w14:textId="77777777" w:rsidR="00A70756" w:rsidRDefault="00DE6728">
      <w:pPr>
        <w:spacing w:after="120"/>
        <w:jc w:val="both"/>
        <w:rPr>
          <w:rStyle w:val="Hyperlink4"/>
        </w:rPr>
      </w:pPr>
      <w:bookmarkStart w:id="93" w:name="mip51083248"/>
      <w:bookmarkEnd w:id="93"/>
      <w:r>
        <w:rPr>
          <w:rStyle w:val="Hyperlink4"/>
        </w:rPr>
        <w:t>1) niezgodną z przepisami ustawy czynność zamawiającego, podjętą w postępowaniu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o zawarcie umowy ramowej, dynamicznym systemie zakup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systemie kwalifikowania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 lub konkursie, w tym na projektowane postanowienie umowy; </w:t>
      </w:r>
    </w:p>
    <w:p w14:paraId="702AFDBE" w14:textId="77777777" w:rsidR="00A70756" w:rsidRDefault="00DE6728">
      <w:pPr>
        <w:spacing w:after="120"/>
        <w:jc w:val="both"/>
        <w:rPr>
          <w:rStyle w:val="Hyperlink4"/>
        </w:rPr>
      </w:pPr>
      <w:bookmarkStart w:id="94" w:name="mip51083249"/>
      <w:bookmarkEnd w:id="94"/>
      <w:r>
        <w:rPr>
          <w:rStyle w:val="Hyperlink4"/>
        </w:rPr>
        <w:t>2) zaniechanie czynności w postępowaniu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o zawarcie umowy ramowej, dynamicznym systemie zakup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w, systemie kwalifikowania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lub konkursie, do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rej zamawiający był obowiązany na podstawie ustawy;</w:t>
      </w:r>
    </w:p>
    <w:p w14:paraId="3C556872" w14:textId="77777777" w:rsidR="00A70756" w:rsidRDefault="00DE6728">
      <w:pPr>
        <w:spacing w:after="120"/>
        <w:jc w:val="both"/>
        <w:rPr>
          <w:rStyle w:val="Hyperlink4"/>
        </w:rPr>
      </w:pPr>
      <w:bookmarkStart w:id="95" w:name="mip51083250"/>
      <w:bookmarkEnd w:id="95"/>
      <w:r>
        <w:rPr>
          <w:rStyle w:val="Hyperlink4"/>
        </w:rPr>
        <w:t>3) zaniechanie przeprowadzenia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lub zorganizowania konkursu na podstawie ustawy, mimo że zamawiający był do tego obowiązany.</w:t>
      </w:r>
    </w:p>
    <w:p w14:paraId="3394B229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  <w:bookmarkStart w:id="96" w:name="mip51083233"/>
      <w:bookmarkEnd w:id="96"/>
      <w:r>
        <w:rPr>
          <w:rStyle w:val="Hyperlink4"/>
        </w:rPr>
        <w:t xml:space="preserve"> Pisma w formie pisemnej wnosi się za pośrednictwem operatora pocztowego, w rozumieniu ustawy z dnia 23 listopada 2012 r. - Prawo pocztowe, osobiście, za pośrednictwem posłańca, a pisma w postaci elektronicznej wnosi się przy użyciu środk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komunikacji elektronicznej.</w:t>
      </w:r>
    </w:p>
    <w:p w14:paraId="6A839314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Odwołanie wnosi się w przypadku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wień,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rych wartość jest mniejsza niż progi unijne, w terminie: </w:t>
      </w:r>
    </w:p>
    <w:p w14:paraId="54AE4B58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- 5 dni od dnia przekazania informacji o czynności zamawiającego stanowiącej podstawę jego wniesienia, jeżeli informacja została przekazana przy użyciu środk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 komunikacji elektronicznej, </w:t>
      </w:r>
    </w:p>
    <w:p w14:paraId="3D8D4A15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- 10 dni od dnia przekazania informacji o czynności zamawiającego stanowiącej podstawę jego wniesienia, jeżeli informacja została przekazana w spos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b inny niż określony w lit. a. </w:t>
      </w:r>
    </w:p>
    <w:p w14:paraId="705FDCAB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  <w:lang w:val="nl-NL"/>
        </w:rPr>
        <w:t>Kwestie termin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na wniesienie odwołania reguluje art. 515 ustawy Pzp. Szczegółowo kwestie odnoszące się do odwołania regulują postanowienia Rozdział 2 Działu IX ustawy Pzp.</w:t>
      </w:r>
    </w:p>
    <w:p w14:paraId="28A1928B" w14:textId="77777777" w:rsidR="00A70756" w:rsidRDefault="00DE6728">
      <w:pPr>
        <w:pStyle w:val="Nagwek4"/>
        <w:rPr>
          <w:rStyle w:val="BrakA"/>
        </w:rPr>
      </w:pPr>
      <w:r>
        <w:rPr>
          <w:rStyle w:val="BrakA"/>
          <w:rFonts w:eastAsia="Arial Unicode MS" w:cs="Arial Unicode MS"/>
        </w:rPr>
        <w:t>26.3 Skarga do sądu.</w:t>
      </w:r>
    </w:p>
    <w:p w14:paraId="597FB33D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Na orzeczenie Izby oraz postanowienie Prezesa Izby,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rym mowa w </w:t>
      </w:r>
      <w:hyperlink r:id="rId56" w:history="1">
        <w:r>
          <w:rPr>
            <w:rStyle w:val="Hyperlink4"/>
          </w:rPr>
          <w:t>art. 519 ust. 1</w:t>
        </w:r>
      </w:hyperlink>
      <w:r>
        <w:rPr>
          <w:rStyle w:val="Hyperlink4"/>
        </w:rPr>
        <w:t xml:space="preserve"> ustawy Pzp, stronom oraz uczestnikom postępowania odwoławczego przysługuje skarga do sądu.</w:t>
      </w:r>
      <w:bookmarkStart w:id="97" w:name="mip51083514"/>
      <w:bookmarkEnd w:id="97"/>
      <w:r>
        <w:rPr>
          <w:rStyle w:val="Hyperlink4"/>
        </w:rPr>
        <w:t xml:space="preserve"> W postępowaniu toczącym się wskutek wniesienia skargi stosuje się odpowiednio przepisy ustawy z dnia 17 listopada 1964 r. - Kodeks postępowania cywilnego o apelacji, jeżeli przepisy niniejszego rozdziału nie stanowią inaczej. Szczegółowo kwestie dotyczące skargi do sądu uregulowane zostały w Rozdziale 3 Działu IX ustawy Pzp.</w:t>
      </w:r>
    </w:p>
    <w:p w14:paraId="130C15B6" w14:textId="77777777" w:rsidR="00A70756" w:rsidRDefault="00A70756"/>
    <w:p w14:paraId="51A9A5D5" w14:textId="77777777" w:rsidR="00A70756" w:rsidRDefault="00DE6728" w:rsidP="00EC2988">
      <w:pPr>
        <w:pStyle w:val="Nagwek3"/>
        <w:numPr>
          <w:ilvl w:val="0"/>
          <w:numId w:val="84"/>
        </w:numPr>
      </w:pPr>
      <w:bookmarkStart w:id="98" w:name="_Hlk64448753"/>
      <w:bookmarkStart w:id="99" w:name="_Toc27"/>
      <w:r>
        <w:rPr>
          <w:rStyle w:val="BrakA"/>
          <w:rFonts w:eastAsia="Arial Unicode MS" w:cs="Arial Unicode MS"/>
        </w:rPr>
        <w:lastRenderedPageBreak/>
        <w:t>Informacje og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lne dotyczące kwestii formalnych umowy w sprawie niniejszego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wienia.</w:t>
      </w:r>
      <w:bookmarkEnd w:id="98"/>
      <w:bookmarkEnd w:id="99"/>
    </w:p>
    <w:p w14:paraId="744BB77D" w14:textId="77777777" w:rsidR="00A70756" w:rsidRDefault="00DE6728" w:rsidP="00EC2988">
      <w:pPr>
        <w:numPr>
          <w:ilvl w:val="0"/>
          <w:numId w:val="86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Zgodnie z art. 431 i nast. ustawy Pzp umowa w sprawie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wienia:</w:t>
      </w:r>
    </w:p>
    <w:p w14:paraId="17CB31D2" w14:textId="77777777" w:rsidR="00A70756" w:rsidRDefault="00DE6728" w:rsidP="00EC2988">
      <w:pPr>
        <w:numPr>
          <w:ilvl w:val="0"/>
          <w:numId w:val="8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wymaga, pod rygorem nieważności, zachowania formy pisemnej, chyba że przepisy odrębne wymagają formy szczeg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lnej;</w:t>
      </w:r>
    </w:p>
    <w:p w14:paraId="6942FF0E" w14:textId="77777777" w:rsidR="00A70756" w:rsidRDefault="00DE6728" w:rsidP="00EC2988">
      <w:pPr>
        <w:numPr>
          <w:ilvl w:val="0"/>
          <w:numId w:val="88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mają do niej zastosowanie przepisy Kodeksu cywilnego, jeżeli przepisy ustawy nie stanowią inaczej;</w:t>
      </w:r>
    </w:p>
    <w:p w14:paraId="4A3FBE03" w14:textId="77777777" w:rsidR="00A70756" w:rsidRDefault="00DE6728" w:rsidP="00EC2988">
      <w:pPr>
        <w:numPr>
          <w:ilvl w:val="0"/>
          <w:numId w:val="89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Umowa jest zawarta na okres wskazany w Części II niniejszej SWZ;</w:t>
      </w:r>
    </w:p>
    <w:p w14:paraId="0A695195" w14:textId="77777777" w:rsidR="00A70756" w:rsidRDefault="00DE6728" w:rsidP="00EC2988">
      <w:pPr>
        <w:numPr>
          <w:ilvl w:val="0"/>
          <w:numId w:val="90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Zmiany umowy są dokonywane na zasadach wskazanych w art. 455 ustawy Pzp, w tym na zasadach i w trybie wskazanych w Części II niniejszej SWZ.</w:t>
      </w:r>
    </w:p>
    <w:p w14:paraId="056B8877" w14:textId="77777777" w:rsidR="00A70756" w:rsidRDefault="00DE6728" w:rsidP="00EC2988">
      <w:pPr>
        <w:numPr>
          <w:ilvl w:val="0"/>
          <w:numId w:val="91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Wykonawcy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ponoszą solidarną odpowiedzialność za wykonanie umowy i wniesienie zabezpieczenia należytego wykonania umowy.</w:t>
      </w:r>
    </w:p>
    <w:p w14:paraId="095EEDB6" w14:textId="77777777" w:rsidR="00A70756" w:rsidRDefault="00DE6728" w:rsidP="00EC2988">
      <w:pPr>
        <w:numPr>
          <w:ilvl w:val="0"/>
          <w:numId w:val="86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Pozostałe kwestie odnoszące się do umowy uregulowane są w Części II niniejszej SWZ oraz Dziale VII ustawy Pzp. </w:t>
      </w:r>
    </w:p>
    <w:p w14:paraId="19D2269A" w14:textId="77777777" w:rsidR="00A70756" w:rsidRDefault="00DE6728" w:rsidP="00EC2988">
      <w:pPr>
        <w:numPr>
          <w:ilvl w:val="0"/>
          <w:numId w:val="86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Wykonawca,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rego oferta zostanie uznana za najkorzystniejszą zostanie odrębnym pismem powiadomiony o terminie i miejscu podpisania umowy.</w:t>
      </w:r>
    </w:p>
    <w:p w14:paraId="2E1FA05D" w14:textId="77777777" w:rsidR="00A70756" w:rsidRDefault="00DE6728" w:rsidP="00EC2988">
      <w:pPr>
        <w:numPr>
          <w:ilvl w:val="0"/>
          <w:numId w:val="86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Wraz z podpisaniem umowy na realizację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Wykonawca przedłoży  Zamawiającemu:</w:t>
      </w:r>
    </w:p>
    <w:p w14:paraId="0E57CF07" w14:textId="77777777" w:rsidR="00A70756" w:rsidRDefault="00DE6728">
      <w:pPr>
        <w:spacing w:after="120"/>
        <w:ind w:left="708" w:hanging="424"/>
        <w:jc w:val="both"/>
        <w:rPr>
          <w:rStyle w:val="Hyperlink4"/>
        </w:rPr>
      </w:pPr>
      <w:r>
        <w:rPr>
          <w:rStyle w:val="Hyperlink4"/>
        </w:rPr>
        <w:t xml:space="preserve">1) </w:t>
      </w:r>
      <w:r>
        <w:rPr>
          <w:rStyle w:val="Hyperlink4"/>
        </w:rPr>
        <w:tab/>
        <w:t>umowę cywilno-prawną,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rej mowa w pkt. 9.5 ppkt 8) niniejszej IDW, w odniesieniu do Wykonawc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wsp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lnie ubiegających się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oferta została uznana za najkorzystniejszą;</w:t>
      </w:r>
    </w:p>
    <w:p w14:paraId="59ADFEB5" w14:textId="77777777" w:rsidR="00A70756" w:rsidRDefault="00DE6728">
      <w:pPr>
        <w:spacing w:after="120"/>
        <w:ind w:left="357"/>
        <w:jc w:val="both"/>
        <w:rPr>
          <w:rStyle w:val="Hyperlink4"/>
        </w:rPr>
      </w:pPr>
      <w:r>
        <w:rPr>
          <w:rStyle w:val="Hyperlink4"/>
        </w:rPr>
        <w:t>Niedopełnienie powyższych obowiązk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będzie skutkować odstąpieniem Zamawiającego od czynności zawarcia umowy z przyczyn leżących po stronie Wykonawcy oraz uznaniem, iż wykonawca uchyla się od zawarcia umowy.</w:t>
      </w:r>
    </w:p>
    <w:p w14:paraId="03114451" w14:textId="77777777" w:rsidR="00A70756" w:rsidRDefault="00DE6728" w:rsidP="00EC2988">
      <w:pPr>
        <w:pStyle w:val="Nagwek3"/>
        <w:numPr>
          <w:ilvl w:val="0"/>
          <w:numId w:val="92"/>
        </w:numPr>
      </w:pPr>
      <w:bookmarkStart w:id="100" w:name="_Toc28"/>
      <w:r>
        <w:rPr>
          <w:rStyle w:val="BrakA"/>
          <w:rFonts w:eastAsia="Arial Unicode MS" w:cs="Arial Unicode MS"/>
        </w:rPr>
        <w:t>Wymagania dotyczące zabezpieczenia należytego wykonania umowy.</w:t>
      </w:r>
      <w:bookmarkEnd w:id="100"/>
    </w:p>
    <w:p w14:paraId="487693BE" w14:textId="77777777" w:rsidR="00A70756" w:rsidRDefault="00DE6728">
      <w:pPr>
        <w:spacing w:after="120"/>
        <w:ind w:left="357"/>
        <w:jc w:val="both"/>
        <w:rPr>
          <w:rStyle w:val="Hyperlink4"/>
        </w:rPr>
      </w:pPr>
      <w:r>
        <w:rPr>
          <w:rStyle w:val="Hyperlink4"/>
        </w:rPr>
        <w:t xml:space="preserve">Zamawiający </w:t>
      </w:r>
      <w:r>
        <w:rPr>
          <w:rStyle w:val="Brak"/>
          <w:rFonts w:ascii="Arial" w:hAnsi="Arial"/>
          <w:b/>
          <w:bCs/>
          <w:sz w:val="20"/>
          <w:szCs w:val="20"/>
        </w:rPr>
        <w:t>nie wymaga</w:t>
      </w:r>
      <w:r>
        <w:rPr>
          <w:rStyle w:val="Hyperlink4"/>
        </w:rPr>
        <w:t xml:space="preserve"> ustanowienia zabezpieczenia należytego wykonania umowy.</w:t>
      </w:r>
    </w:p>
    <w:p w14:paraId="080EC256" w14:textId="77777777" w:rsidR="00A70756" w:rsidRDefault="00DE6728">
      <w:pPr>
        <w:pStyle w:val="Nagwek3"/>
        <w:numPr>
          <w:ilvl w:val="0"/>
          <w:numId w:val="34"/>
        </w:numPr>
      </w:pPr>
      <w:bookmarkStart w:id="101" w:name="_Toc29"/>
      <w:r>
        <w:rPr>
          <w:rStyle w:val="BrakA"/>
          <w:rFonts w:eastAsia="Arial Unicode MS" w:cs="Arial Unicode MS"/>
        </w:rPr>
        <w:t>Rozliczenia związane z realizacją zam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wienia.</w:t>
      </w:r>
      <w:bookmarkEnd w:id="101"/>
    </w:p>
    <w:p w14:paraId="39420D59" w14:textId="77777777" w:rsidR="00A70756" w:rsidRDefault="00DE6728">
      <w:pPr>
        <w:spacing w:after="120"/>
        <w:ind w:left="426"/>
        <w:jc w:val="both"/>
        <w:rPr>
          <w:rStyle w:val="Hyperlink4"/>
        </w:rPr>
      </w:pPr>
      <w:r>
        <w:rPr>
          <w:rStyle w:val="Hyperlink4"/>
        </w:rPr>
        <w:t>Wszelkie rozliczenia związane z realizacją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publicznego,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rego dotyczy niniejsza SWZ dokonywane będą w złotych polskich [PLN]. Szczegółowo kwestie rozliczenia opisują projektowane postanowienia umowy (wz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 umowy – Część II SWZ). </w:t>
      </w:r>
    </w:p>
    <w:p w14:paraId="3606DA56" w14:textId="77777777" w:rsidR="00A70756" w:rsidRDefault="00DE6728">
      <w:pPr>
        <w:pStyle w:val="Nagwek3"/>
        <w:numPr>
          <w:ilvl w:val="0"/>
          <w:numId w:val="34"/>
        </w:numPr>
      </w:pPr>
      <w:bookmarkStart w:id="102" w:name="_Toc30"/>
      <w:r>
        <w:rPr>
          <w:rStyle w:val="BrakA"/>
          <w:rFonts w:eastAsia="Arial Unicode MS" w:cs="Arial Unicode MS"/>
        </w:rPr>
        <w:t>Podwykonawstwo</w:t>
      </w:r>
      <w:bookmarkEnd w:id="102"/>
    </w:p>
    <w:p w14:paraId="3FF2E843" w14:textId="77777777" w:rsidR="00A70756" w:rsidRDefault="00DE6728" w:rsidP="00EC2988">
      <w:pPr>
        <w:numPr>
          <w:ilvl w:val="3"/>
          <w:numId w:val="9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Zamawiający żąda wskazania przez Wykonawcę wszystkich tych częś</w:t>
      </w:r>
      <w:r>
        <w:rPr>
          <w:rStyle w:val="BrakA"/>
          <w:rFonts w:ascii="Arial" w:hAnsi="Arial"/>
          <w:sz w:val="20"/>
          <w:szCs w:val="20"/>
          <w:lang w:val="fr-FR"/>
        </w:rPr>
        <w:t>ci/element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zakresu przedmiotu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rych wykonanie zamierza powierzyć podwykonawcom. Wskazanie niniejszego winno nastąpić w Formularzu Oferty, wraz z podaniem nazw proponowanych podwykonawc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w, jeżeli są już znani.</w:t>
      </w:r>
    </w:p>
    <w:p w14:paraId="64C53611" w14:textId="77777777" w:rsidR="00A70756" w:rsidRDefault="00DE6728" w:rsidP="00EC2988">
      <w:pPr>
        <w:numPr>
          <w:ilvl w:val="3"/>
          <w:numId w:val="9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Zamawiający 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nie zastrzega </w:t>
      </w:r>
      <w:r>
        <w:rPr>
          <w:rStyle w:val="BrakA"/>
          <w:rFonts w:ascii="Arial" w:hAnsi="Arial"/>
          <w:sz w:val="20"/>
          <w:szCs w:val="20"/>
        </w:rPr>
        <w:t>obowiązku osobistego wykonania przez Wykonawcę konkretnych częś</w:t>
      </w:r>
      <w:r>
        <w:rPr>
          <w:rStyle w:val="BrakA"/>
          <w:rFonts w:ascii="Arial" w:hAnsi="Arial"/>
          <w:sz w:val="20"/>
          <w:szCs w:val="20"/>
          <w:lang w:val="it-IT"/>
        </w:rPr>
        <w:t>ci Rob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t.</w:t>
      </w:r>
    </w:p>
    <w:p w14:paraId="7CB8214F" w14:textId="77777777" w:rsidR="00A70756" w:rsidRDefault="00DE6728" w:rsidP="00EC2988">
      <w:pPr>
        <w:numPr>
          <w:ilvl w:val="3"/>
          <w:numId w:val="9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Powierzenie wykonania części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 podwykonawcom nie zwalnia wykonawcy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t>z odpowiedzialności za należyte wykonanie tego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wienia.</w:t>
      </w:r>
    </w:p>
    <w:p w14:paraId="3EE2CC8F" w14:textId="77777777" w:rsidR="00A70756" w:rsidRDefault="00DE6728" w:rsidP="00EC2988">
      <w:pPr>
        <w:numPr>
          <w:ilvl w:val="3"/>
          <w:numId w:val="94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Szczegółowe wytyczne dotyczące podwykonawstwa, w tym wymagania dla um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t>z podwykonawcami, określone zostały w Częś</w:t>
      </w:r>
      <w:r>
        <w:rPr>
          <w:rStyle w:val="BrakA"/>
          <w:rFonts w:ascii="Arial" w:hAnsi="Arial"/>
          <w:sz w:val="20"/>
          <w:szCs w:val="20"/>
          <w:lang w:val="it-IT"/>
        </w:rPr>
        <w:t xml:space="preserve">ci II SWZ </w:t>
      </w:r>
      <w:r>
        <w:rPr>
          <w:rStyle w:val="BrakA"/>
          <w:rFonts w:ascii="Arial" w:hAnsi="Arial"/>
          <w:sz w:val="20"/>
          <w:szCs w:val="20"/>
        </w:rPr>
        <w:t>– Projektowane postanowienia umowy.</w:t>
      </w:r>
    </w:p>
    <w:p w14:paraId="1DCE6357" w14:textId="77777777" w:rsidR="00A70756" w:rsidRDefault="00DE6728" w:rsidP="00EC2988">
      <w:pPr>
        <w:pStyle w:val="Nagwek3"/>
        <w:numPr>
          <w:ilvl w:val="0"/>
          <w:numId w:val="95"/>
        </w:numPr>
      </w:pPr>
      <w:bookmarkStart w:id="103" w:name="_Toc31"/>
      <w:r>
        <w:rPr>
          <w:rStyle w:val="BrakA"/>
          <w:rFonts w:eastAsia="Arial Unicode MS" w:cs="Arial Unicode MS"/>
        </w:rPr>
        <w:t>Klauzula informacyjna RODO</w:t>
      </w:r>
      <w:bookmarkEnd w:id="103"/>
    </w:p>
    <w:p w14:paraId="11C5CED5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Administratorem danych osobowych os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b fizycznych wskazanych w toku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wienia, jest Polskie Wydawnictwo Muzyczne w Krakowie z siedzibą przy al. Krasińskiego 11a, 31-111. Dane osobowe będą przetwarzane w celu udzielenia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oraz wypełnienia obowiązku archiwizacyjnego. Dane osobowe wskazanych os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b będą przetwarzane na podstawie art. 6 ust. 1 lit. c) Rozporządzenia Parlamentu Europejskiego i Rady (UE) 2016/679 z dnia 27 kwietnia 2016 r. w sprawie ochrony os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b fizycznych w związku z przetwarzaniem danych osobowych i w sprawie swobodnego </w:t>
      </w:r>
      <w:r>
        <w:rPr>
          <w:rStyle w:val="Hyperlink4"/>
        </w:rPr>
        <w:lastRenderedPageBreak/>
        <w:t>przepływu takich danych oraz uchylenia dyrektywy 95/46/WE (RODO). Podanie danych jest dobrowolne, ale niezbędne do przeprowadzenia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wienia. Osobom,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dane dotyczą, przysługuje prawo do żądania dostępu do swoich danych osobowych, ich sprostowania, oraz do ograniczenia ich przetwarzania. Ponadto osoby,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dane dotyczą mają prawo do wniesienia skargi do Prezesa Urzędu Ochrony Danych Osobowych. Osobom,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dane dotyczą nie przysługuje prawo do usunięcia danych osobowych w związku z art. 17 ust. 3 lit. b, d lub e RODO , prawo do przenoszenia danych osobowych,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rym mowa w art. 20 RODO , prawo sprzeciwu na podstawie art. 21 RODO, wobec przetwarzania danych osobowych, gdyż podstawą prawną przetwarzania danych osobowych jest art. 6 ust. 1 lit. c RODO. Dane osobowe będą przetwarzane przez okres związany z przeprowadzeniem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publicznego, a także później tj. w związku z realizacją obowiązku archiwizacyjnego. Odbiorcami Państwa danych osobowych będą te podmioty,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rym mamy obowiązek przekazywania danych na gruncie obowiązujących przepis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 prawa, w tym ustawy o dostępie do informacji publicznej. W przypadku jakichkolwiek pytań w zakresie RODO możliwy jest kontakt poprzez adres email:pwm@pwm.com.pl </w:t>
      </w:r>
      <w:r>
        <w:rPr>
          <w:rStyle w:val="Brak"/>
          <w:rFonts w:ascii="Arial" w:hAnsi="Arial"/>
          <w:b/>
          <w:bCs/>
          <w:sz w:val="20"/>
          <w:szCs w:val="20"/>
        </w:rPr>
        <w:t>Po stronie Wykonawcy leży obowiązek uzyskania zgody osoby fizycznej na wskazanie jej danych w postępowaniu o udzielenie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wienia, w tym w składanej ofercie</w:t>
      </w:r>
      <w:r>
        <w:rPr>
          <w:rStyle w:val="Hyperlink4"/>
        </w:rPr>
        <w:t>.</w:t>
      </w:r>
    </w:p>
    <w:p w14:paraId="6C9C8D21" w14:textId="77777777" w:rsidR="00A70756" w:rsidRDefault="00DE6728">
      <w:pPr>
        <w:spacing w:after="120"/>
        <w:jc w:val="both"/>
        <w:rPr>
          <w:rStyle w:val="Hyperlink4"/>
        </w:rPr>
      </w:pPr>
      <w:bookmarkStart w:id="104" w:name="mip51080008"/>
      <w:bookmarkEnd w:id="104"/>
      <w:r>
        <w:rPr>
          <w:rStyle w:val="Hyperlink4"/>
        </w:rPr>
        <w:t>Jednocześnie wskazuje się, iż zgodnie z art. 19 ust. 2 i ust 3 ustawy Pzp; skorzystanie z uprawnienia do sprostowania lub uzupełnienia,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rym mowa w </w:t>
      </w:r>
      <w:hyperlink r:id="rId57" w:history="1">
        <w:r>
          <w:rPr>
            <w:rStyle w:val="Hyperlink4"/>
          </w:rPr>
          <w:t>art. 16</w:t>
        </w:r>
      </w:hyperlink>
      <w:r>
        <w:rPr>
          <w:rStyle w:val="Hyperlink4"/>
        </w:rPr>
        <w:t xml:space="preserve"> RODO, nie może skutkować zmianą wyniku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ani zmianą postanowień umowy w sprawie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publicznego w zakresie niezgodnym z ustawą. W postępowaniu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wienia zgłoszenie żądania ograniczenia przetwarzania, o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rym mowa w </w:t>
      </w:r>
      <w:hyperlink r:id="rId58" w:history="1">
        <w:r>
          <w:rPr>
            <w:rStyle w:val="Hyperlink4"/>
          </w:rPr>
          <w:t>art. 18 ust. 1</w:t>
        </w:r>
      </w:hyperlink>
      <w:r>
        <w:rPr>
          <w:rStyle w:val="Hyperlink4"/>
        </w:rPr>
        <w:t xml:space="preserve"> RODO, nie ogranicza przetwarzania danych osobowych do czasu zakończenia tego postępowania.</w:t>
      </w:r>
    </w:p>
    <w:p w14:paraId="4CDF1D54" w14:textId="77777777" w:rsidR="00A70756" w:rsidRDefault="00A70756">
      <w:pPr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2675008D" w14:textId="77777777" w:rsidR="00A70756" w:rsidRDefault="00DE6728">
      <w:pPr>
        <w:pStyle w:val="Nagwek3"/>
        <w:numPr>
          <w:ilvl w:val="0"/>
          <w:numId w:val="34"/>
        </w:numPr>
      </w:pPr>
      <w:bookmarkStart w:id="105" w:name="mip51080011"/>
      <w:bookmarkStart w:id="106" w:name="_Toc32"/>
      <w:bookmarkEnd w:id="105"/>
      <w:r>
        <w:rPr>
          <w:rStyle w:val="BrakA"/>
          <w:rFonts w:eastAsia="Arial Unicode MS" w:cs="Arial Unicode MS"/>
          <w:lang w:val="de-DE"/>
        </w:rPr>
        <w:t>W</w:t>
      </w:r>
      <w:r>
        <w:rPr>
          <w:rStyle w:val="BrakA"/>
          <w:rFonts w:eastAsia="Arial Unicode MS" w:cs="Arial Unicode MS"/>
        </w:rPr>
        <w:t>ykaz załącznik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 do niniejszych IDW</w:t>
      </w:r>
      <w:bookmarkEnd w:id="106"/>
    </w:p>
    <w:p w14:paraId="71A2DD50" w14:textId="77777777" w:rsidR="00A70756" w:rsidRDefault="00DE6728">
      <w:pPr>
        <w:spacing w:after="120"/>
        <w:rPr>
          <w:rStyle w:val="Hyperlink4"/>
        </w:rPr>
      </w:pPr>
      <w:r>
        <w:rPr>
          <w:rStyle w:val="Hyperlink4"/>
        </w:rPr>
        <w:t>Załącznikami do niniejszej IDW są następujące wzory:</w:t>
      </w:r>
    </w:p>
    <w:tbl>
      <w:tblPr>
        <w:tblStyle w:val="TableNormal"/>
        <w:tblW w:w="914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15"/>
      </w:tblGrid>
      <w:tr w:rsidR="00A70756" w14:paraId="0A3F232A" w14:textId="77777777">
        <w:trPr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139D4" w14:textId="77777777" w:rsidR="00A70756" w:rsidRDefault="00DE6728">
            <w:pPr>
              <w:spacing w:after="120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45EA" w14:textId="77777777" w:rsidR="00A70756" w:rsidRDefault="00DE6728">
            <w:pPr>
              <w:spacing w:after="120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Oznaczenie Załącznika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35B2248" w14:textId="77777777" w:rsidR="00A70756" w:rsidRDefault="00DE6728">
            <w:pPr>
              <w:pStyle w:val="Nagwek3"/>
              <w:ind w:left="284"/>
            </w:pPr>
            <w:r>
              <w:rPr>
                <w:rStyle w:val="Brak"/>
              </w:rPr>
              <w:t>Nazwa Załącznika</w:t>
            </w:r>
          </w:p>
        </w:tc>
      </w:tr>
      <w:tr w:rsidR="00A70756" w14:paraId="5840DC1B" w14:textId="77777777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B13D" w14:textId="77777777" w:rsidR="00A70756" w:rsidRDefault="00A7075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46BB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Załącznik nr 1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380B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Wz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r Formularza Oferty;</w:t>
            </w:r>
          </w:p>
        </w:tc>
      </w:tr>
      <w:tr w:rsidR="00A70756" w14:paraId="33AB9271" w14:textId="77777777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D70B" w14:textId="77777777" w:rsidR="00A70756" w:rsidRDefault="00A7075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95AA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Załącznik nr 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07E56" w14:textId="77777777" w:rsidR="00A70756" w:rsidRDefault="00DE6728">
            <w:pPr>
              <w:pStyle w:val="Spistreci4"/>
            </w:pPr>
            <w:r>
              <w:rPr>
                <w:rStyle w:val="Brak"/>
              </w:rPr>
              <w:t>Wz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 oświadczenia o niepodleganiu wykluczeniu </w:t>
            </w:r>
          </w:p>
        </w:tc>
      </w:tr>
      <w:tr w:rsidR="00A70756" w14:paraId="05043C7E" w14:textId="77777777">
        <w:trPr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D3CA" w14:textId="77777777" w:rsidR="00A70756" w:rsidRDefault="00A7075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C4F4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Załącznik nr 3 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6C95" w14:textId="77777777" w:rsidR="00A70756" w:rsidRDefault="00DE6728">
            <w:pPr>
              <w:spacing w:after="120"/>
              <w:jc w:val="both"/>
            </w:pP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Wz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r oświadczenia wykonawc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wsp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lnie ubiegających się o udzielenie zam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wienia;</w:t>
            </w:r>
          </w:p>
        </w:tc>
      </w:tr>
      <w:tr w:rsidR="00A70756" w14:paraId="5B8736CB" w14:textId="77777777">
        <w:trPr>
          <w:trHeight w:val="6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4F45" w14:textId="77777777" w:rsidR="00A70756" w:rsidRDefault="00A7075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D074" w14:textId="77777777" w:rsidR="00A70756" w:rsidRDefault="00DE6728">
            <w:pPr>
              <w:spacing w:after="12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Załącznik nr 4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BF088" w14:textId="77777777" w:rsidR="00A70756" w:rsidRDefault="00DE6728">
            <w:pPr>
              <w:spacing w:after="120"/>
              <w:jc w:val="both"/>
            </w:pP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Wz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r oświadczenia Wykonawcy o aktualności informacji zawartych w oświadczeniu o niepodleganiu wykluczeniu złożonym wraz z ofertą, w zakresie podstaw wykluczenia z postępowania;</w:t>
            </w:r>
          </w:p>
        </w:tc>
      </w:tr>
    </w:tbl>
    <w:p w14:paraId="6D4DFC16" w14:textId="77777777" w:rsidR="00A70756" w:rsidRDefault="00A70756">
      <w:pPr>
        <w:widowControl w:val="0"/>
        <w:spacing w:after="120"/>
        <w:ind w:left="70" w:hanging="70"/>
        <w:rPr>
          <w:rStyle w:val="Hyperlink4"/>
        </w:rPr>
      </w:pPr>
    </w:p>
    <w:p w14:paraId="63CCB8DF" w14:textId="77777777" w:rsidR="00A70756" w:rsidRDefault="00DE6728">
      <w:pPr>
        <w:pStyle w:val="Spistreci4"/>
      </w:pPr>
      <w:r>
        <w:rPr>
          <w:rStyle w:val="BrakA"/>
        </w:rPr>
        <w:t>Wskazane w tabeli powyżej załączniki Wykonawca wypełnia stosownie do treści niniejszej IDW. Zamawiający dopuszcza zmiany wielkoś</w:t>
      </w:r>
      <w:r>
        <w:rPr>
          <w:rStyle w:val="BrakA"/>
          <w:lang w:val="it-IT"/>
        </w:rPr>
        <w:t>ci p</w:t>
      </w:r>
      <w:r>
        <w:rPr>
          <w:rStyle w:val="BrakA"/>
          <w:lang w:val="es-ES_tradnl"/>
        </w:rPr>
        <w:t>ó</w:t>
      </w:r>
      <w:r>
        <w:rPr>
          <w:rStyle w:val="BrakA"/>
        </w:rPr>
        <w:t>l załącznik</w:t>
      </w:r>
      <w:r>
        <w:rPr>
          <w:rStyle w:val="BrakA"/>
          <w:lang w:val="es-ES_tradnl"/>
        </w:rPr>
        <w:t>ó</w:t>
      </w:r>
      <w:r>
        <w:rPr>
          <w:rStyle w:val="BrakA"/>
        </w:rPr>
        <w:t>w oraz odmiany wyraz</w:t>
      </w:r>
      <w:r>
        <w:rPr>
          <w:rStyle w:val="BrakA"/>
          <w:lang w:val="es-ES_tradnl"/>
        </w:rPr>
        <w:t>ó</w:t>
      </w:r>
      <w:r>
        <w:rPr>
          <w:rStyle w:val="BrakA"/>
        </w:rPr>
        <w:t>w wynikające ze złożenia oferty wsp</w:t>
      </w:r>
      <w:r>
        <w:rPr>
          <w:rStyle w:val="BrakA"/>
          <w:lang w:val="es-ES_tradnl"/>
        </w:rPr>
        <w:t>ó</w:t>
      </w:r>
      <w:r>
        <w:rPr>
          <w:rStyle w:val="BrakA"/>
        </w:rPr>
        <w:t>lnej. Wprowadzone zmiany nie mogą zmieniać istotnej treści załącznik</w:t>
      </w:r>
      <w:r>
        <w:rPr>
          <w:rStyle w:val="BrakA"/>
          <w:lang w:val="es-ES_tradnl"/>
        </w:rPr>
        <w:t>ó</w:t>
      </w:r>
      <w:r>
        <w:rPr>
          <w:rStyle w:val="BrakA"/>
        </w:rPr>
        <w:t>w.</w:t>
      </w:r>
    </w:p>
    <w:p w14:paraId="3FDD3DF8" w14:textId="77777777" w:rsidR="00A70756" w:rsidRDefault="00DE6728">
      <w:pPr>
        <w:spacing w:after="120"/>
        <w:jc w:val="both"/>
        <w:rPr>
          <w:rStyle w:val="Hyperlink4"/>
        </w:rPr>
      </w:pPr>
      <w:r>
        <w:rPr>
          <w:rStyle w:val="Hyperlink4"/>
        </w:rPr>
        <w:t>Do przygotowania oferty zaleca się wykorzystanie wzor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 formularzy załączonych do niniejszej SWZ. W przypadku, gdy Wykonawca nie korzysta z przygotowanego przez Zamawiającego wzoru, w treści oferty, załączanego oświadczenia lub wykazu  należy zamieścić wszystkie informacje wymagane we wzorach udostępnianych wraz z niniejszą </w:t>
      </w:r>
      <w:r>
        <w:rPr>
          <w:rStyle w:val="Hyperlink4"/>
          <w:lang w:val="de-DE"/>
        </w:rPr>
        <w:t xml:space="preserve">SWZ. </w:t>
      </w:r>
    </w:p>
    <w:p w14:paraId="259F2FB5" w14:textId="77777777" w:rsidR="00A70756" w:rsidRDefault="00DE6728">
      <w:pPr>
        <w:pStyle w:val="Nagwek3"/>
        <w:ind w:left="284"/>
      </w:pPr>
      <w:r>
        <w:rPr>
          <w:rStyle w:val="BrakA"/>
          <w:rFonts w:ascii="Arial Unicode MS" w:eastAsia="Arial Unicode MS" w:hAnsi="Arial Unicode MS" w:cs="Arial Unicode MS"/>
          <w:b w:val="0"/>
          <w:bCs w:val="0"/>
        </w:rPr>
        <w:br w:type="page"/>
      </w:r>
    </w:p>
    <w:p w14:paraId="66F5F9B5" w14:textId="77777777" w:rsidR="00A70756" w:rsidRDefault="00DE6728">
      <w:pPr>
        <w:pStyle w:val="Nagwek3"/>
        <w:ind w:left="284"/>
      </w:pPr>
      <w:bookmarkStart w:id="107" w:name="_Toc33"/>
      <w:r>
        <w:rPr>
          <w:rStyle w:val="BrakA"/>
        </w:rPr>
        <w:lastRenderedPageBreak/>
        <w:t xml:space="preserve">Załącznik nr 1 – </w:t>
      </w:r>
      <w:r>
        <w:rPr>
          <w:rStyle w:val="BrakA"/>
          <w:lang w:val="de-DE"/>
        </w:rPr>
        <w:t>Wz</w:t>
      </w:r>
      <w:r>
        <w:rPr>
          <w:rStyle w:val="BrakA"/>
          <w:lang w:val="es-ES_tradnl"/>
        </w:rPr>
        <w:t>ó</w:t>
      </w:r>
      <w:r>
        <w:rPr>
          <w:rStyle w:val="BrakA"/>
        </w:rPr>
        <w:t>r Formularza Oferty</w:t>
      </w:r>
      <w:bookmarkEnd w:id="107"/>
    </w:p>
    <w:p w14:paraId="0579957C" w14:textId="77777777" w:rsidR="00A70756" w:rsidRDefault="00DE6728">
      <w:pPr>
        <w:spacing w:before="240" w:after="60"/>
        <w:jc w:val="center"/>
        <w:outlineLvl w:val="4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  <w:lang w:val="de-DE"/>
        </w:rPr>
        <w:t>FORMULARZ OFERTY</w:t>
      </w:r>
    </w:p>
    <w:p w14:paraId="24686BC6" w14:textId="77777777" w:rsidR="00A70756" w:rsidRDefault="00A70756">
      <w:pPr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54FB4779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Postępowanie w trybie otwartym bez negocjacji </w:t>
      </w:r>
    </w:p>
    <w:p w14:paraId="46F1BDCE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na dostawy pn.:</w:t>
      </w:r>
    </w:p>
    <w:p w14:paraId="430B614D" w14:textId="77777777" w:rsidR="00A70756" w:rsidRDefault="00DE6728">
      <w:pPr>
        <w:tabs>
          <w:tab w:val="left" w:pos="3969"/>
        </w:tabs>
        <w:spacing w:after="120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</w:t>
      </w:r>
    </w:p>
    <w:p w14:paraId="26A09C2B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7A93E540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6CEBAF8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bookmarkStart w:id="108" w:name="_Hlk63437150"/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 ZZP. 261.01. 2021 </w:t>
      </w:r>
      <w:bookmarkEnd w:id="108"/>
    </w:p>
    <w:p w14:paraId="13E7732B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139FF81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1. ZAMAWIAJ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CY:</w:t>
      </w:r>
    </w:p>
    <w:p w14:paraId="190BCB43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Polskie Wydawnictwo Muzyczne</w:t>
      </w:r>
    </w:p>
    <w:p w14:paraId="7481832E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  <w:lang w:val="pt-PT"/>
        </w:rPr>
        <w:t>al. Krasi</w:t>
      </w:r>
      <w:r>
        <w:rPr>
          <w:rStyle w:val="Hyperlink4"/>
          <w:rFonts w:eastAsia="Arial Unicode MS" w:cs="Arial Unicode MS"/>
        </w:rPr>
        <w:t>ńskiego 11a</w:t>
      </w:r>
    </w:p>
    <w:p w14:paraId="2792849B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31-111 Krak</w:t>
      </w:r>
      <w:r>
        <w:rPr>
          <w:rStyle w:val="Hyperlink4"/>
          <w:rFonts w:eastAsia="Arial Unicode MS" w:cs="Arial Unicode MS"/>
          <w:lang w:val="es-ES_tradnl"/>
        </w:rPr>
        <w:t>ó</w:t>
      </w:r>
      <w:r>
        <w:rPr>
          <w:rStyle w:val="Hyperlink4"/>
          <w:rFonts w:eastAsia="Arial Unicode MS" w:cs="Arial Unicode MS"/>
        </w:rPr>
        <w:t>w</w:t>
      </w:r>
    </w:p>
    <w:p w14:paraId="3AF602C1" w14:textId="77777777" w:rsidR="00A70756" w:rsidRDefault="00A70756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AD474CB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2. WYKONAWCA:</w:t>
      </w:r>
    </w:p>
    <w:p w14:paraId="13913896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Hyperlink4"/>
          <w:rFonts w:eastAsia="Arial Unicode MS" w:cs="Arial Unicode MS"/>
        </w:rPr>
        <w:t>Niniejsza oferta zostaje złożona przez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2"/>
      </w:r>
      <w:r>
        <w:rPr>
          <w:rStyle w:val="Hyperlink4"/>
          <w:rFonts w:eastAsia="Arial Unicode MS" w:cs="Arial Unicode MS"/>
        </w:rPr>
        <w:t xml:space="preserve">: </w:t>
      </w:r>
      <w:r>
        <w:rPr>
          <w:rStyle w:val="Hyperlink4"/>
          <w:rFonts w:eastAsia="Arial Unicode MS" w:cs="Arial Unicode MS"/>
        </w:rPr>
        <w:tab/>
      </w:r>
      <w:r>
        <w:rPr>
          <w:rStyle w:val="Hyperlink4"/>
          <w:rFonts w:eastAsia="Arial Unicode MS" w:cs="Arial Unicode MS"/>
        </w:rPr>
        <w:tab/>
      </w:r>
      <w:r>
        <w:rPr>
          <w:rStyle w:val="Brak"/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Style w:val="Brak"/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Style w:val="Brak"/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Style w:val="Brak"/>
          <w:rFonts w:ascii="Verdana" w:eastAsia="Verdana" w:hAnsi="Verdana" w:cs="Verdana"/>
          <w:b/>
          <w:bCs/>
          <w:sz w:val="20"/>
          <w:szCs w:val="20"/>
        </w:rPr>
        <w:tab/>
      </w:r>
    </w:p>
    <w:p w14:paraId="453485BE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0"/>
        <w:gridCol w:w="6120"/>
        <w:gridCol w:w="2412"/>
      </w:tblGrid>
      <w:tr w:rsidR="00A70756" w14:paraId="2939F023" w14:textId="77777777">
        <w:trPr>
          <w:trHeight w:val="44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AD28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E96EB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Nazwa(y)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A8D6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Adres(y)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</w:tr>
      <w:tr w:rsidR="00A70756" w14:paraId="1DDE6B5F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32C0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C6E4" w14:textId="77777777" w:rsidR="00A70756" w:rsidRDefault="00A70756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FC30" w14:textId="77777777" w:rsidR="00A70756" w:rsidRDefault="00A70756"/>
        </w:tc>
      </w:tr>
      <w:tr w:rsidR="00A70756" w14:paraId="1A214261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DC3F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5AB0" w14:textId="77777777" w:rsidR="00A70756" w:rsidRDefault="00A70756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113E" w14:textId="77777777" w:rsidR="00A70756" w:rsidRDefault="00A70756"/>
        </w:tc>
      </w:tr>
    </w:tbl>
    <w:p w14:paraId="08FC4853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16F5DC3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86CD1DD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3. OSOBA UPRAWNIONA DO KONTAKTÓ</w:t>
      </w:r>
      <w:r>
        <w:rPr>
          <w:rStyle w:val="Brak"/>
          <w:rFonts w:ascii="Arial" w:hAnsi="Arial"/>
          <w:b/>
          <w:bCs/>
          <w:sz w:val="22"/>
          <w:szCs w:val="22"/>
          <w:lang w:val="de-DE"/>
        </w:rPr>
        <w:t xml:space="preserve">W: </w:t>
      </w:r>
    </w:p>
    <w:p w14:paraId="41BBE4D3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90"/>
        <w:gridCol w:w="6552"/>
      </w:tblGrid>
      <w:tr w:rsidR="00A70756" w14:paraId="3608746A" w14:textId="77777777">
        <w:trPr>
          <w:trHeight w:val="22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4ED0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6B71" w14:textId="77777777" w:rsidR="00A70756" w:rsidRDefault="00A70756"/>
        </w:tc>
      </w:tr>
      <w:tr w:rsidR="00A70756" w14:paraId="5EA367E7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6E058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8800" w14:textId="77777777" w:rsidR="00A70756" w:rsidRDefault="00A70756">
            <w:pPr>
              <w:jc w:val="both"/>
            </w:pPr>
          </w:p>
        </w:tc>
      </w:tr>
      <w:tr w:rsidR="00A70756" w14:paraId="0CB80DB3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5E528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FA02" w14:textId="77777777" w:rsidR="00A70756" w:rsidRDefault="00A70756">
            <w:pPr>
              <w:jc w:val="both"/>
            </w:pPr>
          </w:p>
        </w:tc>
      </w:tr>
      <w:tr w:rsidR="00A70756" w14:paraId="1D89B79D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3FE2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68E3" w14:textId="77777777" w:rsidR="00A70756" w:rsidRDefault="00A70756">
            <w:pPr>
              <w:jc w:val="both"/>
            </w:pPr>
          </w:p>
        </w:tc>
      </w:tr>
      <w:tr w:rsidR="00A70756" w14:paraId="27F0C9F7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D222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42DC" w14:textId="77777777" w:rsidR="00A70756" w:rsidRDefault="00A70756">
            <w:pPr>
              <w:jc w:val="both"/>
            </w:pPr>
          </w:p>
        </w:tc>
      </w:tr>
      <w:tr w:rsidR="00A70756" w14:paraId="03A3098C" w14:textId="77777777">
        <w:trPr>
          <w:trHeight w:val="44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CC9D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de-DE"/>
              </w:rPr>
              <w:t xml:space="preserve">Adres skrzynki ePUAP Wykonawcy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6929A" w14:textId="77777777" w:rsidR="00A70756" w:rsidRDefault="00A70756"/>
        </w:tc>
      </w:tr>
    </w:tbl>
    <w:p w14:paraId="20B1ED0B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4DF86C7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6E425A94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4. DEKLARACJA WYKONAWCY;</w:t>
      </w:r>
    </w:p>
    <w:p w14:paraId="0299DB40" w14:textId="77777777" w:rsidR="00A70756" w:rsidRDefault="00DE6728" w:rsidP="00EC2988">
      <w:pPr>
        <w:numPr>
          <w:ilvl w:val="1"/>
          <w:numId w:val="9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Niżej podpisany/podpisani, będąc upoważnionym/upoważnionymi do podpisania niniejszej oferty przez wymienionego powyżej Wykonawcę, w odpowiedzi na Państwa ogłoszenie o ww.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wieniu oświadczam/oświadczamy, że przeanalizowaliśmy i w pełni akceptuję/akceptujemy treść dokument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tworzących Specyfikację Warunk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(dalej jako SWZ), w tym określony termin wykonania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wienia, warunki gwarancji i płatności oraz modyfikacje </w:t>
      </w:r>
      <w:r>
        <w:rPr>
          <w:rStyle w:val="BrakA"/>
          <w:rFonts w:ascii="Arial" w:eastAsia="Arial" w:hAnsi="Arial" w:cs="Arial"/>
          <w:sz w:val="20"/>
          <w:szCs w:val="20"/>
        </w:rPr>
        <w:br/>
      </w:r>
      <w:r>
        <w:rPr>
          <w:rStyle w:val="BrakA"/>
          <w:rFonts w:ascii="Arial" w:hAnsi="Arial"/>
          <w:sz w:val="20"/>
          <w:szCs w:val="20"/>
        </w:rPr>
        <w:lastRenderedPageBreak/>
        <w:t xml:space="preserve">i wyjaśnienia SWZ oraz informuję/informujemy, że zdobyliśmy wszelkie niezbędne informacje do opracowania oferty i podpisania wynikającej z niej Umowy.  </w:t>
      </w:r>
    </w:p>
    <w:p w14:paraId="637CE6E9" w14:textId="77777777" w:rsidR="00A70756" w:rsidRDefault="00DE6728" w:rsidP="00EC2988">
      <w:pPr>
        <w:numPr>
          <w:ilvl w:val="1"/>
          <w:numId w:val="97"/>
        </w:numPr>
        <w:spacing w:after="120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Cena oferty za realizację całości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 wynosi: </w:t>
      </w:r>
    </w:p>
    <w:p w14:paraId="49B36F7C" w14:textId="77777777" w:rsidR="00A70756" w:rsidRDefault="00DE6728">
      <w:pPr>
        <w:spacing w:after="120"/>
        <w:ind w:left="7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Hyperlink4"/>
        </w:rPr>
        <w:t xml:space="preserve"> 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 xml:space="preserve">CENA OFERTOWA </w:t>
      </w:r>
    </w:p>
    <w:p w14:paraId="03C8B5AD" w14:textId="77777777" w:rsidR="00A70756" w:rsidRDefault="00DE6728">
      <w:pPr>
        <w:spacing w:after="120"/>
        <w:ind w:left="720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>Dla Części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1</w:t>
      </w:r>
    </w:p>
    <w:p w14:paraId="45EE6837" w14:textId="77777777" w:rsidR="00A70756" w:rsidRDefault="00DE6728">
      <w:pPr>
        <w:spacing w:after="138" w:line="259" w:lineRule="auto"/>
        <w:ind w:left="709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 .......................................................................... PLN </w:t>
      </w:r>
    </w:p>
    <w:p w14:paraId="6620F2ED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 PLN) </w:t>
      </w:r>
    </w:p>
    <w:p w14:paraId="19144BFC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w tym VAT …………………………..…………………........................... PLN </w:t>
      </w:r>
    </w:p>
    <w:p w14:paraId="3AB3CCE0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1EC78E69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  <w:lang w:val="it-IT"/>
        </w:rPr>
        <w:t xml:space="preserve">tj. netto </w:t>
      </w:r>
      <w:r>
        <w:rPr>
          <w:rStyle w:val="Hyperlink4"/>
        </w:rPr>
        <w:t xml:space="preserve">………………………………………………………………………PLN </w:t>
      </w:r>
    </w:p>
    <w:p w14:paraId="68AF0E3C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1EC20790" w14:textId="77777777" w:rsidR="00A70756" w:rsidRDefault="00A70756">
      <w:pPr>
        <w:spacing w:after="125"/>
        <w:ind w:left="709"/>
        <w:rPr>
          <w:rStyle w:val="Brak"/>
          <w:rFonts w:ascii="Arial" w:eastAsia="Arial" w:hAnsi="Arial" w:cs="Arial"/>
          <w:sz w:val="20"/>
          <w:szCs w:val="20"/>
        </w:rPr>
      </w:pPr>
    </w:p>
    <w:p w14:paraId="14A8EB25" w14:textId="77777777" w:rsidR="00A70756" w:rsidRDefault="00DE6728">
      <w:pPr>
        <w:spacing w:after="120"/>
        <w:ind w:left="720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>Dla Części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2</w:t>
      </w:r>
    </w:p>
    <w:p w14:paraId="2F519706" w14:textId="77777777" w:rsidR="00A70756" w:rsidRDefault="00DE6728">
      <w:pPr>
        <w:spacing w:after="138" w:line="259" w:lineRule="auto"/>
        <w:ind w:left="709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 .......................................................................... PLN </w:t>
      </w:r>
    </w:p>
    <w:p w14:paraId="681B9DF0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 PLN) </w:t>
      </w:r>
    </w:p>
    <w:p w14:paraId="0686FB73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w tym VAT …………………………..…………………........................... PLN </w:t>
      </w:r>
    </w:p>
    <w:p w14:paraId="0369168A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7192629A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  <w:lang w:val="it-IT"/>
        </w:rPr>
        <w:t xml:space="preserve">tj. netto </w:t>
      </w:r>
      <w:r>
        <w:rPr>
          <w:rStyle w:val="Hyperlink4"/>
        </w:rPr>
        <w:t xml:space="preserve">………………………………………………………………………PLN </w:t>
      </w:r>
    </w:p>
    <w:p w14:paraId="17DDB02C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2EBC5623" w14:textId="77777777" w:rsidR="00A70756" w:rsidRDefault="00A70756">
      <w:pPr>
        <w:spacing w:after="125"/>
        <w:ind w:left="709"/>
        <w:rPr>
          <w:rStyle w:val="Brak"/>
          <w:rFonts w:ascii="Arial" w:eastAsia="Arial" w:hAnsi="Arial" w:cs="Arial"/>
          <w:sz w:val="20"/>
          <w:szCs w:val="20"/>
        </w:rPr>
      </w:pPr>
    </w:p>
    <w:p w14:paraId="0A414181" w14:textId="77777777" w:rsidR="00A70756" w:rsidRDefault="00DE6728">
      <w:pPr>
        <w:spacing w:after="120"/>
        <w:ind w:left="720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>Dla Części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3</w:t>
      </w:r>
    </w:p>
    <w:p w14:paraId="047A9B9A" w14:textId="77777777" w:rsidR="00A70756" w:rsidRDefault="00DE6728">
      <w:pPr>
        <w:spacing w:after="138" w:line="259" w:lineRule="auto"/>
        <w:ind w:left="709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 .......................................................................... PLN </w:t>
      </w:r>
    </w:p>
    <w:p w14:paraId="6EB01D16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 PLN) </w:t>
      </w:r>
    </w:p>
    <w:p w14:paraId="7558D365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w tym VAT …………………………..…………………........................... PLN </w:t>
      </w:r>
    </w:p>
    <w:p w14:paraId="6BB2B403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41B0CDB4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  <w:lang w:val="it-IT"/>
        </w:rPr>
        <w:t xml:space="preserve">tj. netto </w:t>
      </w:r>
      <w:r>
        <w:rPr>
          <w:rStyle w:val="Hyperlink4"/>
        </w:rPr>
        <w:t xml:space="preserve">………………………………………………………………………PLN </w:t>
      </w:r>
    </w:p>
    <w:p w14:paraId="36D03A8C" w14:textId="77777777" w:rsidR="00A70756" w:rsidRDefault="00DE6728">
      <w:pPr>
        <w:spacing w:after="125"/>
        <w:ind w:left="709"/>
        <w:rPr>
          <w:rStyle w:val="Hyperlink4"/>
        </w:rPr>
      </w:pPr>
      <w:r>
        <w:rPr>
          <w:rStyle w:val="Hyperlink4"/>
        </w:rPr>
        <w:t xml:space="preserve">(słownie: ............................................................................................................... PLN) </w:t>
      </w:r>
    </w:p>
    <w:p w14:paraId="6D62E3A0" w14:textId="77777777" w:rsidR="00A70756" w:rsidRDefault="00A70756">
      <w:pPr>
        <w:spacing w:after="125"/>
        <w:ind w:left="709"/>
        <w:rPr>
          <w:rStyle w:val="Brak"/>
          <w:rFonts w:ascii="Arial" w:eastAsia="Arial" w:hAnsi="Arial" w:cs="Arial"/>
          <w:sz w:val="20"/>
          <w:szCs w:val="20"/>
        </w:rPr>
      </w:pPr>
    </w:p>
    <w:p w14:paraId="05C35801" w14:textId="77777777" w:rsidR="00A70756" w:rsidRDefault="00DE6728">
      <w:pPr>
        <w:spacing w:after="119"/>
        <w:ind w:left="709"/>
        <w:rPr>
          <w:rStyle w:val="Hyperlink4"/>
        </w:rPr>
      </w:pPr>
      <w:r>
        <w:rPr>
          <w:rStyle w:val="Hyperlink4"/>
        </w:rPr>
        <w:t xml:space="preserve">przy czym VAT będzie płacony w kwotach należnych zgodnie z przepisami prawa polskiego dotyczącymi stawek VAT, a podstawą jego obliczenia będzie kwota netto. </w:t>
      </w:r>
    </w:p>
    <w:p w14:paraId="3213E0FA" w14:textId="77777777" w:rsidR="00A70756" w:rsidRDefault="00DE6728" w:rsidP="00EC2988">
      <w:pPr>
        <w:numPr>
          <w:ilvl w:val="1"/>
          <w:numId w:val="98"/>
        </w:numPr>
        <w:spacing w:after="131" w:line="265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Oferuję/Oferujemy</w:t>
      </w:r>
      <w:r>
        <w:rPr>
          <w:rStyle w:val="BrakA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Brak"/>
          <w:rFonts w:ascii="Verdana" w:hAnsi="Verdana"/>
          <w:b/>
          <w:bCs/>
          <w:sz w:val="18"/>
          <w:szCs w:val="18"/>
        </w:rPr>
        <w:t>przedłużony okres gwarancji</w:t>
      </w:r>
      <w:r>
        <w:rPr>
          <w:rStyle w:val="Brak"/>
          <w:rFonts w:ascii="Verdana" w:hAnsi="Verdana"/>
          <w:sz w:val="18"/>
          <w:szCs w:val="18"/>
        </w:rPr>
        <w:t xml:space="preserve"> dla dostarczanego sprzętu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3"/>
      </w:r>
      <w:r>
        <w:rPr>
          <w:rStyle w:val="BrakA"/>
          <w:rFonts w:ascii="Arial" w:hAnsi="Arial"/>
          <w:b/>
          <w:bCs/>
          <w:sz w:val="20"/>
          <w:szCs w:val="20"/>
        </w:rPr>
        <w:t>:</w:t>
      </w:r>
      <w:r>
        <w:rPr>
          <w:rStyle w:val="Brak"/>
          <w:rFonts w:ascii="Verdana" w:hAnsi="Verdana"/>
          <w:sz w:val="18"/>
          <w:szCs w:val="18"/>
        </w:rPr>
        <w:t xml:space="preserve"> </w:t>
      </w:r>
    </w:p>
    <w:p w14:paraId="3FAA9CA7" w14:textId="77777777" w:rsidR="00A70756" w:rsidRDefault="00DE6728">
      <w:pPr>
        <w:spacing w:after="131" w:line="265" w:lineRule="auto"/>
        <w:ind w:left="567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Część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1 - Zadanie 1: przedłużenie o … miesięcy;</w:t>
      </w:r>
    </w:p>
    <w:p w14:paraId="0F48979A" w14:textId="77777777" w:rsidR="00A70756" w:rsidRDefault="00DE6728">
      <w:pPr>
        <w:spacing w:after="131" w:line="265" w:lineRule="auto"/>
        <w:ind w:left="567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Część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2 - Zadanie 2: przedłużenie o … miesięcy;</w:t>
      </w:r>
    </w:p>
    <w:p w14:paraId="6EEC95C1" w14:textId="77777777" w:rsidR="00A70756" w:rsidRDefault="00DE6728">
      <w:pPr>
        <w:spacing w:after="131" w:line="265" w:lineRule="auto"/>
        <w:ind w:left="567"/>
        <w:jc w:val="both"/>
        <w:rPr>
          <w:rStyle w:val="Brak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Część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nr 3 - Zadanie 3: przedłużenie o … miesięcy.</w:t>
      </w:r>
    </w:p>
    <w:p w14:paraId="053A10C4" w14:textId="77777777" w:rsidR="00A70756" w:rsidRDefault="00DE6728" w:rsidP="00EC2988">
      <w:pPr>
        <w:numPr>
          <w:ilvl w:val="1"/>
          <w:numId w:val="98"/>
        </w:numPr>
        <w:spacing w:after="131" w:line="265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Oferuję/Oferujemy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termin wykonania </w:t>
      </w:r>
      <w:r>
        <w:rPr>
          <w:rStyle w:val="BrakA"/>
          <w:rFonts w:ascii="Arial" w:hAnsi="Arial"/>
          <w:sz w:val="20"/>
          <w:szCs w:val="20"/>
        </w:rPr>
        <w:t>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wienia: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14 dni od zawarcia umowy w sprawie zam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wienia publicznego.</w:t>
      </w:r>
    </w:p>
    <w:p w14:paraId="1FA1E83A" w14:textId="77777777" w:rsidR="00A70756" w:rsidRDefault="00DE6728" w:rsidP="00EC2988">
      <w:pPr>
        <w:numPr>
          <w:ilvl w:val="1"/>
          <w:numId w:val="98"/>
        </w:numPr>
        <w:spacing w:after="4" w:line="269" w:lineRule="auto"/>
        <w:jc w:val="both"/>
        <w:rPr>
          <w:rFonts w:ascii="Arial" w:hAnsi="Arial"/>
          <w:sz w:val="20"/>
          <w:szCs w:val="20"/>
          <w:lang w:val="pt-PT"/>
        </w:rPr>
      </w:pPr>
      <w:r>
        <w:rPr>
          <w:rStyle w:val="Brak"/>
          <w:rFonts w:ascii="Arial" w:hAnsi="Arial"/>
          <w:b/>
          <w:bCs/>
          <w:sz w:val="20"/>
          <w:szCs w:val="20"/>
          <w:lang w:val="pt-PT"/>
        </w:rPr>
        <w:lastRenderedPageBreak/>
        <w:t>[</w:t>
      </w:r>
      <w:r>
        <w:rPr>
          <w:rStyle w:val="BrakA"/>
          <w:rFonts w:ascii="Arial" w:hAnsi="Arial"/>
          <w:sz w:val="20"/>
          <w:szCs w:val="20"/>
        </w:rPr>
        <w:t>Nie zamierzam/zamierzamy powierzyć wykonania żadnej części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podwykonawcom.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 xml:space="preserve">] </w:t>
      </w:r>
      <w:r>
        <w:rPr>
          <w:rStyle w:val="BrakA"/>
          <w:rFonts w:ascii="Arial" w:hAnsi="Arial"/>
          <w:sz w:val="20"/>
          <w:szCs w:val="20"/>
        </w:rPr>
        <w:t xml:space="preserve">/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Przedstawiam/Przedstawiamy poniżej wykaz element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dostaw/usług towarzyszących dostawom,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rych wykonanie zamierzam/zamierzamy powierzyć podwykonawcom: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]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4"/>
      </w:r>
      <w:r>
        <w:rPr>
          <w:rStyle w:val="Brak"/>
          <w:rFonts w:ascii="Arial" w:hAnsi="Arial"/>
          <w:b/>
          <w:bCs/>
          <w:sz w:val="20"/>
          <w:szCs w:val="20"/>
        </w:rPr>
        <w:t>;</w:t>
      </w:r>
    </w:p>
    <w:p w14:paraId="2156B551" w14:textId="77777777" w:rsidR="00A70756" w:rsidRDefault="00A70756">
      <w:pPr>
        <w:spacing w:after="4" w:line="269" w:lineRule="auto"/>
        <w:ind w:left="567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8714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4"/>
        <w:gridCol w:w="4295"/>
        <w:gridCol w:w="3915"/>
      </w:tblGrid>
      <w:tr w:rsidR="00A70756" w14:paraId="4B3516AB" w14:textId="77777777">
        <w:trPr>
          <w:trHeight w:val="9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9967" w14:textId="77777777" w:rsidR="00A70756" w:rsidRDefault="00DE6728">
            <w:pPr>
              <w:spacing w:line="259" w:lineRule="auto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Lp.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C800" w14:textId="77777777" w:rsidR="00A70756" w:rsidRDefault="00DE6728">
            <w:pPr>
              <w:spacing w:after="134" w:line="259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części zam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wienia (zakres dostaw lub usług towarzyszących dostawom), kt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re zostaną powierzone do wykonania podwykonawcom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0A20E" w14:textId="77777777" w:rsidR="00A70756" w:rsidRDefault="00DE6728">
            <w:pPr>
              <w:spacing w:after="134" w:line="259" w:lineRule="auto"/>
              <w:jc w:val="center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nazwy podwykonawc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w,</w:t>
            </w:r>
          </w:p>
          <w:p w14:paraId="3685EF2B" w14:textId="77777777" w:rsidR="00A70756" w:rsidRDefault="00DE6728">
            <w:pPr>
              <w:spacing w:after="134" w:line="259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(jeżeli są już znani)</w:t>
            </w:r>
          </w:p>
        </w:tc>
      </w:tr>
      <w:tr w:rsidR="00A70756" w14:paraId="4E5C28A8" w14:textId="77777777">
        <w:trPr>
          <w:trHeight w:val="2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EB373FD" w14:textId="77777777" w:rsidR="00A70756" w:rsidRDefault="00DE6728">
            <w:pPr>
              <w:spacing w:line="259" w:lineRule="auto"/>
              <w:ind w:left="1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57590E4" w14:textId="77777777" w:rsidR="00A70756" w:rsidRDefault="00DE6728">
            <w:pPr>
              <w:spacing w:line="259" w:lineRule="auto"/>
              <w:ind w:left="1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6ED2" w14:textId="77777777" w:rsidR="00A70756" w:rsidRDefault="00A70756"/>
        </w:tc>
      </w:tr>
      <w:tr w:rsidR="00A70756" w14:paraId="076F21AA" w14:textId="77777777">
        <w:trPr>
          <w:trHeight w:val="2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090A1FA" w14:textId="77777777" w:rsidR="00A70756" w:rsidRDefault="00DE6728">
            <w:pPr>
              <w:spacing w:line="259" w:lineRule="auto"/>
              <w:ind w:left="1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7A2D1B6" w14:textId="77777777" w:rsidR="00A70756" w:rsidRDefault="00DE6728">
            <w:pPr>
              <w:spacing w:line="259" w:lineRule="auto"/>
              <w:ind w:left="1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D716" w14:textId="77777777" w:rsidR="00A70756" w:rsidRDefault="00A70756"/>
        </w:tc>
      </w:tr>
      <w:tr w:rsidR="00A70756" w14:paraId="2CFFF617" w14:textId="77777777">
        <w:trPr>
          <w:trHeight w:val="2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D6B32DA" w14:textId="77777777" w:rsidR="00A70756" w:rsidRDefault="00DE6728">
            <w:pPr>
              <w:spacing w:line="259" w:lineRule="auto"/>
              <w:ind w:left="1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..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248AA299" w14:textId="77777777" w:rsidR="00A70756" w:rsidRDefault="00A70756"/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58C9368" w14:textId="77777777" w:rsidR="00A70756" w:rsidRDefault="00A70756"/>
        </w:tc>
      </w:tr>
    </w:tbl>
    <w:p w14:paraId="7290AD30" w14:textId="77777777" w:rsidR="00A70756" w:rsidRDefault="00A70756">
      <w:pPr>
        <w:widowControl w:val="0"/>
        <w:spacing w:after="4"/>
        <w:ind w:left="610" w:hanging="610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33510CAA" w14:textId="77777777" w:rsidR="00A70756" w:rsidRDefault="00A70756">
      <w:pPr>
        <w:spacing w:after="118" w:line="269" w:lineRule="auto"/>
        <w:ind w:left="1412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475FA3E8" w14:textId="1552EE89" w:rsidR="00A70756" w:rsidRDefault="00DE6728" w:rsidP="00EC2988">
      <w:pPr>
        <w:numPr>
          <w:ilvl w:val="1"/>
          <w:numId w:val="101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 xml:space="preserve">Jestem/Jesteśmy związani niniejszą </w:t>
      </w:r>
      <w:r>
        <w:rPr>
          <w:rStyle w:val="BrakA"/>
          <w:rFonts w:ascii="Arial" w:hAnsi="Arial"/>
          <w:sz w:val="20"/>
          <w:szCs w:val="20"/>
          <w:lang w:val="pt-PT"/>
        </w:rPr>
        <w:t>ofert</w:t>
      </w:r>
      <w:r>
        <w:rPr>
          <w:rStyle w:val="BrakA"/>
          <w:rFonts w:ascii="Arial" w:hAnsi="Arial"/>
          <w:sz w:val="20"/>
          <w:szCs w:val="20"/>
        </w:rPr>
        <w:t xml:space="preserve">ą przez okres </w:t>
      </w:r>
      <w:r w:rsidRPr="00281B7C">
        <w:rPr>
          <w:rStyle w:val="Brak"/>
          <w:rFonts w:ascii="Arial" w:hAnsi="Arial"/>
          <w:b/>
          <w:bCs/>
          <w:sz w:val="20"/>
          <w:szCs w:val="20"/>
        </w:rPr>
        <w:t>30 dni</w:t>
      </w:r>
      <w:r w:rsidRPr="00281B7C">
        <w:rPr>
          <w:rStyle w:val="BrakA"/>
          <w:rFonts w:ascii="Arial" w:hAnsi="Arial"/>
          <w:sz w:val="20"/>
          <w:szCs w:val="20"/>
        </w:rPr>
        <w:t xml:space="preserve"> tj. </w:t>
      </w:r>
      <w:r w:rsidRPr="00281B7C">
        <w:rPr>
          <w:rStyle w:val="Brak"/>
          <w:rFonts w:ascii="Arial" w:hAnsi="Arial"/>
          <w:b/>
          <w:bCs/>
          <w:sz w:val="20"/>
          <w:szCs w:val="20"/>
        </w:rPr>
        <w:t xml:space="preserve">do dnia </w:t>
      </w:r>
      <w:r w:rsidR="00281B7C" w:rsidRPr="00281B7C">
        <w:rPr>
          <w:rStyle w:val="Brak"/>
          <w:rFonts w:ascii="Arial" w:hAnsi="Arial"/>
          <w:b/>
          <w:bCs/>
          <w:sz w:val="20"/>
          <w:szCs w:val="20"/>
        </w:rPr>
        <w:t>08.05.2021</w:t>
      </w:r>
      <w:r w:rsidRPr="00281B7C">
        <w:rPr>
          <w:rStyle w:val="Brak"/>
          <w:rFonts w:ascii="Arial" w:hAnsi="Arial"/>
          <w:sz w:val="20"/>
          <w:szCs w:val="20"/>
        </w:rPr>
        <w:t xml:space="preserve"> r,</w:t>
      </w:r>
      <w:r w:rsidRPr="00281B7C">
        <w:rPr>
          <w:rStyle w:val="BrakA"/>
          <w:rFonts w:ascii="Arial" w:hAnsi="Arial"/>
          <w:sz w:val="20"/>
          <w:szCs w:val="20"/>
        </w:rPr>
        <w:t xml:space="preserve"> z</w:t>
      </w:r>
      <w:r>
        <w:rPr>
          <w:rStyle w:val="BrakA"/>
          <w:rFonts w:ascii="Arial" w:hAnsi="Arial"/>
          <w:sz w:val="20"/>
          <w:szCs w:val="20"/>
        </w:rPr>
        <w:t xml:space="preserve"> zastrzeżeniem, iż pierwszym dniem terminu związania ofertą jest dzień, w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rym upływa termin składania ofert.</w:t>
      </w:r>
      <w:r>
        <w:rPr>
          <w:rStyle w:val="Brak"/>
        </w:rPr>
        <w:t xml:space="preserve"> </w:t>
      </w:r>
    </w:p>
    <w:p w14:paraId="3B1FE66E" w14:textId="77777777" w:rsidR="00A70756" w:rsidRDefault="00DE6728" w:rsidP="00EC2988">
      <w:pPr>
        <w:numPr>
          <w:ilvl w:val="1"/>
          <w:numId w:val="100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Zobowiązuję się i gwarantuję/ Zobowiązujemy się i gwarantujemy, bez zastrzeżeń czy ograniczeń, wykonanie całości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zgodnie z warunkami wskazanymi w projektowanymi postanowieniami umowy stanowiącymi Część II SWZ, w szczeg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lności zgodnie ze wskazanym terminem realizacji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oraz warunkami płatności i niniejszym odstępuję/ odstępujemy od jakichkolwiek własnych warunk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wykonania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wienia. </w:t>
      </w:r>
    </w:p>
    <w:p w14:paraId="51D7DA0F" w14:textId="77777777" w:rsidR="00A70756" w:rsidRDefault="00DE6728" w:rsidP="00EC2988">
      <w:pPr>
        <w:numPr>
          <w:ilvl w:val="1"/>
          <w:numId w:val="100"/>
        </w:numPr>
        <w:spacing w:after="123" w:line="269" w:lineRule="auto"/>
        <w:jc w:val="both"/>
        <w:rPr>
          <w:rFonts w:ascii="Arial" w:hAnsi="Arial"/>
          <w:sz w:val="20"/>
          <w:szCs w:val="20"/>
          <w:lang w:val="da-DK"/>
        </w:rPr>
      </w:pPr>
      <w:r>
        <w:rPr>
          <w:rStyle w:val="BrakA"/>
          <w:rFonts w:ascii="Arial" w:hAnsi="Arial"/>
          <w:sz w:val="20"/>
          <w:szCs w:val="20"/>
          <w:lang w:val="da-DK"/>
        </w:rPr>
        <w:t>Sk</w:t>
      </w:r>
      <w:r>
        <w:rPr>
          <w:rStyle w:val="BrakA"/>
          <w:rFonts w:ascii="Arial" w:hAnsi="Arial"/>
          <w:sz w:val="20"/>
          <w:szCs w:val="20"/>
        </w:rPr>
        <w:t>ł</w:t>
      </w:r>
      <w:r>
        <w:rPr>
          <w:rStyle w:val="BrakA"/>
          <w:rFonts w:ascii="Arial" w:hAnsi="Arial"/>
          <w:sz w:val="20"/>
          <w:szCs w:val="20"/>
          <w:lang w:val="pt-PT"/>
        </w:rPr>
        <w:t>adam/Sk</w:t>
      </w:r>
      <w:r>
        <w:rPr>
          <w:rStyle w:val="BrakA"/>
          <w:rFonts w:ascii="Arial" w:hAnsi="Arial"/>
          <w:sz w:val="20"/>
          <w:szCs w:val="20"/>
        </w:rPr>
        <w:t xml:space="preserve">ładamy niniejszą </w:t>
      </w:r>
      <w:r>
        <w:rPr>
          <w:rStyle w:val="BrakA"/>
          <w:rFonts w:ascii="Arial" w:hAnsi="Arial"/>
          <w:sz w:val="20"/>
          <w:szCs w:val="20"/>
          <w:lang w:val="pt-PT"/>
        </w:rPr>
        <w:t>ofert</w:t>
      </w:r>
      <w:r>
        <w:rPr>
          <w:rStyle w:val="BrakA"/>
          <w:rFonts w:ascii="Arial" w:hAnsi="Arial"/>
          <w:sz w:val="20"/>
          <w:szCs w:val="20"/>
        </w:rPr>
        <w:t xml:space="preserve">ę w tym postępowaniu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we własnym imieniu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 xml:space="preserve">] </w:t>
      </w:r>
      <w:r>
        <w:rPr>
          <w:rStyle w:val="BrakA"/>
          <w:rFonts w:ascii="Arial" w:hAnsi="Arial"/>
          <w:sz w:val="20"/>
          <w:szCs w:val="20"/>
        </w:rPr>
        <w:t xml:space="preserve">/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jako Wykonawcy wsp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lnie ubiegający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]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5"/>
      </w:r>
    </w:p>
    <w:p w14:paraId="60D551F5" w14:textId="77777777" w:rsidR="00A70756" w:rsidRDefault="00DE6728" w:rsidP="00EC2988">
      <w:pPr>
        <w:numPr>
          <w:ilvl w:val="1"/>
          <w:numId w:val="100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Nie uczestniczymy jako Wykonawca w jakiejkolwiek innej ofercie złożonej w celu udzielenia niniejszego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wienia. </w:t>
      </w:r>
    </w:p>
    <w:p w14:paraId="72B5FC0B" w14:textId="77777777" w:rsidR="00A70756" w:rsidRDefault="00DE6728" w:rsidP="00EC2988">
      <w:pPr>
        <w:numPr>
          <w:ilvl w:val="1"/>
          <w:numId w:val="100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Na podstawie art. 18 ust. 3 ustawy z dnia 11 września 2019 r. Prawo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 xml:space="preserve">wień publicznych ( Dz. U. z 2019 r poz. 2019 z późn. zm.), wskazuję: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żadne z informacji zawartych w ofercie nie stanowią tajemnicy przedsiębiorstwa w rozumieniu przepis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 o zwalczaniu nieuczciwej konkurencji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]</w:t>
      </w:r>
      <w:r>
        <w:rPr>
          <w:rStyle w:val="BrakA"/>
          <w:rFonts w:ascii="Arial" w:hAnsi="Arial"/>
          <w:sz w:val="20"/>
          <w:szCs w:val="20"/>
        </w:rPr>
        <w:t xml:space="preserve"> / 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[</w:t>
      </w:r>
      <w:r>
        <w:rPr>
          <w:rStyle w:val="BrakA"/>
          <w:rFonts w:ascii="Arial" w:hAnsi="Arial"/>
          <w:sz w:val="20"/>
          <w:szCs w:val="20"/>
        </w:rPr>
        <w:t>wskazane poniżej informacje zawarte w ofercie</w:t>
      </w:r>
      <w:r>
        <w:rPr>
          <w:rStyle w:val="Brak"/>
          <w:rFonts w:ascii="Arial" w:hAnsi="Arial"/>
          <w:sz w:val="20"/>
          <w:szCs w:val="20"/>
        </w:rPr>
        <w:t xml:space="preserve"> stanowią tajemnicę przedsiębiorstwa w rozumieniu przepis</w:t>
      </w:r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>w o zwalczaniu nieuczciwej konkurencji i w związku z niniejszym nie mogą być one udostępniane, w szczeg</w:t>
      </w:r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</w:rPr>
        <w:t>lności innym uczestnikom postępowania</w:t>
      </w:r>
      <w:r>
        <w:rPr>
          <w:rStyle w:val="Brak"/>
          <w:rFonts w:ascii="Arial" w:hAnsi="Arial"/>
          <w:b/>
          <w:bCs/>
          <w:sz w:val="20"/>
          <w:szCs w:val="20"/>
          <w:lang w:val="pt-PT"/>
        </w:rPr>
        <w:t>]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6"/>
      </w:r>
    </w:p>
    <w:tbl>
      <w:tblPr>
        <w:tblStyle w:val="TableNormal"/>
        <w:tblW w:w="8280" w:type="dxa"/>
        <w:tblInd w:w="8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3240"/>
      </w:tblGrid>
      <w:tr w:rsidR="00A70756" w14:paraId="248316F8" w14:textId="77777777">
        <w:trPr>
          <w:trHeight w:val="110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1C3E" w14:textId="77777777" w:rsidR="00A70756" w:rsidRDefault="00DE6728">
            <w:pPr>
              <w:pStyle w:val="Tekstpodstawowy2"/>
              <w:spacing w:before="60" w:after="120"/>
            </w:pPr>
            <w:r>
              <w:rPr>
                <w:rStyle w:val="Brak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F663F" w14:textId="77777777" w:rsidR="00A70756" w:rsidRDefault="00DE6728">
            <w:pPr>
              <w:pStyle w:val="Tekstpodstawowy2"/>
              <w:spacing w:before="60" w:after="120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Oznaczenie rodzaju (nazwy) informacji zastrzeżonych/ ponadto </w:t>
            </w:r>
            <w:r>
              <w:rPr>
                <w:rStyle w:val="Brak"/>
                <w:b/>
                <w:bCs/>
                <w:sz w:val="20"/>
                <w:szCs w:val="20"/>
                <w:u w:val="single"/>
                <w:lang w:val="it-IT"/>
              </w:rPr>
              <w:t>nale</w:t>
            </w:r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ży wykazać (złożyć uzasadnienie)</w:t>
            </w:r>
            <w:r>
              <w:rPr>
                <w:rStyle w:val="Brak"/>
                <w:b/>
                <w:bCs/>
                <w:sz w:val="20"/>
                <w:szCs w:val="20"/>
              </w:rPr>
              <w:t xml:space="preserve">, </w:t>
            </w:r>
            <w:r>
              <w:rPr>
                <w:rStyle w:val="Brak"/>
                <w:b/>
                <w:bCs/>
                <w:sz w:val="20"/>
                <w:szCs w:val="20"/>
                <w:u w:val="single"/>
              </w:rPr>
              <w:t>iż informacje zastrzeżone stanowią tajemnicę przedsiębiorstwa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2BB2" w14:textId="77777777" w:rsidR="00A70756" w:rsidRDefault="00DE6728">
            <w:pPr>
              <w:pStyle w:val="Nagwek2"/>
              <w:jc w:val="center"/>
            </w:pPr>
            <w:r>
              <w:rPr>
                <w:rStyle w:val="Brak"/>
                <w:rFonts w:ascii="Arial" w:hAnsi="Arial"/>
                <w:i w:val="0"/>
                <w:iCs w:val="0"/>
                <w:sz w:val="20"/>
                <w:szCs w:val="20"/>
              </w:rPr>
              <w:t xml:space="preserve">Zakres oferty/ nazwa wyodrębnianego pliku </w:t>
            </w:r>
          </w:p>
        </w:tc>
      </w:tr>
      <w:tr w:rsidR="00A70756" w14:paraId="36399E6E" w14:textId="77777777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F0A0" w14:textId="77777777" w:rsidR="00A70756" w:rsidRDefault="00DE6728">
            <w:pPr>
              <w:pStyle w:val="Tekstpodstawowy2"/>
              <w:spacing w:before="60" w:after="120"/>
            </w:pPr>
            <w:r>
              <w:rPr>
                <w:rStyle w:val="Bra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FFD5F" w14:textId="77777777" w:rsidR="00A70756" w:rsidRDefault="00A70756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F7C8" w14:textId="77777777" w:rsidR="00A70756" w:rsidRDefault="00A70756"/>
        </w:tc>
      </w:tr>
    </w:tbl>
    <w:p w14:paraId="5B7FB5A8" w14:textId="77777777" w:rsidR="00A70756" w:rsidRDefault="00A70756" w:rsidP="00EC2988">
      <w:pPr>
        <w:widowControl w:val="0"/>
        <w:numPr>
          <w:ilvl w:val="1"/>
          <w:numId w:val="102"/>
        </w:numPr>
        <w:spacing w:after="118"/>
        <w:jc w:val="both"/>
      </w:pPr>
    </w:p>
    <w:p w14:paraId="4D68C3C0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72A6ECC" w14:textId="77777777" w:rsidR="00A70756" w:rsidRDefault="00DE6728" w:rsidP="00EC2988">
      <w:pPr>
        <w:numPr>
          <w:ilvl w:val="1"/>
          <w:numId w:val="103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Oświadczam/Oświadczamy, że wypełniłem/wypełniliśmy obowiązki informacyjne przewidziane w art. 13 lub art. 14 RODO</w:t>
      </w:r>
      <w:r>
        <w:rPr>
          <w:rStyle w:val="Odwoanieprzypisudolnego"/>
          <w:rFonts w:ascii="Arial" w:hAnsi="Arial"/>
          <w:sz w:val="20"/>
          <w:szCs w:val="20"/>
        </w:rPr>
        <w:t>1</w:t>
      </w:r>
      <w:r>
        <w:rPr>
          <w:rStyle w:val="BrakA"/>
          <w:rFonts w:ascii="Arial" w:hAnsi="Arial"/>
          <w:sz w:val="20"/>
          <w:szCs w:val="20"/>
        </w:rPr>
        <w:t xml:space="preserve"> wobec os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b fizycznych, od kt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rych dane osobowe bezpośrednio lub pośrednio pozyskałem/pozyskaliśmy w celu ubiegania się o udzielenie zam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wienia w niniejszym postępowaniu.</w:t>
      </w:r>
      <w:r>
        <w:rPr>
          <w:rStyle w:val="Odwoanieprzypisudolnego"/>
          <w:rFonts w:ascii="Arial" w:hAnsi="Arial"/>
          <w:sz w:val="20"/>
          <w:szCs w:val="20"/>
        </w:rPr>
        <w:t>2</w:t>
      </w:r>
      <w:r>
        <w:rPr>
          <w:rStyle w:val="BrakA"/>
          <w:rFonts w:ascii="Arial" w:hAnsi="Arial"/>
          <w:sz w:val="20"/>
          <w:szCs w:val="20"/>
        </w:rPr>
        <w:t>”</w:t>
      </w:r>
    </w:p>
    <w:p w14:paraId="41E95DFA" w14:textId="77777777" w:rsidR="00A70756" w:rsidRDefault="00DE6728" w:rsidP="00EC2988">
      <w:pPr>
        <w:numPr>
          <w:ilvl w:val="1"/>
          <w:numId w:val="100"/>
        </w:numPr>
        <w:spacing w:after="118" w:line="269" w:lineRule="auto"/>
        <w:jc w:val="both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Informuję/Informujemy, że wyb</w:t>
      </w:r>
      <w:r>
        <w:rPr>
          <w:rStyle w:val="BrakA"/>
          <w:rFonts w:ascii="Arial" w:hAnsi="Arial"/>
          <w:sz w:val="20"/>
          <w:szCs w:val="20"/>
          <w:lang w:val="es-ES_tradnl"/>
        </w:rPr>
        <w:t>ó</w:t>
      </w:r>
      <w:r>
        <w:rPr>
          <w:rStyle w:val="BrakA"/>
          <w:rFonts w:ascii="Arial" w:hAnsi="Arial"/>
          <w:sz w:val="20"/>
          <w:szCs w:val="20"/>
        </w:rPr>
        <w:t>r niniejszej oferty będzie</w:t>
      </w:r>
      <w:r>
        <w:rPr>
          <w:rStyle w:val="Brak"/>
          <w:rFonts w:ascii="Arial" w:hAnsi="Arial"/>
          <w:b/>
          <w:bCs/>
          <w:sz w:val="20"/>
          <w:szCs w:val="20"/>
        </w:rPr>
        <w:t>/</w:t>
      </w:r>
      <w:r>
        <w:rPr>
          <w:rStyle w:val="BrakA"/>
          <w:rFonts w:ascii="Arial" w:hAnsi="Arial"/>
          <w:sz w:val="20"/>
          <w:szCs w:val="20"/>
        </w:rPr>
        <w:t>nie będzie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7"/>
      </w:r>
      <w:r>
        <w:rPr>
          <w:rStyle w:val="BrakA"/>
          <w:rFonts w:ascii="Arial" w:hAnsi="Arial"/>
          <w:sz w:val="20"/>
          <w:szCs w:val="20"/>
        </w:rPr>
        <w:t xml:space="preserve"> prowadzić do powstania u Zamawiającego obowiązku podatkowego (art. 225 ust. 2 ustawy Pzp). Jednocześnie w związku z powstaniem takiego obowiązku wskazuję/wskazujemy:</w:t>
      </w:r>
      <w:r>
        <w:rPr>
          <w:rStyle w:val="Odwoanieprzypisudolnego"/>
          <w:rFonts w:ascii="Arial" w:eastAsia="Arial" w:hAnsi="Arial" w:cs="Arial"/>
          <w:sz w:val="20"/>
          <w:szCs w:val="20"/>
        </w:rPr>
        <w:footnoteReference w:id="8"/>
      </w:r>
    </w:p>
    <w:p w14:paraId="30C71FCE" w14:textId="77777777" w:rsidR="00A70756" w:rsidRDefault="00DE6728">
      <w:pPr>
        <w:spacing w:after="118" w:line="269" w:lineRule="auto"/>
        <w:ind w:left="567"/>
        <w:jc w:val="both"/>
        <w:rPr>
          <w:rStyle w:val="Hyperlink4"/>
        </w:rPr>
      </w:pPr>
      <w:r>
        <w:rPr>
          <w:rStyle w:val="Hyperlink4"/>
        </w:rPr>
        <w:t>- nazwy (rodzaj) towaru lub usługi,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rych dostawa lub świadczenie będą prowadziły do powstania obowiązku podatkowego: ……………………………………………………………………</w:t>
      </w:r>
    </w:p>
    <w:p w14:paraId="621BEF76" w14:textId="77777777" w:rsidR="00A70756" w:rsidRDefault="00DE6728">
      <w:pPr>
        <w:spacing w:after="118" w:line="269" w:lineRule="auto"/>
        <w:ind w:left="567"/>
        <w:jc w:val="both"/>
        <w:rPr>
          <w:rStyle w:val="Hyperlink4"/>
        </w:rPr>
      </w:pPr>
      <w:r>
        <w:rPr>
          <w:rStyle w:val="Hyperlink4"/>
        </w:rPr>
        <w:t>-  wartość w/w towar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lub usług bez kwoty podatku: ……………………………………………….</w:t>
      </w:r>
    </w:p>
    <w:p w14:paraId="64BE6299" w14:textId="77777777" w:rsidR="00A70756" w:rsidRDefault="00DE6728">
      <w:pPr>
        <w:spacing w:after="118" w:line="269" w:lineRule="auto"/>
        <w:ind w:left="567"/>
        <w:jc w:val="both"/>
        <w:rPr>
          <w:rStyle w:val="Hyperlink4"/>
        </w:rPr>
      </w:pPr>
      <w:r>
        <w:rPr>
          <w:rStyle w:val="Hyperlink4"/>
        </w:rPr>
        <w:t>- stawkę podatku od towar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 i usług, kt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ra zgodnie z moją/ naszą wiedzą, będzie miała zastosowanie ……………………………………………………………………………………….</w:t>
      </w:r>
    </w:p>
    <w:p w14:paraId="76D97486" w14:textId="77777777" w:rsidR="00A70756" w:rsidRDefault="00A70756">
      <w:pPr>
        <w:spacing w:after="118" w:line="269" w:lineRule="auto"/>
        <w:ind w:left="567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0F583CEE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72640DD" w14:textId="77777777" w:rsidR="00A70756" w:rsidRDefault="00DE6728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PODPIS(Y):</w:t>
      </w:r>
    </w:p>
    <w:p w14:paraId="2193464A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9FC3CDB" w14:textId="77777777" w:rsidR="00A70756" w:rsidRDefault="00DE6728">
      <w:pPr>
        <w:jc w:val="right"/>
        <w:rPr>
          <w:rStyle w:val="Hyperlink4"/>
        </w:rPr>
      </w:pPr>
      <w:r>
        <w:rPr>
          <w:rStyle w:val="Hyperlink4"/>
        </w:rPr>
        <w:t>…………….……., dnia …………………. r.</w:t>
      </w:r>
    </w:p>
    <w:p w14:paraId="4CB76B55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39D8A8D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3DD90190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i/>
          <w:iCs/>
          <w:sz w:val="18"/>
          <w:szCs w:val="18"/>
        </w:rPr>
        <w:t>Podpis(y) osoby(os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b) upoważnionej(ych) do podpisania niniejszej oferty w imieniu Wykonawcy(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w)</w:t>
      </w:r>
    </w:p>
    <w:p w14:paraId="491DCFF2" w14:textId="77777777" w:rsidR="00A70756" w:rsidRDefault="00A70756"/>
    <w:p w14:paraId="17BF6091" w14:textId="77777777" w:rsidR="00A70756" w:rsidRDefault="00DE6728">
      <w:r>
        <w:rPr>
          <w:rStyle w:val="BrakA"/>
          <w:rFonts w:ascii="Arial Unicode MS" w:eastAsia="Arial Unicode MS" w:hAnsi="Arial Unicode MS" w:cs="Arial Unicode MS"/>
        </w:rPr>
        <w:br w:type="page"/>
      </w:r>
    </w:p>
    <w:p w14:paraId="23E85280" w14:textId="77777777" w:rsidR="00A70756" w:rsidRDefault="00A70756"/>
    <w:p w14:paraId="22B1B857" w14:textId="77777777" w:rsidR="00A70756" w:rsidRDefault="00DE6728">
      <w:pPr>
        <w:pStyle w:val="Nagwek3"/>
      </w:pPr>
      <w:bookmarkStart w:id="109" w:name="_Toc34"/>
      <w:r>
        <w:rPr>
          <w:rStyle w:val="BrakA"/>
          <w:rFonts w:eastAsia="Arial Unicode MS" w:cs="Arial Unicode MS"/>
        </w:rPr>
        <w:t xml:space="preserve">Załącznik nr 2 – </w:t>
      </w:r>
      <w:r>
        <w:rPr>
          <w:rStyle w:val="BrakA"/>
          <w:rFonts w:eastAsia="Arial Unicode MS" w:cs="Arial Unicode MS"/>
          <w:lang w:val="de-DE"/>
        </w:rPr>
        <w:t>Wz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r oświadczenia o niepodleganiu wykluczeniu </w:t>
      </w:r>
      <w:bookmarkEnd w:id="109"/>
    </w:p>
    <w:p w14:paraId="16F9B228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4346620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Postępowanie w trybie otwartym bez negocjacji </w:t>
      </w:r>
    </w:p>
    <w:p w14:paraId="693E98F0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na dostawy pn.:</w:t>
      </w:r>
    </w:p>
    <w:p w14:paraId="217E1BB0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</w:t>
      </w:r>
    </w:p>
    <w:p w14:paraId="7DF8E302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5029CD25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EAFE35F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 ZZP. 261.01. 2021 </w:t>
      </w:r>
    </w:p>
    <w:p w14:paraId="6CB2B908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F715C1F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1. ZAMAWIAJ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CY:</w:t>
      </w:r>
    </w:p>
    <w:p w14:paraId="5AE7E09C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Polskie Wydawnictwo Muzyczne</w:t>
      </w:r>
    </w:p>
    <w:p w14:paraId="0CA0A83A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  <w:lang w:val="pt-PT"/>
        </w:rPr>
        <w:t>al. Krasi</w:t>
      </w:r>
      <w:r>
        <w:rPr>
          <w:rStyle w:val="Hyperlink4"/>
          <w:rFonts w:eastAsia="Arial Unicode MS" w:cs="Arial Unicode MS"/>
        </w:rPr>
        <w:t>ńskiego 11a</w:t>
      </w:r>
    </w:p>
    <w:p w14:paraId="0A626D99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31-111 Krak</w:t>
      </w:r>
      <w:r>
        <w:rPr>
          <w:rStyle w:val="Hyperlink4"/>
          <w:rFonts w:eastAsia="Arial Unicode MS" w:cs="Arial Unicode MS"/>
          <w:lang w:val="es-ES_tradnl"/>
        </w:rPr>
        <w:t>ó</w:t>
      </w:r>
      <w:r>
        <w:rPr>
          <w:rStyle w:val="Hyperlink4"/>
          <w:rFonts w:eastAsia="Arial Unicode MS" w:cs="Arial Unicode MS"/>
        </w:rPr>
        <w:t>w</w:t>
      </w:r>
    </w:p>
    <w:p w14:paraId="7D1346B8" w14:textId="77777777" w:rsidR="00A70756" w:rsidRDefault="00A70756">
      <w:pPr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78CED43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2. WYKONAWCA:</w:t>
      </w:r>
    </w:p>
    <w:p w14:paraId="24771D40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A70756" w14:paraId="66FE952E" w14:textId="77777777">
        <w:trPr>
          <w:trHeight w:val="44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E809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5531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Nazwa(y)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C3448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Adres(y)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</w:tr>
      <w:tr w:rsidR="00A70756" w14:paraId="14CCFFD4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FC8C" w14:textId="77777777" w:rsidR="00A70756" w:rsidRDefault="00A70756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63D8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3F46" w14:textId="77777777" w:rsidR="00A70756" w:rsidRDefault="00A70756"/>
        </w:tc>
      </w:tr>
      <w:tr w:rsidR="00A70756" w14:paraId="1DD36CA7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1F9E" w14:textId="77777777" w:rsidR="00A70756" w:rsidRDefault="00A70756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B257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6116" w14:textId="77777777" w:rsidR="00A70756" w:rsidRDefault="00A70756"/>
        </w:tc>
      </w:tr>
    </w:tbl>
    <w:p w14:paraId="52FBFD1C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82A0F16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09198C1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C9E152F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</w:pPr>
      <w:r>
        <w:rPr>
          <w:rStyle w:val="Brak"/>
          <w:rFonts w:ascii="Arial" w:hAnsi="Arial"/>
          <w:b/>
          <w:bCs/>
          <w:sz w:val="20"/>
          <w:szCs w:val="20"/>
        </w:rPr>
        <w:t>OŚ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WIADCZENIE WYKONAWCY</w:t>
      </w:r>
    </w:p>
    <w:p w14:paraId="779F634B" w14:textId="77777777" w:rsidR="00A70756" w:rsidRDefault="00DE6728">
      <w:pPr>
        <w:jc w:val="center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</w:rPr>
        <w:t>składane na podstawie art. 125 ust. 1</w:t>
      </w:r>
      <w:r>
        <w:rPr>
          <w:rStyle w:val="Hyperlink4"/>
        </w:rPr>
        <w:t xml:space="preserve"> ustawy z dnia 11 września 2019 r.</w:t>
      </w:r>
    </w:p>
    <w:p w14:paraId="38B12F6E" w14:textId="77777777" w:rsidR="00A70756" w:rsidRDefault="00DE6728">
      <w:pPr>
        <w:jc w:val="center"/>
        <w:rPr>
          <w:rStyle w:val="Hyperlink4"/>
        </w:rPr>
      </w:pPr>
      <w:r>
        <w:rPr>
          <w:rStyle w:val="Hyperlink4"/>
        </w:rPr>
        <w:t>Prawo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wień publicznych (dalej jako: Pzp)</w:t>
      </w:r>
    </w:p>
    <w:p w14:paraId="00755A1E" w14:textId="77777777" w:rsidR="00A70756" w:rsidRDefault="00A70756">
      <w:pPr>
        <w:rPr>
          <w:rStyle w:val="Brak"/>
          <w:rFonts w:ascii="Arial" w:eastAsia="Arial" w:hAnsi="Arial" w:cs="Arial"/>
          <w:sz w:val="20"/>
          <w:szCs w:val="20"/>
        </w:rPr>
      </w:pPr>
    </w:p>
    <w:p w14:paraId="310EEB7E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OŚ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WIADCZENIE</w:t>
      </w:r>
    </w:p>
    <w:p w14:paraId="246D1C44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DOTYCZ</w:t>
      </w:r>
      <w:r>
        <w:rPr>
          <w:rStyle w:val="Brak"/>
          <w:rFonts w:ascii="Arial" w:hAnsi="Arial"/>
          <w:b/>
          <w:bCs/>
          <w:sz w:val="20"/>
          <w:szCs w:val="20"/>
        </w:rPr>
        <w:t>ĄCE PODSTAW WYKLUCZENIA Z POSTĘPOWANIA</w:t>
      </w:r>
    </w:p>
    <w:p w14:paraId="08E2135E" w14:textId="77777777" w:rsidR="00A70756" w:rsidRDefault="00A70756">
      <w:pPr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640DB0E2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Na potrzeby postępowania 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wienia publicznego pn.: </w:t>
      </w:r>
    </w:p>
    <w:p w14:paraId="7C47CB57" w14:textId="77777777" w:rsidR="00A70756" w:rsidRDefault="00A70756">
      <w:pPr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6950CD14" w14:textId="77777777" w:rsidR="00A70756" w:rsidRDefault="00DE6728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 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Europejskiego Funduszu Rozwoju Regionalnego w ramach Programu Operacyjnego Polska Cyfrowa 2014-2020.” </w:t>
      </w:r>
      <w:r>
        <w:rPr>
          <w:rStyle w:val="Hyperlink4"/>
        </w:rPr>
        <w:t xml:space="preserve">prowadzonego przez Zamawiającego – </w:t>
      </w:r>
      <w:r>
        <w:rPr>
          <w:rStyle w:val="Brak"/>
          <w:rFonts w:ascii="Arial" w:hAnsi="Arial"/>
          <w:b/>
          <w:bCs/>
          <w:sz w:val="20"/>
          <w:szCs w:val="20"/>
        </w:rPr>
        <w:t>Polskie Wydawnictwo Muzyczne</w:t>
      </w:r>
      <w:r>
        <w:rPr>
          <w:rStyle w:val="Brak"/>
          <w:rFonts w:ascii="Arial" w:hAnsi="Arial"/>
          <w:i/>
          <w:iCs/>
          <w:sz w:val="20"/>
          <w:szCs w:val="20"/>
        </w:rPr>
        <w:t>,</w:t>
      </w:r>
    </w:p>
    <w:p w14:paraId="5BD85780" w14:textId="77777777" w:rsidR="00A70756" w:rsidRDefault="00A70756">
      <w:pPr>
        <w:jc w:val="both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15A19E2C" w14:textId="77777777" w:rsidR="00A70756" w:rsidRDefault="00DE6728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Hyperlink4"/>
        </w:rPr>
        <w:t>oświadczam, że nie podlegam wykluczeniu z w/w postępowania na podstawie art. 108 ust. 1 ustawy Pzp.</w:t>
      </w:r>
    </w:p>
    <w:p w14:paraId="743DBB33" w14:textId="77777777" w:rsidR="00A70756" w:rsidRDefault="00A70756">
      <w:pPr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7F437CB9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 xml:space="preserve">Oświadczam, że zachodzą w stosunku do mnie podstawy wykluczenia z postępowania na podstawie art. …………………………….. ustawy Pzp </w:t>
      </w:r>
      <w:r>
        <w:rPr>
          <w:rStyle w:val="Brak"/>
          <w:rFonts w:ascii="Arial" w:hAnsi="Arial"/>
          <w:i/>
          <w:iCs/>
          <w:sz w:val="20"/>
          <w:szCs w:val="20"/>
        </w:rPr>
        <w:t>(podać mającą zastosowanie podstawę wykluczenia spośr</w:t>
      </w:r>
      <w:r>
        <w:rPr>
          <w:rStyle w:val="Brak"/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d wymienionych w art. 108 ust. 1 pkt 1, 2 i 5 ustawy Pzp). </w:t>
      </w:r>
      <w:r>
        <w:rPr>
          <w:rStyle w:val="Hyperlink4"/>
        </w:rPr>
        <w:t>Jednocześnie na podstawie art. 110 ust. 2ustawy Pzp oświadczam, że w związku z wymienioną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</w:t>
      </w:r>
      <w:r>
        <w:rPr>
          <w:rStyle w:val="Hyperlink4"/>
        </w:rPr>
        <w:t>okolicznością/wymienionymi okolicznościami, podjąłem następujące środki naprawcze:</w:t>
      </w:r>
    </w:p>
    <w:p w14:paraId="5B14C64F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089D57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088E7E0" w14:textId="77777777" w:rsidR="00A70756" w:rsidRDefault="00A70756">
      <w:pPr>
        <w:rPr>
          <w:rStyle w:val="Brak"/>
          <w:rFonts w:ascii="Carlito" w:eastAsia="Carlito" w:hAnsi="Carlito" w:cs="Carlito"/>
          <w:b/>
          <w:bCs/>
          <w:sz w:val="20"/>
          <w:szCs w:val="20"/>
        </w:rPr>
      </w:pPr>
    </w:p>
    <w:p w14:paraId="0F344AFA" w14:textId="77777777" w:rsidR="00A70756" w:rsidRDefault="00A70756">
      <w:pPr>
        <w:rPr>
          <w:rStyle w:val="Brak"/>
          <w:rFonts w:ascii="Carlito" w:eastAsia="Carlito" w:hAnsi="Carlito" w:cs="Carlito"/>
          <w:b/>
          <w:bCs/>
          <w:sz w:val="20"/>
          <w:szCs w:val="20"/>
        </w:rPr>
      </w:pPr>
    </w:p>
    <w:p w14:paraId="642D210D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lastRenderedPageBreak/>
        <w:t>OŚ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WIADCZENIE DOTYCZ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CE PODANYCH INFORMACJI:</w:t>
      </w:r>
    </w:p>
    <w:p w14:paraId="3259CD76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BE443" w14:textId="77777777" w:rsidR="00A70756" w:rsidRDefault="00A70756">
      <w:pPr>
        <w:jc w:val="both"/>
        <w:rPr>
          <w:rStyle w:val="Brak"/>
          <w:rFonts w:ascii="Calibri Light" w:eastAsia="Calibri Light" w:hAnsi="Calibri Light" w:cs="Calibri Light"/>
          <w:sz w:val="20"/>
          <w:szCs w:val="20"/>
        </w:rPr>
      </w:pPr>
    </w:p>
    <w:p w14:paraId="40E0A140" w14:textId="77777777" w:rsidR="00A70756" w:rsidRDefault="00DE6728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PODPIS(Y):</w:t>
      </w:r>
    </w:p>
    <w:p w14:paraId="0496F5F6" w14:textId="77777777" w:rsidR="00A70756" w:rsidRDefault="00DE6728">
      <w:pPr>
        <w:jc w:val="right"/>
        <w:rPr>
          <w:rStyle w:val="Hyperlink4"/>
        </w:rPr>
      </w:pPr>
      <w:r>
        <w:rPr>
          <w:rStyle w:val="Hyperlink4"/>
        </w:rPr>
        <w:t>…………….……., dnia …………………. r.</w:t>
      </w:r>
    </w:p>
    <w:p w14:paraId="2E668C73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F26E674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0263BF58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i/>
          <w:iCs/>
          <w:sz w:val="18"/>
          <w:szCs w:val="18"/>
        </w:rPr>
        <w:t>Podpis(y) osoby(os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b) upoważnionej(ych) do podpisania niniejszej oferty w imieniu Wykonawcy(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w)</w:t>
      </w:r>
    </w:p>
    <w:p w14:paraId="47B04638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082B57A" w14:textId="77777777" w:rsidR="00A70756" w:rsidRDefault="00DE6728">
      <w:r>
        <w:rPr>
          <w:rStyle w:val="Brak"/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4178DFB6" w14:textId="77777777" w:rsidR="00A70756" w:rsidRDefault="00A70756">
      <w:pPr>
        <w:spacing w:after="160" w:line="259" w:lineRule="auto"/>
        <w:rPr>
          <w:rStyle w:val="Brak"/>
          <w:shd w:val="clear" w:color="auto" w:fill="FFFF00"/>
        </w:rPr>
      </w:pPr>
    </w:p>
    <w:p w14:paraId="552B3384" w14:textId="77777777" w:rsidR="00A70756" w:rsidRDefault="00DE6728">
      <w:pPr>
        <w:pStyle w:val="Nagwek3"/>
        <w:ind w:left="284"/>
      </w:pPr>
      <w:bookmarkStart w:id="110" w:name="_Toc35"/>
      <w:r>
        <w:rPr>
          <w:rStyle w:val="BrakA"/>
        </w:rPr>
        <w:t xml:space="preserve">Załącznik nr 3 – </w:t>
      </w:r>
      <w:r>
        <w:rPr>
          <w:rStyle w:val="BrakA"/>
          <w:lang w:val="de-DE"/>
        </w:rPr>
        <w:t>Wz</w:t>
      </w:r>
      <w:r>
        <w:rPr>
          <w:rStyle w:val="BrakA"/>
          <w:lang w:val="es-ES_tradnl"/>
        </w:rPr>
        <w:t>ó</w:t>
      </w:r>
      <w:r>
        <w:rPr>
          <w:rStyle w:val="BrakA"/>
        </w:rPr>
        <w:t>r oświadczenia wykonawc</w:t>
      </w:r>
      <w:r>
        <w:rPr>
          <w:rStyle w:val="BrakA"/>
          <w:lang w:val="es-ES_tradnl"/>
        </w:rPr>
        <w:t>ó</w:t>
      </w:r>
      <w:r>
        <w:rPr>
          <w:rStyle w:val="BrakA"/>
        </w:rPr>
        <w:t>w wsp</w:t>
      </w:r>
      <w:r>
        <w:rPr>
          <w:rStyle w:val="BrakA"/>
          <w:lang w:val="es-ES_tradnl"/>
        </w:rPr>
        <w:t>ó</w:t>
      </w:r>
      <w:r>
        <w:rPr>
          <w:rStyle w:val="BrakA"/>
        </w:rPr>
        <w:t>lnie ubiegających się o udzielenie zam</w:t>
      </w:r>
      <w:r>
        <w:rPr>
          <w:rStyle w:val="BrakA"/>
          <w:lang w:val="es-ES_tradnl"/>
        </w:rPr>
        <w:t>ó</w:t>
      </w:r>
      <w:r>
        <w:rPr>
          <w:rStyle w:val="BrakA"/>
        </w:rPr>
        <w:t xml:space="preserve">wienia. </w:t>
      </w:r>
      <w:bookmarkEnd w:id="110"/>
    </w:p>
    <w:p w14:paraId="75642617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Postępowanie w trybie otwartym bez negocjacji </w:t>
      </w:r>
    </w:p>
    <w:p w14:paraId="1E164A13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na dostawy pn.:</w:t>
      </w:r>
    </w:p>
    <w:p w14:paraId="58248F58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</w:t>
      </w:r>
    </w:p>
    <w:p w14:paraId="0D9C1803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3851D3ED" w14:textId="77777777" w:rsidR="00A70756" w:rsidRDefault="00A70756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63C04B6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 ZZP. 261.01. 2021 </w:t>
      </w:r>
    </w:p>
    <w:p w14:paraId="378D9D40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ED65FA4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1. ZAMAWIAJ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CY:</w:t>
      </w:r>
    </w:p>
    <w:p w14:paraId="111FE3AF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Polskie Wydawnictwo Muzyczne</w:t>
      </w:r>
    </w:p>
    <w:p w14:paraId="0F6E6088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  <w:lang w:val="pt-PT"/>
        </w:rPr>
        <w:t>al. Krasi</w:t>
      </w:r>
      <w:r>
        <w:rPr>
          <w:rStyle w:val="Hyperlink4"/>
          <w:rFonts w:eastAsia="Arial Unicode MS" w:cs="Arial Unicode MS"/>
        </w:rPr>
        <w:t>ńskiego 11a</w:t>
      </w:r>
    </w:p>
    <w:p w14:paraId="1879FE7A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31-111 Krak</w:t>
      </w:r>
      <w:r>
        <w:rPr>
          <w:rStyle w:val="Hyperlink4"/>
          <w:rFonts w:eastAsia="Arial Unicode MS" w:cs="Arial Unicode MS"/>
          <w:lang w:val="es-ES_tradnl"/>
        </w:rPr>
        <w:t>ó</w:t>
      </w:r>
      <w:r>
        <w:rPr>
          <w:rStyle w:val="Hyperlink4"/>
          <w:rFonts w:eastAsia="Arial Unicode MS" w:cs="Arial Unicode MS"/>
        </w:rPr>
        <w:t>w</w:t>
      </w:r>
    </w:p>
    <w:p w14:paraId="1B244339" w14:textId="77777777" w:rsidR="00A70756" w:rsidRDefault="00A70756">
      <w:pPr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9339E53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2. WYKONAWCY WSP</w:t>
      </w:r>
      <w:r>
        <w:rPr>
          <w:rStyle w:val="Brak"/>
          <w:rFonts w:ascii="Arial" w:hAnsi="Arial"/>
          <w:b/>
          <w:bCs/>
          <w:sz w:val="20"/>
          <w:szCs w:val="20"/>
        </w:rPr>
        <w:t>Ó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LNIE UBIEGAJACY SI</w:t>
      </w:r>
      <w:r>
        <w:rPr>
          <w:rStyle w:val="Brak"/>
          <w:rFonts w:ascii="Arial" w:hAnsi="Arial"/>
          <w:b/>
          <w:bCs/>
          <w:sz w:val="20"/>
          <w:szCs w:val="20"/>
        </w:rPr>
        <w:t>Ę O UDZIELENIE ZAMÓ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WIENIA:</w:t>
      </w:r>
    </w:p>
    <w:p w14:paraId="2C4DADF8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A70756" w14:paraId="2959781B" w14:textId="77777777">
        <w:trPr>
          <w:trHeight w:val="44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D870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1642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Nazwy Wykonawc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 wsp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lnie ubiegających się o udzielenie zam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A617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Adresy Wykonawc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</w:t>
            </w:r>
          </w:p>
        </w:tc>
      </w:tr>
      <w:tr w:rsidR="00A70756" w14:paraId="7557830E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5CAE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6AE1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3A9E" w14:textId="77777777" w:rsidR="00A70756" w:rsidRDefault="00A70756"/>
        </w:tc>
      </w:tr>
      <w:tr w:rsidR="00A70756" w14:paraId="5C33C30E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B11D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7749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AE583" w14:textId="77777777" w:rsidR="00A70756" w:rsidRDefault="00A70756"/>
        </w:tc>
      </w:tr>
    </w:tbl>
    <w:p w14:paraId="48CEE293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3D71039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2C9626FC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kern w:val="2"/>
          <w:sz w:val="20"/>
          <w:szCs w:val="20"/>
        </w:rPr>
      </w:pPr>
      <w:r>
        <w:rPr>
          <w:rStyle w:val="Brak"/>
          <w:rFonts w:ascii="Arial" w:hAnsi="Arial"/>
          <w:b/>
          <w:bCs/>
          <w:kern w:val="2"/>
          <w:sz w:val="20"/>
          <w:szCs w:val="20"/>
        </w:rPr>
        <w:t xml:space="preserve">Oświadczenie </w:t>
      </w:r>
    </w:p>
    <w:p w14:paraId="176267F1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kern w:val="2"/>
          <w:sz w:val="20"/>
          <w:szCs w:val="20"/>
        </w:rPr>
      </w:pPr>
      <w:r>
        <w:rPr>
          <w:rStyle w:val="Brak"/>
          <w:rFonts w:ascii="Arial" w:hAnsi="Arial"/>
          <w:b/>
          <w:bCs/>
          <w:kern w:val="2"/>
          <w:sz w:val="20"/>
          <w:szCs w:val="20"/>
        </w:rPr>
        <w:t>Wykonawc</w:t>
      </w:r>
      <w:r>
        <w:rPr>
          <w:rStyle w:val="Brak"/>
          <w:rFonts w:ascii="Arial" w:hAnsi="Arial"/>
          <w:b/>
          <w:bCs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kern w:val="2"/>
          <w:sz w:val="20"/>
          <w:szCs w:val="20"/>
        </w:rPr>
        <w:t>w wsp</w:t>
      </w:r>
      <w:r>
        <w:rPr>
          <w:rStyle w:val="Brak"/>
          <w:rFonts w:ascii="Arial" w:hAnsi="Arial"/>
          <w:b/>
          <w:bCs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kern w:val="2"/>
          <w:sz w:val="20"/>
          <w:szCs w:val="20"/>
        </w:rPr>
        <w:t>lnie ubiegających się o udzielenie zam</w:t>
      </w:r>
      <w:r>
        <w:rPr>
          <w:rStyle w:val="Brak"/>
          <w:rFonts w:ascii="Arial" w:hAnsi="Arial"/>
          <w:b/>
          <w:bCs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kern w:val="2"/>
          <w:sz w:val="20"/>
          <w:szCs w:val="20"/>
        </w:rPr>
        <w:t xml:space="preserve">wienia  </w:t>
      </w:r>
    </w:p>
    <w:p w14:paraId="353A4C96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kern w:val="2"/>
          <w:sz w:val="20"/>
          <w:szCs w:val="20"/>
        </w:rPr>
      </w:pPr>
      <w:r>
        <w:rPr>
          <w:rStyle w:val="Hyperlink4"/>
        </w:rPr>
        <w:t>składane na podstawie art. 117 ust.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Hyperlink4"/>
        </w:rPr>
        <w:t>4 ustawy z dnia 11 września 2019 r.</w:t>
      </w:r>
    </w:p>
    <w:p w14:paraId="1898EDA3" w14:textId="77777777" w:rsidR="00A70756" w:rsidRDefault="00DE6728">
      <w:pPr>
        <w:jc w:val="center"/>
        <w:rPr>
          <w:rStyle w:val="Hyperlink4"/>
        </w:rPr>
      </w:pPr>
      <w:r>
        <w:rPr>
          <w:rStyle w:val="Hyperlink4"/>
        </w:rPr>
        <w:t>Prawo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>wień publicznych (dalej jako: Pzp)</w:t>
      </w:r>
    </w:p>
    <w:p w14:paraId="3DE14335" w14:textId="77777777" w:rsidR="00A70756" w:rsidRDefault="00A70756">
      <w:pPr>
        <w:rPr>
          <w:rStyle w:val="Brak"/>
          <w:rFonts w:ascii="Arial" w:eastAsia="Arial" w:hAnsi="Arial" w:cs="Arial"/>
          <w:sz w:val="20"/>
          <w:szCs w:val="20"/>
        </w:rPr>
      </w:pPr>
    </w:p>
    <w:p w14:paraId="05DC1C8D" w14:textId="77777777" w:rsidR="00A70756" w:rsidRDefault="00DE6728">
      <w:pPr>
        <w:jc w:val="both"/>
        <w:rPr>
          <w:rStyle w:val="Hyperlink4"/>
        </w:rPr>
      </w:pPr>
      <w:r>
        <w:rPr>
          <w:rStyle w:val="Brak"/>
          <w:rFonts w:ascii="Arial" w:hAnsi="Arial"/>
          <w:kern w:val="2"/>
          <w:sz w:val="20"/>
          <w:szCs w:val="20"/>
        </w:rPr>
        <w:t xml:space="preserve">W związku ze złożeniem oferty w postępowaniu </w:t>
      </w:r>
      <w:r>
        <w:rPr>
          <w:rStyle w:val="Hyperlink4"/>
        </w:rPr>
        <w:t>o udzielenie zam</w:t>
      </w:r>
      <w:r>
        <w:rPr>
          <w:rStyle w:val="Hyperlink4"/>
          <w:lang w:val="es-ES_tradnl"/>
        </w:rPr>
        <w:t>ó</w:t>
      </w:r>
      <w:r>
        <w:rPr>
          <w:rStyle w:val="Hyperlink4"/>
        </w:rPr>
        <w:t xml:space="preserve">wienia publicznego </w:t>
      </w:r>
    </w:p>
    <w:p w14:paraId="68400DF5" w14:textId="77777777" w:rsidR="00A70756" w:rsidRDefault="00A70756">
      <w:pPr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7C646DCE" w14:textId="77777777" w:rsidR="00A70756" w:rsidRDefault="00DE6728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komputerowych" 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Europejskiego Funduszu Rozwoju Regionalnego w ramach Programu Operacyjnego Polska Cyfrowa 2014-2020.” </w:t>
      </w:r>
      <w:r>
        <w:rPr>
          <w:rStyle w:val="Hyperlink4"/>
        </w:rPr>
        <w:t xml:space="preserve">prowadzonego przez Zamawiającego – </w:t>
      </w:r>
      <w:r>
        <w:rPr>
          <w:rStyle w:val="Brak"/>
          <w:rFonts w:ascii="Arial" w:hAnsi="Arial"/>
          <w:b/>
          <w:bCs/>
          <w:sz w:val="20"/>
          <w:szCs w:val="20"/>
        </w:rPr>
        <w:t>Polskie Wydawnictwo Muzyczne</w:t>
      </w:r>
      <w:r>
        <w:rPr>
          <w:rStyle w:val="Brak"/>
          <w:rFonts w:ascii="Arial" w:hAnsi="Arial"/>
          <w:i/>
          <w:iCs/>
          <w:sz w:val="20"/>
          <w:szCs w:val="20"/>
        </w:rPr>
        <w:t>,</w:t>
      </w:r>
    </w:p>
    <w:p w14:paraId="33D57711" w14:textId="77777777" w:rsidR="00A70756" w:rsidRDefault="00A70756">
      <w:pPr>
        <w:jc w:val="both"/>
        <w:rPr>
          <w:rStyle w:val="Brak"/>
          <w:rFonts w:ascii="Arial" w:eastAsia="Arial" w:hAnsi="Arial" w:cs="Arial"/>
          <w:kern w:val="2"/>
          <w:sz w:val="20"/>
          <w:szCs w:val="20"/>
        </w:rPr>
      </w:pPr>
    </w:p>
    <w:p w14:paraId="1F458B23" w14:textId="77777777" w:rsidR="00A70756" w:rsidRDefault="00DE6728">
      <w:pPr>
        <w:jc w:val="both"/>
        <w:rPr>
          <w:rStyle w:val="Brak"/>
          <w:rFonts w:ascii="Arial" w:eastAsia="Arial" w:hAnsi="Arial" w:cs="Arial"/>
          <w:kern w:val="2"/>
          <w:sz w:val="20"/>
          <w:szCs w:val="20"/>
        </w:rPr>
      </w:pPr>
      <w:r>
        <w:rPr>
          <w:rStyle w:val="Brak"/>
          <w:rFonts w:ascii="Arial" w:hAnsi="Arial"/>
          <w:kern w:val="2"/>
          <w:sz w:val="20"/>
          <w:szCs w:val="20"/>
        </w:rPr>
        <w:t>działając w imieniu i na rzecz Wykonawc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w wsp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lnie ubiegających się o udzielenie zam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wienia oświadczam, że niżej wymienieni Wykonawcy wsp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lnie ubiegający się o udzielenie zam</w:t>
      </w:r>
      <w:r>
        <w:rPr>
          <w:rStyle w:val="Brak"/>
          <w:rFonts w:ascii="Arial" w:hAnsi="Arial"/>
          <w:kern w:val="2"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kern w:val="2"/>
          <w:sz w:val="20"/>
          <w:szCs w:val="20"/>
        </w:rPr>
        <w:t>wienia wykonają następujące rodzaje usług:</w:t>
      </w:r>
    </w:p>
    <w:p w14:paraId="49F78DE3" w14:textId="77777777" w:rsidR="00A70756" w:rsidRDefault="00A70756">
      <w:pPr>
        <w:jc w:val="both"/>
        <w:rPr>
          <w:rStyle w:val="Brak"/>
          <w:rFonts w:ascii="Arial" w:eastAsia="Arial" w:hAnsi="Arial" w:cs="Arial"/>
          <w:kern w:val="2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A70756" w14:paraId="3FDEB468" w14:textId="77777777">
        <w:trPr>
          <w:trHeight w:val="6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24F1" w14:textId="77777777" w:rsidR="00A70756" w:rsidRDefault="00DE6728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>Nazwa wykonawcy wsp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>lnie ubiegającego się o udzielenie zam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 xml:space="preserve">wienia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50578" w14:textId="77777777" w:rsidR="00A70756" w:rsidRDefault="00DE6728">
            <w:pPr>
              <w:widowControl w:val="0"/>
              <w:tabs>
                <w:tab w:val="left" w:pos="993"/>
              </w:tabs>
              <w:jc w:val="center"/>
              <w:rPr>
                <w:rStyle w:val="Brak"/>
                <w:rFonts w:ascii="Arial" w:eastAsia="Arial" w:hAnsi="Arial" w:cs="Arial"/>
                <w:kern w:val="2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>Rodzaj usł</w:t>
            </w:r>
            <w:r>
              <w:rPr>
                <w:rStyle w:val="Brak"/>
                <w:rFonts w:ascii="Arial" w:hAnsi="Arial"/>
                <w:kern w:val="2"/>
                <w:sz w:val="20"/>
                <w:szCs w:val="20"/>
                <w:lang w:val="en-US"/>
              </w:rPr>
              <w:t xml:space="preserve">ug </w:t>
            </w:r>
          </w:p>
          <w:p w14:paraId="1EFFB738" w14:textId="77777777" w:rsidR="00A70756" w:rsidRDefault="00DE6728">
            <w:pPr>
              <w:widowControl w:val="0"/>
              <w:tabs>
                <w:tab w:val="left" w:pos="993"/>
              </w:tabs>
              <w:jc w:val="center"/>
              <w:rPr>
                <w:rStyle w:val="Brak"/>
                <w:rFonts w:ascii="Arial" w:eastAsia="Arial" w:hAnsi="Arial" w:cs="Arial"/>
                <w:kern w:val="2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 xml:space="preserve">wykonywanych </w:t>
            </w:r>
          </w:p>
          <w:p w14:paraId="5324A51A" w14:textId="77777777" w:rsidR="00A70756" w:rsidRDefault="00DE6728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Style w:val="Brak"/>
                <w:rFonts w:ascii="Arial" w:hAnsi="Arial"/>
                <w:kern w:val="2"/>
                <w:sz w:val="20"/>
                <w:szCs w:val="20"/>
              </w:rPr>
              <w:t>przez tego Wykonawcę</w:t>
            </w:r>
          </w:p>
        </w:tc>
      </w:tr>
      <w:tr w:rsidR="00A70756" w14:paraId="503DDE97" w14:textId="77777777">
        <w:trPr>
          <w:trHeight w:val="6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CB14" w14:textId="77777777" w:rsidR="00A70756" w:rsidRDefault="00A70756">
            <w:pPr>
              <w:widowControl w:val="0"/>
              <w:tabs>
                <w:tab w:val="left" w:pos="993"/>
              </w:tabs>
              <w:jc w:val="both"/>
              <w:rPr>
                <w:rStyle w:val="Brak"/>
                <w:rFonts w:ascii="Arial" w:eastAsia="Arial" w:hAnsi="Arial" w:cs="Arial"/>
                <w:kern w:val="2"/>
                <w:sz w:val="20"/>
                <w:szCs w:val="20"/>
                <w:u w:val="single"/>
              </w:rPr>
            </w:pPr>
          </w:p>
          <w:p w14:paraId="086A9B2E" w14:textId="77777777" w:rsidR="00A70756" w:rsidRDefault="00A70756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F02D" w14:textId="77777777" w:rsidR="00A70756" w:rsidRDefault="00A70756"/>
        </w:tc>
      </w:tr>
      <w:tr w:rsidR="00A70756" w14:paraId="60C9F95C" w14:textId="77777777">
        <w:trPr>
          <w:trHeight w:val="6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12497" w14:textId="77777777" w:rsidR="00A70756" w:rsidRDefault="00A70756">
            <w:pPr>
              <w:widowControl w:val="0"/>
              <w:tabs>
                <w:tab w:val="left" w:pos="993"/>
              </w:tabs>
              <w:jc w:val="both"/>
              <w:rPr>
                <w:rStyle w:val="Brak"/>
                <w:rFonts w:ascii="Arial" w:eastAsia="Arial" w:hAnsi="Arial" w:cs="Arial"/>
                <w:kern w:val="2"/>
                <w:sz w:val="20"/>
                <w:szCs w:val="20"/>
                <w:u w:val="single"/>
              </w:rPr>
            </w:pPr>
          </w:p>
          <w:p w14:paraId="0B35979D" w14:textId="77777777" w:rsidR="00A70756" w:rsidRDefault="00A70756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2519" w14:textId="77777777" w:rsidR="00A70756" w:rsidRDefault="00A70756"/>
        </w:tc>
      </w:tr>
    </w:tbl>
    <w:p w14:paraId="3F7030FD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kern w:val="2"/>
          <w:sz w:val="20"/>
          <w:szCs w:val="20"/>
        </w:rPr>
      </w:pPr>
    </w:p>
    <w:p w14:paraId="4E142955" w14:textId="77777777" w:rsidR="00A70756" w:rsidRDefault="00DE6728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lastRenderedPageBreak/>
        <w:t>PODPIS(Y):</w:t>
      </w:r>
    </w:p>
    <w:p w14:paraId="76829065" w14:textId="77777777" w:rsidR="00A70756" w:rsidRDefault="00DE6728">
      <w:pPr>
        <w:jc w:val="right"/>
        <w:rPr>
          <w:rStyle w:val="Hyperlink4"/>
        </w:rPr>
      </w:pPr>
      <w:r>
        <w:rPr>
          <w:rStyle w:val="Hyperlink4"/>
        </w:rPr>
        <w:t>…………….……., dnia …………………. r.</w:t>
      </w:r>
    </w:p>
    <w:p w14:paraId="09EA6FD3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01D0B252" w14:textId="77777777" w:rsidR="00A70756" w:rsidRDefault="00DE6728">
      <w:pPr>
        <w:spacing w:before="120" w:after="120"/>
        <w:jc w:val="right"/>
      </w:pPr>
      <w:r>
        <w:rPr>
          <w:rStyle w:val="Brak"/>
          <w:rFonts w:ascii="Arial" w:hAnsi="Arial"/>
          <w:i/>
          <w:iCs/>
          <w:sz w:val="18"/>
          <w:szCs w:val="18"/>
        </w:rPr>
        <w:t>Podpis(y) osoby(os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b) upoważnionej(ych) do podpisania niniejszej oferty w imieniu Wykonawcy(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w)</w:t>
      </w:r>
      <w:r>
        <w:rPr>
          <w:rStyle w:val="BrakA"/>
          <w:rFonts w:ascii="Arial Unicode MS" w:eastAsia="Arial Unicode MS" w:hAnsi="Arial Unicode MS" w:cs="Arial Unicode MS"/>
        </w:rPr>
        <w:br w:type="page"/>
      </w:r>
    </w:p>
    <w:p w14:paraId="3E559DE6" w14:textId="77777777" w:rsidR="00A70756" w:rsidRDefault="00A70756"/>
    <w:p w14:paraId="75975D8A" w14:textId="77777777" w:rsidR="00A70756" w:rsidRDefault="00DE6728">
      <w:pPr>
        <w:pStyle w:val="Nagwek3"/>
      </w:pPr>
      <w:bookmarkStart w:id="111" w:name="_Toc36"/>
      <w:r>
        <w:rPr>
          <w:rStyle w:val="BrakA"/>
          <w:rFonts w:eastAsia="Arial Unicode MS" w:cs="Arial Unicode MS"/>
        </w:rPr>
        <w:t>Załącznik 4 - Wz</w:t>
      </w:r>
      <w:r>
        <w:rPr>
          <w:rStyle w:val="BrakA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r oświadczenia o aktualności informacji zawartych w oświadczeniu o niepodleganiu wykluczeniu </w:t>
      </w:r>
      <w:bookmarkEnd w:id="111"/>
    </w:p>
    <w:p w14:paraId="4AEC77EF" w14:textId="77777777" w:rsidR="00A70756" w:rsidRDefault="00A70756">
      <w:pPr>
        <w:rPr>
          <w:rStyle w:val="Brak"/>
          <w:shd w:val="clear" w:color="auto" w:fill="FFFF00"/>
        </w:rPr>
      </w:pPr>
    </w:p>
    <w:p w14:paraId="6CC1EEF4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Postępowanie w trybie otwartym bez negocjacji </w:t>
      </w:r>
    </w:p>
    <w:p w14:paraId="66F8EC64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na dostawy pn.:</w:t>
      </w:r>
    </w:p>
    <w:p w14:paraId="7691ABF1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„Zakup i dostawa zestaw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komputerowych."</w:t>
      </w:r>
    </w:p>
    <w:p w14:paraId="4D7E20CE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 ramach Projektu pn.: „Digitalizacja zasob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będących w posiadaniu Polskiego Wydawnictwa Muzycznego – kontynuacja”, współfinansowanego ze środk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Europejskiego Funduszu Rozwoju Regionalnego w ramach Programu Operacyjnego Polska Cyfrowa 2014-2020.”</w:t>
      </w:r>
    </w:p>
    <w:p w14:paraId="7ABD5A2C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D3933EF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 ZZP. 261.01. 2021 </w:t>
      </w:r>
    </w:p>
    <w:p w14:paraId="268A2BAC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DBA22C7" w14:textId="77777777" w:rsidR="00A70756" w:rsidRDefault="00DE6728">
      <w:pPr>
        <w:spacing w:after="12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1. ZAMAWIAJ</w:t>
      </w:r>
      <w:r>
        <w:rPr>
          <w:rStyle w:val="Brak"/>
          <w:rFonts w:ascii="Arial" w:hAnsi="Arial"/>
          <w:b/>
          <w:bCs/>
          <w:sz w:val="20"/>
          <w:szCs w:val="20"/>
        </w:rPr>
        <w:t>Ą</w:t>
      </w: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CY:</w:t>
      </w:r>
    </w:p>
    <w:p w14:paraId="08D4F61A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Polskie Wydawnictwo Muzyczne</w:t>
      </w:r>
    </w:p>
    <w:p w14:paraId="6CF1F3B2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  <w:lang w:val="pt-PT"/>
        </w:rPr>
        <w:t>al. Krasi</w:t>
      </w:r>
      <w:r>
        <w:rPr>
          <w:rStyle w:val="Hyperlink4"/>
          <w:rFonts w:eastAsia="Arial Unicode MS" w:cs="Arial Unicode MS"/>
        </w:rPr>
        <w:t>ńskiego 11a</w:t>
      </w:r>
    </w:p>
    <w:p w14:paraId="191EF2F8" w14:textId="77777777" w:rsidR="00A70756" w:rsidRDefault="00DE6728">
      <w:pPr>
        <w:rPr>
          <w:rStyle w:val="Hyperlink4"/>
        </w:rPr>
      </w:pPr>
      <w:r>
        <w:rPr>
          <w:rStyle w:val="Hyperlink4"/>
          <w:rFonts w:eastAsia="Arial Unicode MS" w:cs="Arial Unicode MS"/>
        </w:rPr>
        <w:t>31-111 Krak</w:t>
      </w:r>
      <w:r>
        <w:rPr>
          <w:rStyle w:val="Hyperlink4"/>
          <w:rFonts w:eastAsia="Arial Unicode MS" w:cs="Arial Unicode MS"/>
          <w:lang w:val="es-ES_tradnl"/>
        </w:rPr>
        <w:t>ó</w:t>
      </w:r>
      <w:r>
        <w:rPr>
          <w:rStyle w:val="Hyperlink4"/>
          <w:rFonts w:eastAsia="Arial Unicode MS" w:cs="Arial Unicode MS"/>
        </w:rPr>
        <w:t>w</w:t>
      </w:r>
    </w:p>
    <w:p w14:paraId="535BDEF2" w14:textId="77777777" w:rsidR="00A70756" w:rsidRDefault="00A70756">
      <w:pPr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684D55D" w14:textId="77777777" w:rsidR="00A70756" w:rsidRDefault="00DE6728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2. WYKONAWCA:</w:t>
      </w:r>
    </w:p>
    <w:p w14:paraId="30FA1665" w14:textId="77777777" w:rsidR="00A70756" w:rsidRDefault="00A70756">
      <w:pPr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A70756" w14:paraId="6A1455B1" w14:textId="77777777">
        <w:trPr>
          <w:trHeight w:val="44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F0B8" w14:textId="77777777" w:rsidR="00A70756" w:rsidRDefault="00DE6728">
            <w:pPr>
              <w:jc w:val="both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7606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Nazwa(y)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79FA" w14:textId="77777777" w:rsidR="00A70756" w:rsidRDefault="00DE6728">
            <w:pPr>
              <w:jc w:val="center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Adres(y) Wykonawcy(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w)</w:t>
            </w:r>
          </w:p>
        </w:tc>
      </w:tr>
      <w:tr w:rsidR="00A70756" w14:paraId="4EFC35A3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5A64" w14:textId="77777777" w:rsidR="00A70756" w:rsidRDefault="00A70756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882C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AB4B" w14:textId="77777777" w:rsidR="00A70756" w:rsidRDefault="00A70756"/>
        </w:tc>
      </w:tr>
      <w:tr w:rsidR="00A70756" w14:paraId="4BFA4472" w14:textId="77777777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7C71" w14:textId="77777777" w:rsidR="00A70756" w:rsidRDefault="00A70756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C6CE" w14:textId="77777777" w:rsidR="00A70756" w:rsidRDefault="00A70756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98CF" w14:textId="77777777" w:rsidR="00A70756" w:rsidRDefault="00A70756"/>
        </w:tc>
      </w:tr>
    </w:tbl>
    <w:p w14:paraId="5B209E02" w14:textId="77777777" w:rsidR="00A70756" w:rsidRDefault="00A70756">
      <w:pPr>
        <w:widowControl w:val="0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D5A8F57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639C390" w14:textId="77777777" w:rsidR="00A70756" w:rsidRDefault="00A70756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11045AD" w14:textId="77777777" w:rsidR="00A70756" w:rsidRDefault="00DE672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OŚ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WIADCZENIE WYKONAWCY</w:t>
      </w:r>
    </w:p>
    <w:p w14:paraId="784DD9EE" w14:textId="52589BCD" w:rsidR="00A70756" w:rsidRDefault="00DE6728">
      <w:pPr>
        <w:jc w:val="center"/>
        <w:rPr>
          <w:rStyle w:val="Hyperlink4"/>
        </w:rPr>
      </w:pPr>
      <w:r>
        <w:rPr>
          <w:rStyle w:val="Brak"/>
          <w:rFonts w:ascii="Arial" w:hAnsi="Arial"/>
          <w:b/>
          <w:bCs/>
          <w:sz w:val="20"/>
          <w:szCs w:val="20"/>
          <w:lang w:val="en-US"/>
        </w:rPr>
        <w:t>DOTYCZ</w:t>
      </w:r>
      <w:r>
        <w:rPr>
          <w:rStyle w:val="Brak"/>
          <w:rFonts w:ascii="Arial" w:hAnsi="Arial"/>
          <w:b/>
          <w:bCs/>
          <w:sz w:val="20"/>
          <w:szCs w:val="20"/>
        </w:rPr>
        <w:t>ĄCE AKTUALNOŚ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CI INFORMACJI ZAWARTYCH W O</w:t>
      </w:r>
      <w:r>
        <w:rPr>
          <w:rStyle w:val="Brak"/>
          <w:rFonts w:ascii="Arial" w:hAnsi="Arial"/>
          <w:b/>
          <w:bCs/>
          <w:sz w:val="20"/>
          <w:szCs w:val="20"/>
        </w:rPr>
        <w:t>ŚWIADCZENIU O NIEPODLEGANIU WYKLUCZENIU ZŁOŻO</w:t>
      </w:r>
      <w:r>
        <w:rPr>
          <w:rStyle w:val="Brak"/>
          <w:rFonts w:ascii="Arial" w:hAnsi="Arial"/>
          <w:b/>
          <w:bCs/>
          <w:sz w:val="20"/>
          <w:szCs w:val="20"/>
          <w:lang w:val="de-DE"/>
        </w:rPr>
        <w:t>NYM WRAZ Z OFERT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Ą </w:t>
      </w:r>
    </w:p>
    <w:p w14:paraId="5DAE88BA" w14:textId="77777777" w:rsidR="00A70756" w:rsidRDefault="00A70756">
      <w:pPr>
        <w:rPr>
          <w:rStyle w:val="Brak"/>
          <w:rFonts w:ascii="Arial" w:eastAsia="Arial" w:hAnsi="Arial" w:cs="Arial"/>
          <w:sz w:val="20"/>
          <w:szCs w:val="20"/>
        </w:rPr>
      </w:pPr>
    </w:p>
    <w:p w14:paraId="0BC03EC9" w14:textId="77777777" w:rsidR="00A70756" w:rsidRDefault="00DE6728">
      <w:pPr>
        <w:jc w:val="both"/>
        <w:rPr>
          <w:rStyle w:val="Hyperlink4"/>
        </w:rPr>
      </w:pPr>
      <w:r>
        <w:rPr>
          <w:rStyle w:val="Hyperlink4"/>
        </w:rPr>
        <w:t xml:space="preserve">Niniejszym oświadczam/oświadczamy, iż informacje zawarte w oświadczeniu o niepodleganiu wykluczeniu złożonym wraz z moją/ naszą </w:t>
      </w:r>
      <w:r>
        <w:rPr>
          <w:rStyle w:val="Hyperlink4"/>
          <w:lang w:val="pt-PT"/>
        </w:rPr>
        <w:t>ofert</w:t>
      </w:r>
      <w:r>
        <w:rPr>
          <w:rStyle w:val="Hyperlink4"/>
        </w:rPr>
        <w:t xml:space="preserve">ą z dnia ……………………………, w zakresie podstaw wykluczenia z postępowania w zakresie art. 108 ust. 1  pozostają aktualne. </w:t>
      </w:r>
    </w:p>
    <w:p w14:paraId="6935581E" w14:textId="77777777" w:rsidR="00A70756" w:rsidRDefault="00A70756">
      <w:pPr>
        <w:rPr>
          <w:rStyle w:val="Brak"/>
          <w:shd w:val="clear" w:color="auto" w:fill="FFFF00"/>
        </w:rPr>
      </w:pPr>
    </w:p>
    <w:p w14:paraId="3E827275" w14:textId="77777777" w:rsidR="00A70756" w:rsidRDefault="00DE6728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PODPIS(Y):</w:t>
      </w:r>
    </w:p>
    <w:p w14:paraId="2D6DBA23" w14:textId="77777777" w:rsidR="00A70756" w:rsidRDefault="00DE6728">
      <w:pPr>
        <w:jc w:val="right"/>
        <w:rPr>
          <w:rStyle w:val="Hyperlink4"/>
        </w:rPr>
      </w:pPr>
      <w:r>
        <w:rPr>
          <w:rStyle w:val="Hyperlink4"/>
        </w:rPr>
        <w:t>…………….……., dnia …………………. r.</w:t>
      </w:r>
    </w:p>
    <w:p w14:paraId="658A9D11" w14:textId="77777777" w:rsidR="00A70756" w:rsidRDefault="00A70756">
      <w:pPr>
        <w:spacing w:before="120" w:after="24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1B8728A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  <w:r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6C0ED80B" w14:textId="77777777" w:rsidR="00A70756" w:rsidRDefault="00DE6728">
      <w:pPr>
        <w:spacing w:before="120" w:after="120"/>
        <w:jc w:val="righ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i/>
          <w:iCs/>
          <w:sz w:val="18"/>
          <w:szCs w:val="18"/>
        </w:rPr>
        <w:t>Podpis(y) osoby(os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b) upoważnionej(ych) do podpisania niniejszej oferty w imieniu Wykonawcy(</w:t>
      </w:r>
      <w:r>
        <w:rPr>
          <w:rStyle w:val="Brak"/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i/>
          <w:iCs/>
          <w:sz w:val="18"/>
          <w:szCs w:val="18"/>
        </w:rPr>
        <w:t>w)</w:t>
      </w:r>
    </w:p>
    <w:p w14:paraId="10831BE1" w14:textId="77777777" w:rsidR="00A70756" w:rsidRDefault="00A70756">
      <w:pPr>
        <w:rPr>
          <w:rStyle w:val="Brak"/>
          <w:shd w:val="clear" w:color="auto" w:fill="FFFF00"/>
        </w:rPr>
      </w:pPr>
    </w:p>
    <w:p w14:paraId="10D14036" w14:textId="77777777" w:rsidR="00A70756" w:rsidRDefault="00A70756">
      <w:pPr>
        <w:rPr>
          <w:rStyle w:val="Brak"/>
          <w:shd w:val="clear" w:color="auto" w:fill="FFFF00"/>
        </w:rPr>
      </w:pPr>
    </w:p>
    <w:p w14:paraId="4699174E" w14:textId="77777777" w:rsidR="00A70756" w:rsidRDefault="00A70756"/>
    <w:sectPr w:rsidR="00A70756">
      <w:headerReference w:type="default" r:id="rId59"/>
      <w:pgSz w:w="11900" w:h="16840"/>
      <w:pgMar w:top="1417" w:right="1417" w:bottom="1417" w:left="1417" w:header="284" w:footer="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7FCB7" w14:textId="77777777" w:rsidR="008A2CA4" w:rsidRDefault="008A2CA4">
      <w:r>
        <w:separator/>
      </w:r>
    </w:p>
  </w:endnote>
  <w:endnote w:type="continuationSeparator" w:id="0">
    <w:p w14:paraId="5074899D" w14:textId="77777777" w:rsidR="008A2CA4" w:rsidRDefault="008A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04F9" w14:textId="77777777" w:rsidR="00DE6728" w:rsidRDefault="00DE6728">
    <w:pPr>
      <w:pStyle w:val="Nagwek"/>
      <w:jc w:val="center"/>
      <w:rPr>
        <w:rFonts w:ascii="Arial" w:hAnsi="Arial"/>
        <w:sz w:val="18"/>
        <w:szCs w:val="18"/>
      </w:rPr>
    </w:pPr>
  </w:p>
  <w:p w14:paraId="4FCC838C" w14:textId="77777777" w:rsidR="00DE6728" w:rsidRDefault="00DE6728">
    <w:pPr>
      <w:pStyle w:val="Stopka"/>
      <w:jc w:val="right"/>
      <w:rPr>
        <w:rFonts w:ascii="Calibri" w:eastAsia="Calibri" w:hAnsi="Calibri" w:cs="Calibri"/>
        <w:sz w:val="20"/>
        <w:szCs w:val="20"/>
      </w:rPr>
    </w:pPr>
    <w:r>
      <w:tab/>
    </w:r>
    <w:r>
      <w:rPr>
        <w:rFonts w:ascii="Calibri" w:hAnsi="Calibri"/>
        <w:sz w:val="20"/>
        <w:szCs w:val="20"/>
      </w:rPr>
      <w:t>strona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2082D">
      <w:rPr>
        <w:rFonts w:ascii="Calibri" w:eastAsia="Calibri" w:hAnsi="Calibri" w:cs="Calibri"/>
        <w:noProof/>
        <w:sz w:val="20"/>
        <w:szCs w:val="20"/>
      </w:rPr>
      <w:t>15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hAnsi="Calibri"/>
        <w:sz w:val="20"/>
        <w:szCs w:val="20"/>
        <w:lang w:val="en-US"/>
      </w:rPr>
      <w:t>/stron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2082D">
      <w:rPr>
        <w:rFonts w:ascii="Calibri" w:eastAsia="Calibri" w:hAnsi="Calibri" w:cs="Calibri"/>
        <w:noProof/>
        <w:sz w:val="20"/>
        <w:szCs w:val="20"/>
      </w:rPr>
      <w:t>28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73DF6973" w14:textId="77777777" w:rsidR="00DE6728" w:rsidRDefault="00DE6728">
    <w:pPr>
      <w:pStyle w:val="Nagwek"/>
      <w:tabs>
        <w:tab w:val="clear" w:pos="9072"/>
        <w:tab w:val="right" w:pos="9046"/>
      </w:tabs>
      <w:rPr>
        <w:rFonts w:ascii="Arial" w:eastAsia="Arial" w:hAnsi="Arial" w:cs="Arial"/>
        <w:i/>
        <w:iCs/>
        <w:sz w:val="18"/>
        <w:szCs w:val="18"/>
      </w:rPr>
    </w:pPr>
    <w:r>
      <w:rPr>
        <w:rFonts w:ascii="Arial" w:hAnsi="Arial"/>
        <w:i/>
        <w:iCs/>
        <w:sz w:val="18"/>
        <w:szCs w:val="18"/>
      </w:rPr>
      <w:t>Specyfikacja Warunk</w:t>
    </w:r>
    <w:r>
      <w:rPr>
        <w:rFonts w:ascii="Arial" w:hAnsi="Arial"/>
        <w:i/>
        <w:iCs/>
        <w:sz w:val="18"/>
        <w:szCs w:val="18"/>
        <w:lang w:val="es-ES_tradnl"/>
      </w:rPr>
      <w:t>ó</w:t>
    </w:r>
    <w:r>
      <w:rPr>
        <w:rFonts w:ascii="Arial" w:hAnsi="Arial"/>
        <w:i/>
        <w:iCs/>
        <w:sz w:val="18"/>
        <w:szCs w:val="18"/>
      </w:rPr>
      <w:t>w Zam</w:t>
    </w:r>
    <w:r>
      <w:rPr>
        <w:rFonts w:ascii="Arial" w:hAnsi="Arial"/>
        <w:i/>
        <w:iCs/>
        <w:sz w:val="18"/>
        <w:szCs w:val="18"/>
        <w:lang w:val="es-ES_tradnl"/>
      </w:rPr>
      <w:t>ó</w:t>
    </w:r>
    <w:r>
      <w:rPr>
        <w:rFonts w:ascii="Arial" w:hAnsi="Arial"/>
        <w:i/>
        <w:iCs/>
        <w:sz w:val="18"/>
        <w:szCs w:val="18"/>
      </w:rPr>
      <w:t>wienia</w:t>
    </w:r>
  </w:p>
  <w:p w14:paraId="5CDD4794" w14:textId="77777777" w:rsidR="00DE6728" w:rsidRDefault="00DE6728">
    <w:pPr>
      <w:pStyle w:val="Nagwek"/>
      <w:tabs>
        <w:tab w:val="clear" w:pos="9072"/>
        <w:tab w:val="right" w:pos="9046"/>
      </w:tabs>
    </w:pPr>
    <w:r>
      <w:rPr>
        <w:rFonts w:ascii="Arial" w:hAnsi="Arial"/>
        <w:i/>
        <w:iCs/>
        <w:sz w:val="18"/>
        <w:szCs w:val="18"/>
      </w:rPr>
      <w:t xml:space="preserve">Część </w:t>
    </w:r>
    <w:r>
      <w:rPr>
        <w:rFonts w:ascii="Arial" w:hAnsi="Arial"/>
        <w:i/>
        <w:iCs/>
        <w:sz w:val="18"/>
        <w:szCs w:val="18"/>
        <w:lang w:val="en-US"/>
      </w:rPr>
      <w:t xml:space="preserve">I </w:t>
    </w:r>
    <w:r>
      <w:rPr>
        <w:rFonts w:ascii="Arial" w:hAnsi="Arial"/>
        <w:i/>
        <w:iCs/>
        <w:sz w:val="18"/>
        <w:szCs w:val="18"/>
      </w:rPr>
      <w:t>– Instrukcja dla Wykonawc</w:t>
    </w:r>
    <w:r>
      <w:rPr>
        <w:rFonts w:ascii="Arial" w:hAnsi="Arial"/>
        <w:i/>
        <w:iCs/>
        <w:sz w:val="18"/>
        <w:szCs w:val="18"/>
        <w:lang w:val="es-ES_tradnl"/>
      </w:rPr>
      <w:t>ó</w:t>
    </w:r>
    <w:r>
      <w:rPr>
        <w:rFonts w:ascii="Arial" w:hAnsi="Arial"/>
        <w:i/>
        <w:iCs/>
        <w:sz w:val="18"/>
        <w:szCs w:val="18"/>
      </w:rPr>
      <w:t>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4699" w14:textId="77777777" w:rsidR="00DE6728" w:rsidRDefault="00DE672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3A63" w14:textId="77777777" w:rsidR="008A2CA4" w:rsidRDefault="008A2CA4">
      <w:r>
        <w:separator/>
      </w:r>
    </w:p>
  </w:footnote>
  <w:footnote w:type="continuationSeparator" w:id="0">
    <w:p w14:paraId="17425B89" w14:textId="77777777" w:rsidR="008A2CA4" w:rsidRDefault="008A2CA4">
      <w:r>
        <w:continuationSeparator/>
      </w:r>
    </w:p>
  </w:footnote>
  <w:footnote w:type="continuationNotice" w:id="1">
    <w:p w14:paraId="0A8680D0" w14:textId="77777777" w:rsidR="008A2CA4" w:rsidRDefault="008A2CA4"/>
  </w:footnote>
  <w:footnote w:id="2">
    <w:p w14:paraId="260F2C0C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modeluje tabelę </w:t>
      </w:r>
      <w:r>
        <w:rPr>
          <w:rStyle w:val="Brak"/>
          <w:rFonts w:ascii="Arial" w:hAnsi="Arial"/>
          <w:sz w:val="16"/>
          <w:szCs w:val="16"/>
          <w:lang w:val="it-IT"/>
        </w:rPr>
        <w:t>poni</w:t>
      </w:r>
      <w:r>
        <w:rPr>
          <w:rStyle w:val="Brak"/>
          <w:rFonts w:ascii="Arial" w:hAnsi="Arial"/>
          <w:sz w:val="16"/>
          <w:szCs w:val="16"/>
        </w:rPr>
        <w:t>żej w zależności od swego składu.</w:t>
      </w:r>
    </w:p>
  </w:footnote>
  <w:footnote w:id="3">
    <w:p w14:paraId="2F199C82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skreśla niepotrzebne. W przypadku braku uzupełnienia do oceny ofert przyjęty zostanie najniżej punktowany okres. </w:t>
      </w:r>
    </w:p>
  </w:footnote>
  <w:footnote w:id="4">
    <w:p w14:paraId="0495F109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usuwa/przekreśla niepotrzebne.</w:t>
      </w:r>
    </w:p>
  </w:footnote>
  <w:footnote w:id="5">
    <w:p w14:paraId="074C9687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usuwa/przekreśla niepotrzebne.</w:t>
      </w:r>
    </w:p>
  </w:footnote>
  <w:footnote w:id="6">
    <w:p w14:paraId="20376B9F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usuwa/przekreśla niepotrzebne.</w:t>
      </w:r>
    </w:p>
  </w:footnote>
  <w:footnote w:id="7">
    <w:p w14:paraId="09287D8B" w14:textId="77777777" w:rsidR="00DE6728" w:rsidRDefault="00DE6728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A"/>
          <w:rFonts w:eastAsia="Arial Unicode MS" w:cs="Arial Unicode MS"/>
        </w:rPr>
        <w:t xml:space="preserve"> </w:t>
      </w:r>
      <w:r>
        <w:rPr>
          <w:rStyle w:val="Brak"/>
          <w:rFonts w:ascii="Arial" w:hAnsi="Arial"/>
          <w:sz w:val="16"/>
          <w:szCs w:val="16"/>
        </w:rPr>
        <w:t>Wykonawca usuwa/przekreśla niepotrzebne.</w:t>
      </w:r>
    </w:p>
  </w:footnote>
  <w:footnote w:id="8">
    <w:p w14:paraId="7164FB9C" w14:textId="77777777" w:rsidR="00DE6728" w:rsidRDefault="00DE6728">
      <w:pPr>
        <w:spacing w:line="300" w:lineRule="auto"/>
        <w:jc w:val="both"/>
      </w:pP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/>
      </w:r>
      <w:r>
        <w:rPr>
          <w:rStyle w:val="BrakA"/>
        </w:rPr>
        <w:t xml:space="preserve"> </w:t>
      </w:r>
      <w:r>
        <w:rPr>
          <w:rStyle w:val="Brak"/>
          <w:rFonts w:ascii="Arial" w:hAnsi="Arial"/>
          <w:sz w:val="16"/>
          <w:szCs w:val="16"/>
        </w:rPr>
        <w:t>Jeżeli została złożona oferta, kt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rej wyb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r prowadziłby do powstania u zamawiającego obowiązku podatkowego zgodnie z ustawą z dnia 11 marca 2004 r. o podatku od towar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i usług (Dz. U. z 2018 r. poz. 2174, z późn. zm.15)), dla cel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zastosowania kryterium ceny lub kosztu zamawiający dolicza do przedstawionej w tej ofercie ceny kwotę podatku od towar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 i usług, kt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rą miałby obowiązek rozliczyć.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C3085" w14:textId="77777777" w:rsidR="00DE6728" w:rsidRDefault="00DE6728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14CEEC38" wp14:editId="6148E2A8">
          <wp:simplePos x="0" y="0"/>
          <wp:positionH relativeFrom="page">
            <wp:posOffset>1886902</wp:posOffset>
          </wp:positionH>
          <wp:positionV relativeFrom="page">
            <wp:posOffset>15383</wp:posOffset>
          </wp:positionV>
          <wp:extent cx="3786505" cy="1004570"/>
          <wp:effectExtent l="0" t="0" r="0" b="0"/>
          <wp:wrapNone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C803" w14:textId="77777777" w:rsidR="00DE6728" w:rsidRDefault="00DE6728">
    <w:pPr>
      <w:pStyle w:val="Nagwek"/>
      <w:tabs>
        <w:tab w:val="clear" w:pos="4536"/>
        <w:tab w:val="clear" w:pos="9072"/>
        <w:tab w:val="left" w:pos="5160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442C2E5C" wp14:editId="6DFB4567">
          <wp:simplePos x="0" y="0"/>
          <wp:positionH relativeFrom="page">
            <wp:posOffset>2082915</wp:posOffset>
          </wp:positionH>
          <wp:positionV relativeFrom="page">
            <wp:posOffset>0</wp:posOffset>
          </wp:positionV>
          <wp:extent cx="3786505" cy="1004570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Brak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34628" w14:textId="77777777" w:rsidR="00DE6728" w:rsidRDefault="00DE6728">
    <w:pPr>
      <w:pStyle w:val="Nagwekistopka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5BA27348" wp14:editId="022D7C88">
          <wp:simplePos x="0" y="0"/>
          <wp:positionH relativeFrom="page">
            <wp:posOffset>1886902</wp:posOffset>
          </wp:positionH>
          <wp:positionV relativeFrom="page">
            <wp:posOffset>15383</wp:posOffset>
          </wp:positionV>
          <wp:extent cx="3786505" cy="1004570"/>
          <wp:effectExtent l="0" t="0" r="0" b="0"/>
          <wp:wrapNone/>
          <wp:docPr id="1073741827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49E"/>
    <w:multiLevelType w:val="hybridMultilevel"/>
    <w:tmpl w:val="A1862FC4"/>
    <w:numStyleLink w:val="Zaimportowanystyl20"/>
  </w:abstractNum>
  <w:abstractNum w:abstractNumId="1" w15:restartNumberingAfterBreak="0">
    <w:nsid w:val="05C20399"/>
    <w:multiLevelType w:val="hybridMultilevel"/>
    <w:tmpl w:val="569AC144"/>
    <w:styleLink w:val="Zaimportowanystyl8"/>
    <w:lvl w:ilvl="0" w:tplc="EF66D89C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1EB378">
      <w:start w:val="1"/>
      <w:numFmt w:val="lowerLetter"/>
      <w:lvlText w:val="%2."/>
      <w:lvlJc w:val="left"/>
      <w:pPr>
        <w:tabs>
          <w:tab w:val="left" w:pos="851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670DE">
      <w:start w:val="1"/>
      <w:numFmt w:val="lowerRoman"/>
      <w:lvlText w:val="%3."/>
      <w:lvlJc w:val="left"/>
      <w:pPr>
        <w:tabs>
          <w:tab w:val="left" w:pos="851"/>
        </w:tabs>
        <w:ind w:left="35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86D998">
      <w:start w:val="1"/>
      <w:numFmt w:val="decimal"/>
      <w:lvlText w:val="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14A8AE">
      <w:start w:val="1"/>
      <w:numFmt w:val="lowerLetter"/>
      <w:lvlText w:val="%5."/>
      <w:lvlJc w:val="left"/>
      <w:pPr>
        <w:tabs>
          <w:tab w:val="left" w:pos="851"/>
        </w:tabs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AAAB56">
      <w:start w:val="1"/>
      <w:numFmt w:val="lowerRoman"/>
      <w:lvlText w:val="%6."/>
      <w:lvlJc w:val="left"/>
      <w:pPr>
        <w:tabs>
          <w:tab w:val="left" w:pos="851"/>
        </w:tabs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76447C">
      <w:start w:val="1"/>
      <w:numFmt w:val="decimal"/>
      <w:lvlText w:val="%7."/>
      <w:lvlJc w:val="left"/>
      <w:pPr>
        <w:tabs>
          <w:tab w:val="left" w:pos="851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8274CE">
      <w:start w:val="1"/>
      <w:numFmt w:val="lowerLetter"/>
      <w:lvlText w:val="%8."/>
      <w:lvlJc w:val="left"/>
      <w:pPr>
        <w:tabs>
          <w:tab w:val="left" w:pos="851"/>
        </w:tabs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30534E">
      <w:start w:val="1"/>
      <w:numFmt w:val="lowerRoman"/>
      <w:lvlText w:val="%9."/>
      <w:lvlJc w:val="left"/>
      <w:pPr>
        <w:tabs>
          <w:tab w:val="left" w:pos="851"/>
        </w:tabs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0D5627"/>
    <w:multiLevelType w:val="hybridMultilevel"/>
    <w:tmpl w:val="F06CEFAA"/>
    <w:numStyleLink w:val="Zaimportowanystyl21"/>
  </w:abstractNum>
  <w:abstractNum w:abstractNumId="3" w15:restartNumberingAfterBreak="0">
    <w:nsid w:val="06180379"/>
    <w:multiLevelType w:val="hybridMultilevel"/>
    <w:tmpl w:val="E774D6DA"/>
    <w:numStyleLink w:val="Zaimportowanystyl22"/>
  </w:abstractNum>
  <w:abstractNum w:abstractNumId="4" w15:restartNumberingAfterBreak="0">
    <w:nsid w:val="0BA73910"/>
    <w:multiLevelType w:val="hybridMultilevel"/>
    <w:tmpl w:val="B88C7AA4"/>
    <w:styleLink w:val="Zaimportowanystyl9"/>
    <w:lvl w:ilvl="0" w:tplc="65FCE2E8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FE4A66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30F136">
      <w:start w:val="1"/>
      <w:numFmt w:val="decimal"/>
      <w:lvlText w:val="%3)"/>
      <w:lvlJc w:val="left"/>
      <w:pPr>
        <w:ind w:left="426" w:hanging="3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A21794">
      <w:start w:val="1"/>
      <w:numFmt w:val="lowerRoman"/>
      <w:lvlText w:val="(%4)"/>
      <w:lvlJc w:val="left"/>
      <w:pPr>
        <w:ind w:left="1506" w:hanging="8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005E">
      <w:start w:val="1"/>
      <w:numFmt w:val="lowerLetter"/>
      <w:lvlText w:val="%5."/>
      <w:lvlJc w:val="left"/>
      <w:pPr>
        <w:ind w:left="1866" w:hanging="4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089AA">
      <w:start w:val="1"/>
      <w:numFmt w:val="lowerRoman"/>
      <w:lvlText w:val="%6."/>
      <w:lvlJc w:val="left"/>
      <w:pPr>
        <w:ind w:left="2586" w:hanging="3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BABEBA">
      <w:start w:val="1"/>
      <w:numFmt w:val="decimal"/>
      <w:lvlText w:val="%7."/>
      <w:lvlJc w:val="left"/>
      <w:pPr>
        <w:ind w:left="3306" w:hanging="4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812AC">
      <w:start w:val="1"/>
      <w:numFmt w:val="lowerLetter"/>
      <w:lvlText w:val="%8."/>
      <w:lvlJc w:val="left"/>
      <w:pPr>
        <w:ind w:left="4026" w:hanging="4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623EA">
      <w:start w:val="1"/>
      <w:numFmt w:val="lowerRoman"/>
      <w:lvlText w:val="%9."/>
      <w:lvlJc w:val="left"/>
      <w:pPr>
        <w:ind w:left="4746" w:hanging="3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780951"/>
    <w:multiLevelType w:val="hybridMultilevel"/>
    <w:tmpl w:val="2884C73E"/>
    <w:numStyleLink w:val="Zaimportowanystyl6"/>
  </w:abstractNum>
  <w:abstractNum w:abstractNumId="6" w15:restartNumberingAfterBreak="0">
    <w:nsid w:val="0C8D3276"/>
    <w:multiLevelType w:val="hybridMultilevel"/>
    <w:tmpl w:val="05143A02"/>
    <w:numStyleLink w:val="Zaimportowanystyl10"/>
  </w:abstractNum>
  <w:abstractNum w:abstractNumId="7" w15:restartNumberingAfterBreak="0">
    <w:nsid w:val="0D006283"/>
    <w:multiLevelType w:val="hybridMultilevel"/>
    <w:tmpl w:val="13C6FC9E"/>
    <w:styleLink w:val="Zaimportowanystyl12"/>
    <w:lvl w:ilvl="0" w:tplc="F558E22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2D84C">
      <w:start w:val="1"/>
      <w:numFmt w:val="lowerLetter"/>
      <w:lvlText w:val="%2."/>
      <w:lvlJc w:val="left"/>
      <w:pPr>
        <w:ind w:left="114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F2042C">
      <w:start w:val="1"/>
      <w:numFmt w:val="lowerRoman"/>
      <w:lvlText w:val="%3."/>
      <w:lvlJc w:val="left"/>
      <w:pPr>
        <w:ind w:left="18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C33D6">
      <w:start w:val="1"/>
      <w:numFmt w:val="decimal"/>
      <w:lvlText w:val="%4."/>
      <w:lvlJc w:val="left"/>
      <w:pPr>
        <w:ind w:left="258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A6CCAC">
      <w:start w:val="1"/>
      <w:numFmt w:val="lowerLetter"/>
      <w:lvlText w:val="%5."/>
      <w:lvlJc w:val="left"/>
      <w:pPr>
        <w:ind w:left="330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242A5E">
      <w:start w:val="1"/>
      <w:numFmt w:val="lowerRoman"/>
      <w:lvlText w:val="%6."/>
      <w:lvlJc w:val="left"/>
      <w:pPr>
        <w:ind w:left="40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CA29FE">
      <w:start w:val="1"/>
      <w:numFmt w:val="decimal"/>
      <w:lvlText w:val="%7."/>
      <w:lvlJc w:val="left"/>
      <w:pPr>
        <w:ind w:left="474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264E6">
      <w:start w:val="1"/>
      <w:numFmt w:val="lowerLetter"/>
      <w:lvlText w:val="%8."/>
      <w:lvlJc w:val="left"/>
      <w:pPr>
        <w:ind w:left="546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EC65E">
      <w:start w:val="1"/>
      <w:numFmt w:val="lowerRoman"/>
      <w:lvlText w:val="%9."/>
      <w:lvlJc w:val="left"/>
      <w:pPr>
        <w:ind w:left="61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770F83"/>
    <w:multiLevelType w:val="hybridMultilevel"/>
    <w:tmpl w:val="4F62B21E"/>
    <w:numStyleLink w:val="Zaimportowanystyl16"/>
  </w:abstractNum>
  <w:abstractNum w:abstractNumId="9" w15:restartNumberingAfterBreak="0">
    <w:nsid w:val="10360915"/>
    <w:multiLevelType w:val="hybridMultilevel"/>
    <w:tmpl w:val="42CCFE26"/>
    <w:styleLink w:val="Zaimportowanystyl11"/>
    <w:lvl w:ilvl="0" w:tplc="B25E4692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28C89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65536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4E6B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346C4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4468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2DF1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D89B7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2FC1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0530428"/>
    <w:multiLevelType w:val="hybridMultilevel"/>
    <w:tmpl w:val="2B468F2C"/>
    <w:styleLink w:val="Zaimportowanystyl13"/>
    <w:lvl w:ilvl="0" w:tplc="20B2C8AE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94BC0A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5A4C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06310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FF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800950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ECEB8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E3008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A2CF6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7627AF"/>
    <w:multiLevelType w:val="hybridMultilevel"/>
    <w:tmpl w:val="2DA2EACA"/>
    <w:styleLink w:val="Zaimportowanystyl15"/>
    <w:lvl w:ilvl="0" w:tplc="FCD07EF6">
      <w:start w:val="1"/>
      <w:numFmt w:val="lowerLetter"/>
      <w:lvlText w:val="%1)"/>
      <w:lvlJc w:val="left"/>
      <w:pPr>
        <w:tabs>
          <w:tab w:val="left" w:pos="4755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C6190">
      <w:start w:val="1"/>
      <w:numFmt w:val="lowerLetter"/>
      <w:lvlText w:val="%2."/>
      <w:lvlJc w:val="left"/>
      <w:pPr>
        <w:tabs>
          <w:tab w:val="left" w:pos="1080"/>
          <w:tab w:val="left" w:pos="475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8C6F4">
      <w:start w:val="1"/>
      <w:numFmt w:val="lowerRoman"/>
      <w:lvlText w:val="%3."/>
      <w:lvlJc w:val="left"/>
      <w:pPr>
        <w:tabs>
          <w:tab w:val="left" w:pos="1080"/>
          <w:tab w:val="left" w:pos="4755"/>
        </w:tabs>
        <w:ind w:left="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460C8">
      <w:start w:val="1"/>
      <w:numFmt w:val="decimal"/>
      <w:lvlText w:val="%4."/>
      <w:lvlJc w:val="left"/>
      <w:pPr>
        <w:tabs>
          <w:tab w:val="left" w:pos="1080"/>
          <w:tab w:val="left" w:pos="475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49F1C">
      <w:start w:val="1"/>
      <w:numFmt w:val="lowerLetter"/>
      <w:lvlText w:val="%5."/>
      <w:lvlJc w:val="left"/>
      <w:pPr>
        <w:tabs>
          <w:tab w:val="left" w:pos="1080"/>
          <w:tab w:val="left" w:pos="475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ACB8B2">
      <w:start w:val="1"/>
      <w:numFmt w:val="lowerRoman"/>
      <w:lvlText w:val="%6."/>
      <w:lvlJc w:val="left"/>
      <w:pPr>
        <w:tabs>
          <w:tab w:val="left" w:pos="1080"/>
          <w:tab w:val="left" w:pos="4755"/>
        </w:tabs>
        <w:ind w:left="6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60398">
      <w:start w:val="1"/>
      <w:numFmt w:val="decimal"/>
      <w:lvlText w:val="%7."/>
      <w:lvlJc w:val="left"/>
      <w:pPr>
        <w:tabs>
          <w:tab w:val="left" w:pos="1080"/>
          <w:tab w:val="left" w:pos="4755"/>
        </w:tabs>
        <w:ind w:left="13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A0016">
      <w:start w:val="1"/>
      <w:numFmt w:val="lowerLetter"/>
      <w:lvlText w:val="%8."/>
      <w:lvlJc w:val="left"/>
      <w:pPr>
        <w:tabs>
          <w:tab w:val="left" w:pos="1080"/>
          <w:tab w:val="left" w:pos="4755"/>
        </w:tabs>
        <w:ind w:left="2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423EA">
      <w:start w:val="1"/>
      <w:numFmt w:val="lowerRoman"/>
      <w:lvlText w:val="%9."/>
      <w:lvlJc w:val="left"/>
      <w:pPr>
        <w:tabs>
          <w:tab w:val="left" w:pos="1080"/>
          <w:tab w:val="left" w:pos="4755"/>
        </w:tabs>
        <w:ind w:left="280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2B23EE"/>
    <w:multiLevelType w:val="multilevel"/>
    <w:tmpl w:val="6DD6466C"/>
    <w:numStyleLink w:val="Zaimportowanystyl28"/>
  </w:abstractNum>
  <w:abstractNum w:abstractNumId="13" w15:restartNumberingAfterBreak="0">
    <w:nsid w:val="1BB80699"/>
    <w:multiLevelType w:val="hybridMultilevel"/>
    <w:tmpl w:val="9D927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4A718D"/>
    <w:multiLevelType w:val="hybridMultilevel"/>
    <w:tmpl w:val="17FA2796"/>
    <w:styleLink w:val="Zaimportowanystyl24"/>
    <w:lvl w:ilvl="0" w:tplc="286C3456">
      <w:start w:val="1"/>
      <w:numFmt w:val="decimal"/>
      <w:lvlText w:val="%1)"/>
      <w:lvlJc w:val="left"/>
      <w:pPr>
        <w:tabs>
          <w:tab w:val="left" w:pos="360"/>
        </w:tabs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409216">
      <w:start w:val="1"/>
      <w:numFmt w:val="decimal"/>
      <w:lvlText w:val="%2."/>
      <w:lvlJc w:val="left"/>
      <w:pPr>
        <w:tabs>
          <w:tab w:val="left" w:pos="720"/>
        </w:tabs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325E14">
      <w:start w:val="1"/>
      <w:numFmt w:val="lowerRoman"/>
      <w:lvlText w:val="%3."/>
      <w:lvlJc w:val="left"/>
      <w:pPr>
        <w:tabs>
          <w:tab w:val="left" w:pos="360"/>
          <w:tab w:val="left" w:pos="720"/>
        </w:tabs>
        <w:ind w:left="144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6E8FA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2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521FB4">
      <w:start w:val="1"/>
      <w:numFmt w:val="lowerLetter"/>
      <w:lvlText w:val="%5."/>
      <w:lvlJc w:val="left"/>
      <w:pPr>
        <w:tabs>
          <w:tab w:val="left" w:pos="360"/>
          <w:tab w:val="left" w:pos="720"/>
        </w:tabs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F8726A">
      <w:start w:val="1"/>
      <w:numFmt w:val="lowerRoman"/>
      <w:lvlText w:val="%6."/>
      <w:lvlJc w:val="left"/>
      <w:pPr>
        <w:tabs>
          <w:tab w:val="left" w:pos="360"/>
          <w:tab w:val="left" w:pos="720"/>
        </w:tabs>
        <w:ind w:left="36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2AD7A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4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246132">
      <w:start w:val="1"/>
      <w:numFmt w:val="lowerLetter"/>
      <w:lvlText w:val="%8."/>
      <w:lvlJc w:val="left"/>
      <w:pPr>
        <w:tabs>
          <w:tab w:val="left" w:pos="360"/>
          <w:tab w:val="left" w:pos="720"/>
        </w:tabs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04F506">
      <w:start w:val="1"/>
      <w:numFmt w:val="lowerRoman"/>
      <w:lvlText w:val="%9."/>
      <w:lvlJc w:val="left"/>
      <w:pPr>
        <w:tabs>
          <w:tab w:val="left" w:pos="360"/>
          <w:tab w:val="left" w:pos="720"/>
        </w:tabs>
        <w:ind w:left="57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D7077E3"/>
    <w:multiLevelType w:val="multilevel"/>
    <w:tmpl w:val="FF1C8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171C80"/>
    <w:multiLevelType w:val="hybridMultilevel"/>
    <w:tmpl w:val="0706DA6E"/>
    <w:styleLink w:val="Zaimportowanystyl1"/>
    <w:lvl w:ilvl="0" w:tplc="3ABE135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1E48C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564E14">
      <w:start w:val="1"/>
      <w:numFmt w:val="lowerRoman"/>
      <w:lvlText w:val="%3."/>
      <w:lvlJc w:val="left"/>
      <w:pPr>
        <w:ind w:left="1866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D415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942A5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F6AB08">
      <w:start w:val="1"/>
      <w:numFmt w:val="lowerRoman"/>
      <w:lvlText w:val="%6."/>
      <w:lvlJc w:val="left"/>
      <w:pPr>
        <w:ind w:left="4026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B0B05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12C22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54D000">
      <w:start w:val="1"/>
      <w:numFmt w:val="lowerRoman"/>
      <w:lvlText w:val="%9."/>
      <w:lvlJc w:val="left"/>
      <w:pPr>
        <w:ind w:left="6186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5F724B4"/>
    <w:multiLevelType w:val="hybridMultilevel"/>
    <w:tmpl w:val="B88C7AA4"/>
    <w:numStyleLink w:val="Zaimportowanystyl9"/>
  </w:abstractNum>
  <w:abstractNum w:abstractNumId="18" w15:restartNumberingAfterBreak="0">
    <w:nsid w:val="298B054E"/>
    <w:multiLevelType w:val="hybridMultilevel"/>
    <w:tmpl w:val="449A5BE2"/>
    <w:styleLink w:val="Zaimportowanystyl23"/>
    <w:lvl w:ilvl="0" w:tplc="5A70F8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28A0B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3AF4D0">
      <w:start w:val="1"/>
      <w:numFmt w:val="lowerRoman"/>
      <w:lvlText w:val="%3."/>
      <w:lvlJc w:val="left"/>
      <w:pPr>
        <w:tabs>
          <w:tab w:val="left" w:pos="360"/>
        </w:tabs>
        <w:ind w:left="10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7475C4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165508">
      <w:start w:val="1"/>
      <w:numFmt w:val="lowerLetter"/>
      <w:lvlText w:val="%5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C6C38">
      <w:start w:val="1"/>
      <w:numFmt w:val="lowerRoman"/>
      <w:lvlText w:val="%6."/>
      <w:lvlJc w:val="left"/>
      <w:pPr>
        <w:tabs>
          <w:tab w:val="left" w:pos="360"/>
        </w:tabs>
        <w:ind w:left="32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AA2E38">
      <w:start w:val="1"/>
      <w:numFmt w:val="decimal"/>
      <w:lvlText w:val="%7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4C3362">
      <w:start w:val="1"/>
      <w:numFmt w:val="lowerLetter"/>
      <w:lvlText w:val="%8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64A2C">
      <w:start w:val="1"/>
      <w:numFmt w:val="lowerRoman"/>
      <w:lvlText w:val="%9."/>
      <w:lvlJc w:val="left"/>
      <w:pPr>
        <w:tabs>
          <w:tab w:val="left" w:pos="360"/>
        </w:tabs>
        <w:ind w:left="54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B837683"/>
    <w:multiLevelType w:val="multilevel"/>
    <w:tmpl w:val="6EECCB9C"/>
    <w:numStyleLink w:val="Zaimportowanystyl5"/>
  </w:abstractNum>
  <w:abstractNum w:abstractNumId="20" w15:restartNumberingAfterBreak="0">
    <w:nsid w:val="2BC42DFE"/>
    <w:multiLevelType w:val="hybridMultilevel"/>
    <w:tmpl w:val="3552EAFC"/>
    <w:styleLink w:val="Zaimportowanystyl7"/>
    <w:lvl w:ilvl="0" w:tplc="5F5A6C0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0ABC4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54EA76">
      <w:start w:val="1"/>
      <w:numFmt w:val="lowerRoman"/>
      <w:lvlText w:val="%3."/>
      <w:lvlJc w:val="left"/>
      <w:pPr>
        <w:tabs>
          <w:tab w:val="left" w:pos="426"/>
        </w:tabs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82FE28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80D9A4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E9E7A">
      <w:start w:val="1"/>
      <w:numFmt w:val="lowerRoman"/>
      <w:lvlText w:val="%6."/>
      <w:lvlJc w:val="left"/>
      <w:pPr>
        <w:tabs>
          <w:tab w:val="left" w:pos="426"/>
        </w:tabs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0CEF68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A6558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6C4BC4">
      <w:start w:val="1"/>
      <w:numFmt w:val="lowerRoman"/>
      <w:lvlText w:val="%9."/>
      <w:lvlJc w:val="left"/>
      <w:pPr>
        <w:tabs>
          <w:tab w:val="left" w:pos="426"/>
        </w:tabs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C9D4C2D"/>
    <w:multiLevelType w:val="hybridMultilevel"/>
    <w:tmpl w:val="4F62B21E"/>
    <w:styleLink w:val="Zaimportowanystyl16"/>
    <w:lvl w:ilvl="0" w:tplc="D042027A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A76EE">
      <w:start w:val="1"/>
      <w:numFmt w:val="lowerLetter"/>
      <w:lvlText w:val="%2."/>
      <w:lvlJc w:val="left"/>
      <w:pPr>
        <w:tabs>
          <w:tab w:val="left" w:pos="1134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490D0">
      <w:start w:val="1"/>
      <w:numFmt w:val="lowerRoman"/>
      <w:lvlText w:val="%3."/>
      <w:lvlJc w:val="left"/>
      <w:pPr>
        <w:tabs>
          <w:tab w:val="left" w:pos="1134"/>
        </w:tabs>
        <w:ind w:left="95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2950A">
      <w:start w:val="1"/>
      <w:numFmt w:val="decimal"/>
      <w:lvlText w:val="%4."/>
      <w:lvlJc w:val="left"/>
      <w:pPr>
        <w:tabs>
          <w:tab w:val="left" w:pos="1134"/>
        </w:tabs>
        <w:ind w:left="16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A692E2">
      <w:start w:val="1"/>
      <w:numFmt w:val="lowerLetter"/>
      <w:lvlText w:val="%5."/>
      <w:lvlJc w:val="left"/>
      <w:pPr>
        <w:tabs>
          <w:tab w:val="left" w:pos="1134"/>
        </w:tabs>
        <w:ind w:left="23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2A530">
      <w:start w:val="1"/>
      <w:numFmt w:val="lowerRoman"/>
      <w:lvlText w:val="%6."/>
      <w:lvlJc w:val="left"/>
      <w:pPr>
        <w:tabs>
          <w:tab w:val="left" w:pos="1134"/>
        </w:tabs>
        <w:ind w:left="311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C404E8">
      <w:start w:val="1"/>
      <w:numFmt w:val="decimal"/>
      <w:lvlText w:val="%7."/>
      <w:lvlJc w:val="left"/>
      <w:pPr>
        <w:tabs>
          <w:tab w:val="left" w:pos="1134"/>
        </w:tabs>
        <w:ind w:left="38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4CBFC">
      <w:start w:val="1"/>
      <w:numFmt w:val="lowerLetter"/>
      <w:lvlText w:val="%8."/>
      <w:lvlJc w:val="left"/>
      <w:pPr>
        <w:tabs>
          <w:tab w:val="left" w:pos="1134"/>
        </w:tabs>
        <w:ind w:left="45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1087A8">
      <w:start w:val="1"/>
      <w:numFmt w:val="lowerRoman"/>
      <w:lvlText w:val="%9."/>
      <w:lvlJc w:val="left"/>
      <w:pPr>
        <w:tabs>
          <w:tab w:val="left" w:pos="1134"/>
        </w:tabs>
        <w:ind w:left="527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5D10C8"/>
    <w:multiLevelType w:val="hybridMultilevel"/>
    <w:tmpl w:val="E774D6DA"/>
    <w:styleLink w:val="Zaimportowanystyl22"/>
    <w:lvl w:ilvl="0" w:tplc="1638C566">
      <w:start w:val="1"/>
      <w:numFmt w:val="decimal"/>
      <w:lvlText w:val="%1."/>
      <w:lvlJc w:val="left"/>
      <w:pPr>
        <w:tabs>
          <w:tab w:val="left" w:pos="1080"/>
        </w:tabs>
        <w:ind w:left="22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2643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C78CE">
      <w:start w:val="1"/>
      <w:numFmt w:val="decimal"/>
      <w:lvlText w:val="%3."/>
      <w:lvlJc w:val="left"/>
      <w:pPr>
        <w:tabs>
          <w:tab w:val="left" w:pos="1080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4CC5AE">
      <w:start w:val="1"/>
      <w:numFmt w:val="lowerLetter"/>
      <w:lvlText w:val="%4)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436B2">
      <w:start w:val="1"/>
      <w:numFmt w:val="decimal"/>
      <w:lvlText w:val="%5."/>
      <w:lvlJc w:val="left"/>
      <w:pPr>
        <w:tabs>
          <w:tab w:val="left" w:pos="1080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6DAD6">
      <w:start w:val="1"/>
      <w:numFmt w:val="decimal"/>
      <w:lvlText w:val="%6)"/>
      <w:lvlJc w:val="left"/>
      <w:pPr>
        <w:tabs>
          <w:tab w:val="left" w:pos="1080"/>
        </w:tabs>
        <w:ind w:left="3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64D8BC">
      <w:start w:val="1"/>
      <w:numFmt w:val="lowerLetter"/>
      <w:lvlText w:val="%7)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4F15A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A8F74">
      <w:start w:val="1"/>
      <w:numFmt w:val="lowerRoman"/>
      <w:lvlText w:val="%9."/>
      <w:lvlJc w:val="left"/>
      <w:pPr>
        <w:tabs>
          <w:tab w:val="left" w:pos="1080"/>
        </w:tabs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DE86C06"/>
    <w:multiLevelType w:val="hybridMultilevel"/>
    <w:tmpl w:val="AEFEF328"/>
    <w:numStyleLink w:val="Zaimportowanystyl14"/>
  </w:abstractNum>
  <w:abstractNum w:abstractNumId="24" w15:restartNumberingAfterBreak="0">
    <w:nsid w:val="311351A9"/>
    <w:multiLevelType w:val="hybridMultilevel"/>
    <w:tmpl w:val="2884C73E"/>
    <w:styleLink w:val="Zaimportowanystyl6"/>
    <w:lvl w:ilvl="0" w:tplc="2D1841EE">
      <w:start w:val="1"/>
      <w:numFmt w:val="decimal"/>
      <w:lvlText w:val="%1)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8743A">
      <w:start w:val="1"/>
      <w:numFmt w:val="lowerLetter"/>
      <w:lvlText w:val="%2."/>
      <w:lvlJc w:val="left"/>
      <w:pPr>
        <w:ind w:left="798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A0562">
      <w:start w:val="1"/>
      <w:numFmt w:val="lowerRoman"/>
      <w:lvlText w:val="%3."/>
      <w:lvlJc w:val="left"/>
      <w:pPr>
        <w:ind w:left="1518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BC65BE">
      <w:start w:val="1"/>
      <w:numFmt w:val="decimal"/>
      <w:lvlText w:val="%4."/>
      <w:lvlJc w:val="left"/>
      <w:pPr>
        <w:ind w:left="2238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CA3AC2">
      <w:start w:val="1"/>
      <w:numFmt w:val="lowerLetter"/>
      <w:lvlText w:val="%5."/>
      <w:lvlJc w:val="left"/>
      <w:pPr>
        <w:ind w:left="2958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7635D8">
      <w:start w:val="1"/>
      <w:numFmt w:val="lowerRoman"/>
      <w:lvlText w:val="%6."/>
      <w:lvlJc w:val="left"/>
      <w:pPr>
        <w:ind w:left="3678" w:hanging="5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CAC638">
      <w:start w:val="1"/>
      <w:numFmt w:val="decimal"/>
      <w:lvlText w:val="%7."/>
      <w:lvlJc w:val="left"/>
      <w:pPr>
        <w:ind w:left="439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8C160C">
      <w:start w:val="1"/>
      <w:numFmt w:val="lowerLetter"/>
      <w:lvlText w:val="%8."/>
      <w:lvlJc w:val="left"/>
      <w:pPr>
        <w:ind w:left="5118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E83F2">
      <w:start w:val="1"/>
      <w:numFmt w:val="lowerRoman"/>
      <w:lvlText w:val="%9."/>
      <w:lvlJc w:val="left"/>
      <w:pPr>
        <w:ind w:left="5838" w:hanging="5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2187C91"/>
    <w:multiLevelType w:val="multilevel"/>
    <w:tmpl w:val="422A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FE1F76"/>
    <w:multiLevelType w:val="multilevel"/>
    <w:tmpl w:val="EC96C030"/>
    <w:styleLink w:val="Zaimportowanystyl27"/>
    <w:lvl w:ilvl="0">
      <w:start w:val="1"/>
      <w:numFmt w:val="decimal"/>
      <w:lvlText w:val="%1."/>
      <w:lvlJc w:val="left"/>
      <w:pPr>
        <w:ind w:left="850" w:hanging="40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709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9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181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253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5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397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4698" w:hanging="7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57A3AE7"/>
    <w:multiLevelType w:val="hybridMultilevel"/>
    <w:tmpl w:val="CB9E1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358F8"/>
    <w:multiLevelType w:val="hybridMultilevel"/>
    <w:tmpl w:val="CD4ECEC2"/>
    <w:lvl w:ilvl="0" w:tplc="661A836C">
      <w:start w:val="1"/>
      <w:numFmt w:val="decimal"/>
      <w:lvlText w:val="%1."/>
      <w:lvlJc w:val="left"/>
      <w:pPr>
        <w:tabs>
          <w:tab w:val="num" w:pos="755"/>
        </w:tabs>
        <w:ind w:left="148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6AE4E">
      <w:start w:val="1"/>
      <w:numFmt w:val="lowerLetter"/>
      <w:lvlText w:val="%2."/>
      <w:lvlJc w:val="left"/>
      <w:pPr>
        <w:tabs>
          <w:tab w:val="num" w:pos="3125"/>
        </w:tabs>
        <w:ind w:left="385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25880">
      <w:start w:val="1"/>
      <w:numFmt w:val="decimal"/>
      <w:lvlText w:val="%3)"/>
      <w:lvlJc w:val="left"/>
      <w:pPr>
        <w:tabs>
          <w:tab w:val="num" w:pos="3866"/>
        </w:tabs>
        <w:ind w:left="4600" w:hanging="9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A923A">
      <w:start w:val="1"/>
      <w:numFmt w:val="decimal"/>
      <w:lvlText w:val="%4."/>
      <w:lvlJc w:val="left"/>
      <w:pPr>
        <w:tabs>
          <w:tab w:val="num" w:pos="4565"/>
        </w:tabs>
        <w:ind w:left="529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34FEAC">
      <w:start w:val="1"/>
      <w:numFmt w:val="lowerLetter"/>
      <w:lvlText w:val="%5."/>
      <w:lvlJc w:val="left"/>
      <w:pPr>
        <w:tabs>
          <w:tab w:val="num" w:pos="5285"/>
        </w:tabs>
        <w:ind w:left="601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C3780">
      <w:start w:val="1"/>
      <w:numFmt w:val="lowerRoman"/>
      <w:lvlText w:val="%6."/>
      <w:lvlJc w:val="left"/>
      <w:pPr>
        <w:tabs>
          <w:tab w:val="num" w:pos="6013"/>
        </w:tabs>
        <w:ind w:left="6747" w:hanging="10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E22EA">
      <w:start w:val="1"/>
      <w:numFmt w:val="decimal"/>
      <w:lvlText w:val="%7."/>
      <w:lvlJc w:val="left"/>
      <w:pPr>
        <w:tabs>
          <w:tab w:val="num" w:pos="6725"/>
        </w:tabs>
        <w:ind w:left="745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0A6A26">
      <w:start w:val="1"/>
      <w:numFmt w:val="lowerLetter"/>
      <w:lvlText w:val="%8."/>
      <w:lvlJc w:val="left"/>
      <w:pPr>
        <w:tabs>
          <w:tab w:val="num" w:pos="7445"/>
        </w:tabs>
        <w:ind w:left="8179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285E0">
      <w:start w:val="1"/>
      <w:numFmt w:val="lowerRoman"/>
      <w:lvlText w:val="%9."/>
      <w:lvlJc w:val="left"/>
      <w:pPr>
        <w:tabs>
          <w:tab w:val="num" w:pos="8173"/>
        </w:tabs>
        <w:ind w:left="8907" w:hanging="10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75D19B6"/>
    <w:multiLevelType w:val="hybridMultilevel"/>
    <w:tmpl w:val="2DA2EACA"/>
    <w:numStyleLink w:val="Zaimportowanystyl15"/>
  </w:abstractNum>
  <w:abstractNum w:abstractNumId="30" w15:restartNumberingAfterBreak="0">
    <w:nsid w:val="37713179"/>
    <w:multiLevelType w:val="hybridMultilevel"/>
    <w:tmpl w:val="7370F688"/>
    <w:styleLink w:val="Zaimportowanystyl17"/>
    <w:lvl w:ilvl="0" w:tplc="6F103378">
      <w:start w:val="1"/>
      <w:numFmt w:val="decimal"/>
      <w:lvlText w:val="%1)"/>
      <w:lvlJc w:val="left"/>
      <w:pPr>
        <w:tabs>
          <w:tab w:val="left" w:pos="360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27A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8D1C6">
      <w:start w:val="1"/>
      <w:numFmt w:val="lowerRoman"/>
      <w:lvlText w:val="%3."/>
      <w:lvlJc w:val="left"/>
      <w:pPr>
        <w:tabs>
          <w:tab w:val="left" w:pos="36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E8AB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61752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22E46">
      <w:start w:val="1"/>
      <w:numFmt w:val="lowerRoman"/>
      <w:lvlText w:val="%6."/>
      <w:lvlJc w:val="left"/>
      <w:pPr>
        <w:tabs>
          <w:tab w:val="left" w:pos="36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E815A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A1562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EC68BE">
      <w:start w:val="1"/>
      <w:numFmt w:val="lowerRoman"/>
      <w:lvlText w:val="%9."/>
      <w:lvlJc w:val="left"/>
      <w:pPr>
        <w:tabs>
          <w:tab w:val="left" w:pos="36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9791B82"/>
    <w:multiLevelType w:val="hybridMultilevel"/>
    <w:tmpl w:val="E3CCB7B4"/>
    <w:styleLink w:val="Zaimportowanystyl25"/>
    <w:lvl w:ilvl="0" w:tplc="1104254C">
      <w:start w:val="1"/>
      <w:numFmt w:val="decimal"/>
      <w:lvlText w:val="%1)"/>
      <w:lvlJc w:val="left"/>
      <w:pPr>
        <w:tabs>
          <w:tab w:val="left" w:pos="426"/>
        </w:tabs>
        <w:ind w:left="19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EB1E8">
      <w:start w:val="1"/>
      <w:numFmt w:val="lowerLetter"/>
      <w:lvlText w:val="%2."/>
      <w:lvlJc w:val="left"/>
      <w:pPr>
        <w:tabs>
          <w:tab w:val="left" w:pos="426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CE7F64">
      <w:start w:val="1"/>
      <w:numFmt w:val="lowerRoman"/>
      <w:lvlText w:val="%3."/>
      <w:lvlJc w:val="left"/>
      <w:pPr>
        <w:tabs>
          <w:tab w:val="left" w:pos="426"/>
        </w:tabs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C48E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8B798">
      <w:start w:val="1"/>
      <w:numFmt w:val="decimal"/>
      <w:lvlText w:val="%5."/>
      <w:lvlJc w:val="left"/>
      <w:pPr>
        <w:tabs>
          <w:tab w:val="left" w:pos="426"/>
        </w:tabs>
        <w:ind w:left="1146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CC586">
      <w:start w:val="1"/>
      <w:numFmt w:val="lowerRoman"/>
      <w:lvlText w:val="%6."/>
      <w:lvlJc w:val="left"/>
      <w:pPr>
        <w:tabs>
          <w:tab w:val="left" w:pos="426"/>
        </w:tabs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CA2D14">
      <w:start w:val="1"/>
      <w:numFmt w:val="decimal"/>
      <w:lvlText w:val="%7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FE07F8">
      <w:start w:val="1"/>
      <w:numFmt w:val="lowerLetter"/>
      <w:lvlText w:val="%8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E8228C">
      <w:start w:val="1"/>
      <w:numFmt w:val="lowerRoman"/>
      <w:lvlText w:val="%9."/>
      <w:lvlJc w:val="left"/>
      <w:pPr>
        <w:tabs>
          <w:tab w:val="left" w:pos="426"/>
        </w:tabs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EAD42B6"/>
    <w:multiLevelType w:val="hybridMultilevel"/>
    <w:tmpl w:val="3552EAFC"/>
    <w:numStyleLink w:val="Zaimportowanystyl7"/>
  </w:abstractNum>
  <w:abstractNum w:abstractNumId="33" w15:restartNumberingAfterBreak="0">
    <w:nsid w:val="40467FC1"/>
    <w:multiLevelType w:val="hybridMultilevel"/>
    <w:tmpl w:val="205A8CAA"/>
    <w:numStyleLink w:val="Zaimportowanystyl19"/>
  </w:abstractNum>
  <w:abstractNum w:abstractNumId="34" w15:restartNumberingAfterBreak="0">
    <w:nsid w:val="41727465"/>
    <w:multiLevelType w:val="hybridMultilevel"/>
    <w:tmpl w:val="205A8CAA"/>
    <w:styleLink w:val="Zaimportowanystyl19"/>
    <w:lvl w:ilvl="0" w:tplc="01429F52">
      <w:start w:val="1"/>
      <w:numFmt w:val="decimal"/>
      <w:lvlText w:val="%1."/>
      <w:lvlJc w:val="left"/>
      <w:pPr>
        <w:tabs>
          <w:tab w:val="left" w:pos="720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4B66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D2B94E">
      <w:start w:val="1"/>
      <w:numFmt w:val="lowerRoman"/>
      <w:lvlText w:val="%3."/>
      <w:lvlJc w:val="left"/>
      <w:pPr>
        <w:tabs>
          <w:tab w:val="left" w:pos="720"/>
        </w:tabs>
        <w:ind w:left="14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4795C">
      <w:start w:val="1"/>
      <w:numFmt w:val="decimal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4353C">
      <w:start w:val="1"/>
      <w:numFmt w:val="lowerLetter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B67260">
      <w:start w:val="1"/>
      <w:numFmt w:val="lowerRoman"/>
      <w:lvlText w:val="%6."/>
      <w:lvlJc w:val="left"/>
      <w:pPr>
        <w:tabs>
          <w:tab w:val="left" w:pos="720"/>
        </w:tabs>
        <w:ind w:left="36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7463BC">
      <w:start w:val="1"/>
      <w:numFmt w:val="decimal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0AD5E">
      <w:start w:val="1"/>
      <w:numFmt w:val="lowerLetter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C024AA">
      <w:start w:val="1"/>
      <w:numFmt w:val="lowerRoman"/>
      <w:lvlText w:val="%9."/>
      <w:lvlJc w:val="left"/>
      <w:pPr>
        <w:tabs>
          <w:tab w:val="left" w:pos="720"/>
        </w:tabs>
        <w:ind w:left="57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1982D18"/>
    <w:multiLevelType w:val="hybridMultilevel"/>
    <w:tmpl w:val="1CB48BDE"/>
    <w:numStyleLink w:val="Zaimportowanystyl2"/>
  </w:abstractNum>
  <w:abstractNum w:abstractNumId="36" w15:restartNumberingAfterBreak="0">
    <w:nsid w:val="422000E6"/>
    <w:multiLevelType w:val="multilevel"/>
    <w:tmpl w:val="6EECCB9C"/>
    <w:styleLink w:val="Zaimportowanystyl5"/>
    <w:lvl w:ilvl="0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5022891"/>
    <w:multiLevelType w:val="hybridMultilevel"/>
    <w:tmpl w:val="EB40B930"/>
    <w:styleLink w:val="Zaimportowanystyl191"/>
    <w:lvl w:ilvl="0" w:tplc="ED7E8908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76C3F0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C6F7AA">
      <w:start w:val="1"/>
      <w:numFmt w:val="lowerRoman"/>
      <w:lvlText w:val="%3."/>
      <w:lvlJc w:val="left"/>
      <w:pPr>
        <w:ind w:left="200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BA4A04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2844E4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981A88">
      <w:start w:val="1"/>
      <w:numFmt w:val="lowerRoman"/>
      <w:lvlText w:val="%6."/>
      <w:lvlJc w:val="left"/>
      <w:pPr>
        <w:ind w:left="416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7ACA16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F46072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AA794">
      <w:start w:val="1"/>
      <w:numFmt w:val="lowerRoman"/>
      <w:lvlText w:val="%9."/>
      <w:lvlJc w:val="left"/>
      <w:pPr>
        <w:ind w:left="6327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B0C4C44"/>
    <w:multiLevelType w:val="hybridMultilevel"/>
    <w:tmpl w:val="1CB48BDE"/>
    <w:styleLink w:val="Zaimportowanystyl2"/>
    <w:lvl w:ilvl="0" w:tplc="6A20C4B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4AD344">
      <w:start w:val="1"/>
      <w:numFmt w:val="lowerLetter"/>
      <w:lvlText w:val="%2."/>
      <w:lvlJc w:val="left"/>
      <w:pPr>
        <w:ind w:left="279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8453C">
      <w:start w:val="1"/>
      <w:numFmt w:val="decimal"/>
      <w:lvlText w:val="%3)"/>
      <w:lvlJc w:val="left"/>
      <w:pPr>
        <w:ind w:left="3507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4C624">
      <w:start w:val="1"/>
      <w:numFmt w:val="decimal"/>
      <w:lvlText w:val="%4."/>
      <w:lvlJc w:val="left"/>
      <w:pPr>
        <w:ind w:left="423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36CC8E">
      <w:start w:val="1"/>
      <w:numFmt w:val="lowerLetter"/>
      <w:lvlText w:val="%5."/>
      <w:lvlJc w:val="left"/>
      <w:pPr>
        <w:ind w:left="495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E8DC4E">
      <w:start w:val="1"/>
      <w:numFmt w:val="lowerRoman"/>
      <w:lvlText w:val="%6."/>
      <w:lvlJc w:val="left"/>
      <w:pPr>
        <w:ind w:left="5676" w:hanging="3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05B7E">
      <w:start w:val="1"/>
      <w:numFmt w:val="decimal"/>
      <w:lvlText w:val="%7."/>
      <w:lvlJc w:val="left"/>
      <w:pPr>
        <w:ind w:left="639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20606">
      <w:start w:val="1"/>
      <w:numFmt w:val="lowerLetter"/>
      <w:lvlText w:val="%8."/>
      <w:lvlJc w:val="left"/>
      <w:pPr>
        <w:ind w:left="711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296A2">
      <w:start w:val="1"/>
      <w:numFmt w:val="lowerRoman"/>
      <w:lvlText w:val="%9."/>
      <w:lvlJc w:val="left"/>
      <w:pPr>
        <w:ind w:left="7836" w:hanging="3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13C3BA4"/>
    <w:multiLevelType w:val="hybridMultilevel"/>
    <w:tmpl w:val="13C6FC9E"/>
    <w:numStyleLink w:val="Zaimportowanystyl12"/>
  </w:abstractNum>
  <w:abstractNum w:abstractNumId="40" w15:restartNumberingAfterBreak="0">
    <w:nsid w:val="557527B2"/>
    <w:multiLevelType w:val="hybridMultilevel"/>
    <w:tmpl w:val="E3CCB7B4"/>
    <w:numStyleLink w:val="Zaimportowanystyl25"/>
  </w:abstractNum>
  <w:abstractNum w:abstractNumId="41" w15:restartNumberingAfterBreak="0">
    <w:nsid w:val="56233E9E"/>
    <w:multiLevelType w:val="hybridMultilevel"/>
    <w:tmpl w:val="7370F688"/>
    <w:numStyleLink w:val="Zaimportowanystyl17"/>
  </w:abstractNum>
  <w:abstractNum w:abstractNumId="42" w15:restartNumberingAfterBreak="0">
    <w:nsid w:val="57E81FA6"/>
    <w:multiLevelType w:val="hybridMultilevel"/>
    <w:tmpl w:val="AEFEF328"/>
    <w:styleLink w:val="Zaimportowanystyl14"/>
    <w:lvl w:ilvl="0" w:tplc="F34C3806">
      <w:start w:val="1"/>
      <w:numFmt w:val="decimal"/>
      <w:lvlText w:val="%1)"/>
      <w:lvlJc w:val="left"/>
      <w:pPr>
        <w:tabs>
          <w:tab w:val="left" w:pos="720"/>
        </w:tabs>
        <w:ind w:left="22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CBD6">
      <w:start w:val="1"/>
      <w:numFmt w:val="decimal"/>
      <w:lvlText w:val="%2."/>
      <w:lvlJc w:val="left"/>
      <w:pPr>
        <w:tabs>
          <w:tab w:val="left" w:pos="72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6D68C">
      <w:start w:val="1"/>
      <w:numFmt w:val="decimal"/>
      <w:lvlText w:val="%3)"/>
      <w:lvlJc w:val="left"/>
      <w:pPr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681392">
      <w:start w:val="1"/>
      <w:numFmt w:val="decimal"/>
      <w:lvlText w:val="%4."/>
      <w:lvlJc w:val="left"/>
      <w:pPr>
        <w:tabs>
          <w:tab w:val="left" w:pos="720"/>
        </w:tabs>
        <w:ind w:left="12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42B96">
      <w:start w:val="1"/>
      <w:numFmt w:val="decimal"/>
      <w:lvlText w:val="%5)"/>
      <w:lvlJc w:val="left"/>
      <w:pPr>
        <w:ind w:left="1914" w:hanging="19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47664">
      <w:start w:val="1"/>
      <w:numFmt w:val="lowerRoman"/>
      <w:lvlText w:val="%6."/>
      <w:lvlJc w:val="left"/>
      <w:pPr>
        <w:tabs>
          <w:tab w:val="left" w:pos="720"/>
        </w:tabs>
        <w:ind w:left="270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149984">
      <w:start w:val="1"/>
      <w:numFmt w:val="decimal"/>
      <w:lvlText w:val="%7."/>
      <w:lvlJc w:val="left"/>
      <w:pPr>
        <w:tabs>
          <w:tab w:val="left" w:pos="720"/>
        </w:tabs>
        <w:ind w:left="34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87766">
      <w:start w:val="1"/>
      <w:numFmt w:val="lowerLetter"/>
      <w:lvlText w:val="%8."/>
      <w:lvlJc w:val="left"/>
      <w:pPr>
        <w:tabs>
          <w:tab w:val="left" w:pos="720"/>
        </w:tabs>
        <w:ind w:left="41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86176">
      <w:start w:val="1"/>
      <w:numFmt w:val="lowerRoman"/>
      <w:lvlText w:val="%9."/>
      <w:lvlJc w:val="left"/>
      <w:pPr>
        <w:tabs>
          <w:tab w:val="left" w:pos="720"/>
        </w:tabs>
        <w:ind w:left="48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8F61C26"/>
    <w:multiLevelType w:val="multilevel"/>
    <w:tmpl w:val="EC96C030"/>
    <w:numStyleLink w:val="Zaimportowanystyl27"/>
  </w:abstractNum>
  <w:abstractNum w:abstractNumId="44" w15:restartNumberingAfterBreak="0">
    <w:nsid w:val="5BEE13FD"/>
    <w:multiLevelType w:val="hybridMultilevel"/>
    <w:tmpl w:val="05143A02"/>
    <w:styleLink w:val="Zaimportowanystyl10"/>
    <w:lvl w:ilvl="0" w:tplc="AD9E2DBE">
      <w:start w:val="1"/>
      <w:numFmt w:val="decimal"/>
      <w:lvlText w:val="%1)"/>
      <w:lvlJc w:val="left"/>
      <w:pPr>
        <w:ind w:left="537" w:hanging="5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C00A6">
      <w:start w:val="1"/>
      <w:numFmt w:val="lowerLetter"/>
      <w:lvlText w:val="%2."/>
      <w:lvlJc w:val="left"/>
      <w:pPr>
        <w:ind w:left="60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606E16">
      <w:start w:val="1"/>
      <w:numFmt w:val="lowerRoman"/>
      <w:lvlText w:val="%3."/>
      <w:lvlJc w:val="left"/>
      <w:pPr>
        <w:ind w:left="537" w:hanging="5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4600E2">
      <w:start w:val="1"/>
      <w:numFmt w:val="decimal"/>
      <w:lvlText w:val="%4."/>
      <w:lvlJc w:val="left"/>
      <w:pPr>
        <w:ind w:left="114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FA7604">
      <w:start w:val="1"/>
      <w:numFmt w:val="lowerLetter"/>
      <w:lvlText w:val="%5."/>
      <w:lvlJc w:val="left"/>
      <w:pPr>
        <w:ind w:left="186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41464">
      <w:start w:val="1"/>
      <w:numFmt w:val="lowerRoman"/>
      <w:lvlText w:val="%6."/>
      <w:lvlJc w:val="left"/>
      <w:pPr>
        <w:ind w:left="2586" w:hanging="5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08D78">
      <w:start w:val="1"/>
      <w:numFmt w:val="decimal"/>
      <w:lvlText w:val="%7."/>
      <w:lvlJc w:val="left"/>
      <w:pPr>
        <w:ind w:left="330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626A2A">
      <w:start w:val="1"/>
      <w:numFmt w:val="lowerLetter"/>
      <w:lvlText w:val="%8."/>
      <w:lvlJc w:val="left"/>
      <w:pPr>
        <w:ind w:left="4026" w:hanging="60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5E1228">
      <w:start w:val="1"/>
      <w:numFmt w:val="lowerRoman"/>
      <w:lvlText w:val="%9."/>
      <w:lvlJc w:val="left"/>
      <w:pPr>
        <w:ind w:left="4746" w:hanging="5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8DE4798"/>
    <w:multiLevelType w:val="hybridMultilevel"/>
    <w:tmpl w:val="449A5BE2"/>
    <w:numStyleLink w:val="Zaimportowanystyl23"/>
  </w:abstractNum>
  <w:abstractNum w:abstractNumId="46" w15:restartNumberingAfterBreak="0">
    <w:nsid w:val="6EF3418A"/>
    <w:multiLevelType w:val="multilevel"/>
    <w:tmpl w:val="3062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A13A50"/>
    <w:multiLevelType w:val="hybridMultilevel"/>
    <w:tmpl w:val="17FA2796"/>
    <w:numStyleLink w:val="Zaimportowanystyl24"/>
  </w:abstractNum>
  <w:abstractNum w:abstractNumId="48" w15:restartNumberingAfterBreak="0">
    <w:nsid w:val="70F54A38"/>
    <w:multiLevelType w:val="hybridMultilevel"/>
    <w:tmpl w:val="17FA2796"/>
    <w:numStyleLink w:val="Zaimportowanystyl24"/>
  </w:abstractNum>
  <w:abstractNum w:abstractNumId="49" w15:restartNumberingAfterBreak="0">
    <w:nsid w:val="71213DF6"/>
    <w:multiLevelType w:val="hybridMultilevel"/>
    <w:tmpl w:val="A1862FC4"/>
    <w:styleLink w:val="Zaimportowanystyl20"/>
    <w:lvl w:ilvl="0" w:tplc="B87266CC">
      <w:start w:val="1"/>
      <w:numFmt w:val="decimal"/>
      <w:lvlText w:val="%1)"/>
      <w:lvlJc w:val="left"/>
      <w:pPr>
        <w:tabs>
          <w:tab w:val="left" w:pos="360"/>
        </w:tabs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6A7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3C08DA">
      <w:start w:val="1"/>
      <w:numFmt w:val="lowerRoman"/>
      <w:lvlText w:val="%3."/>
      <w:lvlJc w:val="left"/>
      <w:pPr>
        <w:tabs>
          <w:tab w:val="left" w:pos="360"/>
        </w:tabs>
        <w:ind w:left="216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E94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E10E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0C792">
      <w:start w:val="1"/>
      <w:numFmt w:val="lowerRoman"/>
      <w:lvlText w:val="%6."/>
      <w:lvlJc w:val="left"/>
      <w:pPr>
        <w:tabs>
          <w:tab w:val="left" w:pos="360"/>
        </w:tabs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7E5DB0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2DB52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48894">
      <w:start w:val="1"/>
      <w:numFmt w:val="lowerRoman"/>
      <w:lvlText w:val="%9."/>
      <w:lvlJc w:val="left"/>
      <w:pPr>
        <w:tabs>
          <w:tab w:val="left" w:pos="360"/>
        </w:tabs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7D44CA5"/>
    <w:multiLevelType w:val="hybridMultilevel"/>
    <w:tmpl w:val="1B12C0F8"/>
    <w:styleLink w:val="Zaimportowanystyl18"/>
    <w:lvl w:ilvl="0" w:tplc="978076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2C78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D67F76">
      <w:start w:val="1"/>
      <w:numFmt w:val="lowerRoman"/>
      <w:lvlText w:val="%3."/>
      <w:lvlJc w:val="left"/>
      <w:pPr>
        <w:tabs>
          <w:tab w:val="left" w:pos="360"/>
        </w:tabs>
        <w:ind w:left="216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8C8D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294D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65DF2">
      <w:start w:val="1"/>
      <w:numFmt w:val="lowerRoman"/>
      <w:lvlText w:val="%6."/>
      <w:lvlJc w:val="left"/>
      <w:pPr>
        <w:tabs>
          <w:tab w:val="left" w:pos="360"/>
        </w:tabs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DACBC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8BD2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24C282">
      <w:start w:val="1"/>
      <w:numFmt w:val="lowerRoman"/>
      <w:lvlText w:val="%9."/>
      <w:lvlJc w:val="left"/>
      <w:pPr>
        <w:tabs>
          <w:tab w:val="left" w:pos="360"/>
        </w:tabs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86F0DF1"/>
    <w:multiLevelType w:val="hybridMultilevel"/>
    <w:tmpl w:val="F06CEFAA"/>
    <w:styleLink w:val="Zaimportowanystyl21"/>
    <w:lvl w:ilvl="0" w:tplc="05062EA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0F6E6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2CD1FC">
      <w:start w:val="1"/>
      <w:numFmt w:val="lowerRoman"/>
      <w:lvlText w:val="%3."/>
      <w:lvlJc w:val="left"/>
      <w:pPr>
        <w:ind w:left="7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AE674">
      <w:start w:val="1"/>
      <w:numFmt w:val="decimal"/>
      <w:lvlText w:val="%4."/>
      <w:lvlJc w:val="left"/>
      <w:pPr>
        <w:tabs>
          <w:tab w:val="left" w:pos="720"/>
        </w:tabs>
        <w:ind w:left="16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8A6B4">
      <w:start w:val="1"/>
      <w:numFmt w:val="lowerLetter"/>
      <w:lvlText w:val="%5."/>
      <w:lvlJc w:val="left"/>
      <w:pPr>
        <w:tabs>
          <w:tab w:val="left" w:pos="720"/>
        </w:tabs>
        <w:ind w:left="23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4A5F0">
      <w:start w:val="1"/>
      <w:numFmt w:val="lowerRoman"/>
      <w:lvlText w:val="%6."/>
      <w:lvlJc w:val="left"/>
      <w:pPr>
        <w:tabs>
          <w:tab w:val="left" w:pos="720"/>
        </w:tabs>
        <w:ind w:left="3060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6118C">
      <w:start w:val="1"/>
      <w:numFmt w:val="decimal"/>
      <w:lvlText w:val="%7."/>
      <w:lvlJc w:val="left"/>
      <w:pPr>
        <w:tabs>
          <w:tab w:val="left" w:pos="720"/>
        </w:tabs>
        <w:ind w:left="3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1433BA">
      <w:start w:val="1"/>
      <w:numFmt w:val="lowerLetter"/>
      <w:lvlText w:val="%8."/>
      <w:lvlJc w:val="left"/>
      <w:pPr>
        <w:tabs>
          <w:tab w:val="left" w:pos="720"/>
        </w:tabs>
        <w:ind w:left="45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BC63E6">
      <w:start w:val="1"/>
      <w:numFmt w:val="lowerRoman"/>
      <w:lvlText w:val="%9."/>
      <w:lvlJc w:val="left"/>
      <w:pPr>
        <w:tabs>
          <w:tab w:val="left" w:pos="720"/>
        </w:tabs>
        <w:ind w:left="5220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A097402"/>
    <w:multiLevelType w:val="hybridMultilevel"/>
    <w:tmpl w:val="0706DA6E"/>
    <w:numStyleLink w:val="Zaimportowanystyl1"/>
  </w:abstractNum>
  <w:abstractNum w:abstractNumId="53" w15:restartNumberingAfterBreak="0">
    <w:nsid w:val="7E6D7C24"/>
    <w:multiLevelType w:val="multilevel"/>
    <w:tmpl w:val="6DD6466C"/>
    <w:styleLink w:val="Zaimportowanystyl28"/>
    <w:lvl w:ilvl="0">
      <w:start w:val="1"/>
      <w:numFmt w:val="decimal"/>
      <w:lvlText w:val="%1."/>
      <w:lvlJc w:val="left"/>
      <w:pPr>
        <w:ind w:left="302" w:hanging="2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167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239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11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383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45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FCB65B1"/>
    <w:multiLevelType w:val="hybridMultilevel"/>
    <w:tmpl w:val="569AC144"/>
    <w:numStyleLink w:val="Zaimportowanystyl8"/>
  </w:abstractNum>
  <w:num w:numId="1">
    <w:abstractNumId w:val="28"/>
  </w:num>
  <w:num w:numId="2">
    <w:abstractNumId w:val="28"/>
    <w:lvlOverride w:ilvl="0">
      <w:startOverride w:val="2"/>
    </w:lvlOverride>
  </w:num>
  <w:num w:numId="3">
    <w:abstractNumId w:val="28"/>
    <w:lvlOverride w:ilvl="0">
      <w:startOverride w:val="3"/>
    </w:lvlOverride>
  </w:num>
  <w:num w:numId="4">
    <w:abstractNumId w:val="28"/>
    <w:lvlOverride w:ilvl="0">
      <w:startOverride w:val="4"/>
    </w:lvlOverride>
  </w:num>
  <w:num w:numId="5">
    <w:abstractNumId w:val="28"/>
    <w:lvlOverride w:ilvl="0">
      <w:startOverride w:val="5"/>
    </w:lvlOverride>
  </w:num>
  <w:num w:numId="6">
    <w:abstractNumId w:val="28"/>
    <w:lvlOverride w:ilvl="0">
      <w:startOverride w:val="6"/>
    </w:lvlOverride>
  </w:num>
  <w:num w:numId="7">
    <w:abstractNumId w:val="28"/>
    <w:lvlOverride w:ilvl="0">
      <w:startOverride w:val="7"/>
    </w:lvlOverride>
  </w:num>
  <w:num w:numId="8">
    <w:abstractNumId w:val="28"/>
    <w:lvlOverride w:ilvl="0">
      <w:startOverride w:val="8"/>
    </w:lvlOverride>
  </w:num>
  <w:num w:numId="9">
    <w:abstractNumId w:val="28"/>
    <w:lvlOverride w:ilvl="0">
      <w:startOverride w:val="9"/>
    </w:lvlOverride>
  </w:num>
  <w:num w:numId="10">
    <w:abstractNumId w:val="28"/>
    <w:lvlOverride w:ilvl="0">
      <w:startOverride w:val="10"/>
    </w:lvlOverride>
  </w:num>
  <w:num w:numId="11">
    <w:abstractNumId w:val="28"/>
    <w:lvlOverride w:ilvl="0">
      <w:startOverride w:val="11"/>
    </w:lvlOverride>
  </w:num>
  <w:num w:numId="12">
    <w:abstractNumId w:val="28"/>
    <w:lvlOverride w:ilvl="0">
      <w:startOverride w:val="12"/>
    </w:lvlOverride>
  </w:num>
  <w:num w:numId="13">
    <w:abstractNumId w:val="28"/>
    <w:lvlOverride w:ilvl="0">
      <w:startOverride w:val="13"/>
    </w:lvlOverride>
  </w:num>
  <w:num w:numId="14">
    <w:abstractNumId w:val="28"/>
    <w:lvlOverride w:ilvl="0">
      <w:startOverride w:val="14"/>
    </w:lvlOverride>
  </w:num>
  <w:num w:numId="15">
    <w:abstractNumId w:val="28"/>
    <w:lvlOverride w:ilvl="0">
      <w:startOverride w:val="15"/>
    </w:lvlOverride>
  </w:num>
  <w:num w:numId="16">
    <w:abstractNumId w:val="28"/>
    <w:lvlOverride w:ilvl="0">
      <w:startOverride w:val="16"/>
    </w:lvlOverride>
  </w:num>
  <w:num w:numId="17">
    <w:abstractNumId w:val="28"/>
    <w:lvlOverride w:ilvl="0">
      <w:startOverride w:val="17"/>
    </w:lvlOverride>
  </w:num>
  <w:num w:numId="18">
    <w:abstractNumId w:val="28"/>
    <w:lvlOverride w:ilvl="0">
      <w:startOverride w:val="18"/>
    </w:lvlOverride>
  </w:num>
  <w:num w:numId="19">
    <w:abstractNumId w:val="28"/>
    <w:lvlOverride w:ilvl="0">
      <w:startOverride w:val="19"/>
    </w:lvlOverride>
  </w:num>
  <w:num w:numId="20">
    <w:abstractNumId w:val="28"/>
    <w:lvlOverride w:ilvl="0">
      <w:startOverride w:val="20"/>
    </w:lvlOverride>
  </w:num>
  <w:num w:numId="21">
    <w:abstractNumId w:val="28"/>
    <w:lvlOverride w:ilvl="0">
      <w:startOverride w:val="21"/>
    </w:lvlOverride>
  </w:num>
  <w:num w:numId="22">
    <w:abstractNumId w:val="28"/>
    <w:lvlOverride w:ilvl="0">
      <w:startOverride w:val="22"/>
    </w:lvlOverride>
  </w:num>
  <w:num w:numId="23">
    <w:abstractNumId w:val="28"/>
    <w:lvlOverride w:ilvl="0">
      <w:startOverride w:val="23"/>
    </w:lvlOverride>
  </w:num>
  <w:num w:numId="24">
    <w:abstractNumId w:val="28"/>
    <w:lvlOverride w:ilvl="0">
      <w:startOverride w:val="24"/>
    </w:lvlOverride>
  </w:num>
  <w:num w:numId="25">
    <w:abstractNumId w:val="28"/>
    <w:lvlOverride w:ilvl="0">
      <w:startOverride w:val="25"/>
    </w:lvlOverride>
  </w:num>
  <w:num w:numId="26">
    <w:abstractNumId w:val="28"/>
    <w:lvlOverride w:ilvl="0">
      <w:startOverride w:val="26"/>
    </w:lvlOverride>
  </w:num>
  <w:num w:numId="27">
    <w:abstractNumId w:val="28"/>
    <w:lvlOverride w:ilvl="0">
      <w:startOverride w:val="27"/>
    </w:lvlOverride>
  </w:num>
  <w:num w:numId="28">
    <w:abstractNumId w:val="28"/>
    <w:lvlOverride w:ilvl="0">
      <w:startOverride w:val="28"/>
    </w:lvlOverride>
  </w:num>
  <w:num w:numId="29">
    <w:abstractNumId w:val="28"/>
    <w:lvlOverride w:ilvl="0">
      <w:startOverride w:val="29"/>
    </w:lvlOverride>
  </w:num>
  <w:num w:numId="30">
    <w:abstractNumId w:val="28"/>
    <w:lvlOverride w:ilvl="0">
      <w:startOverride w:val="30"/>
    </w:lvlOverride>
  </w:num>
  <w:num w:numId="31">
    <w:abstractNumId w:val="28"/>
    <w:lvlOverride w:ilvl="0">
      <w:startOverride w:val="31"/>
    </w:lvlOverride>
  </w:num>
  <w:num w:numId="32">
    <w:abstractNumId w:val="28"/>
    <w:lvlOverride w:ilvl="0">
      <w:startOverride w:val="32"/>
    </w:lvlOverride>
  </w:num>
  <w:num w:numId="33">
    <w:abstractNumId w:val="38"/>
  </w:num>
  <w:num w:numId="34">
    <w:abstractNumId w:val="35"/>
  </w:num>
  <w:num w:numId="35">
    <w:abstractNumId w:val="36"/>
  </w:num>
  <w:num w:numId="36">
    <w:abstractNumId w:val="19"/>
  </w:num>
  <w:num w:numId="37">
    <w:abstractNumId w:val="35"/>
    <w:lvlOverride w:ilvl="0">
      <w:startOverride w:val="3"/>
    </w:lvlOverride>
  </w:num>
  <w:num w:numId="38">
    <w:abstractNumId w:val="16"/>
  </w:num>
  <w:num w:numId="39">
    <w:abstractNumId w:val="52"/>
  </w:num>
  <w:num w:numId="40">
    <w:abstractNumId w:val="19"/>
    <w:lvlOverride w:ilvl="1">
      <w:startOverride w:val="4"/>
    </w:lvlOverride>
  </w:num>
  <w:num w:numId="41">
    <w:abstractNumId w:val="35"/>
    <w:lvlOverride w:ilvl="0">
      <w:startOverride w:val="4"/>
    </w:lvlOverride>
  </w:num>
  <w:num w:numId="42">
    <w:abstractNumId w:val="24"/>
  </w:num>
  <w:num w:numId="43">
    <w:abstractNumId w:val="5"/>
  </w:num>
  <w:num w:numId="44">
    <w:abstractNumId w:val="20"/>
  </w:num>
  <w:num w:numId="45">
    <w:abstractNumId w:val="32"/>
  </w:num>
  <w:num w:numId="46">
    <w:abstractNumId w:val="1"/>
  </w:num>
  <w:num w:numId="47">
    <w:abstractNumId w:val="54"/>
  </w:num>
  <w:num w:numId="48">
    <w:abstractNumId w:val="35"/>
    <w:lvlOverride w:ilvl="0">
      <w:startOverride w:val="10"/>
    </w:lvlOverride>
  </w:num>
  <w:num w:numId="49">
    <w:abstractNumId w:val="4"/>
  </w:num>
  <w:num w:numId="50">
    <w:abstractNumId w:val="17"/>
  </w:num>
  <w:num w:numId="51">
    <w:abstractNumId w:val="44"/>
  </w:num>
  <w:num w:numId="52">
    <w:abstractNumId w:val="6"/>
  </w:num>
  <w:num w:numId="53">
    <w:abstractNumId w:val="35"/>
    <w:lvlOverride w:ilvl="0">
      <w:startOverride w:val="11"/>
    </w:lvlOverride>
  </w:num>
  <w:num w:numId="54">
    <w:abstractNumId w:val="9"/>
  </w:num>
  <w:num w:numId="55">
    <w:abstractNumId w:val="7"/>
  </w:num>
  <w:num w:numId="56">
    <w:abstractNumId w:val="39"/>
  </w:num>
  <w:num w:numId="57">
    <w:abstractNumId w:val="35"/>
    <w:lvlOverride w:ilvl="0">
      <w:startOverride w:val="14"/>
    </w:lvlOverride>
  </w:num>
  <w:num w:numId="58">
    <w:abstractNumId w:val="10"/>
  </w:num>
  <w:num w:numId="59">
    <w:abstractNumId w:val="42"/>
  </w:num>
  <w:num w:numId="60">
    <w:abstractNumId w:val="23"/>
  </w:num>
  <w:num w:numId="61">
    <w:abstractNumId w:val="11"/>
  </w:num>
  <w:num w:numId="62">
    <w:abstractNumId w:val="29"/>
  </w:num>
  <w:num w:numId="63">
    <w:abstractNumId w:val="23"/>
    <w:lvlOverride w:ilvl="0">
      <w:startOverride w:val="1"/>
      <w:lvl w:ilvl="0" w:tplc="E1760130">
        <w:start w:val="1"/>
        <w:numFmt w:val="decimal"/>
        <w:lvlText w:val="%1)"/>
        <w:lvlJc w:val="left"/>
        <w:pPr>
          <w:ind w:left="22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6B0D2EE">
        <w:start w:val="1"/>
        <w:numFmt w:val="decimal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8C680E44">
        <w:start w:val="2"/>
        <w:numFmt w:val="decimal"/>
        <w:lvlText w:val="%3)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42E406">
        <w:start w:val="1"/>
        <w:numFmt w:val="decimal"/>
        <w:lvlText w:val="%4."/>
        <w:lvlJc w:val="left"/>
        <w:pPr>
          <w:tabs>
            <w:tab w:val="left" w:pos="851"/>
          </w:tabs>
          <w:ind w:left="13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AAA224">
        <w:start w:val="1"/>
        <w:numFmt w:val="decimal"/>
        <w:lvlText w:val="%5)"/>
        <w:lvlJc w:val="left"/>
        <w:pPr>
          <w:ind w:left="1773" w:hanging="17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E8E450">
        <w:start w:val="1"/>
        <w:numFmt w:val="lowerRoman"/>
        <w:lvlText w:val="%6."/>
        <w:lvlJc w:val="left"/>
        <w:pPr>
          <w:tabs>
            <w:tab w:val="left" w:pos="851"/>
          </w:tabs>
          <w:ind w:left="2831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2E5466">
        <w:start w:val="1"/>
        <w:numFmt w:val="decimal"/>
        <w:lvlText w:val="%7."/>
        <w:lvlJc w:val="left"/>
        <w:pPr>
          <w:tabs>
            <w:tab w:val="left" w:pos="851"/>
          </w:tabs>
          <w:ind w:left="35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D4E53A4">
        <w:start w:val="1"/>
        <w:numFmt w:val="lowerLetter"/>
        <w:lvlText w:val="%8."/>
        <w:lvlJc w:val="left"/>
        <w:pPr>
          <w:tabs>
            <w:tab w:val="left" w:pos="851"/>
          </w:tabs>
          <w:ind w:left="42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4694F8">
        <w:start w:val="1"/>
        <w:numFmt w:val="lowerRoman"/>
        <w:lvlText w:val="%9."/>
        <w:lvlJc w:val="left"/>
        <w:pPr>
          <w:tabs>
            <w:tab w:val="left" w:pos="851"/>
          </w:tabs>
          <w:ind w:left="4991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21"/>
  </w:num>
  <w:num w:numId="65">
    <w:abstractNumId w:val="8"/>
  </w:num>
  <w:num w:numId="66">
    <w:abstractNumId w:val="35"/>
    <w:lvlOverride w:ilvl="0">
      <w:startOverride w:val="15"/>
    </w:lvlOverride>
  </w:num>
  <w:num w:numId="67">
    <w:abstractNumId w:val="30"/>
  </w:num>
  <w:num w:numId="68">
    <w:abstractNumId w:val="41"/>
  </w:num>
  <w:num w:numId="69">
    <w:abstractNumId w:val="35"/>
    <w:lvlOverride w:ilvl="0">
      <w:startOverride w:val="16"/>
    </w:lvlOverride>
  </w:num>
  <w:num w:numId="70">
    <w:abstractNumId w:val="35"/>
    <w:lvlOverride w:ilvl="0">
      <w:startOverride w:val="17"/>
    </w:lvlOverride>
  </w:num>
  <w:num w:numId="71">
    <w:abstractNumId w:val="50"/>
  </w:num>
  <w:num w:numId="72">
    <w:abstractNumId w:val="35"/>
    <w:lvlOverride w:ilvl="0">
      <w:startOverride w:val="18"/>
    </w:lvlOverride>
  </w:num>
  <w:num w:numId="73">
    <w:abstractNumId w:val="34"/>
  </w:num>
  <w:num w:numId="74">
    <w:abstractNumId w:val="33"/>
  </w:num>
  <w:num w:numId="75">
    <w:abstractNumId w:val="33"/>
    <w:lvlOverride w:ilvl="0">
      <w:startOverride w:val="2"/>
      <w:lvl w:ilvl="0" w:tplc="CA90830E">
        <w:start w:val="2"/>
        <w:numFmt w:val="decimal"/>
        <w:lvlText w:val="%1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E05E88">
        <w:start w:val="1"/>
        <w:numFmt w:val="decimal"/>
        <w:lvlText w:val="%2)"/>
        <w:lvlJc w:val="left"/>
        <w:pPr>
          <w:tabs>
            <w:tab w:val="left" w:pos="180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08FE5A">
        <w:start w:val="1"/>
        <w:numFmt w:val="lowerRoman"/>
        <w:lvlText w:val="%3."/>
        <w:lvlJc w:val="left"/>
        <w:pPr>
          <w:tabs>
            <w:tab w:val="left" w:pos="1800"/>
          </w:tabs>
          <w:ind w:left="2160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CC9F34">
        <w:start w:val="1"/>
        <w:numFmt w:val="decimal"/>
        <w:lvlText w:val="%4."/>
        <w:lvlJc w:val="left"/>
        <w:pPr>
          <w:tabs>
            <w:tab w:val="left" w:pos="180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F0CD84">
        <w:start w:val="1"/>
        <w:numFmt w:val="lowerLetter"/>
        <w:lvlText w:val="%5."/>
        <w:lvlJc w:val="left"/>
        <w:pPr>
          <w:tabs>
            <w:tab w:val="left" w:pos="180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63838BC">
        <w:start w:val="1"/>
        <w:numFmt w:val="lowerRoman"/>
        <w:lvlText w:val="%6."/>
        <w:lvlJc w:val="left"/>
        <w:pPr>
          <w:tabs>
            <w:tab w:val="left" w:pos="1800"/>
          </w:tabs>
          <w:ind w:left="4320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F4F7AC">
        <w:start w:val="1"/>
        <w:numFmt w:val="decimal"/>
        <w:lvlText w:val="%7."/>
        <w:lvlJc w:val="left"/>
        <w:pPr>
          <w:tabs>
            <w:tab w:val="left" w:pos="180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97625D6">
        <w:start w:val="1"/>
        <w:numFmt w:val="lowerLetter"/>
        <w:lvlText w:val="%8."/>
        <w:lvlJc w:val="left"/>
        <w:pPr>
          <w:tabs>
            <w:tab w:val="left" w:pos="180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3A3A6E">
        <w:start w:val="1"/>
        <w:numFmt w:val="lowerRoman"/>
        <w:lvlText w:val="%9."/>
        <w:lvlJc w:val="left"/>
        <w:pPr>
          <w:tabs>
            <w:tab w:val="left" w:pos="1800"/>
          </w:tabs>
          <w:ind w:left="6480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5"/>
    <w:lvlOverride w:ilvl="0">
      <w:startOverride w:val="19"/>
    </w:lvlOverride>
  </w:num>
  <w:num w:numId="77">
    <w:abstractNumId w:val="49"/>
  </w:num>
  <w:num w:numId="78">
    <w:abstractNumId w:val="0"/>
  </w:num>
  <w:num w:numId="79">
    <w:abstractNumId w:val="35"/>
    <w:lvlOverride w:ilvl="0">
      <w:startOverride w:val="21"/>
    </w:lvlOverride>
  </w:num>
  <w:num w:numId="80">
    <w:abstractNumId w:val="51"/>
  </w:num>
  <w:num w:numId="81">
    <w:abstractNumId w:val="2"/>
  </w:num>
  <w:num w:numId="82">
    <w:abstractNumId w:val="22"/>
  </w:num>
  <w:num w:numId="83">
    <w:abstractNumId w:val="3"/>
  </w:num>
  <w:num w:numId="84">
    <w:abstractNumId w:val="35"/>
    <w:lvlOverride w:ilvl="0">
      <w:startOverride w:val="27"/>
    </w:lvlOverride>
  </w:num>
  <w:num w:numId="85">
    <w:abstractNumId w:val="18"/>
  </w:num>
  <w:num w:numId="86">
    <w:abstractNumId w:val="45"/>
  </w:num>
  <w:num w:numId="87">
    <w:abstractNumId w:val="14"/>
  </w:num>
  <w:num w:numId="88">
    <w:abstractNumId w:val="47"/>
  </w:num>
  <w:num w:numId="89">
    <w:abstractNumId w:val="45"/>
    <w:lvlOverride w:ilvl="0">
      <w:startOverride w:val="2"/>
      <w:lvl w:ilvl="0" w:tplc="C9AE9E78">
        <w:start w:val="2"/>
        <w:numFmt w:val="decimal"/>
        <w:lvlText w:val="%1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68F576">
        <w:start w:val="1"/>
        <w:numFmt w:val="lowerLetter"/>
        <w:lvlText w:val="%2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DC67BE">
        <w:start w:val="1"/>
        <w:numFmt w:val="lowerRoman"/>
        <w:lvlText w:val="%3."/>
        <w:lvlJc w:val="left"/>
        <w:pPr>
          <w:tabs>
            <w:tab w:val="left" w:pos="360"/>
          </w:tabs>
          <w:ind w:left="1080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69844A8">
        <w:start w:val="1"/>
        <w:numFmt w:val="decimal"/>
        <w:lvlText w:val="%4."/>
        <w:lvlJc w:val="left"/>
        <w:pPr>
          <w:tabs>
            <w:tab w:val="left" w:pos="360"/>
          </w:tabs>
          <w:ind w:left="18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A0D374">
        <w:start w:val="1"/>
        <w:numFmt w:val="lowerLetter"/>
        <w:lvlText w:val="%5."/>
        <w:lvlJc w:val="left"/>
        <w:pPr>
          <w:tabs>
            <w:tab w:val="left" w:pos="360"/>
          </w:tabs>
          <w:ind w:left="25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440348">
        <w:start w:val="1"/>
        <w:numFmt w:val="lowerRoman"/>
        <w:lvlText w:val="%6."/>
        <w:lvlJc w:val="left"/>
        <w:pPr>
          <w:tabs>
            <w:tab w:val="left" w:pos="360"/>
          </w:tabs>
          <w:ind w:left="3240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2CE00A4">
        <w:start w:val="1"/>
        <w:numFmt w:val="decimal"/>
        <w:lvlText w:val="%7."/>
        <w:lvlJc w:val="left"/>
        <w:pPr>
          <w:tabs>
            <w:tab w:val="left" w:pos="360"/>
          </w:tabs>
          <w:ind w:left="39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C85904">
        <w:start w:val="1"/>
        <w:numFmt w:val="lowerLetter"/>
        <w:lvlText w:val="%8."/>
        <w:lvlJc w:val="left"/>
        <w:pPr>
          <w:tabs>
            <w:tab w:val="left" w:pos="360"/>
          </w:tabs>
          <w:ind w:left="46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75264F0">
        <w:start w:val="1"/>
        <w:numFmt w:val="lowerRoman"/>
        <w:lvlText w:val="%9."/>
        <w:lvlJc w:val="left"/>
        <w:pPr>
          <w:tabs>
            <w:tab w:val="left" w:pos="360"/>
          </w:tabs>
          <w:ind w:left="5400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45"/>
    <w:lvlOverride w:ilvl="0">
      <w:lvl w:ilvl="0" w:tplc="C9AE9E78">
        <w:start w:val="1"/>
        <w:numFmt w:val="decimal"/>
        <w:lvlText w:val="%1."/>
        <w:lvlJc w:val="left"/>
        <w:pPr>
          <w:tabs>
            <w:tab w:val="left" w:pos="360"/>
            <w:tab w:val="left" w:pos="72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68F576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DC67BE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107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9844A8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A0D374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440348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23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CE00A4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C85904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5264F0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39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45"/>
    <w:lvlOverride w:ilvl="0">
      <w:lvl w:ilvl="0" w:tplc="C9AE9E78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68F576">
        <w:start w:val="1"/>
        <w:numFmt w:val="lowerLetter"/>
        <w:lvlText w:val="%2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DC67BE">
        <w:start w:val="1"/>
        <w:numFmt w:val="lowerRoman"/>
        <w:lvlText w:val="%3."/>
        <w:lvlJc w:val="left"/>
        <w:pPr>
          <w:tabs>
            <w:tab w:val="left" w:pos="720"/>
          </w:tabs>
          <w:ind w:left="10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9844A8">
        <w:start w:val="1"/>
        <w:numFmt w:val="decimal"/>
        <w:lvlText w:val="%4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A0D374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440348">
        <w:start w:val="1"/>
        <w:numFmt w:val="lowerRoman"/>
        <w:lvlText w:val="%6."/>
        <w:lvlJc w:val="left"/>
        <w:pPr>
          <w:tabs>
            <w:tab w:val="left" w:pos="720"/>
          </w:tabs>
          <w:ind w:left="32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CE00A4">
        <w:start w:val="1"/>
        <w:numFmt w:val="decimal"/>
        <w:lvlText w:val="%7."/>
        <w:lvlJc w:val="left"/>
        <w:pPr>
          <w:tabs>
            <w:tab w:val="left" w:pos="7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C85904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5264F0">
        <w:start w:val="1"/>
        <w:numFmt w:val="lowerRoman"/>
        <w:lvlText w:val="%9."/>
        <w:lvlJc w:val="left"/>
        <w:pPr>
          <w:tabs>
            <w:tab w:val="left" w:pos="720"/>
          </w:tabs>
          <w:ind w:left="54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35"/>
    <w:lvlOverride w:ilvl="0">
      <w:startOverride w:val="28"/>
    </w:lvlOverride>
  </w:num>
  <w:num w:numId="93">
    <w:abstractNumId w:val="31"/>
  </w:num>
  <w:num w:numId="94">
    <w:abstractNumId w:val="40"/>
  </w:num>
  <w:num w:numId="95">
    <w:abstractNumId w:val="35"/>
    <w:lvlOverride w:ilvl="0">
      <w:startOverride w:val="31"/>
    </w:lvlOverride>
  </w:num>
  <w:num w:numId="96">
    <w:abstractNumId w:val="26"/>
  </w:num>
  <w:num w:numId="97">
    <w:abstractNumId w:val="43"/>
  </w:num>
  <w:num w:numId="98">
    <w:abstractNumId w:val="43"/>
    <w:lvlOverride w:ilvl="0">
      <w:lvl w:ilvl="0">
        <w:start w:val="1"/>
        <w:numFmt w:val="decimal"/>
        <w:lvlText w:val="%1."/>
        <w:lvlJc w:val="left"/>
        <w:pPr>
          <w:ind w:left="850" w:hanging="40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567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95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167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239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11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383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4556" w:hanging="56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53"/>
  </w:num>
  <w:num w:numId="100">
    <w:abstractNumId w:val="12"/>
  </w:num>
  <w:num w:numId="101">
    <w:abstractNumId w:val="12"/>
    <w:lvlOverride w:ilvl="1">
      <w:startOverride w:val="5"/>
    </w:lvlOverride>
  </w:num>
  <w:num w:numId="102">
    <w:abstractNumId w:val="12"/>
    <w:lvlOverride w:ilvl="0">
      <w:lvl w:ilvl="0">
        <w:start w:val="1"/>
        <w:numFmt w:val="decimal"/>
        <w:lvlText w:val="%1."/>
        <w:lvlJc w:val="left"/>
        <w:pPr>
          <w:ind w:left="302" w:hanging="29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80"/>
          </w:tabs>
          <w:ind w:left="1470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tabs>
            <w:tab w:val="num" w:pos="680"/>
          </w:tabs>
          <w:ind w:left="1470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069"/>
          </w:tabs>
          <w:ind w:left="185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257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329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01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473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5459" w:hanging="14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12"/>
    <w:lvlOverride w:ilvl="1">
      <w:startOverride w:val="10"/>
    </w:lvlOverride>
  </w:num>
  <w:num w:numId="104">
    <w:abstractNumId w:val="27"/>
  </w:num>
  <w:num w:numId="105">
    <w:abstractNumId w:val="25"/>
  </w:num>
  <w:num w:numId="106">
    <w:abstractNumId w:val="13"/>
  </w:num>
  <w:num w:numId="107">
    <w:abstractNumId w:val="37"/>
  </w:num>
  <w:num w:numId="108">
    <w:abstractNumId w:val="15"/>
  </w:num>
  <w:num w:numId="109">
    <w:abstractNumId w:val="46"/>
  </w:num>
  <w:num w:numId="110">
    <w:abstractNumId w:val="48"/>
    <w:lvlOverride w:ilvl="0">
      <w:lvl w:ilvl="0" w:tplc="C6A2AB3E">
        <w:start w:val="1"/>
        <w:numFmt w:val="decimal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 w:tplc="E8FEE470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3AB81B16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649E978C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70D407BE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4028C73A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78189258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D7AEC522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4B9C2F8A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56"/>
    <w:rsid w:val="00281B7C"/>
    <w:rsid w:val="00292284"/>
    <w:rsid w:val="00430F5B"/>
    <w:rsid w:val="00434747"/>
    <w:rsid w:val="005E4D15"/>
    <w:rsid w:val="006F5A8A"/>
    <w:rsid w:val="0072238F"/>
    <w:rsid w:val="00723373"/>
    <w:rsid w:val="007332F4"/>
    <w:rsid w:val="00791913"/>
    <w:rsid w:val="00872B18"/>
    <w:rsid w:val="008A2CA4"/>
    <w:rsid w:val="008B1CFD"/>
    <w:rsid w:val="00916F73"/>
    <w:rsid w:val="0092082D"/>
    <w:rsid w:val="009228B2"/>
    <w:rsid w:val="009F7C10"/>
    <w:rsid w:val="00A70756"/>
    <w:rsid w:val="00C62DF1"/>
    <w:rsid w:val="00CF5498"/>
    <w:rsid w:val="00DA6E9B"/>
    <w:rsid w:val="00DE6728"/>
    <w:rsid w:val="00E900C6"/>
    <w:rsid w:val="00EC2988"/>
    <w:rsid w:val="00F21317"/>
    <w:rsid w:val="00FB5440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F543"/>
  <w15:docId w15:val="{D2E70DA0-9377-424C-AC4C-3443A21E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pacing w:before="240" w:after="120"/>
      <w:ind w:left="720"/>
      <w:jc w:val="center"/>
      <w:outlineLvl w:val="0"/>
    </w:pPr>
    <w:rPr>
      <w:rFonts w:ascii="Arial" w:eastAsia="Arial" w:hAnsi="Arial" w:cs="Arial"/>
      <w:b/>
      <w:bCs/>
      <w:color w:val="000000"/>
      <w:kern w:val="32"/>
      <w:sz w:val="28"/>
      <w:szCs w:val="28"/>
      <w:u w:color="000000"/>
    </w:rPr>
  </w:style>
  <w:style w:type="paragraph" w:styleId="Nagwek2">
    <w:name w:val="heading 2"/>
    <w:next w:val="Normalny"/>
    <w:pPr>
      <w:keepNext/>
      <w:outlineLvl w:val="1"/>
    </w:pPr>
    <w:rPr>
      <w:rFonts w:eastAsia="Times New Roman"/>
      <w:b/>
      <w:bCs/>
      <w:i/>
      <w:iCs/>
      <w:color w:val="000000"/>
      <w:sz w:val="22"/>
      <w:szCs w:val="22"/>
      <w:u w:color="000000"/>
    </w:rPr>
  </w:style>
  <w:style w:type="paragraph" w:styleId="Nagwek3">
    <w:name w:val="heading 3"/>
    <w:next w:val="Normalny"/>
    <w:pPr>
      <w:keepNext/>
      <w:spacing w:after="120"/>
      <w:jc w:val="both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Nagwek4">
    <w:name w:val="heading 4"/>
    <w:next w:val="Normalny"/>
    <w:pPr>
      <w:spacing w:after="120"/>
      <w:ind w:left="426" w:hanging="426"/>
      <w:jc w:val="both"/>
      <w:outlineLvl w:val="3"/>
    </w:pPr>
    <w:rPr>
      <w:rFonts w:ascii="Arial" w:eastAsia="Arial" w:hAnsi="Arial" w:cs="Arial"/>
      <w:b/>
      <w:bCs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styleId="Nagwekspisutreci">
    <w:name w:val="TOC Heading"/>
    <w:next w:val="Normalny"/>
    <w:pPr>
      <w:keepNext/>
      <w:keepLines/>
      <w:spacing w:before="480" w:line="276" w:lineRule="auto"/>
    </w:pPr>
    <w:rPr>
      <w:rFonts w:ascii="Cambria" w:hAnsi="Cambria" w:cs="Arial Unicode MS"/>
      <w:b/>
      <w:bCs/>
      <w:color w:val="365F91"/>
      <w:sz w:val="28"/>
      <w:szCs w:val="28"/>
      <w:u w:color="365F91"/>
      <w:lang w:val="fr-FR"/>
    </w:rPr>
  </w:style>
  <w:style w:type="paragraph" w:styleId="Spistreci1">
    <w:name w:val="toc 1"/>
    <w:pPr>
      <w:tabs>
        <w:tab w:val="left" w:pos="540"/>
        <w:tab w:val="right" w:leader="dot" w:pos="9046"/>
      </w:tabs>
      <w:spacing w:after="120"/>
      <w:ind w:left="540" w:hanging="540"/>
    </w:pPr>
    <w:rPr>
      <w:rFonts w:ascii="Arial" w:eastAsia="Arial" w:hAnsi="Arial" w:cs="Arial"/>
      <w:color w:val="000000"/>
      <w:u w:color="000000"/>
    </w:rPr>
  </w:style>
  <w:style w:type="paragraph" w:styleId="Spistreci2">
    <w:name w:val="toc 2"/>
    <w:pPr>
      <w:tabs>
        <w:tab w:val="left" w:pos="540"/>
        <w:tab w:val="right" w:leader="dot" w:pos="9046"/>
      </w:tabs>
      <w:ind w:left="240"/>
    </w:pPr>
    <w:rPr>
      <w:rFonts w:eastAsia="Times New Roman"/>
      <w:color w:val="000000"/>
      <w:sz w:val="24"/>
      <w:szCs w:val="24"/>
      <w:u w:color="000000"/>
    </w:rPr>
  </w:style>
  <w:style w:type="paragraph" w:styleId="Spistreci3">
    <w:name w:val="toc 3"/>
    <w:pPr>
      <w:widowControl w:val="0"/>
      <w:tabs>
        <w:tab w:val="left" w:pos="1134"/>
        <w:tab w:val="right" w:leader="dot" w:pos="9046"/>
      </w:tabs>
      <w:ind w:left="1134" w:hanging="734"/>
    </w:pPr>
    <w:rPr>
      <w:rFonts w:eastAsia="Times New Roman"/>
      <w:color w:val="000000"/>
      <w:u w:color="000000"/>
    </w:rPr>
  </w:style>
  <w:style w:type="paragraph" w:styleId="Spistreci4">
    <w:name w:val="toc 4"/>
    <w:pPr>
      <w:spacing w:after="120"/>
      <w:jc w:val="both"/>
    </w:pPr>
    <w:rPr>
      <w:rFonts w:ascii="Arial" w:hAnsi="Arial" w:cs="Arial Unicode MS"/>
      <w:color w:val="000000"/>
      <w:u w:color="000000"/>
      <w:lang w:val="de-DE"/>
    </w:rPr>
  </w:style>
  <w:style w:type="numbering" w:customStyle="1" w:styleId="Zaimportowanystyl2">
    <w:name w:val="Zaimportowany styl 2"/>
    <w:pPr>
      <w:numPr>
        <w:numId w:val="33"/>
      </w:numPr>
    </w:pPr>
  </w:style>
  <w:style w:type="character" w:customStyle="1" w:styleId="Hyperlink1">
    <w:name w:val="Hyperlink.1"/>
    <w:basedOn w:val="cze"/>
    <w:rPr>
      <w:rFonts w:ascii="Arial" w:eastAsia="Arial" w:hAnsi="Arial" w:cs="Arial"/>
      <w:outline w:val="0"/>
      <w:color w:val="0000FF"/>
      <w:sz w:val="20"/>
      <w:szCs w:val="20"/>
      <w:u w:val="single" w:color="0000FF"/>
      <w:lang w:val="it-IT"/>
    </w:rPr>
  </w:style>
  <w:style w:type="paragraph" w:styleId="Akapitzlist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35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38"/>
      </w:numPr>
    </w:pPr>
  </w:style>
  <w:style w:type="character" w:customStyle="1" w:styleId="Hyperlink2">
    <w:name w:val="Hyperlink.2"/>
    <w:basedOn w:val="cze"/>
    <w:rPr>
      <w:rFonts w:ascii="Arial" w:eastAsia="Arial" w:hAnsi="Arial" w:cs="Arial"/>
      <w:i/>
      <w:iCs/>
      <w:outline w:val="0"/>
      <w:color w:val="000000"/>
      <w:sz w:val="20"/>
      <w:szCs w:val="20"/>
      <w:u w:val="none" w:color="000000"/>
    </w:rPr>
  </w:style>
  <w:style w:type="paragraph" w:customStyle="1" w:styleId="Standard">
    <w:name w:val="Standard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6">
    <w:name w:val="Zaimportowany styl 6"/>
    <w:pPr>
      <w:numPr>
        <w:numId w:val="42"/>
      </w:numPr>
    </w:pPr>
  </w:style>
  <w:style w:type="numbering" w:customStyle="1" w:styleId="Zaimportowanystyl7">
    <w:name w:val="Zaimportowany styl 7"/>
    <w:pPr>
      <w:numPr>
        <w:numId w:val="44"/>
      </w:numPr>
    </w:pPr>
  </w:style>
  <w:style w:type="numbering" w:customStyle="1" w:styleId="Zaimportowanystyl8">
    <w:name w:val="Zaimportowany styl 8"/>
    <w:pPr>
      <w:numPr>
        <w:numId w:val="46"/>
      </w:numPr>
    </w:pPr>
  </w:style>
  <w:style w:type="numbering" w:customStyle="1" w:styleId="Zaimportowanystyl9">
    <w:name w:val="Zaimportowany styl 9"/>
    <w:pPr>
      <w:numPr>
        <w:numId w:val="49"/>
      </w:numPr>
    </w:pPr>
  </w:style>
  <w:style w:type="numbering" w:customStyle="1" w:styleId="Zaimportowanystyl10">
    <w:name w:val="Zaimportowany styl 10"/>
    <w:pPr>
      <w:numPr>
        <w:numId w:val="51"/>
      </w:numPr>
    </w:pPr>
  </w:style>
  <w:style w:type="numbering" w:customStyle="1" w:styleId="Zaimportowanystyl11">
    <w:name w:val="Zaimportowany styl 11"/>
    <w:pPr>
      <w:numPr>
        <w:numId w:val="54"/>
      </w:numPr>
    </w:pPr>
  </w:style>
  <w:style w:type="numbering" w:customStyle="1" w:styleId="Zaimportowanystyl12">
    <w:name w:val="Zaimportowany styl 12"/>
    <w:pPr>
      <w:numPr>
        <w:numId w:val="55"/>
      </w:numPr>
    </w:pPr>
  </w:style>
  <w:style w:type="character" w:customStyle="1" w:styleId="Hyperlink3">
    <w:name w:val="Hyperlink.3"/>
    <w:basedOn w:val="cze"/>
    <w:rPr>
      <w:outline w:val="0"/>
      <w:color w:val="0000FF"/>
      <w:u w:val="single" w:color="0000FF"/>
      <w:lang w:val="it-IT"/>
    </w:rPr>
  </w:style>
  <w:style w:type="numbering" w:customStyle="1" w:styleId="Zaimportowanystyl13">
    <w:name w:val="Zaimportowany styl 13"/>
    <w:pPr>
      <w:numPr>
        <w:numId w:val="58"/>
      </w:numPr>
    </w:pPr>
  </w:style>
  <w:style w:type="numbering" w:customStyle="1" w:styleId="Zaimportowanystyl14">
    <w:name w:val="Zaimportowany styl 14"/>
    <w:pPr>
      <w:numPr>
        <w:numId w:val="59"/>
      </w:numPr>
    </w:pPr>
  </w:style>
  <w:style w:type="numbering" w:customStyle="1" w:styleId="Zaimportowanystyl15">
    <w:name w:val="Zaimportowany styl 15"/>
    <w:pPr>
      <w:numPr>
        <w:numId w:val="61"/>
      </w:numPr>
    </w:pPr>
  </w:style>
  <w:style w:type="numbering" w:customStyle="1" w:styleId="Zaimportowanystyl16">
    <w:name w:val="Zaimportowany styl 16"/>
    <w:pPr>
      <w:numPr>
        <w:numId w:val="64"/>
      </w:numPr>
    </w:pPr>
  </w:style>
  <w:style w:type="numbering" w:customStyle="1" w:styleId="Zaimportowanystyl17">
    <w:name w:val="Zaimportowany styl 17"/>
    <w:pPr>
      <w:numPr>
        <w:numId w:val="67"/>
      </w:numPr>
    </w:pPr>
  </w:style>
  <w:style w:type="numbering" w:customStyle="1" w:styleId="Zaimportowanystyl18">
    <w:name w:val="Zaimportowany styl 18"/>
    <w:pPr>
      <w:numPr>
        <w:numId w:val="71"/>
      </w:numPr>
    </w:pPr>
  </w:style>
  <w:style w:type="numbering" w:customStyle="1" w:styleId="Zaimportowanystyl19">
    <w:name w:val="Zaimportowany styl 19"/>
    <w:pPr>
      <w:numPr>
        <w:numId w:val="73"/>
      </w:numPr>
    </w:pPr>
  </w:style>
  <w:style w:type="paragraph" w:customStyle="1" w:styleId="BodyText21">
    <w:name w:val="Body Text 21"/>
    <w:pPr>
      <w:ind w:left="108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Zaimportowanystyl20">
    <w:name w:val="Zaimportowany styl 20"/>
    <w:pPr>
      <w:numPr>
        <w:numId w:val="77"/>
      </w:numPr>
    </w:pPr>
  </w:style>
  <w:style w:type="character" w:customStyle="1" w:styleId="Brak">
    <w:name w:val="Brak"/>
  </w:style>
  <w:style w:type="character" w:customStyle="1" w:styleId="Hyperlink4">
    <w:name w:val="Hyperlink.4"/>
    <w:basedOn w:val="Brak"/>
    <w:rPr>
      <w:rFonts w:ascii="Arial" w:eastAsia="Arial" w:hAnsi="Arial" w:cs="Arial"/>
      <w:sz w:val="20"/>
      <w:szCs w:val="20"/>
    </w:rPr>
  </w:style>
  <w:style w:type="character" w:customStyle="1" w:styleId="Hyperlink5">
    <w:name w:val="Hyperlink.5"/>
    <w:basedOn w:val="cze"/>
    <w:rPr>
      <w:rFonts w:ascii="Arial" w:eastAsia="Arial" w:hAnsi="Arial" w:cs="Arial"/>
      <w:outline w:val="0"/>
      <w:color w:val="000000"/>
      <w:sz w:val="20"/>
      <w:szCs w:val="20"/>
      <w:u w:val="none" w:color="000000"/>
    </w:rPr>
  </w:style>
  <w:style w:type="numbering" w:customStyle="1" w:styleId="Zaimportowanystyl21">
    <w:name w:val="Zaimportowany styl 21"/>
    <w:pPr>
      <w:numPr>
        <w:numId w:val="80"/>
      </w:numPr>
    </w:pPr>
  </w:style>
  <w:style w:type="numbering" w:customStyle="1" w:styleId="Zaimportowanystyl22">
    <w:name w:val="Zaimportowany styl 22"/>
    <w:pPr>
      <w:numPr>
        <w:numId w:val="82"/>
      </w:numPr>
    </w:pPr>
  </w:style>
  <w:style w:type="numbering" w:customStyle="1" w:styleId="Zaimportowanystyl23">
    <w:name w:val="Zaimportowany styl 23"/>
    <w:pPr>
      <w:numPr>
        <w:numId w:val="85"/>
      </w:numPr>
    </w:pPr>
  </w:style>
  <w:style w:type="numbering" w:customStyle="1" w:styleId="Zaimportowanystyl24">
    <w:name w:val="Zaimportowany styl 24"/>
    <w:pPr>
      <w:numPr>
        <w:numId w:val="87"/>
      </w:numPr>
    </w:pPr>
  </w:style>
  <w:style w:type="numbering" w:customStyle="1" w:styleId="Zaimportowanystyl25">
    <w:name w:val="Zaimportowany styl 25"/>
    <w:pPr>
      <w:numPr>
        <w:numId w:val="93"/>
      </w:numPr>
    </w:p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27">
    <w:name w:val="Zaimportowany styl 27"/>
    <w:pPr>
      <w:numPr>
        <w:numId w:val="96"/>
      </w:numPr>
    </w:pPr>
  </w:style>
  <w:style w:type="character" w:styleId="Odwoanieprzypisudolnego">
    <w:name w:val="footnote reference"/>
    <w:rPr>
      <w:vertAlign w:val="superscript"/>
    </w:rPr>
  </w:style>
  <w:style w:type="numbering" w:customStyle="1" w:styleId="Zaimportowanystyl28">
    <w:name w:val="Zaimportowany styl 28"/>
    <w:pPr>
      <w:numPr>
        <w:numId w:val="99"/>
      </w:numPr>
    </w:pPr>
  </w:style>
  <w:style w:type="paragraph" w:styleId="Tekstpodstawowy2">
    <w:name w:val="Body Text 2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0C6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rmalnyWeb">
    <w:name w:val="Normal (Web)"/>
    <w:basedOn w:val="Normalny"/>
    <w:uiPriority w:val="99"/>
    <w:unhideWhenUsed/>
    <w:rsid w:val="00C62D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numbering" w:customStyle="1" w:styleId="Zaimportowanystyl191">
    <w:name w:val="Zaimportowany styl 191"/>
    <w:rsid w:val="00C62DF1"/>
    <w:pPr>
      <w:numPr>
        <w:numId w:val="10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owienia_publiczne@pwm.com.pl" TargetMode="External"/><Relationship Id="rId18" Type="http://schemas.openxmlformats.org/officeDocument/2006/relationships/hyperlink" Target="https://sip.legalis.pl/document-view.seam?documentId=mfrxilrtg4ytimjwheytkltqmfyc4njqhe3tcmrygm" TargetMode="External"/><Relationship Id="rId26" Type="http://schemas.openxmlformats.org/officeDocument/2006/relationships/hyperlink" Target="https://sip.legalis.pl/document-view.seam?documentId=mfrxilrsge2tkmzwgy4ds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sip.legalis.pl/document-view.seam?documentId=mfrxilrtg4ytgojvgm2tqltqmfyc4njqgezteobxgi" TargetMode="External"/><Relationship Id="rId34" Type="http://schemas.openxmlformats.org/officeDocument/2006/relationships/hyperlink" Target="https://platformazakupowa.pl/pn/pwm" TargetMode="External"/><Relationship Id="rId42" Type="http://schemas.openxmlformats.org/officeDocument/2006/relationships/hyperlink" Target="https://drive.google.com/file/d/1Kd1DttbBeiNWt4q4slS4t76lZVKPbkyD/view" TargetMode="External"/><Relationship Id="rId47" Type="http://schemas.openxmlformats.org/officeDocument/2006/relationships/hyperlink" Target="mailto:zamowienia_publiczne@pwm.com.pl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sip.legalis.pl/document-view.seam?documentId=mfrxilrtg4ytimjzhe4tiltqmfyc4njrga4deojqgm" TargetMode="External"/><Relationship Id="rId7" Type="http://schemas.openxmlformats.org/officeDocument/2006/relationships/hyperlink" Target="http://www.pwm.com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imjwheytkltqmfyc4njqhe3tcnbrg4" TargetMode="External"/><Relationship Id="rId20" Type="http://schemas.openxmlformats.org/officeDocument/2006/relationships/hyperlink" Target="https://sip.legalis.pl/document-view.seam?documentId=mfrxilrtg4ytgojvgm2tqltqmfyc4njqgezteobwgy" TargetMode="External"/><Relationship Id="rId29" Type="http://schemas.openxmlformats.org/officeDocument/2006/relationships/hyperlink" Target="https://sip.legalis.pl/document-view.seam?documentId=mfrxilrtg4ytimjwheytkltqmfyc4njqhe3tcnbxhe" TargetMode="External"/><Relationship Id="rId41" Type="http://schemas.openxmlformats.org/officeDocument/2006/relationships/hyperlink" Target="https://platformazakupowa.pl/strona/1-regulamin" TargetMode="External"/><Relationship Id="rId54" Type="http://schemas.openxmlformats.org/officeDocument/2006/relationships/hyperlink" Target="https://sip.legalis.pl/document-view.seam?documentId=mfrxilrtg4ytimjzhe4tiltqmfyc4njrga4dcmbvg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ip.legalis.pl/document-view.seam?documentId=mfrxilrtg4ytimjwheytkltqmfyc4njqhe3tanzygu" TargetMode="External"/><Relationship Id="rId32" Type="http://schemas.openxmlformats.org/officeDocument/2006/relationships/hyperlink" Target="https://sip.legalis.pl/document-view.seam?documentId=mfrxilrtg4ytimjzhe4tiltqmfyc4njrga4damzygm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://platformazakupowa.pl" TargetMode="External"/><Relationship Id="rId58" Type="http://schemas.openxmlformats.org/officeDocument/2006/relationships/hyperlink" Target="https://sip.legalis.pl/document-view.seam?documentId=mfrxilrtgm2tsnrrguytsltqmfyc4mzuhaztinbrg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amowienia_publiczne@pwm.com.pl" TargetMode="External"/><Relationship Id="rId23" Type="http://schemas.openxmlformats.org/officeDocument/2006/relationships/hyperlink" Target="https://sip.legalis.pl/document-view.seam?documentId=mfrxilrtg4ytimjwheytkltqmfyc4njqhe3tcnjzha" TargetMode="External"/><Relationship Id="rId28" Type="http://schemas.openxmlformats.org/officeDocument/2006/relationships/hyperlink" Target="https://sip.legalis.pl/document-view.seam?documentId=mfrxilrtg4ytimjwheytkltqmfyc4njqhe3tcnjtg4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" TargetMode="External"/><Relationship Id="rId57" Type="http://schemas.openxmlformats.org/officeDocument/2006/relationships/hyperlink" Target="https://sip.legalis.pl/document-view.seam?documentId=mfrxilrtgm2tsnrrguytsltqmfyc4mzuhaztimzzg4" TargetMode="External"/><Relationship Id="rId61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sip.legalis.pl/document-view.seam?documentId=mfrxilrtg4ytimjwheytkltqmfyc4njqhe3tcmzygy" TargetMode="External"/><Relationship Id="rId31" Type="http://schemas.openxmlformats.org/officeDocument/2006/relationships/hyperlink" Target="https://sip.legalis.pl/document-view.seam?documentId=mfrxilrsge2tkmzwgy4dsltqmfyc4mrqgq3tgobtga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sip.legalis.pl/document-full.seam?documentId=mfrxilrtg4ytimjzhe4tiltqmfyc4njrga4dcmrtgyxhmzlsfyytqnrsh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wm.com.pl" TargetMode="External"/><Relationship Id="rId22" Type="http://schemas.openxmlformats.org/officeDocument/2006/relationships/hyperlink" Target="https://sip.legalis.pl/document-view.seam?documentId=mfrxilrtg4ytimjwheytkltqmfyc4njqhe3tcmbshe" TargetMode="External"/><Relationship Id="rId27" Type="http://schemas.openxmlformats.org/officeDocument/2006/relationships/hyperlink" Target="https://sip.legalis.pl/document-view.seam?documentId=mfrxilrtg4ytimjwheytkltqmfyc4njqhe3tcnjxgy" TargetMode="External"/><Relationship Id="rId30" Type="http://schemas.openxmlformats.org/officeDocument/2006/relationships/hyperlink" Target="https://sip.legalis.pl/document-view.seam?documentId=mfrxilrsge2tkmzwgy4dsltqmfyc4mrqgq3tgobsg4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" TargetMode="External"/><Relationship Id="rId56" Type="http://schemas.openxmlformats.org/officeDocument/2006/relationships/hyperlink" Target="https://sip.legalis.pl/document-view.seam?documentId=mfrxilrtg4ytimjzhe4tiltqmfyc4njrga4dgmzqgu" TargetMode="External"/><Relationship Id="rId8" Type="http://schemas.openxmlformats.org/officeDocument/2006/relationships/header" Target="header1.xml"/><Relationship Id="rId51" Type="http://schemas.openxmlformats.org/officeDocument/2006/relationships/hyperlink" Target="https://sip.legalis.pl/document-view.seam?documentId=mfrxilrtg4yteojtg4y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wm.com.pl" TargetMode="External"/><Relationship Id="rId17" Type="http://schemas.openxmlformats.org/officeDocument/2006/relationships/hyperlink" Target="https://sip.legalis.pl/document-view.seam?documentId=mfrxilrtg4ytimjwheytkltqmfyc4njqhe3tcmjsgi" TargetMode="External"/><Relationship Id="rId25" Type="http://schemas.openxmlformats.org/officeDocument/2006/relationships/hyperlink" Target="https://sip.legalis.pl/document-view.seam?documentId=mfrxilrsge2tkmzwgy4dsltqmfyc4mrqgq3tgobsha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10361</Words>
  <Characters>62167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Kinecka</dc:creator>
  <cp:lastModifiedBy>Lucyna Kinecka</cp:lastModifiedBy>
  <cp:revision>4</cp:revision>
  <dcterms:created xsi:type="dcterms:W3CDTF">2021-04-09T09:38:00Z</dcterms:created>
  <dcterms:modified xsi:type="dcterms:W3CDTF">2021-04-09T09:50:00Z</dcterms:modified>
</cp:coreProperties>
</file>