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A85B0" w14:textId="77777777" w:rsidR="008D6FE2" w:rsidRDefault="008D6FE2"/>
    <w:p w14:paraId="76178A66" w14:textId="77777777" w:rsidR="008D6FE2" w:rsidRDefault="008D6FE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1"/>
        <w:gridCol w:w="1134"/>
        <w:gridCol w:w="992"/>
        <w:gridCol w:w="992"/>
        <w:gridCol w:w="640"/>
        <w:gridCol w:w="1024"/>
        <w:gridCol w:w="1024"/>
      </w:tblGrid>
      <w:tr w:rsidR="007C1A02" w:rsidRPr="007C1A02" w14:paraId="12AB88C6" w14:textId="77777777" w:rsidTr="0002720B">
        <w:tc>
          <w:tcPr>
            <w:tcW w:w="568" w:type="dxa"/>
          </w:tcPr>
          <w:p w14:paraId="2236432C" w14:textId="61C1D498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1A02">
              <w:rPr>
                <w:rFonts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</w:tcPr>
          <w:p w14:paraId="16BBA4A3" w14:textId="12D143EC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Nazwa badania</w:t>
            </w:r>
          </w:p>
        </w:tc>
        <w:tc>
          <w:tcPr>
            <w:tcW w:w="851" w:type="dxa"/>
          </w:tcPr>
          <w:p w14:paraId="37A7B6CA" w14:textId="5A4E7152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Ilość badań</w:t>
            </w:r>
          </w:p>
        </w:tc>
        <w:tc>
          <w:tcPr>
            <w:tcW w:w="1134" w:type="dxa"/>
          </w:tcPr>
          <w:p w14:paraId="381C385A" w14:textId="15C33727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Ilość opakowań</w:t>
            </w:r>
          </w:p>
        </w:tc>
        <w:tc>
          <w:tcPr>
            <w:tcW w:w="992" w:type="dxa"/>
          </w:tcPr>
          <w:p w14:paraId="2DAAADC9" w14:textId="05509E99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992" w:type="dxa"/>
          </w:tcPr>
          <w:p w14:paraId="07D9D0BD" w14:textId="0FE8BB1D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640" w:type="dxa"/>
          </w:tcPr>
          <w:p w14:paraId="4A299889" w14:textId="4E7700C0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VAT%</w:t>
            </w:r>
          </w:p>
        </w:tc>
        <w:tc>
          <w:tcPr>
            <w:tcW w:w="1024" w:type="dxa"/>
          </w:tcPr>
          <w:p w14:paraId="38CD8A40" w14:textId="40AF463B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Cena brutto</w:t>
            </w:r>
          </w:p>
        </w:tc>
        <w:tc>
          <w:tcPr>
            <w:tcW w:w="1024" w:type="dxa"/>
          </w:tcPr>
          <w:p w14:paraId="403D81DB" w14:textId="2AD15F8D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7C1A02" w:rsidRPr="007C1A02" w14:paraId="0207CBB5" w14:textId="77777777" w:rsidTr="0002720B">
        <w:tc>
          <w:tcPr>
            <w:tcW w:w="568" w:type="dxa"/>
          </w:tcPr>
          <w:p w14:paraId="59AAE214" w14:textId="6405C307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BB0046B" w14:textId="3AED9EE7" w:rsidR="0099558A" w:rsidRPr="007C1A02" w:rsidRDefault="007C1A0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Cukier</w:t>
            </w:r>
          </w:p>
        </w:tc>
        <w:tc>
          <w:tcPr>
            <w:tcW w:w="851" w:type="dxa"/>
          </w:tcPr>
          <w:p w14:paraId="7AA6269A" w14:textId="595D9A6C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34000</w:t>
            </w:r>
          </w:p>
        </w:tc>
        <w:tc>
          <w:tcPr>
            <w:tcW w:w="1134" w:type="dxa"/>
          </w:tcPr>
          <w:p w14:paraId="5323E8D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A771F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CBFAF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51683863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648199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7097CDC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46CD06E4" w14:textId="77777777" w:rsidTr="0002720B">
        <w:tc>
          <w:tcPr>
            <w:tcW w:w="568" w:type="dxa"/>
          </w:tcPr>
          <w:p w14:paraId="001E92AF" w14:textId="4C17CE64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FEDF255" w14:textId="6D7AEBCE" w:rsidR="0099558A" w:rsidRPr="007C1A02" w:rsidRDefault="007C1A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Jonogram Na, K, Ci (Ca)</w:t>
            </w:r>
          </w:p>
        </w:tc>
        <w:tc>
          <w:tcPr>
            <w:tcW w:w="851" w:type="dxa"/>
          </w:tcPr>
          <w:p w14:paraId="56767E8A" w14:textId="76FA1871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35000</w:t>
            </w:r>
          </w:p>
        </w:tc>
        <w:tc>
          <w:tcPr>
            <w:tcW w:w="1134" w:type="dxa"/>
          </w:tcPr>
          <w:p w14:paraId="1AE151A5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05F4CB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8CDF05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7354A365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10D5F2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907AEE3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7F080D35" w14:textId="77777777" w:rsidTr="0002720B">
        <w:tc>
          <w:tcPr>
            <w:tcW w:w="568" w:type="dxa"/>
          </w:tcPr>
          <w:p w14:paraId="428E3D28" w14:textId="4855ACEB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5CD09AF" w14:textId="1CCDE44A" w:rsidR="0099558A" w:rsidRPr="007C1A02" w:rsidRDefault="00A24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Mocznik</w:t>
            </w:r>
          </w:p>
        </w:tc>
        <w:tc>
          <w:tcPr>
            <w:tcW w:w="851" w:type="dxa"/>
          </w:tcPr>
          <w:p w14:paraId="05F97CD5" w14:textId="7388A6E0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24000</w:t>
            </w:r>
          </w:p>
        </w:tc>
        <w:tc>
          <w:tcPr>
            <w:tcW w:w="1134" w:type="dxa"/>
          </w:tcPr>
          <w:p w14:paraId="4F36AD5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A440F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5D083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1B1100B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6556B6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606697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010F0B00" w14:textId="77777777" w:rsidTr="0002720B">
        <w:tc>
          <w:tcPr>
            <w:tcW w:w="568" w:type="dxa"/>
          </w:tcPr>
          <w:p w14:paraId="72EF9F70" w14:textId="19D77E01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DC48F2F" w14:textId="4C0322CF" w:rsidR="0099558A" w:rsidRPr="007C1A02" w:rsidRDefault="00A24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Kreatynina enzymatyczna</w:t>
            </w:r>
          </w:p>
        </w:tc>
        <w:tc>
          <w:tcPr>
            <w:tcW w:w="851" w:type="dxa"/>
          </w:tcPr>
          <w:p w14:paraId="28B5F5E3" w14:textId="5C76DB15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41000</w:t>
            </w:r>
          </w:p>
        </w:tc>
        <w:tc>
          <w:tcPr>
            <w:tcW w:w="1134" w:type="dxa"/>
          </w:tcPr>
          <w:p w14:paraId="67A6CA0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A129BE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CAFE2B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47858E8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9BA1295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267BEC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44461375" w14:textId="77777777" w:rsidTr="0002720B">
        <w:tc>
          <w:tcPr>
            <w:tcW w:w="568" w:type="dxa"/>
          </w:tcPr>
          <w:p w14:paraId="3925BAA5" w14:textId="7B099C8A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77615E5" w14:textId="1C857283" w:rsidR="0099558A" w:rsidRPr="007C1A02" w:rsidRDefault="00A24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Kwas moczowy</w:t>
            </w:r>
          </w:p>
        </w:tc>
        <w:tc>
          <w:tcPr>
            <w:tcW w:w="851" w:type="dxa"/>
          </w:tcPr>
          <w:p w14:paraId="0832E237" w14:textId="56BF8A45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14:paraId="231CFA6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BDF6A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AC9DA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34296EA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486EC1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71BE5A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248F69A1" w14:textId="77777777" w:rsidTr="0002720B">
        <w:tc>
          <w:tcPr>
            <w:tcW w:w="568" w:type="dxa"/>
          </w:tcPr>
          <w:p w14:paraId="4F653689" w14:textId="3AC75278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8EA0719" w14:textId="4F7496F6" w:rsidR="0099558A" w:rsidRPr="007C1A02" w:rsidRDefault="00A24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Białko całkowite</w:t>
            </w:r>
          </w:p>
        </w:tc>
        <w:tc>
          <w:tcPr>
            <w:tcW w:w="851" w:type="dxa"/>
          </w:tcPr>
          <w:p w14:paraId="451F4869" w14:textId="0D286A83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14:paraId="5C29C793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DA2DA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16B5B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4C46EB7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7C47CA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7EF5B5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543F1461" w14:textId="77777777" w:rsidTr="0002720B">
        <w:tc>
          <w:tcPr>
            <w:tcW w:w="568" w:type="dxa"/>
          </w:tcPr>
          <w:p w14:paraId="2CD3FD3D" w14:textId="0BB394A6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5BA6C608" w14:textId="3C316874" w:rsidR="0099558A" w:rsidRPr="007C1A02" w:rsidRDefault="00A24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Albuminy</w:t>
            </w:r>
          </w:p>
        </w:tc>
        <w:tc>
          <w:tcPr>
            <w:tcW w:w="851" w:type="dxa"/>
          </w:tcPr>
          <w:p w14:paraId="2807F594" w14:textId="628AD737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14:paraId="5464EBFB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BDE56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5BB5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5AC0D12B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225534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CF8EA3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5E0BBC73" w14:textId="77777777" w:rsidTr="0002720B">
        <w:tc>
          <w:tcPr>
            <w:tcW w:w="568" w:type="dxa"/>
          </w:tcPr>
          <w:p w14:paraId="12FDAE80" w14:textId="035A499F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291C0F23" w14:textId="06DAA00E" w:rsidR="0099558A" w:rsidRPr="007C1A02" w:rsidRDefault="00A24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Cholesterol</w:t>
            </w:r>
          </w:p>
        </w:tc>
        <w:tc>
          <w:tcPr>
            <w:tcW w:w="851" w:type="dxa"/>
          </w:tcPr>
          <w:p w14:paraId="347D72C1" w14:textId="036F3898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17000</w:t>
            </w:r>
          </w:p>
        </w:tc>
        <w:tc>
          <w:tcPr>
            <w:tcW w:w="1134" w:type="dxa"/>
          </w:tcPr>
          <w:p w14:paraId="4BA8231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560B8F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06324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74C2E87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45DED6E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26A961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374E78A7" w14:textId="77777777" w:rsidTr="0002720B">
        <w:tc>
          <w:tcPr>
            <w:tcW w:w="568" w:type="dxa"/>
          </w:tcPr>
          <w:p w14:paraId="0349836A" w14:textId="39C71DC5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364321BF" w14:textId="0C3AFD59" w:rsidR="0099558A" w:rsidRPr="007C1A02" w:rsidRDefault="00A24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HDL</w:t>
            </w:r>
          </w:p>
        </w:tc>
        <w:tc>
          <w:tcPr>
            <w:tcW w:w="851" w:type="dxa"/>
          </w:tcPr>
          <w:p w14:paraId="4872649F" w14:textId="5CDACA00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12000</w:t>
            </w:r>
          </w:p>
        </w:tc>
        <w:tc>
          <w:tcPr>
            <w:tcW w:w="1134" w:type="dxa"/>
          </w:tcPr>
          <w:p w14:paraId="678AF62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11766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F83785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0676A49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094DBF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9C78BE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75F34139" w14:textId="77777777" w:rsidTr="0002720B">
        <w:tc>
          <w:tcPr>
            <w:tcW w:w="568" w:type="dxa"/>
          </w:tcPr>
          <w:p w14:paraId="58777BCD" w14:textId="26CDF392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7AD55F34" w14:textId="7F89260C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Trójglicerydy</w:t>
            </w:r>
          </w:p>
        </w:tc>
        <w:tc>
          <w:tcPr>
            <w:tcW w:w="851" w:type="dxa"/>
          </w:tcPr>
          <w:p w14:paraId="66B25822" w14:textId="50845756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14000</w:t>
            </w:r>
          </w:p>
        </w:tc>
        <w:tc>
          <w:tcPr>
            <w:tcW w:w="1134" w:type="dxa"/>
          </w:tcPr>
          <w:p w14:paraId="62EBEF2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41E2F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ABE72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3FCEC3F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A3FBE0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A6B003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60D256A7" w14:textId="77777777" w:rsidTr="0002720B">
        <w:tc>
          <w:tcPr>
            <w:tcW w:w="568" w:type="dxa"/>
          </w:tcPr>
          <w:p w14:paraId="101A176E" w14:textId="4605FC2F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540183D8" w14:textId="4CC4E301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Bilirubina całkowita</w:t>
            </w:r>
          </w:p>
        </w:tc>
        <w:tc>
          <w:tcPr>
            <w:tcW w:w="851" w:type="dxa"/>
          </w:tcPr>
          <w:p w14:paraId="592BC7BD" w14:textId="00176952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15000</w:t>
            </w:r>
          </w:p>
        </w:tc>
        <w:tc>
          <w:tcPr>
            <w:tcW w:w="1134" w:type="dxa"/>
          </w:tcPr>
          <w:p w14:paraId="7F9A886E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70DDF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FF5BAB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696C5EEC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D827F9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265A75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2798D63E" w14:textId="77777777" w:rsidTr="0002720B">
        <w:tc>
          <w:tcPr>
            <w:tcW w:w="568" w:type="dxa"/>
          </w:tcPr>
          <w:p w14:paraId="00532388" w14:textId="6EA8703D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1086CA3D" w14:textId="0FC471AD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Bilirubina bezpośrednia</w:t>
            </w:r>
          </w:p>
        </w:tc>
        <w:tc>
          <w:tcPr>
            <w:tcW w:w="851" w:type="dxa"/>
          </w:tcPr>
          <w:p w14:paraId="1E09319F" w14:textId="1D30118F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61C1701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F611C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14B69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58AD9AA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12730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9D47BA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1CAFFF1B" w14:textId="77777777" w:rsidTr="0002720B">
        <w:tc>
          <w:tcPr>
            <w:tcW w:w="568" w:type="dxa"/>
          </w:tcPr>
          <w:p w14:paraId="2D5FC5D1" w14:textId="4EE6B3D8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4E34ACBB" w14:textId="7E49A826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ASPAT</w:t>
            </w:r>
          </w:p>
        </w:tc>
        <w:tc>
          <w:tcPr>
            <w:tcW w:w="851" w:type="dxa"/>
          </w:tcPr>
          <w:p w14:paraId="55D3588D" w14:textId="581E5937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25000</w:t>
            </w:r>
          </w:p>
        </w:tc>
        <w:tc>
          <w:tcPr>
            <w:tcW w:w="1134" w:type="dxa"/>
          </w:tcPr>
          <w:p w14:paraId="27F8F22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6F000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613DC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0A8AB87C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06D4165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169A37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7D2D191A" w14:textId="77777777" w:rsidTr="0002720B">
        <w:tc>
          <w:tcPr>
            <w:tcW w:w="568" w:type="dxa"/>
          </w:tcPr>
          <w:p w14:paraId="26DA70DC" w14:textId="038E3DAA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14:paraId="2528730A" w14:textId="6AC4C3BF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ALAT</w:t>
            </w:r>
          </w:p>
        </w:tc>
        <w:tc>
          <w:tcPr>
            <w:tcW w:w="851" w:type="dxa"/>
          </w:tcPr>
          <w:p w14:paraId="1BD210ED" w14:textId="1F517849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28000</w:t>
            </w:r>
          </w:p>
        </w:tc>
        <w:tc>
          <w:tcPr>
            <w:tcW w:w="1134" w:type="dxa"/>
          </w:tcPr>
          <w:p w14:paraId="64E01E7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FD8C9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0663DB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26317F7C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3F470FE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39F9BE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47A6F5F4" w14:textId="77777777" w:rsidTr="0002720B">
        <w:tc>
          <w:tcPr>
            <w:tcW w:w="568" w:type="dxa"/>
          </w:tcPr>
          <w:p w14:paraId="4628E405" w14:textId="02E04E38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14:paraId="29C06B1C" w14:textId="19965FAA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GGTP</w:t>
            </w:r>
          </w:p>
        </w:tc>
        <w:tc>
          <w:tcPr>
            <w:tcW w:w="851" w:type="dxa"/>
          </w:tcPr>
          <w:p w14:paraId="55D9DC19" w14:textId="1380522D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8000</w:t>
            </w:r>
          </w:p>
        </w:tc>
        <w:tc>
          <w:tcPr>
            <w:tcW w:w="1134" w:type="dxa"/>
          </w:tcPr>
          <w:p w14:paraId="21DD9D8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EFF8F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2FD25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67A3F6B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83CB86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C7B0CC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26223CC1" w14:textId="77777777" w:rsidTr="0002720B">
        <w:tc>
          <w:tcPr>
            <w:tcW w:w="568" w:type="dxa"/>
          </w:tcPr>
          <w:p w14:paraId="6B36779E" w14:textId="72257B4E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2397CA68" w14:textId="38E0B82D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ALP</w:t>
            </w:r>
          </w:p>
        </w:tc>
        <w:tc>
          <w:tcPr>
            <w:tcW w:w="851" w:type="dxa"/>
          </w:tcPr>
          <w:p w14:paraId="113CC1BD" w14:textId="3CDD5107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14:paraId="62E12DD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A8D4E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FC20B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1980104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0FD610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380900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56872C8E" w14:textId="77777777" w:rsidTr="0002720B">
        <w:tc>
          <w:tcPr>
            <w:tcW w:w="568" w:type="dxa"/>
          </w:tcPr>
          <w:p w14:paraId="0A817449" w14:textId="22F84BB0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14:paraId="2356C287" w14:textId="200671C3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CPK</w:t>
            </w:r>
          </w:p>
        </w:tc>
        <w:tc>
          <w:tcPr>
            <w:tcW w:w="851" w:type="dxa"/>
          </w:tcPr>
          <w:p w14:paraId="52717CC0" w14:textId="117A5ABA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14:paraId="66CBA51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887CC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27C4F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58BB4BE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45BF4E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6CDF6EF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52FA5974" w14:textId="77777777" w:rsidTr="0002720B">
        <w:tc>
          <w:tcPr>
            <w:tcW w:w="568" w:type="dxa"/>
          </w:tcPr>
          <w:p w14:paraId="1AC515A3" w14:textId="2A7C5C28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14:paraId="15DBBDB9" w14:textId="6B4CC243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CK_MB</w:t>
            </w:r>
          </w:p>
        </w:tc>
        <w:tc>
          <w:tcPr>
            <w:tcW w:w="851" w:type="dxa"/>
          </w:tcPr>
          <w:p w14:paraId="2A0A1BD4" w14:textId="1DF75B9A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14:paraId="60DA61A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E0B15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FF10A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162E67D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0D51FA5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CFDE30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4CC94378" w14:textId="77777777" w:rsidTr="0002720B">
        <w:tc>
          <w:tcPr>
            <w:tcW w:w="568" w:type="dxa"/>
          </w:tcPr>
          <w:p w14:paraId="6946AAE7" w14:textId="7FE82D5D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14:paraId="5717521C" w14:textId="05EAE0B7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Amylaza</w:t>
            </w:r>
          </w:p>
        </w:tc>
        <w:tc>
          <w:tcPr>
            <w:tcW w:w="851" w:type="dxa"/>
          </w:tcPr>
          <w:p w14:paraId="34B5CF1E" w14:textId="3581E81B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8500</w:t>
            </w:r>
          </w:p>
        </w:tc>
        <w:tc>
          <w:tcPr>
            <w:tcW w:w="1134" w:type="dxa"/>
          </w:tcPr>
          <w:p w14:paraId="3DD78EA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88BE4B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F8EF0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79F5D63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7273E63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791507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5313F071" w14:textId="77777777" w:rsidTr="0002720B">
        <w:tc>
          <w:tcPr>
            <w:tcW w:w="568" w:type="dxa"/>
          </w:tcPr>
          <w:p w14:paraId="602E22B1" w14:textId="092149E4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14:paraId="64F5C0CE" w14:textId="178809F1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Magnez</w:t>
            </w:r>
          </w:p>
        </w:tc>
        <w:tc>
          <w:tcPr>
            <w:tcW w:w="851" w:type="dxa"/>
          </w:tcPr>
          <w:p w14:paraId="42F29D3D" w14:textId="53B22062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14:paraId="7087176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99E05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40A20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1D93DAE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C40AD6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848FCB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4DBD08CF" w14:textId="77777777" w:rsidTr="0002720B">
        <w:tc>
          <w:tcPr>
            <w:tcW w:w="568" w:type="dxa"/>
          </w:tcPr>
          <w:p w14:paraId="3EFBF179" w14:textId="5D1C621B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14:paraId="626B814D" w14:textId="09FE7C60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Wapń</w:t>
            </w:r>
          </w:p>
        </w:tc>
        <w:tc>
          <w:tcPr>
            <w:tcW w:w="851" w:type="dxa"/>
          </w:tcPr>
          <w:p w14:paraId="514C58B7" w14:textId="739141DD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4000</w:t>
            </w:r>
          </w:p>
        </w:tc>
        <w:tc>
          <w:tcPr>
            <w:tcW w:w="1134" w:type="dxa"/>
          </w:tcPr>
          <w:p w14:paraId="78F433F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7AF34F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4F05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7215473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55A14B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BD9CDE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603CCB74" w14:textId="77777777" w:rsidTr="0002720B">
        <w:tc>
          <w:tcPr>
            <w:tcW w:w="568" w:type="dxa"/>
          </w:tcPr>
          <w:p w14:paraId="6807CAA2" w14:textId="24EC7B14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0DF5961A" w14:textId="396AF307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Fosfor</w:t>
            </w:r>
          </w:p>
        </w:tc>
        <w:tc>
          <w:tcPr>
            <w:tcW w:w="851" w:type="dxa"/>
          </w:tcPr>
          <w:p w14:paraId="218C107B" w14:textId="2698BB90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14:paraId="1560F88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2B3593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B31CC5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1A639FA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AF0038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4C4780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220BC43D" w14:textId="77777777" w:rsidTr="0002720B">
        <w:tc>
          <w:tcPr>
            <w:tcW w:w="568" w:type="dxa"/>
          </w:tcPr>
          <w:p w14:paraId="1755FC1B" w14:textId="1F3A7CDE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14:paraId="58B55EEA" w14:textId="582FFFD1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Żelazo</w:t>
            </w:r>
          </w:p>
        </w:tc>
        <w:tc>
          <w:tcPr>
            <w:tcW w:w="851" w:type="dxa"/>
          </w:tcPr>
          <w:p w14:paraId="41071F4F" w14:textId="4C605BF4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14:paraId="4948ED8B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CDD12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DD8EF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6DC2BD1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2DC5AD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A95DB53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28267380" w14:textId="77777777" w:rsidTr="0002720B">
        <w:tc>
          <w:tcPr>
            <w:tcW w:w="568" w:type="dxa"/>
          </w:tcPr>
          <w:p w14:paraId="38741DC5" w14:textId="21D518E2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14:paraId="59A6DE97" w14:textId="4475D85B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CRP</w:t>
            </w:r>
          </w:p>
        </w:tc>
        <w:tc>
          <w:tcPr>
            <w:tcW w:w="851" w:type="dxa"/>
          </w:tcPr>
          <w:p w14:paraId="71B62064" w14:textId="27B474E9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28000</w:t>
            </w:r>
          </w:p>
        </w:tc>
        <w:tc>
          <w:tcPr>
            <w:tcW w:w="1134" w:type="dxa"/>
          </w:tcPr>
          <w:p w14:paraId="73059ED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ABFB38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D16E1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1E78F43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13CF07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9E1D7F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530859D0" w14:textId="77777777" w:rsidTr="0002720B">
        <w:tc>
          <w:tcPr>
            <w:tcW w:w="568" w:type="dxa"/>
          </w:tcPr>
          <w:p w14:paraId="6629B064" w14:textId="07284D7A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6860E3B0" w14:textId="77F9F651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RF</w:t>
            </w:r>
          </w:p>
        </w:tc>
        <w:tc>
          <w:tcPr>
            <w:tcW w:w="851" w:type="dxa"/>
          </w:tcPr>
          <w:p w14:paraId="680BBE56" w14:textId="50F5DD3E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14:paraId="2591DC8F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C7225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7CDC3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1A17F7F4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4900F4E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5A7D7A3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62E19DCD" w14:textId="77777777" w:rsidTr="0002720B">
        <w:tc>
          <w:tcPr>
            <w:tcW w:w="568" w:type="dxa"/>
          </w:tcPr>
          <w:p w14:paraId="026A52FD" w14:textId="3030FDB7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43FE5FE5" w14:textId="30E42E60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HbA1c</w:t>
            </w:r>
          </w:p>
        </w:tc>
        <w:tc>
          <w:tcPr>
            <w:tcW w:w="851" w:type="dxa"/>
          </w:tcPr>
          <w:p w14:paraId="10B19F93" w14:textId="0335821F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8000</w:t>
            </w:r>
          </w:p>
        </w:tc>
        <w:tc>
          <w:tcPr>
            <w:tcW w:w="1134" w:type="dxa"/>
          </w:tcPr>
          <w:p w14:paraId="09438A8B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26BC8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1C670F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38AA6B6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CE7877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945B94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50BF815B" w14:textId="77777777" w:rsidTr="0002720B">
        <w:tc>
          <w:tcPr>
            <w:tcW w:w="568" w:type="dxa"/>
          </w:tcPr>
          <w:p w14:paraId="046FA67B" w14:textId="62821864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4A526A77" w14:textId="295E6FF6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TIBC/UIBC</w:t>
            </w:r>
          </w:p>
        </w:tc>
        <w:tc>
          <w:tcPr>
            <w:tcW w:w="851" w:type="dxa"/>
          </w:tcPr>
          <w:p w14:paraId="56CB3065" w14:textId="36CD96A2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14:paraId="4C0C726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8CA4FE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A26F2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5C8E0A1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02540A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02E715B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20CD6958" w14:textId="77777777" w:rsidTr="0002720B">
        <w:tc>
          <w:tcPr>
            <w:tcW w:w="568" w:type="dxa"/>
          </w:tcPr>
          <w:p w14:paraId="5DD25CF8" w14:textId="33EE9609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14:paraId="6A4578EC" w14:textId="4C891F72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Białko w moczu</w:t>
            </w:r>
          </w:p>
        </w:tc>
        <w:tc>
          <w:tcPr>
            <w:tcW w:w="851" w:type="dxa"/>
          </w:tcPr>
          <w:p w14:paraId="063CE5FB" w14:textId="0818A79D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2200</w:t>
            </w:r>
          </w:p>
        </w:tc>
        <w:tc>
          <w:tcPr>
            <w:tcW w:w="1134" w:type="dxa"/>
          </w:tcPr>
          <w:p w14:paraId="694F856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BDBB9A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D2CE1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7139760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472391F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D062BDB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1CC18780" w14:textId="77777777" w:rsidTr="0002720B">
        <w:tc>
          <w:tcPr>
            <w:tcW w:w="568" w:type="dxa"/>
          </w:tcPr>
          <w:p w14:paraId="034F2752" w14:textId="62FEABB6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0EA419CF" w14:textId="5B9DB20B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Lipaza</w:t>
            </w:r>
          </w:p>
        </w:tc>
        <w:tc>
          <w:tcPr>
            <w:tcW w:w="851" w:type="dxa"/>
          </w:tcPr>
          <w:p w14:paraId="487EC356" w14:textId="34E2E596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14:paraId="4218A05F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CD261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3B286E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7A8AE943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E239F5C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7A5552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0C6FD6EF" w14:textId="77777777" w:rsidTr="0002720B">
        <w:tc>
          <w:tcPr>
            <w:tcW w:w="568" w:type="dxa"/>
          </w:tcPr>
          <w:p w14:paraId="4777FF8F" w14:textId="5F0E5A27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6193E46B" w14:textId="66E6D9F0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LDL bezpośredni</w:t>
            </w:r>
          </w:p>
        </w:tc>
        <w:tc>
          <w:tcPr>
            <w:tcW w:w="851" w:type="dxa"/>
          </w:tcPr>
          <w:p w14:paraId="01AEC40D" w14:textId="7F8E8421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14000</w:t>
            </w:r>
          </w:p>
        </w:tc>
        <w:tc>
          <w:tcPr>
            <w:tcW w:w="1134" w:type="dxa"/>
          </w:tcPr>
          <w:p w14:paraId="28A3DEC5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A6005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66D840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2C82EB43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588454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7D689C3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0CD7C159" w14:textId="77777777" w:rsidTr="0002720B">
        <w:tc>
          <w:tcPr>
            <w:tcW w:w="568" w:type="dxa"/>
          </w:tcPr>
          <w:p w14:paraId="3995412D" w14:textId="44A57FBB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14:paraId="2DF23796" w14:textId="608C466F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Amoniak</w:t>
            </w:r>
          </w:p>
        </w:tc>
        <w:tc>
          <w:tcPr>
            <w:tcW w:w="851" w:type="dxa"/>
          </w:tcPr>
          <w:p w14:paraId="404B3FF9" w14:textId="196FE19F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1E1FC11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8FCC0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92F6B2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290ECF8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83C1EBF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57461C5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A02" w:rsidRPr="007C1A02" w14:paraId="7E2B9184" w14:textId="77777777" w:rsidTr="0002720B">
        <w:tc>
          <w:tcPr>
            <w:tcW w:w="568" w:type="dxa"/>
          </w:tcPr>
          <w:p w14:paraId="4C2133B2" w14:textId="1C22028D" w:rsidR="0099558A" w:rsidRPr="007C1A02" w:rsidRDefault="007D52F2">
            <w:pPr>
              <w:rPr>
                <w:rFonts w:cstheme="minorHAnsi"/>
                <w:sz w:val="20"/>
                <w:szCs w:val="20"/>
              </w:rPr>
            </w:pPr>
            <w:r w:rsidRPr="007C1A02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14:paraId="30C90EA1" w14:textId="6E862D78" w:rsidR="0099558A" w:rsidRPr="007C1A02" w:rsidRDefault="0050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Etanol</w:t>
            </w:r>
          </w:p>
        </w:tc>
        <w:tc>
          <w:tcPr>
            <w:tcW w:w="851" w:type="dxa"/>
          </w:tcPr>
          <w:p w14:paraId="2C42FD99" w14:textId="742F5F82" w:rsidR="0099558A" w:rsidRPr="007C1A02" w:rsidRDefault="006C7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14:paraId="21079885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72FA2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F3DA8D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5A141D07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0AA6C29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50439D6" w14:textId="77777777" w:rsidR="0099558A" w:rsidRPr="007C1A02" w:rsidRDefault="009955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763D" w:rsidRPr="007C1A02" w14:paraId="665C09E7" w14:textId="77777777" w:rsidTr="0002720B">
        <w:tc>
          <w:tcPr>
            <w:tcW w:w="5813" w:type="dxa"/>
            <w:gridSpan w:val="5"/>
          </w:tcPr>
          <w:p w14:paraId="3D5BBD4A" w14:textId="0A56292B" w:rsidR="006C763D" w:rsidRPr="007C1A02" w:rsidRDefault="006C763D" w:rsidP="006C763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14:paraId="0379A591" w14:textId="77777777" w:rsidR="006C763D" w:rsidRPr="007C1A02" w:rsidRDefault="006C76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</w:tcPr>
          <w:p w14:paraId="6CD14B71" w14:textId="77777777" w:rsidR="006C763D" w:rsidRPr="007C1A02" w:rsidRDefault="006C76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4482EDB" w14:textId="77777777" w:rsidR="006C763D" w:rsidRPr="007C1A02" w:rsidRDefault="006C76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03A4453" w14:textId="77777777" w:rsidR="006C763D" w:rsidRPr="007C1A02" w:rsidRDefault="006C763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25669E" w14:textId="77777777" w:rsidR="008D6FE2" w:rsidRDefault="008D6FE2" w:rsidP="0002720B">
      <w:pPr>
        <w:spacing w:after="0" w:line="276" w:lineRule="auto"/>
      </w:pPr>
    </w:p>
    <w:p w14:paraId="248607B3" w14:textId="502B0387" w:rsidR="0002720B" w:rsidRDefault="0002720B" w:rsidP="0002720B">
      <w:pPr>
        <w:spacing w:after="0" w:line="276" w:lineRule="auto"/>
      </w:pPr>
      <w:r>
        <w:t>Ilości na 24 miesiące</w:t>
      </w:r>
    </w:p>
    <w:p w14:paraId="1D3325BE" w14:textId="1CFF2EA0" w:rsidR="0002720B" w:rsidRDefault="0002720B" w:rsidP="0002720B">
      <w:pPr>
        <w:spacing w:after="0" w:line="276" w:lineRule="auto"/>
      </w:pPr>
      <w:r>
        <w:t>Ilości badań zawierają ilości oznaczeń +kontrole</w:t>
      </w:r>
    </w:p>
    <w:p w14:paraId="7F09D18F" w14:textId="7BBFC38D" w:rsidR="0002720B" w:rsidRDefault="00C91016" w:rsidP="0002720B">
      <w:pPr>
        <w:spacing w:after="0" w:line="276" w:lineRule="auto"/>
      </w:pPr>
      <w:r>
        <w:t>Liczba dni pracujących w tygodniu 7</w:t>
      </w:r>
    </w:p>
    <w:p w14:paraId="5B342D6E" w14:textId="11949404" w:rsidR="00C91016" w:rsidRDefault="00C91016" w:rsidP="0002720B">
      <w:pPr>
        <w:spacing w:after="0" w:line="276" w:lineRule="auto"/>
      </w:pPr>
      <w:r>
        <w:t>Kontrola wewnątrzlaboratoryjna 1x dziennie na 2 poziomach N i P zgodnie z ilością i częstotliwością wykonywanych badań</w:t>
      </w:r>
    </w:p>
    <w:p w14:paraId="0BFF29CF" w14:textId="1C0C9C74" w:rsidR="00C91016" w:rsidRDefault="00C91016" w:rsidP="0002720B">
      <w:pPr>
        <w:spacing w:after="0" w:line="276" w:lineRule="auto"/>
      </w:pPr>
      <w:r>
        <w:t xml:space="preserve">Kontrola </w:t>
      </w:r>
      <w:proofErr w:type="spellStart"/>
      <w:r>
        <w:t>zewnątrzlaboratoryjna</w:t>
      </w:r>
      <w:proofErr w:type="spellEnd"/>
      <w:r>
        <w:t xml:space="preserve"> STANDLAB dotyczy tylko głównego analizatora</w:t>
      </w:r>
    </w:p>
    <w:p w14:paraId="2ADAC8D0" w14:textId="77777777" w:rsidR="00C91016" w:rsidRDefault="00C91016" w:rsidP="0002720B">
      <w:pPr>
        <w:spacing w:after="0" w:line="276" w:lineRule="auto"/>
      </w:pPr>
    </w:p>
    <w:p w14:paraId="0DCE534D" w14:textId="77777777" w:rsidR="008D6FE2" w:rsidRDefault="008D6FE2" w:rsidP="0002720B">
      <w:pPr>
        <w:spacing w:after="0" w:line="276" w:lineRule="auto"/>
      </w:pPr>
    </w:p>
    <w:p w14:paraId="35DE5CBE" w14:textId="77777777" w:rsidR="008D6FE2" w:rsidRDefault="008D6FE2" w:rsidP="0002720B">
      <w:pPr>
        <w:spacing w:after="0" w:line="276" w:lineRule="auto"/>
      </w:pPr>
    </w:p>
    <w:p w14:paraId="2E98B859" w14:textId="77777777" w:rsidR="008D6FE2" w:rsidRDefault="008D6FE2" w:rsidP="0002720B">
      <w:pPr>
        <w:spacing w:after="0" w:line="276" w:lineRule="auto"/>
      </w:pPr>
    </w:p>
    <w:p w14:paraId="33E4EF98" w14:textId="77777777" w:rsidR="008D6FE2" w:rsidRDefault="008D6FE2" w:rsidP="0002720B">
      <w:pPr>
        <w:spacing w:after="0" w:line="276" w:lineRule="auto"/>
      </w:pPr>
    </w:p>
    <w:p w14:paraId="70C87C13" w14:textId="77777777" w:rsidR="008D6FE2" w:rsidRDefault="008D6FE2" w:rsidP="0002720B">
      <w:pPr>
        <w:spacing w:after="0" w:line="276" w:lineRule="auto"/>
      </w:pPr>
    </w:p>
    <w:p w14:paraId="564CC748" w14:textId="77777777" w:rsidR="008D6FE2" w:rsidRDefault="008D6FE2" w:rsidP="0002720B">
      <w:pPr>
        <w:spacing w:after="0" w:line="276" w:lineRule="auto"/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94"/>
        <w:gridCol w:w="4886"/>
        <w:gridCol w:w="1686"/>
        <w:gridCol w:w="1906"/>
      </w:tblGrid>
      <w:tr w:rsidR="00596935" w:rsidRPr="008D6FE2" w14:paraId="0CD21B83" w14:textId="77777777" w:rsidTr="0099558A">
        <w:tc>
          <w:tcPr>
            <w:tcW w:w="594" w:type="dxa"/>
          </w:tcPr>
          <w:p w14:paraId="7F029CB7" w14:textId="77777777" w:rsidR="00596935" w:rsidRPr="008D6FE2" w:rsidRDefault="0059693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0DF3916" w14:textId="77777777" w:rsidR="00596935" w:rsidRPr="008D6FE2" w:rsidRDefault="005969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  <w:p w14:paraId="2D724A58" w14:textId="1A0F87F3" w:rsidR="00FB58A9" w:rsidRPr="008D6FE2" w:rsidRDefault="00FB58A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86" w:type="dxa"/>
          </w:tcPr>
          <w:p w14:paraId="474229A8" w14:textId="0E919A25" w:rsidR="00596935" w:rsidRPr="008D6FE2" w:rsidRDefault="0059693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9ACD17" w14:textId="2DE446AA" w:rsidR="00596935" w:rsidRPr="008D6FE2" w:rsidRDefault="005969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Parametry graniczne dla</w:t>
            </w:r>
            <w:r w:rsidRPr="008D6FE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26053" w:rsidRPr="008D6FE2">
              <w:rPr>
                <w:rFonts w:cstheme="minorHAnsi"/>
                <w:b/>
                <w:bCs/>
                <w:sz w:val="20"/>
                <w:szCs w:val="20"/>
              </w:rPr>
              <w:t xml:space="preserve">głównego </w:t>
            </w:r>
            <w:r w:rsidRPr="008D6FE2">
              <w:rPr>
                <w:rFonts w:cstheme="minorHAnsi"/>
                <w:b/>
                <w:bCs/>
                <w:sz w:val="20"/>
                <w:szCs w:val="20"/>
              </w:rPr>
              <w:t xml:space="preserve"> analizatora biochemicznego</w:t>
            </w:r>
          </w:p>
        </w:tc>
        <w:tc>
          <w:tcPr>
            <w:tcW w:w="1686" w:type="dxa"/>
          </w:tcPr>
          <w:p w14:paraId="709A40DA" w14:textId="77777777" w:rsidR="00596935" w:rsidRPr="008D6FE2" w:rsidRDefault="00596935" w:rsidP="005969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Potwierdzenie</w:t>
            </w:r>
          </w:p>
          <w:p w14:paraId="0FDBA686" w14:textId="77777777" w:rsidR="00596935" w:rsidRPr="008D6FE2" w:rsidRDefault="00596935" w:rsidP="005969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Spełniania parametru</w:t>
            </w:r>
          </w:p>
          <w:p w14:paraId="11BAAAE6" w14:textId="074C7CF5" w:rsidR="00596935" w:rsidRPr="008D6FE2" w:rsidRDefault="00596935" w:rsidP="005969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906" w:type="dxa"/>
          </w:tcPr>
          <w:p w14:paraId="02368D6A" w14:textId="77777777" w:rsidR="00596935" w:rsidRPr="008D6FE2" w:rsidRDefault="0059693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3AEE3B" w14:textId="224312D7" w:rsidR="00596935" w:rsidRPr="008D6FE2" w:rsidRDefault="005969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Opis parametru</w:t>
            </w:r>
          </w:p>
        </w:tc>
      </w:tr>
      <w:tr w:rsidR="00974436" w:rsidRPr="008D6FE2" w14:paraId="7D05AEC9" w14:textId="77777777" w:rsidTr="0099558A">
        <w:tc>
          <w:tcPr>
            <w:tcW w:w="594" w:type="dxa"/>
          </w:tcPr>
          <w:p w14:paraId="5732D685" w14:textId="5E0F57D8" w:rsidR="00974436" w:rsidRPr="008D6FE2" w:rsidRDefault="00974436" w:rsidP="009744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14:paraId="545C87BA" w14:textId="0DA9D901" w:rsidR="00974436" w:rsidRPr="008D6FE2" w:rsidRDefault="00974436" w:rsidP="009744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7CCFDB7C" w14:textId="47F6C58B" w:rsidR="00974436" w:rsidRPr="008D6FE2" w:rsidRDefault="00974436" w:rsidP="009744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6" w:type="dxa"/>
          </w:tcPr>
          <w:p w14:paraId="4D2419FC" w14:textId="61053897" w:rsidR="00974436" w:rsidRPr="008D6FE2" w:rsidRDefault="00974436" w:rsidP="009744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596935" w:rsidRPr="008D6FE2" w14:paraId="5CAA8A45" w14:textId="77777777" w:rsidTr="0099558A">
        <w:tc>
          <w:tcPr>
            <w:tcW w:w="594" w:type="dxa"/>
          </w:tcPr>
          <w:p w14:paraId="50853A09" w14:textId="06DCF96B" w:rsidR="00596935" w:rsidRPr="008D6FE2" w:rsidRDefault="00596935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886" w:type="dxa"/>
          </w:tcPr>
          <w:p w14:paraId="221058BE" w14:textId="787E38FE" w:rsidR="003D2CC3" w:rsidRPr="008D6FE2" w:rsidRDefault="00026053" w:rsidP="003128B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Analizator biochemiczny, wolnostojący lub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nastołowy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>, fabrycznie nowy lub używany po autoryzowanym przeglądzie serwisowym producenta. Rok produkcji nie starszy niż 2019.</w:t>
            </w:r>
          </w:p>
        </w:tc>
        <w:tc>
          <w:tcPr>
            <w:tcW w:w="1686" w:type="dxa"/>
          </w:tcPr>
          <w:p w14:paraId="682932F5" w14:textId="77777777" w:rsidR="00596935" w:rsidRPr="008D6FE2" w:rsidRDefault="00596935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F94DB37" w14:textId="77777777" w:rsidR="00596935" w:rsidRPr="008D6FE2" w:rsidRDefault="005969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935" w:rsidRPr="008D6FE2" w14:paraId="019D9C48" w14:textId="77777777" w:rsidTr="0099558A">
        <w:tc>
          <w:tcPr>
            <w:tcW w:w="594" w:type="dxa"/>
          </w:tcPr>
          <w:p w14:paraId="099F8FC4" w14:textId="7E011F3F" w:rsidR="00596935" w:rsidRPr="008D6FE2" w:rsidRDefault="00596935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886" w:type="dxa"/>
          </w:tcPr>
          <w:p w14:paraId="298C6AA3" w14:textId="77777777" w:rsidR="00596935" w:rsidRPr="008D6FE2" w:rsidRDefault="00596935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Wydajność dla testów biochemicznych/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turbi</w:t>
            </w:r>
            <w:r w:rsidR="003D2CC3" w:rsidRPr="008D6FE2">
              <w:rPr>
                <w:rFonts w:cstheme="minorHAnsi"/>
                <w:sz w:val="20"/>
                <w:szCs w:val="20"/>
              </w:rPr>
              <w:t>dy</w:t>
            </w:r>
            <w:r w:rsidRPr="008D6FE2">
              <w:rPr>
                <w:rFonts w:cstheme="minorHAnsi"/>
                <w:sz w:val="20"/>
                <w:szCs w:val="20"/>
              </w:rPr>
              <w:t>metrycznych</w:t>
            </w:r>
            <w:proofErr w:type="spellEnd"/>
            <w:r w:rsidR="003D2CC3" w:rsidRPr="008D6FE2">
              <w:rPr>
                <w:rFonts w:cstheme="minorHAnsi"/>
                <w:sz w:val="20"/>
                <w:szCs w:val="20"/>
              </w:rPr>
              <w:t xml:space="preserve"> min. 400 testów / godz.</w:t>
            </w:r>
          </w:p>
          <w:p w14:paraId="495B0D2C" w14:textId="6A17AE73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51528F3" w14:textId="77777777" w:rsidR="00596935" w:rsidRPr="008D6FE2" w:rsidRDefault="00596935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57D0D58E" w14:textId="77777777" w:rsidR="00596935" w:rsidRPr="008D6FE2" w:rsidRDefault="005969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CC3" w:rsidRPr="008D6FE2" w14:paraId="7B46CFDB" w14:textId="77777777" w:rsidTr="0099558A">
        <w:tc>
          <w:tcPr>
            <w:tcW w:w="594" w:type="dxa"/>
          </w:tcPr>
          <w:p w14:paraId="00A43D20" w14:textId="4B68915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886" w:type="dxa"/>
          </w:tcPr>
          <w:p w14:paraId="5F90D0A9" w14:textId="7777777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Oprogramowanie analizatora w systemie aplikacyjnym całkowicie otwartym</w:t>
            </w:r>
          </w:p>
          <w:p w14:paraId="37C9AAE9" w14:textId="0AE3C888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EAE8A45" w14:textId="77777777" w:rsidR="003D2CC3" w:rsidRPr="008D6FE2" w:rsidRDefault="003D2CC3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8FB49B1" w14:textId="7777777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CC3" w:rsidRPr="008D6FE2" w14:paraId="3242560D" w14:textId="77777777" w:rsidTr="0099558A">
        <w:tc>
          <w:tcPr>
            <w:tcW w:w="594" w:type="dxa"/>
          </w:tcPr>
          <w:p w14:paraId="0A787B1C" w14:textId="39755DF8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886" w:type="dxa"/>
          </w:tcPr>
          <w:p w14:paraId="4926E774" w14:textId="7777777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Układ optyczny w technologii LED- diody monochromatyczne jako źródło światła, bez zastosowania i konieczności wymiany lamp.</w:t>
            </w:r>
          </w:p>
          <w:p w14:paraId="4B178A02" w14:textId="51A1D9A1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1164857" w14:textId="77777777" w:rsidR="003D2CC3" w:rsidRPr="008D6FE2" w:rsidRDefault="003D2CC3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2EE214BD" w14:textId="7777777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CC3" w:rsidRPr="008D6FE2" w14:paraId="60CC3FE6" w14:textId="77777777" w:rsidTr="0099558A">
        <w:tc>
          <w:tcPr>
            <w:tcW w:w="594" w:type="dxa"/>
          </w:tcPr>
          <w:p w14:paraId="44C29326" w14:textId="51F88166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886" w:type="dxa"/>
          </w:tcPr>
          <w:p w14:paraId="749B8A9E" w14:textId="7777777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Niezależny moduł ISE dla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K,Na,Cl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  <w:p w14:paraId="7793E095" w14:textId="748A318B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F1BB4C7" w14:textId="77777777" w:rsidR="003D2CC3" w:rsidRPr="008D6FE2" w:rsidRDefault="003D2CC3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64F331D9" w14:textId="7777777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CC3" w:rsidRPr="008D6FE2" w14:paraId="2B027C9A" w14:textId="77777777" w:rsidTr="0099558A">
        <w:tc>
          <w:tcPr>
            <w:tcW w:w="594" w:type="dxa"/>
          </w:tcPr>
          <w:p w14:paraId="47249D95" w14:textId="1BE3B94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886" w:type="dxa"/>
          </w:tcPr>
          <w:p w14:paraId="4140230A" w14:textId="7777777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Pomiary w kuwetach ze szkła hartowanego lub tworzyw sztucznych wielokrotnego użytku.</w:t>
            </w:r>
          </w:p>
          <w:p w14:paraId="62BE305F" w14:textId="0E21C99C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552A526" w14:textId="77777777" w:rsidR="003D2CC3" w:rsidRPr="008D6FE2" w:rsidRDefault="003D2CC3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E966737" w14:textId="7777777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CC3" w:rsidRPr="008D6FE2" w14:paraId="7DD09AFB" w14:textId="77777777" w:rsidTr="0099558A">
        <w:tc>
          <w:tcPr>
            <w:tcW w:w="594" w:type="dxa"/>
          </w:tcPr>
          <w:p w14:paraId="6AB9A4D5" w14:textId="30BA958A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886" w:type="dxa"/>
          </w:tcPr>
          <w:p w14:paraId="298314BF" w14:textId="7777777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Automatyczne sprawdzanie czystości optycznej każdej kuwety przed pomiarem, odejmowanie jej absorbancji od absorbancji reakcji oraz odrzucanie kuwet poza dopuszczalnym zakresem w czasie rzeczywistym.</w:t>
            </w:r>
          </w:p>
          <w:p w14:paraId="6EF57158" w14:textId="25181FA7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90A215F" w14:textId="77777777" w:rsidR="003D2CC3" w:rsidRPr="008D6FE2" w:rsidRDefault="003D2CC3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74AF22A2" w14:textId="7777777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CC3" w:rsidRPr="008D6FE2" w14:paraId="5795F4B2" w14:textId="77777777" w:rsidTr="0099558A">
        <w:tc>
          <w:tcPr>
            <w:tcW w:w="594" w:type="dxa"/>
          </w:tcPr>
          <w:p w14:paraId="62AD106C" w14:textId="5D2EFDCD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886" w:type="dxa"/>
          </w:tcPr>
          <w:p w14:paraId="6AD0EB7B" w14:textId="77777777" w:rsidR="003D2CC3" w:rsidRPr="008D6FE2" w:rsidRDefault="007F557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Analizator wyposażony w stację mycia kuwet. Zużycie wody nie większe niż 15 litrów na godzinę pracy analizatora.</w:t>
            </w:r>
          </w:p>
          <w:p w14:paraId="245BDA6D" w14:textId="24BFBD61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2D73D3E" w14:textId="77777777" w:rsidR="003D2CC3" w:rsidRPr="008D6FE2" w:rsidRDefault="003D2CC3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65575D3" w14:textId="77777777" w:rsidR="003D2CC3" w:rsidRPr="008D6FE2" w:rsidRDefault="003D2C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5576" w:rsidRPr="008D6FE2" w14:paraId="1D28EF43" w14:textId="77777777" w:rsidTr="0099558A">
        <w:tc>
          <w:tcPr>
            <w:tcW w:w="594" w:type="dxa"/>
          </w:tcPr>
          <w:p w14:paraId="36A5A8BC" w14:textId="44830C06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886" w:type="dxa"/>
          </w:tcPr>
          <w:p w14:paraId="0F27DE37" w14:textId="77777777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Układ dozujący pracujący w oparciu o pompy ceramiczne, bez konieczności wymiany elementów strzykawek.</w:t>
            </w:r>
          </w:p>
          <w:p w14:paraId="0C46F26A" w14:textId="6BE6C531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8CE963D" w14:textId="77777777" w:rsidR="007F5576" w:rsidRPr="008D6FE2" w:rsidRDefault="007F5576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86671CF" w14:textId="441A8F1F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5576" w:rsidRPr="008D6FE2" w14:paraId="16DF5F60" w14:textId="77777777" w:rsidTr="0099558A">
        <w:tc>
          <w:tcPr>
            <w:tcW w:w="594" w:type="dxa"/>
          </w:tcPr>
          <w:p w14:paraId="4AD1743F" w14:textId="48618022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886" w:type="dxa"/>
          </w:tcPr>
          <w:p w14:paraId="08568B47" w14:textId="77777777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Dwie niezależne igły odczynnikowe dla R1 i R2 i osobna igła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próbkowa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  <w:p w14:paraId="60657278" w14:textId="0784AFBD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EE560C7" w14:textId="77777777" w:rsidR="007F5576" w:rsidRPr="008D6FE2" w:rsidRDefault="007F5576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0BE7D73" w14:textId="77777777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5576" w:rsidRPr="008D6FE2" w14:paraId="7E8A6F04" w14:textId="77777777" w:rsidTr="0099558A">
        <w:tc>
          <w:tcPr>
            <w:tcW w:w="594" w:type="dxa"/>
          </w:tcPr>
          <w:p w14:paraId="54E114B7" w14:textId="5876962C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886" w:type="dxa"/>
          </w:tcPr>
          <w:p w14:paraId="1E9FD29F" w14:textId="77777777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Igła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próbkowa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 xml:space="preserve"> wyposażona w czujnik wykrywania skrzepów, z automatycznym myciem po wykryciu skrzepu.</w:t>
            </w:r>
          </w:p>
          <w:p w14:paraId="59E4902A" w14:textId="77DE1A31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07B7360" w14:textId="77777777" w:rsidR="007F5576" w:rsidRPr="008D6FE2" w:rsidRDefault="007F5576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B05F4BB" w14:textId="77777777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5576" w:rsidRPr="008D6FE2" w14:paraId="2C7FB5BE" w14:textId="77777777" w:rsidTr="0099558A">
        <w:tc>
          <w:tcPr>
            <w:tcW w:w="594" w:type="dxa"/>
          </w:tcPr>
          <w:p w14:paraId="0D0F44B2" w14:textId="2E61556B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886" w:type="dxa"/>
          </w:tcPr>
          <w:p w14:paraId="524306C6" w14:textId="77777777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Rotor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próbkowy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 xml:space="preserve">- minimum 90 pozycji na rutynowe probówki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barkodowane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>, odczytywane przez wewnętrzny czytnik kodów kreskowych.</w:t>
            </w:r>
          </w:p>
          <w:p w14:paraId="1DCB0A54" w14:textId="0E1B8ED4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157EBB2" w14:textId="77777777" w:rsidR="007F5576" w:rsidRPr="008D6FE2" w:rsidRDefault="007F5576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74F9C176" w14:textId="77777777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5576" w:rsidRPr="008D6FE2" w14:paraId="4167C3BE" w14:textId="77777777" w:rsidTr="0099558A">
        <w:tc>
          <w:tcPr>
            <w:tcW w:w="594" w:type="dxa"/>
          </w:tcPr>
          <w:p w14:paraId="5720D012" w14:textId="37F82B9F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886" w:type="dxa"/>
          </w:tcPr>
          <w:p w14:paraId="01777D58" w14:textId="77777777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Wstawianie kalibratorów, kontroli i próbek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citowych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 xml:space="preserve"> na dowolnych pozycjach rotora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próbkowego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  <w:p w14:paraId="20DB2320" w14:textId="685434B9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1DF3B46" w14:textId="77777777" w:rsidR="007F5576" w:rsidRPr="008D6FE2" w:rsidRDefault="007F5576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BF1AC32" w14:textId="77777777" w:rsidR="007F5576" w:rsidRPr="008D6FE2" w:rsidRDefault="007F55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B2F" w:rsidRPr="008D6FE2" w14:paraId="0A8C4C4F" w14:textId="77777777" w:rsidTr="0099558A">
        <w:tc>
          <w:tcPr>
            <w:tcW w:w="594" w:type="dxa"/>
          </w:tcPr>
          <w:p w14:paraId="1BF0414B" w14:textId="7B31F466" w:rsidR="00222B2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</w:t>
            </w:r>
            <w:r w:rsidR="003047BC" w:rsidRPr="008D6FE2">
              <w:rPr>
                <w:rFonts w:cstheme="minorHAnsi"/>
                <w:sz w:val="20"/>
                <w:szCs w:val="20"/>
              </w:rPr>
              <w:t>4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4CD97B2C" w14:textId="77777777" w:rsidR="00222B2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Monitorowanie poziomu odczynników w buteleczkach w czasie rzeczywistym</w:t>
            </w:r>
          </w:p>
          <w:p w14:paraId="6B059B0F" w14:textId="1564889C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11A6CDC" w14:textId="77777777" w:rsidR="00222B2F" w:rsidRPr="008D6FE2" w:rsidRDefault="00222B2F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7DCF08AA" w14:textId="77777777" w:rsidR="00222B2F" w:rsidRPr="008D6FE2" w:rsidRDefault="00222B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0D1F" w:rsidRPr="008D6FE2" w14:paraId="6D65A501" w14:textId="77777777" w:rsidTr="0099558A">
        <w:tc>
          <w:tcPr>
            <w:tcW w:w="594" w:type="dxa"/>
          </w:tcPr>
          <w:p w14:paraId="46B8EF23" w14:textId="50029DF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</w:t>
            </w:r>
            <w:r w:rsidR="003047BC" w:rsidRPr="008D6FE2">
              <w:rPr>
                <w:rFonts w:cstheme="minorHAnsi"/>
                <w:sz w:val="20"/>
                <w:szCs w:val="20"/>
              </w:rPr>
              <w:t>5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1DC7CF33" w14:textId="7777777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Automatyczne przechodzenie do kolejnej butelki tego samego odczynnika po skończeniu się odczynnika w pierwszej butelce.</w:t>
            </w:r>
          </w:p>
          <w:p w14:paraId="3FBAF73E" w14:textId="7600F51A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02ABE416" w14:textId="77777777" w:rsidR="009B0D1F" w:rsidRPr="008D6FE2" w:rsidRDefault="009B0D1F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759DC50" w14:textId="7777777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0D1F" w:rsidRPr="008D6FE2" w14:paraId="5EE72712" w14:textId="77777777" w:rsidTr="0099558A">
        <w:tc>
          <w:tcPr>
            <w:tcW w:w="594" w:type="dxa"/>
          </w:tcPr>
          <w:p w14:paraId="14827D68" w14:textId="46C4D80C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3047BC" w:rsidRPr="008D6FE2">
              <w:rPr>
                <w:rFonts w:cstheme="minorHAnsi"/>
                <w:sz w:val="20"/>
                <w:szCs w:val="20"/>
              </w:rPr>
              <w:t>6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3570DCAA" w14:textId="14596308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Chłodzony rotor odczynnikowy na minimum 80 pozycji w temperaturze nie wyższej niż 8 stopni C.</w:t>
            </w:r>
          </w:p>
          <w:p w14:paraId="6D11BE3E" w14:textId="7F4FDA26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CBC4AF4" w14:textId="77777777" w:rsidR="009B0D1F" w:rsidRPr="008D6FE2" w:rsidRDefault="009B0D1F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E946B5A" w14:textId="7777777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0D1F" w:rsidRPr="008D6FE2" w14:paraId="7B3D858D" w14:textId="77777777" w:rsidTr="0099558A">
        <w:tc>
          <w:tcPr>
            <w:tcW w:w="594" w:type="dxa"/>
          </w:tcPr>
          <w:p w14:paraId="24A40D43" w14:textId="26DCCA0A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</w:t>
            </w:r>
            <w:r w:rsidR="003047BC" w:rsidRPr="008D6FE2">
              <w:rPr>
                <w:rFonts w:cstheme="minorHAnsi"/>
                <w:sz w:val="20"/>
                <w:szCs w:val="20"/>
              </w:rPr>
              <w:t>7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0F514D2C" w14:textId="7777777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Automatyczne powtórzenia próbek po przekroczeniu liniowości, wyczerpaniu substratu oraz zaprogramowanego zakresu.</w:t>
            </w:r>
          </w:p>
          <w:p w14:paraId="449D8E6B" w14:textId="528D3C5B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B6D78DC" w14:textId="77777777" w:rsidR="009B0D1F" w:rsidRPr="008D6FE2" w:rsidRDefault="009B0D1F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61C26F87" w14:textId="7777777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0D1F" w:rsidRPr="008D6FE2" w14:paraId="6FB65447" w14:textId="77777777" w:rsidTr="0099558A">
        <w:tc>
          <w:tcPr>
            <w:tcW w:w="594" w:type="dxa"/>
          </w:tcPr>
          <w:p w14:paraId="4E3E3F9A" w14:textId="3D31849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</w:t>
            </w:r>
            <w:r w:rsidR="003047BC" w:rsidRPr="008D6FE2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886" w:type="dxa"/>
          </w:tcPr>
          <w:p w14:paraId="444EEE96" w14:textId="7777777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Wbudowany system kontroli jakości.</w:t>
            </w:r>
          </w:p>
          <w:p w14:paraId="20E3ADC7" w14:textId="7777777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Wymagane wykresy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Levy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Jenningsa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 xml:space="preserve"> – dwa poziomy kontroli na jednym wykresie, reguły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Westgarda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  <w:p w14:paraId="451ACF96" w14:textId="6F3D61F4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09A82C3" w14:textId="77777777" w:rsidR="009B0D1F" w:rsidRPr="008D6FE2" w:rsidRDefault="009B0D1F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2974171" w14:textId="7777777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0D1F" w:rsidRPr="008D6FE2" w14:paraId="23097E58" w14:textId="77777777" w:rsidTr="0099558A">
        <w:tc>
          <w:tcPr>
            <w:tcW w:w="594" w:type="dxa"/>
          </w:tcPr>
          <w:p w14:paraId="44269073" w14:textId="6E08B9B2" w:rsidR="009B0D1F" w:rsidRPr="008D6FE2" w:rsidRDefault="003047BC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19</w:t>
            </w:r>
            <w:r w:rsidR="009B0D1F"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0AE1DC5A" w14:textId="7777777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Konfigurowalne formaty wydruków</w:t>
            </w:r>
            <w:r w:rsidR="001F580B" w:rsidRPr="008D6FE2">
              <w:rPr>
                <w:rFonts w:cstheme="minorHAnsi"/>
                <w:sz w:val="20"/>
                <w:szCs w:val="20"/>
              </w:rPr>
              <w:t>; wydruk wyników z poziomu komputera sterującego pracą analizatora na drukarce laserowej.</w:t>
            </w:r>
          </w:p>
          <w:p w14:paraId="16805C41" w14:textId="07CE2804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55FE03C" w14:textId="77777777" w:rsidR="009B0D1F" w:rsidRPr="008D6FE2" w:rsidRDefault="009B0D1F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5A2A4798" w14:textId="77777777" w:rsidR="009B0D1F" w:rsidRPr="008D6FE2" w:rsidRDefault="009B0D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80B" w:rsidRPr="008D6FE2" w14:paraId="3B8E0481" w14:textId="77777777" w:rsidTr="0099558A">
        <w:tc>
          <w:tcPr>
            <w:tcW w:w="594" w:type="dxa"/>
          </w:tcPr>
          <w:p w14:paraId="15B2F63E" w14:textId="3585B650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</w:t>
            </w:r>
            <w:r w:rsidR="003047BC" w:rsidRPr="008D6FE2">
              <w:rPr>
                <w:rFonts w:cstheme="minorHAnsi"/>
                <w:sz w:val="20"/>
                <w:szCs w:val="20"/>
              </w:rPr>
              <w:t>0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25FE4BAE" w14:textId="77777777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Możliwość tworzenia funkcji kalkulacyjnych dla testów np. LDL wyliczeniowy.</w:t>
            </w:r>
          </w:p>
          <w:p w14:paraId="0D9D727B" w14:textId="1415DE4F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C3D96DF" w14:textId="77777777" w:rsidR="001F580B" w:rsidRPr="008D6FE2" w:rsidRDefault="001F580B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1D1E013" w14:textId="77777777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80B" w:rsidRPr="008D6FE2" w14:paraId="06A8206E" w14:textId="77777777" w:rsidTr="0099558A">
        <w:tc>
          <w:tcPr>
            <w:tcW w:w="594" w:type="dxa"/>
          </w:tcPr>
          <w:p w14:paraId="1E21CBB0" w14:textId="2B52E815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</w:t>
            </w:r>
            <w:r w:rsidR="003047BC" w:rsidRPr="008D6FE2">
              <w:rPr>
                <w:rFonts w:cstheme="minorHAnsi"/>
                <w:sz w:val="20"/>
                <w:szCs w:val="20"/>
              </w:rPr>
              <w:t>1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133ADD6C" w14:textId="77777777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Oprogramowanie analizatora w języku polskim.</w:t>
            </w:r>
          </w:p>
          <w:p w14:paraId="118FE17A" w14:textId="669C3F72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7C9C42F" w14:textId="77777777" w:rsidR="001F580B" w:rsidRPr="008D6FE2" w:rsidRDefault="001F580B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7278281F" w14:textId="77777777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80B" w:rsidRPr="008D6FE2" w14:paraId="1026B042" w14:textId="77777777" w:rsidTr="0099558A">
        <w:tc>
          <w:tcPr>
            <w:tcW w:w="594" w:type="dxa"/>
          </w:tcPr>
          <w:p w14:paraId="69EB483D" w14:textId="00AA958A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</w:t>
            </w:r>
            <w:r w:rsidR="003047BC" w:rsidRPr="008D6FE2">
              <w:rPr>
                <w:rFonts w:cstheme="minorHAnsi"/>
                <w:sz w:val="20"/>
                <w:szCs w:val="20"/>
              </w:rPr>
              <w:t>2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48F51189" w14:textId="1EB91972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Wszystkie odczynniki, kontrole i kalibratory tego samego producenta co analizator</w:t>
            </w:r>
            <w:r w:rsidR="00026053" w:rsidRPr="008D6FE2">
              <w:rPr>
                <w:rFonts w:cstheme="minorHAnsi"/>
                <w:sz w:val="20"/>
                <w:szCs w:val="20"/>
              </w:rPr>
              <w:t xml:space="preserve"> – </w:t>
            </w:r>
            <w:r w:rsidR="00026053" w:rsidRPr="008D6FE2">
              <w:rPr>
                <w:rFonts w:cstheme="minorHAnsi"/>
                <w:b/>
                <w:bCs/>
                <w:sz w:val="20"/>
                <w:szCs w:val="20"/>
              </w:rPr>
              <w:t>nie dotyczy</w:t>
            </w:r>
            <w:r w:rsidR="00026053" w:rsidRPr="008D6FE2">
              <w:rPr>
                <w:rFonts w:cstheme="minorHAnsi"/>
                <w:sz w:val="20"/>
                <w:szCs w:val="20"/>
              </w:rPr>
              <w:t xml:space="preserve"> </w:t>
            </w:r>
            <w:r w:rsidR="00026053" w:rsidRPr="008D6FE2">
              <w:rPr>
                <w:rFonts w:cstheme="minorHAnsi"/>
                <w:b/>
                <w:bCs/>
                <w:sz w:val="20"/>
                <w:szCs w:val="20"/>
              </w:rPr>
              <w:t>przystawki ISE</w:t>
            </w:r>
          </w:p>
          <w:p w14:paraId="023F379D" w14:textId="0E0DF823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E452148" w14:textId="77777777" w:rsidR="001F580B" w:rsidRPr="008D6FE2" w:rsidRDefault="001F580B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D1A972E" w14:textId="77777777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80B" w:rsidRPr="008D6FE2" w14:paraId="7EE56D58" w14:textId="77777777" w:rsidTr="0099558A">
        <w:tc>
          <w:tcPr>
            <w:tcW w:w="594" w:type="dxa"/>
          </w:tcPr>
          <w:p w14:paraId="5F6C6717" w14:textId="08E88B63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</w:t>
            </w:r>
            <w:r w:rsidR="003047BC" w:rsidRPr="008D6FE2">
              <w:rPr>
                <w:rFonts w:cstheme="minorHAnsi"/>
                <w:sz w:val="20"/>
                <w:szCs w:val="20"/>
              </w:rPr>
              <w:t>3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7C3B47E1" w14:textId="44D1C49A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Analizator dostarczony z komputerem, monitorem, laserową drukarką , UPS</w:t>
            </w:r>
            <w:r w:rsidR="00026053" w:rsidRPr="008D6FE2">
              <w:rPr>
                <w:rFonts w:cstheme="minorHAnsi"/>
                <w:sz w:val="20"/>
                <w:szCs w:val="20"/>
              </w:rPr>
              <w:t xml:space="preserve">, </w:t>
            </w:r>
            <w:r w:rsidRPr="008D6FE2">
              <w:rPr>
                <w:rFonts w:cstheme="minorHAnsi"/>
                <w:sz w:val="20"/>
                <w:szCs w:val="20"/>
              </w:rPr>
              <w:t xml:space="preserve"> stacją uzdatniania wody</w:t>
            </w:r>
            <w:r w:rsidR="00026053" w:rsidRPr="008D6FE2">
              <w:rPr>
                <w:rFonts w:cstheme="minorHAnsi"/>
                <w:sz w:val="20"/>
                <w:szCs w:val="20"/>
              </w:rPr>
              <w:t xml:space="preserve"> oraz stołem jeżeli analizator jest </w:t>
            </w:r>
            <w:proofErr w:type="spellStart"/>
            <w:r w:rsidR="00026053" w:rsidRPr="008D6FE2">
              <w:rPr>
                <w:rFonts w:cstheme="minorHAnsi"/>
                <w:sz w:val="20"/>
                <w:szCs w:val="20"/>
              </w:rPr>
              <w:t>nadblatowy</w:t>
            </w:r>
            <w:proofErr w:type="spellEnd"/>
          </w:p>
          <w:p w14:paraId="5CBBB65E" w14:textId="07C719F4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8502C43" w14:textId="77777777" w:rsidR="001F580B" w:rsidRPr="008D6FE2" w:rsidRDefault="001F580B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26BEC056" w14:textId="77777777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80B" w:rsidRPr="008D6FE2" w14:paraId="3552F2FB" w14:textId="77777777" w:rsidTr="0099558A">
        <w:tc>
          <w:tcPr>
            <w:tcW w:w="594" w:type="dxa"/>
          </w:tcPr>
          <w:p w14:paraId="1A43614D" w14:textId="6D0EB421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</w:t>
            </w:r>
            <w:r w:rsidR="003047BC" w:rsidRPr="008D6FE2">
              <w:rPr>
                <w:rFonts w:cstheme="minorHAnsi"/>
                <w:sz w:val="20"/>
                <w:szCs w:val="20"/>
              </w:rPr>
              <w:t>4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621D84A7" w14:textId="77777777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Dwukierunkowa transmisja danych, możliwość bezpośredniego włączenia do systemu LIS.</w:t>
            </w:r>
          </w:p>
          <w:p w14:paraId="76DEBCBE" w14:textId="4ED8ADBC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Wykonawca pokrywa koszty podłączenia  analizatora do systemu </w:t>
            </w:r>
            <w:r w:rsidR="0073066E" w:rsidRPr="008D6FE2">
              <w:rPr>
                <w:rFonts w:cstheme="minorHAnsi"/>
                <w:sz w:val="20"/>
                <w:szCs w:val="20"/>
              </w:rPr>
              <w:t>LIS.</w:t>
            </w:r>
          </w:p>
          <w:p w14:paraId="25F878A7" w14:textId="4BE3A286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839628E" w14:textId="77777777" w:rsidR="001F580B" w:rsidRPr="008D6FE2" w:rsidRDefault="001F580B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5C86AACA" w14:textId="77777777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80B" w:rsidRPr="008D6FE2" w14:paraId="0E112C2C" w14:textId="77777777" w:rsidTr="0099558A">
        <w:tc>
          <w:tcPr>
            <w:tcW w:w="594" w:type="dxa"/>
          </w:tcPr>
          <w:p w14:paraId="654F72E5" w14:textId="60145D12" w:rsidR="001F580B" w:rsidRPr="008D6FE2" w:rsidRDefault="0022600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</w:t>
            </w:r>
            <w:r w:rsidR="003047BC" w:rsidRPr="008D6FE2">
              <w:rPr>
                <w:rFonts w:cstheme="minorHAnsi"/>
                <w:sz w:val="20"/>
                <w:szCs w:val="20"/>
              </w:rPr>
              <w:t>5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76A7349C" w14:textId="77777777" w:rsidR="001F580B" w:rsidRPr="008D6FE2" w:rsidRDefault="0022600F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Metodyki badań, karty charakterystyk</w:t>
            </w:r>
            <w:r w:rsidR="00B06D29" w:rsidRPr="008D6FE2">
              <w:rPr>
                <w:rFonts w:cstheme="minorHAnsi"/>
                <w:sz w:val="20"/>
                <w:szCs w:val="20"/>
              </w:rPr>
              <w:t xml:space="preserve"> substancji niebezpiecznych i autoryzowane przez producenta aparatu aplikacje powinny być dostarczone wraz z aparatem.</w:t>
            </w:r>
          </w:p>
          <w:p w14:paraId="33F7BB3F" w14:textId="3989CDC1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1D7239F" w14:textId="77777777" w:rsidR="001F580B" w:rsidRPr="008D6FE2" w:rsidRDefault="001F580B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757E6C64" w14:textId="77777777" w:rsidR="001F580B" w:rsidRPr="008D6FE2" w:rsidRDefault="001F58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6D29" w:rsidRPr="008D6FE2" w14:paraId="562E77F3" w14:textId="77777777" w:rsidTr="0099558A">
        <w:tc>
          <w:tcPr>
            <w:tcW w:w="594" w:type="dxa"/>
          </w:tcPr>
          <w:p w14:paraId="3F245BCF" w14:textId="19C4E0B3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</w:t>
            </w:r>
            <w:r w:rsidR="003047BC" w:rsidRPr="008D6FE2">
              <w:rPr>
                <w:rFonts w:cstheme="minorHAnsi"/>
                <w:sz w:val="20"/>
                <w:szCs w:val="20"/>
              </w:rPr>
              <w:t>6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6170CF17" w14:textId="77777777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Bezpłatny serwis gwarancyjny w okresie trwania umowy ( naprawy, dojazd i roboczo-godzina )</w:t>
            </w:r>
          </w:p>
          <w:p w14:paraId="70E2D8C2" w14:textId="43E91FAB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9A26C08" w14:textId="77777777" w:rsidR="00B06D29" w:rsidRPr="008D6FE2" w:rsidRDefault="00B06D29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77175BED" w14:textId="77777777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6D29" w:rsidRPr="008D6FE2" w14:paraId="3535F3EB" w14:textId="77777777" w:rsidTr="0099558A">
        <w:tc>
          <w:tcPr>
            <w:tcW w:w="594" w:type="dxa"/>
          </w:tcPr>
          <w:p w14:paraId="335ECC1B" w14:textId="0B1D16FF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</w:t>
            </w:r>
            <w:r w:rsidR="003047BC" w:rsidRPr="008D6FE2">
              <w:rPr>
                <w:rFonts w:cstheme="minorHAnsi"/>
                <w:sz w:val="20"/>
                <w:szCs w:val="20"/>
              </w:rPr>
              <w:t>7</w:t>
            </w:r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52FE0FC0" w14:textId="77777777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Czas reakcji serwisu na zgłoszenie awarii i podjęcie naprawy analizatora- max. 48 h.</w:t>
            </w:r>
          </w:p>
          <w:p w14:paraId="56C901A6" w14:textId="41897FF1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8510EF9" w14:textId="77777777" w:rsidR="00B06D29" w:rsidRPr="008D6FE2" w:rsidRDefault="00B06D29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58B86635" w14:textId="77777777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6D29" w:rsidRPr="008D6FE2" w14:paraId="0299A79F" w14:textId="77777777" w:rsidTr="0099558A">
        <w:tc>
          <w:tcPr>
            <w:tcW w:w="594" w:type="dxa"/>
          </w:tcPr>
          <w:p w14:paraId="6D1B62FE" w14:textId="53235FA7" w:rsidR="00B06D29" w:rsidRPr="008D6FE2" w:rsidRDefault="003047BC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28</w:t>
            </w:r>
            <w:r w:rsidR="00B06D29"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2AF4AA0D" w14:textId="77777777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Wykonawca zapewnia bezpłatne szkolenie personelu w siedzibie zamawiającego.</w:t>
            </w:r>
          </w:p>
          <w:p w14:paraId="4EB1ABE6" w14:textId="71497AB0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11C79B0" w14:textId="77777777" w:rsidR="00B06D29" w:rsidRPr="008D6FE2" w:rsidRDefault="00B06D29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C751455" w14:textId="77777777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6D29" w:rsidRPr="008D6FE2" w14:paraId="2F8D52B5" w14:textId="77777777" w:rsidTr="0099558A">
        <w:tc>
          <w:tcPr>
            <w:tcW w:w="594" w:type="dxa"/>
          </w:tcPr>
          <w:p w14:paraId="08ABEDCF" w14:textId="6ABB8AE3" w:rsidR="00B06D29" w:rsidRPr="008D6FE2" w:rsidRDefault="003047BC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29</w:t>
            </w:r>
            <w:r w:rsidR="00B06D29"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86" w:type="dxa"/>
          </w:tcPr>
          <w:p w14:paraId="24AEAA00" w14:textId="77777777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Załączona do oferty broszurka/ulotka w języku polskim, potwierdzająca spełnianie wszystkich powyższych parametrów.</w:t>
            </w:r>
          </w:p>
          <w:p w14:paraId="0A41FC41" w14:textId="77777777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W przypadku wątpliwości Zamawiający zastrzega sobie</w:t>
            </w:r>
            <w:r w:rsidR="004A2FB3" w:rsidRPr="008D6FE2">
              <w:rPr>
                <w:rFonts w:cstheme="minorHAnsi"/>
                <w:sz w:val="20"/>
                <w:szCs w:val="20"/>
              </w:rPr>
              <w:t xml:space="preserve"> prawo zażądania pełnej instrukcji obsługi lub demonstracji aparatu w siedzibie Zamawiającego na koszt Wykonawcy.</w:t>
            </w:r>
          </w:p>
          <w:p w14:paraId="1734B01E" w14:textId="77777777" w:rsidR="004A2FB3" w:rsidRPr="008D6FE2" w:rsidRDefault="004A2FB3">
            <w:pPr>
              <w:rPr>
                <w:rFonts w:cstheme="minorHAnsi"/>
                <w:sz w:val="20"/>
                <w:szCs w:val="20"/>
              </w:rPr>
            </w:pPr>
          </w:p>
          <w:p w14:paraId="6FAF4508" w14:textId="77777777" w:rsidR="003047BC" w:rsidRPr="008D6FE2" w:rsidRDefault="003047BC">
            <w:pPr>
              <w:rPr>
                <w:rFonts w:cstheme="minorHAnsi"/>
                <w:sz w:val="20"/>
                <w:szCs w:val="20"/>
              </w:rPr>
            </w:pPr>
          </w:p>
          <w:p w14:paraId="46CEDFFC" w14:textId="38EA295F" w:rsidR="003047BC" w:rsidRPr="008D6FE2" w:rsidRDefault="003047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0973B2D2" w14:textId="77777777" w:rsidR="00B06D29" w:rsidRPr="008D6FE2" w:rsidRDefault="00B06D29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69FE7D3" w14:textId="77777777" w:rsidR="00B06D29" w:rsidRPr="008D6FE2" w:rsidRDefault="00B06D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2074" w:rsidRPr="008D6FE2" w14:paraId="4F06D592" w14:textId="77777777" w:rsidTr="0099558A">
        <w:tc>
          <w:tcPr>
            <w:tcW w:w="594" w:type="dxa"/>
          </w:tcPr>
          <w:p w14:paraId="3E2D8A21" w14:textId="5DD24547" w:rsidR="001D2074" w:rsidRPr="008D6FE2" w:rsidRDefault="001D2074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4886" w:type="dxa"/>
          </w:tcPr>
          <w:p w14:paraId="543C1E33" w14:textId="77777777" w:rsidR="001D2074" w:rsidRPr="008D6FE2" w:rsidRDefault="001D2074" w:rsidP="001D2074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Oferent pokrywa koszty kontroli, kalibratorów i części </w:t>
            </w:r>
            <w:r w:rsidRPr="008D6FE2">
              <w:rPr>
                <w:rFonts w:cstheme="minorHAnsi"/>
                <w:sz w:val="20"/>
                <w:szCs w:val="20"/>
              </w:rPr>
              <w:lastRenderedPageBreak/>
              <w:t>zużywalnych jeżeli rzeczywiste ich zużycie przekroczy ilość oszacowaną w załączniku asortymentowo – cenowym  do SIWZ.</w:t>
            </w:r>
          </w:p>
          <w:p w14:paraId="7418DDF1" w14:textId="77777777" w:rsidR="001D2074" w:rsidRPr="008D6FE2" w:rsidRDefault="001D20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9074B1A" w14:textId="77777777" w:rsidR="001D2074" w:rsidRPr="008D6FE2" w:rsidRDefault="001D2074" w:rsidP="005969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27D91BA8" w14:textId="77777777" w:rsidR="001D2074" w:rsidRPr="008D6FE2" w:rsidRDefault="001D20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1D0FDD2C" w14:textId="77777777" w:rsidTr="0099558A">
        <w:tc>
          <w:tcPr>
            <w:tcW w:w="594" w:type="dxa"/>
          </w:tcPr>
          <w:p w14:paraId="27187E37" w14:textId="77777777" w:rsidR="003047BC" w:rsidRPr="008D6FE2" w:rsidRDefault="003047BC" w:rsidP="004951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AEDD98" w14:textId="77777777" w:rsidR="003047BC" w:rsidRPr="008D6FE2" w:rsidRDefault="003047BC" w:rsidP="004951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  <w:p w14:paraId="5C77F359" w14:textId="77777777" w:rsidR="003047BC" w:rsidRPr="008D6FE2" w:rsidRDefault="003047BC" w:rsidP="004951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86" w:type="dxa"/>
          </w:tcPr>
          <w:p w14:paraId="00BF832A" w14:textId="77777777" w:rsidR="003047BC" w:rsidRPr="008D6FE2" w:rsidRDefault="003047BC" w:rsidP="004951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E178FF7" w14:textId="77777777" w:rsidR="003047BC" w:rsidRPr="008D6FE2" w:rsidRDefault="003047BC" w:rsidP="004951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Parametry graniczne</w:t>
            </w:r>
            <w:r w:rsidRPr="008D6FE2">
              <w:rPr>
                <w:rFonts w:cstheme="minorHAnsi"/>
                <w:b/>
                <w:bCs/>
                <w:sz w:val="20"/>
                <w:szCs w:val="20"/>
              </w:rPr>
              <w:t xml:space="preserve"> dla  dodatkowego analizatora biochemicznego</w:t>
            </w:r>
          </w:p>
        </w:tc>
        <w:tc>
          <w:tcPr>
            <w:tcW w:w="1686" w:type="dxa"/>
          </w:tcPr>
          <w:p w14:paraId="78FAC8ED" w14:textId="77777777" w:rsidR="003047BC" w:rsidRPr="008D6FE2" w:rsidRDefault="003047BC" w:rsidP="004951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Potwierdzenie</w:t>
            </w:r>
          </w:p>
          <w:p w14:paraId="47FB1B5E" w14:textId="77777777" w:rsidR="003047BC" w:rsidRPr="008D6FE2" w:rsidRDefault="003047BC" w:rsidP="004951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spełniania parametru</w:t>
            </w:r>
          </w:p>
          <w:p w14:paraId="0755B4F3" w14:textId="77777777" w:rsidR="003047BC" w:rsidRPr="008D6FE2" w:rsidRDefault="003047BC" w:rsidP="004951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906" w:type="dxa"/>
          </w:tcPr>
          <w:p w14:paraId="7E0B92E8" w14:textId="77777777" w:rsidR="003047BC" w:rsidRPr="008D6FE2" w:rsidRDefault="003047BC" w:rsidP="004951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Opis parametru</w:t>
            </w:r>
            <w:r w:rsidRPr="008D6FE2">
              <w:rPr>
                <w:rFonts w:cstheme="minorHAnsi"/>
                <w:sz w:val="20"/>
                <w:szCs w:val="20"/>
              </w:rPr>
              <w:t xml:space="preserve"> w</w:t>
            </w:r>
            <w:r w:rsidRPr="008D6FE2">
              <w:rPr>
                <w:rFonts w:cstheme="minorHAnsi"/>
                <w:b/>
                <w:bCs/>
                <w:sz w:val="20"/>
                <w:szCs w:val="20"/>
              </w:rPr>
              <w:t>ymagane materiały informacyjne do oferty</w:t>
            </w:r>
          </w:p>
        </w:tc>
      </w:tr>
      <w:tr w:rsidR="003047BC" w:rsidRPr="008D6FE2" w14:paraId="29D53ED6" w14:textId="77777777" w:rsidTr="0099558A">
        <w:tc>
          <w:tcPr>
            <w:tcW w:w="594" w:type="dxa"/>
          </w:tcPr>
          <w:p w14:paraId="04A4A373" w14:textId="77777777" w:rsidR="003047BC" w:rsidRPr="008D6FE2" w:rsidRDefault="003047BC" w:rsidP="004951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14:paraId="3B1F2AAD" w14:textId="77777777" w:rsidR="003047BC" w:rsidRPr="008D6FE2" w:rsidRDefault="003047BC" w:rsidP="004951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35B4F5A8" w14:textId="77777777" w:rsidR="003047BC" w:rsidRPr="008D6FE2" w:rsidRDefault="003047BC" w:rsidP="004951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6" w:type="dxa"/>
          </w:tcPr>
          <w:p w14:paraId="7A40FA74" w14:textId="77777777" w:rsidR="003047BC" w:rsidRPr="008D6FE2" w:rsidRDefault="003047BC" w:rsidP="004951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FE2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3047BC" w:rsidRPr="008D6FE2" w14:paraId="11184C87" w14:textId="77777777" w:rsidTr="0099558A">
        <w:tc>
          <w:tcPr>
            <w:tcW w:w="594" w:type="dxa"/>
          </w:tcPr>
          <w:p w14:paraId="74D8539B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886" w:type="dxa"/>
          </w:tcPr>
          <w:p w14:paraId="2A0C6688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Analizator biochemiczny, wolnostojący lub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nastołowy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>, fabrycznie nowy . Rok produkcji nie starszy niż 2023.</w:t>
            </w:r>
          </w:p>
        </w:tc>
        <w:tc>
          <w:tcPr>
            <w:tcW w:w="1686" w:type="dxa"/>
          </w:tcPr>
          <w:p w14:paraId="38C647BF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29BB4A26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7A5E67DF" w14:textId="77777777" w:rsidTr="0099558A">
        <w:trPr>
          <w:trHeight w:val="858"/>
        </w:trPr>
        <w:tc>
          <w:tcPr>
            <w:tcW w:w="594" w:type="dxa"/>
          </w:tcPr>
          <w:p w14:paraId="6C3C9DC6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886" w:type="dxa"/>
          </w:tcPr>
          <w:p w14:paraId="6C7DA0C0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Wydajność dla testów biochemicznych/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turbidymetrycznych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 xml:space="preserve">                        min. 200 testów / godz.</w:t>
            </w:r>
          </w:p>
        </w:tc>
        <w:tc>
          <w:tcPr>
            <w:tcW w:w="1686" w:type="dxa"/>
          </w:tcPr>
          <w:p w14:paraId="2A8CCE47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76D23C40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44C461A2" w14:textId="77777777" w:rsidTr="0099558A">
        <w:tc>
          <w:tcPr>
            <w:tcW w:w="594" w:type="dxa"/>
          </w:tcPr>
          <w:p w14:paraId="12C3C356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886" w:type="dxa"/>
          </w:tcPr>
          <w:p w14:paraId="7B296E50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Oprogramowanie analizatora w systemie aplikacyjnym całkowicie otwartym.</w:t>
            </w:r>
          </w:p>
        </w:tc>
        <w:tc>
          <w:tcPr>
            <w:tcW w:w="1686" w:type="dxa"/>
          </w:tcPr>
          <w:p w14:paraId="7F79FC7A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5D7D99F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461AF6BE" w14:textId="77777777" w:rsidTr="0099558A">
        <w:tc>
          <w:tcPr>
            <w:tcW w:w="594" w:type="dxa"/>
          </w:tcPr>
          <w:p w14:paraId="3CE25885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886" w:type="dxa"/>
          </w:tcPr>
          <w:p w14:paraId="526AC9E5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Układ optyczny w technologii LED- diody monochromatyczne jako źródło światła, bez zastosowania i konieczności wymiany lamp.</w:t>
            </w:r>
          </w:p>
        </w:tc>
        <w:tc>
          <w:tcPr>
            <w:tcW w:w="1686" w:type="dxa"/>
          </w:tcPr>
          <w:p w14:paraId="65D03F64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11CBA12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52FFFE52" w14:textId="77777777" w:rsidTr="0099558A">
        <w:tc>
          <w:tcPr>
            <w:tcW w:w="594" w:type="dxa"/>
          </w:tcPr>
          <w:p w14:paraId="1378A554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886" w:type="dxa"/>
          </w:tcPr>
          <w:p w14:paraId="55CB1A67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Niezależny moduł ISE dla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K,Na,Cl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  <w:p w14:paraId="166B3F57" w14:textId="77777777" w:rsidR="001D2074" w:rsidRPr="008D6FE2" w:rsidRDefault="001D2074" w:rsidP="004951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B69AC72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00961F7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4A9B3E97" w14:textId="77777777" w:rsidTr="0099558A">
        <w:tc>
          <w:tcPr>
            <w:tcW w:w="594" w:type="dxa"/>
          </w:tcPr>
          <w:p w14:paraId="41CC7578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886" w:type="dxa"/>
          </w:tcPr>
          <w:p w14:paraId="5BC342BA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Pomiary w kuwetach ze szkła hartowanego lub tworzyw sztucznych wielokrotnego użytku.</w:t>
            </w:r>
          </w:p>
        </w:tc>
        <w:tc>
          <w:tcPr>
            <w:tcW w:w="1686" w:type="dxa"/>
          </w:tcPr>
          <w:p w14:paraId="6CE3B402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767D93C7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02661097" w14:textId="77777777" w:rsidTr="0099558A">
        <w:tc>
          <w:tcPr>
            <w:tcW w:w="594" w:type="dxa"/>
          </w:tcPr>
          <w:p w14:paraId="40BD0617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886" w:type="dxa"/>
          </w:tcPr>
          <w:p w14:paraId="2E9F7507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Automatyczne sprawdzanie czystości optycznej każdej kuwety przed pomiarem, odejmowanie jej absorbancji od absorbancji reakcji oraz odrzucanie kuwet poza dopuszczalnym zakresem w czasie rzeczywistym.</w:t>
            </w:r>
          </w:p>
        </w:tc>
        <w:tc>
          <w:tcPr>
            <w:tcW w:w="1686" w:type="dxa"/>
          </w:tcPr>
          <w:p w14:paraId="36594AC3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A95DDAE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0639DA68" w14:textId="77777777" w:rsidTr="0099558A">
        <w:tc>
          <w:tcPr>
            <w:tcW w:w="594" w:type="dxa"/>
          </w:tcPr>
          <w:p w14:paraId="2097230F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886" w:type="dxa"/>
          </w:tcPr>
          <w:p w14:paraId="6128C4C0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Analizator wyposażony w stację mycia kuwet. Zużycie wody nie większe niż 15 litrów na godzinę pracy analizatora.</w:t>
            </w:r>
          </w:p>
        </w:tc>
        <w:tc>
          <w:tcPr>
            <w:tcW w:w="1686" w:type="dxa"/>
          </w:tcPr>
          <w:p w14:paraId="7410E379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6F37E1C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332B4532" w14:textId="77777777" w:rsidTr="0099558A">
        <w:tc>
          <w:tcPr>
            <w:tcW w:w="594" w:type="dxa"/>
          </w:tcPr>
          <w:p w14:paraId="747C8046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886" w:type="dxa"/>
          </w:tcPr>
          <w:p w14:paraId="6751FBFB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Układ dozujący pracujący w oparciu o pompy ceramiczne, bez konieczności wymiany elementów strzykawek.</w:t>
            </w:r>
          </w:p>
        </w:tc>
        <w:tc>
          <w:tcPr>
            <w:tcW w:w="1686" w:type="dxa"/>
          </w:tcPr>
          <w:p w14:paraId="4F3CC471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69491158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1501E4C1" w14:textId="77777777" w:rsidTr="0099558A">
        <w:tc>
          <w:tcPr>
            <w:tcW w:w="594" w:type="dxa"/>
          </w:tcPr>
          <w:p w14:paraId="1E0A5C0B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886" w:type="dxa"/>
          </w:tcPr>
          <w:p w14:paraId="056B34B5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Oprogramowanie analizatora w języku polskim.</w:t>
            </w:r>
          </w:p>
          <w:p w14:paraId="0E79D369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2B02C92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6BAADD8A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17D51E32" w14:textId="77777777" w:rsidTr="0099558A">
        <w:tc>
          <w:tcPr>
            <w:tcW w:w="594" w:type="dxa"/>
          </w:tcPr>
          <w:p w14:paraId="04B19011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886" w:type="dxa"/>
          </w:tcPr>
          <w:p w14:paraId="2AF08863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Wszystkie odczynniki, kontrole i kalibratory tego samego producenta co analizator / nie dotyczy przystawki ISE /. Odczynniki analizatora dodatkowego muszą być kompatybilne z odczynnikami analizatora podstawowego.</w:t>
            </w:r>
          </w:p>
        </w:tc>
        <w:tc>
          <w:tcPr>
            <w:tcW w:w="1686" w:type="dxa"/>
          </w:tcPr>
          <w:p w14:paraId="68ACF7E2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EAE829A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5765F210" w14:textId="77777777" w:rsidTr="0099558A">
        <w:tc>
          <w:tcPr>
            <w:tcW w:w="594" w:type="dxa"/>
          </w:tcPr>
          <w:p w14:paraId="65F42C3E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886" w:type="dxa"/>
          </w:tcPr>
          <w:p w14:paraId="63523CAF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Analizator dostarczony z komputerem, monitorem,  UPS oraz stacją uzdatniania wody i stołem, jeżeli jest to analizator </w:t>
            </w:r>
            <w:proofErr w:type="spellStart"/>
            <w:r w:rsidRPr="008D6FE2">
              <w:rPr>
                <w:rFonts w:cstheme="minorHAnsi"/>
                <w:sz w:val="20"/>
                <w:szCs w:val="20"/>
              </w:rPr>
              <w:t>nastołowy</w:t>
            </w:r>
            <w:proofErr w:type="spellEnd"/>
            <w:r w:rsidRPr="008D6FE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6" w:type="dxa"/>
          </w:tcPr>
          <w:p w14:paraId="64EEF092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D8FF991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41BA45CB" w14:textId="77777777" w:rsidTr="0099558A">
        <w:tc>
          <w:tcPr>
            <w:tcW w:w="594" w:type="dxa"/>
          </w:tcPr>
          <w:p w14:paraId="7D04271A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886" w:type="dxa"/>
          </w:tcPr>
          <w:p w14:paraId="235D01BD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Dwukierunkowa transmisja danych, możliwość bezpośredniego włączenia do systemu LIS.</w:t>
            </w:r>
          </w:p>
          <w:p w14:paraId="42187BB6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Wykonawca pokrywa koszty podłączenia  analizatora do systemu LIS.</w:t>
            </w:r>
          </w:p>
        </w:tc>
        <w:tc>
          <w:tcPr>
            <w:tcW w:w="1686" w:type="dxa"/>
          </w:tcPr>
          <w:p w14:paraId="404EDCF8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2C7FE67E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7E3AF2FE" w14:textId="77777777" w:rsidTr="0099558A">
        <w:tc>
          <w:tcPr>
            <w:tcW w:w="594" w:type="dxa"/>
          </w:tcPr>
          <w:p w14:paraId="2214444E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886" w:type="dxa"/>
          </w:tcPr>
          <w:p w14:paraId="7E8D29B7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Metodyki badań, karty charakterystyk substancji niebezpiecznych i autoryzowane przez producenta aparatu aplikacje powinny być dostarczone wraz z aparatem. </w:t>
            </w:r>
          </w:p>
        </w:tc>
        <w:tc>
          <w:tcPr>
            <w:tcW w:w="1686" w:type="dxa"/>
          </w:tcPr>
          <w:p w14:paraId="08865954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251DAB22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4549D846" w14:textId="77777777" w:rsidTr="0099558A">
        <w:tc>
          <w:tcPr>
            <w:tcW w:w="594" w:type="dxa"/>
          </w:tcPr>
          <w:p w14:paraId="3688EA98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4886" w:type="dxa"/>
          </w:tcPr>
          <w:p w14:paraId="3D9C877C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Bezpłatny serwis gwarancyjny w okresie trwania umowy ( naprawy, dojazd i roboczo-godzina ).</w:t>
            </w:r>
          </w:p>
        </w:tc>
        <w:tc>
          <w:tcPr>
            <w:tcW w:w="1686" w:type="dxa"/>
          </w:tcPr>
          <w:p w14:paraId="390677B7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82B6EE3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52D18320" w14:textId="77777777" w:rsidTr="0099558A">
        <w:tc>
          <w:tcPr>
            <w:tcW w:w="594" w:type="dxa"/>
          </w:tcPr>
          <w:p w14:paraId="3CFADF27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4886" w:type="dxa"/>
          </w:tcPr>
          <w:p w14:paraId="7F4FC051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Czas reakcji serwisu na zgłoszenie awarii i podjęcie naprawy analizatora- max. 48 h.</w:t>
            </w:r>
          </w:p>
        </w:tc>
        <w:tc>
          <w:tcPr>
            <w:tcW w:w="1686" w:type="dxa"/>
          </w:tcPr>
          <w:p w14:paraId="3191EBDF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6129B02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4577964F" w14:textId="77777777" w:rsidTr="0099558A">
        <w:tc>
          <w:tcPr>
            <w:tcW w:w="594" w:type="dxa"/>
          </w:tcPr>
          <w:p w14:paraId="4AA055F0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4886" w:type="dxa"/>
          </w:tcPr>
          <w:p w14:paraId="040DC6EF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Wykonawca zapewnia bezpłatne szkolenie personelu w </w:t>
            </w:r>
            <w:r w:rsidRPr="008D6FE2">
              <w:rPr>
                <w:rFonts w:cstheme="minorHAnsi"/>
                <w:sz w:val="20"/>
                <w:szCs w:val="20"/>
              </w:rPr>
              <w:lastRenderedPageBreak/>
              <w:t>siedzibie Zamawiającego.</w:t>
            </w:r>
          </w:p>
        </w:tc>
        <w:tc>
          <w:tcPr>
            <w:tcW w:w="1686" w:type="dxa"/>
          </w:tcPr>
          <w:p w14:paraId="1F958423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5FAE6DD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7BC" w:rsidRPr="008D6FE2" w14:paraId="199B42BC" w14:textId="77777777" w:rsidTr="0099558A">
        <w:tc>
          <w:tcPr>
            <w:tcW w:w="594" w:type="dxa"/>
          </w:tcPr>
          <w:p w14:paraId="17CE2F5D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886" w:type="dxa"/>
          </w:tcPr>
          <w:p w14:paraId="5BFBD461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Załączona do oferty broszurka/ulotka w języku polskim, potwierdzająca spełnianie wszystkich powyższych parametrów.</w:t>
            </w:r>
          </w:p>
          <w:p w14:paraId="670F8605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W przypadku wątpliwości Zamawiający zastrzega sobie prawo zażądania pełnej instrukcji obsługi lub demonstracji aparatu w siedzibie Zamawiającego na koszt Wykonawcy.</w:t>
            </w:r>
          </w:p>
        </w:tc>
        <w:tc>
          <w:tcPr>
            <w:tcW w:w="1686" w:type="dxa"/>
          </w:tcPr>
          <w:p w14:paraId="59956686" w14:textId="77777777" w:rsidR="003047BC" w:rsidRPr="008D6FE2" w:rsidRDefault="003047BC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538B146C" w14:textId="77777777" w:rsidR="003047BC" w:rsidRPr="008D6FE2" w:rsidRDefault="003047BC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22D" w:rsidRPr="008D6FE2" w14:paraId="06FABB8F" w14:textId="77777777" w:rsidTr="0099558A">
        <w:tc>
          <w:tcPr>
            <w:tcW w:w="594" w:type="dxa"/>
          </w:tcPr>
          <w:p w14:paraId="457BCD1E" w14:textId="1D33634A" w:rsidR="0073322D" w:rsidRPr="008D6FE2" w:rsidRDefault="0073322D" w:rsidP="00495126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4886" w:type="dxa"/>
          </w:tcPr>
          <w:p w14:paraId="6FC20141" w14:textId="35C4A59B" w:rsidR="0073322D" w:rsidRPr="008D6FE2" w:rsidRDefault="0073322D" w:rsidP="0073322D">
            <w:pPr>
              <w:rPr>
                <w:rFonts w:cstheme="minorHAnsi"/>
                <w:sz w:val="20"/>
                <w:szCs w:val="20"/>
              </w:rPr>
            </w:pPr>
            <w:r w:rsidRPr="008D6FE2">
              <w:rPr>
                <w:rFonts w:cstheme="minorHAnsi"/>
                <w:sz w:val="20"/>
                <w:szCs w:val="20"/>
              </w:rPr>
              <w:t xml:space="preserve">Oferent pokrywa koszty kontroli, kalibratorów i części zużywalnych jeżeli rzeczywiste ich zużycie przekroczy ilość oszacowaną w załączniku </w:t>
            </w:r>
            <w:r w:rsidR="000E3FB4" w:rsidRPr="008D6FE2">
              <w:rPr>
                <w:rFonts w:cstheme="minorHAnsi"/>
                <w:sz w:val="20"/>
                <w:szCs w:val="20"/>
              </w:rPr>
              <w:t xml:space="preserve">asortymentowo – cenowym </w:t>
            </w:r>
            <w:r w:rsidRPr="008D6FE2">
              <w:rPr>
                <w:rFonts w:cstheme="minorHAnsi"/>
                <w:sz w:val="20"/>
                <w:szCs w:val="20"/>
              </w:rPr>
              <w:t xml:space="preserve"> do SIWZ.</w:t>
            </w:r>
          </w:p>
          <w:p w14:paraId="3978D170" w14:textId="77777777" w:rsidR="0073322D" w:rsidRPr="008D6FE2" w:rsidRDefault="0073322D" w:rsidP="004951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B0791D9" w14:textId="77777777" w:rsidR="0073322D" w:rsidRPr="008D6FE2" w:rsidRDefault="0073322D" w:rsidP="004951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1C731BB5" w14:textId="77777777" w:rsidR="0073322D" w:rsidRPr="008D6FE2" w:rsidRDefault="0073322D" w:rsidP="0049512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ECA70FB" w14:textId="77777777" w:rsidR="008D6FE2" w:rsidRDefault="008D6FE2" w:rsidP="003047BC">
      <w:pPr>
        <w:rPr>
          <w:b/>
          <w:bCs/>
          <w:sz w:val="20"/>
        </w:rPr>
      </w:pPr>
    </w:p>
    <w:p w14:paraId="796A7E80" w14:textId="62089D75" w:rsidR="0099558A" w:rsidRDefault="003047BC" w:rsidP="003047BC">
      <w:pPr>
        <w:rPr>
          <w:b/>
          <w:bCs/>
          <w:sz w:val="20"/>
        </w:rPr>
      </w:pPr>
      <w:r w:rsidRPr="008D6FE2">
        <w:rPr>
          <w:b/>
          <w:bCs/>
          <w:sz w:val="20"/>
        </w:rPr>
        <w:t>Nie spełnienie któregokolwiek z wymaganych parametrów – kolumna nr. 2, brak potwierdzenia – kolumna nr.3 lub brak opisu- kolumna nr.4, skutkować będzie odrzuceniem oferty.</w:t>
      </w:r>
    </w:p>
    <w:p w14:paraId="380318B0" w14:textId="49EE3519" w:rsidR="005D26C5" w:rsidRDefault="005D26C5" w:rsidP="003047BC">
      <w:pPr>
        <w:rPr>
          <w:b/>
          <w:bCs/>
          <w:sz w:val="20"/>
        </w:rPr>
      </w:pPr>
      <w:r w:rsidRPr="005D26C5">
        <w:rPr>
          <w:b/>
          <w:bCs/>
          <w:sz w:val="20"/>
          <w:highlight w:val="lightGray"/>
        </w:rPr>
        <w:t>Zamawiający oczekuje złożenia wraz z ofertą aktualnych paszportów technicznych – oferowanych analizatorów biochemicznych – głównego i dodatkowego.</w:t>
      </w:r>
      <w:bookmarkStart w:id="0" w:name="_GoBack"/>
      <w:bookmarkEnd w:id="0"/>
    </w:p>
    <w:p w14:paraId="7F8D8650" w14:textId="77777777" w:rsidR="008D6FE2" w:rsidRPr="008D6FE2" w:rsidRDefault="008D6FE2" w:rsidP="003047BC">
      <w:pPr>
        <w:rPr>
          <w:b/>
          <w:b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039"/>
        <w:gridCol w:w="1701"/>
        <w:gridCol w:w="1836"/>
      </w:tblGrid>
      <w:tr w:rsidR="003047BC" w14:paraId="129E79DB" w14:textId="77777777" w:rsidTr="00495126">
        <w:tc>
          <w:tcPr>
            <w:tcW w:w="486" w:type="dxa"/>
          </w:tcPr>
          <w:p w14:paraId="3BCC9C66" w14:textId="77777777" w:rsidR="003047BC" w:rsidRPr="007F5576" w:rsidRDefault="003047BC" w:rsidP="00495126">
            <w:pPr>
              <w:rPr>
                <w:b/>
                <w:bCs/>
              </w:rPr>
            </w:pPr>
          </w:p>
          <w:p w14:paraId="3398B9FD" w14:textId="77777777" w:rsidR="003047BC" w:rsidRDefault="003047BC" w:rsidP="00495126">
            <w:pPr>
              <w:rPr>
                <w:b/>
                <w:bCs/>
              </w:rPr>
            </w:pPr>
            <w:r w:rsidRPr="007F5576">
              <w:rPr>
                <w:b/>
                <w:bCs/>
              </w:rPr>
              <w:t>Lp.</w:t>
            </w:r>
          </w:p>
          <w:p w14:paraId="0523FCF3" w14:textId="77777777" w:rsidR="003047BC" w:rsidRPr="007F5576" w:rsidRDefault="003047BC" w:rsidP="00495126">
            <w:pPr>
              <w:rPr>
                <w:b/>
                <w:bCs/>
              </w:rPr>
            </w:pPr>
          </w:p>
        </w:tc>
        <w:tc>
          <w:tcPr>
            <w:tcW w:w="5039" w:type="dxa"/>
          </w:tcPr>
          <w:p w14:paraId="50ABA82E" w14:textId="77777777" w:rsidR="003047BC" w:rsidRPr="007F5576" w:rsidRDefault="003047BC" w:rsidP="00495126">
            <w:pPr>
              <w:rPr>
                <w:b/>
                <w:bCs/>
              </w:rPr>
            </w:pPr>
          </w:p>
          <w:p w14:paraId="645FC580" w14:textId="77777777" w:rsidR="003047BC" w:rsidRPr="007F5576" w:rsidRDefault="003047BC" w:rsidP="00495126">
            <w:pPr>
              <w:jc w:val="center"/>
              <w:rPr>
                <w:b/>
                <w:bCs/>
              </w:rPr>
            </w:pPr>
            <w:r w:rsidRPr="007F5576">
              <w:rPr>
                <w:b/>
                <w:bCs/>
              </w:rPr>
              <w:t xml:space="preserve">Parametry </w:t>
            </w:r>
            <w:r>
              <w:rPr>
                <w:b/>
                <w:bCs/>
              </w:rPr>
              <w:t xml:space="preserve">oceniane </w:t>
            </w:r>
            <w:r w:rsidRPr="007F5576">
              <w:rPr>
                <w:b/>
                <w:bCs/>
              </w:rPr>
              <w:t xml:space="preserve">dla  </w:t>
            </w:r>
            <w:r>
              <w:rPr>
                <w:b/>
                <w:bCs/>
              </w:rPr>
              <w:t xml:space="preserve">głównego i dodatkowego </w:t>
            </w:r>
            <w:r w:rsidRPr="007F5576">
              <w:rPr>
                <w:b/>
                <w:bCs/>
              </w:rPr>
              <w:t>analizatora biochemicznego</w:t>
            </w:r>
          </w:p>
        </w:tc>
        <w:tc>
          <w:tcPr>
            <w:tcW w:w="1701" w:type="dxa"/>
          </w:tcPr>
          <w:p w14:paraId="4928A2B4" w14:textId="77777777" w:rsidR="003047BC" w:rsidRPr="007F5576" w:rsidRDefault="003047BC" w:rsidP="00495126">
            <w:pPr>
              <w:jc w:val="center"/>
              <w:rPr>
                <w:b/>
                <w:bCs/>
              </w:rPr>
            </w:pPr>
            <w:r w:rsidRPr="007F5576">
              <w:rPr>
                <w:b/>
                <w:bCs/>
              </w:rPr>
              <w:t>Potwierdzenie</w:t>
            </w:r>
          </w:p>
          <w:p w14:paraId="36F6C01D" w14:textId="77777777" w:rsidR="003047BC" w:rsidRPr="007F5576" w:rsidRDefault="003047BC" w:rsidP="00495126">
            <w:pPr>
              <w:jc w:val="center"/>
              <w:rPr>
                <w:b/>
                <w:bCs/>
              </w:rPr>
            </w:pPr>
            <w:r w:rsidRPr="007F5576">
              <w:rPr>
                <w:b/>
                <w:bCs/>
              </w:rPr>
              <w:t>Spełniania parametru</w:t>
            </w:r>
          </w:p>
          <w:p w14:paraId="3334E184" w14:textId="77777777" w:rsidR="003047BC" w:rsidRDefault="003047BC" w:rsidP="00495126">
            <w:pPr>
              <w:jc w:val="center"/>
              <w:rPr>
                <w:b/>
                <w:bCs/>
              </w:rPr>
            </w:pPr>
            <w:r w:rsidRPr="007F5576">
              <w:rPr>
                <w:b/>
                <w:bCs/>
              </w:rPr>
              <w:t>TAK/NIE</w:t>
            </w:r>
          </w:p>
          <w:p w14:paraId="0EBC5BA6" w14:textId="77777777" w:rsidR="003047BC" w:rsidRPr="007F5576" w:rsidRDefault="003047BC" w:rsidP="00495126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14:paraId="6B14A8D9" w14:textId="77777777" w:rsidR="003047BC" w:rsidRPr="007F5576" w:rsidRDefault="003047BC" w:rsidP="00495126">
            <w:pPr>
              <w:jc w:val="center"/>
              <w:rPr>
                <w:b/>
                <w:bCs/>
              </w:rPr>
            </w:pPr>
            <w:r w:rsidRPr="007F5576">
              <w:rPr>
                <w:b/>
                <w:bCs/>
              </w:rPr>
              <w:t>Opis parametru</w:t>
            </w:r>
            <w:r>
              <w:t xml:space="preserve"> </w:t>
            </w:r>
            <w:r w:rsidRPr="00B25404">
              <w:rPr>
                <w:b/>
                <w:bCs/>
              </w:rPr>
              <w:t>Wymagane materiały informacyjne do oferty</w:t>
            </w:r>
          </w:p>
        </w:tc>
      </w:tr>
      <w:tr w:rsidR="003047BC" w14:paraId="4F3311A8" w14:textId="77777777" w:rsidTr="00495126">
        <w:tc>
          <w:tcPr>
            <w:tcW w:w="486" w:type="dxa"/>
          </w:tcPr>
          <w:p w14:paraId="64B5851F" w14:textId="77777777" w:rsidR="003047BC" w:rsidRPr="007F5576" w:rsidRDefault="003047BC" w:rsidP="0049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39" w:type="dxa"/>
          </w:tcPr>
          <w:p w14:paraId="22C0E9CE" w14:textId="77777777" w:rsidR="003047BC" w:rsidRPr="007F5576" w:rsidRDefault="003047BC" w:rsidP="0049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14:paraId="5DD63AC2" w14:textId="77777777" w:rsidR="003047BC" w:rsidRPr="007F5576" w:rsidRDefault="003047BC" w:rsidP="0049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36" w:type="dxa"/>
          </w:tcPr>
          <w:p w14:paraId="7E9903C8" w14:textId="77777777" w:rsidR="003047BC" w:rsidRPr="007F5576" w:rsidRDefault="003047BC" w:rsidP="0049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047BC" w14:paraId="20BF02D7" w14:textId="77777777" w:rsidTr="00495126">
        <w:tc>
          <w:tcPr>
            <w:tcW w:w="486" w:type="dxa"/>
          </w:tcPr>
          <w:p w14:paraId="75393990" w14:textId="77777777" w:rsidR="003047BC" w:rsidRDefault="003047BC" w:rsidP="0049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39" w:type="dxa"/>
          </w:tcPr>
          <w:p w14:paraId="2F6239DB" w14:textId="77777777" w:rsidR="003047BC" w:rsidRDefault="003047BC" w:rsidP="00495126">
            <w:r w:rsidRPr="00FB58A9">
              <w:t xml:space="preserve">Zużycie wody </w:t>
            </w:r>
            <w:r w:rsidRPr="0038695B">
              <w:rPr>
                <w:b/>
                <w:bCs/>
              </w:rPr>
              <w:t>dla każdego z analizatorów</w:t>
            </w:r>
            <w:r>
              <w:t xml:space="preserve"> </w:t>
            </w:r>
            <w:r w:rsidRPr="00FB58A9">
              <w:t>na jedną godzinę pracy poniżej 15 litrów /h</w:t>
            </w:r>
          </w:p>
          <w:p w14:paraId="665259CD" w14:textId="77777777" w:rsidR="003047BC" w:rsidRDefault="003047BC" w:rsidP="00495126">
            <w:r>
              <w:t>TAK – 10 pkt.</w:t>
            </w:r>
          </w:p>
          <w:p w14:paraId="004C061D" w14:textId="77777777" w:rsidR="003047BC" w:rsidRPr="00FB58A9" w:rsidRDefault="003047BC" w:rsidP="00495126">
            <w:r>
              <w:t>NIE – 0 pkt.</w:t>
            </w:r>
          </w:p>
          <w:p w14:paraId="7F932494" w14:textId="77777777" w:rsidR="003047BC" w:rsidRDefault="003047BC" w:rsidP="00495126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4AEF3BC0" w14:textId="77777777" w:rsidR="003047BC" w:rsidRDefault="003047BC" w:rsidP="00495126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14:paraId="56D411E3" w14:textId="77777777" w:rsidR="003047BC" w:rsidRDefault="003047BC" w:rsidP="00495126">
            <w:pPr>
              <w:jc w:val="center"/>
              <w:rPr>
                <w:b/>
                <w:bCs/>
              </w:rPr>
            </w:pPr>
          </w:p>
        </w:tc>
      </w:tr>
      <w:tr w:rsidR="003047BC" w14:paraId="56D75854" w14:textId="77777777" w:rsidTr="00495126">
        <w:tc>
          <w:tcPr>
            <w:tcW w:w="486" w:type="dxa"/>
          </w:tcPr>
          <w:p w14:paraId="5ADCAF9F" w14:textId="77777777" w:rsidR="003047BC" w:rsidRDefault="003047BC" w:rsidP="00495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39" w:type="dxa"/>
          </w:tcPr>
          <w:p w14:paraId="5F4A4578" w14:textId="77777777" w:rsidR="003047BC" w:rsidRDefault="003047BC" w:rsidP="00495126">
            <w:r>
              <w:t xml:space="preserve">Pobór energii </w:t>
            </w:r>
            <w:r w:rsidRPr="0038695B">
              <w:rPr>
                <w:b/>
                <w:bCs/>
              </w:rPr>
              <w:t>dla każdego z analizatorów</w:t>
            </w:r>
            <w:r>
              <w:t xml:space="preserve"> poniżej 1000 VA:</w:t>
            </w:r>
          </w:p>
          <w:p w14:paraId="3F57FD36" w14:textId="77777777" w:rsidR="003047BC" w:rsidRDefault="003047BC" w:rsidP="00495126">
            <w:r>
              <w:t>TAK – 10 pkt.</w:t>
            </w:r>
          </w:p>
          <w:p w14:paraId="2D99DAAF" w14:textId="77777777" w:rsidR="003047BC" w:rsidRPr="00FB58A9" w:rsidRDefault="003047BC" w:rsidP="00495126">
            <w:r>
              <w:t>NIE – 0 pkt.</w:t>
            </w:r>
          </w:p>
          <w:p w14:paraId="02672BCB" w14:textId="77777777" w:rsidR="003047BC" w:rsidRPr="00FB58A9" w:rsidRDefault="003047BC" w:rsidP="00495126"/>
        </w:tc>
        <w:tc>
          <w:tcPr>
            <w:tcW w:w="1701" w:type="dxa"/>
          </w:tcPr>
          <w:p w14:paraId="4B07B169" w14:textId="77777777" w:rsidR="003047BC" w:rsidRDefault="003047BC" w:rsidP="00495126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14:paraId="012DD880" w14:textId="77777777" w:rsidR="003047BC" w:rsidRDefault="003047BC" w:rsidP="00495126">
            <w:pPr>
              <w:jc w:val="center"/>
              <w:rPr>
                <w:b/>
                <w:bCs/>
              </w:rPr>
            </w:pPr>
          </w:p>
        </w:tc>
      </w:tr>
    </w:tbl>
    <w:p w14:paraId="124E3A63" w14:textId="77777777" w:rsidR="008D6FE2" w:rsidRDefault="008D6FE2" w:rsidP="008D6FE2">
      <w:pPr>
        <w:rPr>
          <w:b/>
          <w:bCs/>
        </w:rPr>
      </w:pPr>
    </w:p>
    <w:p w14:paraId="6B2CC050" w14:textId="5E22AD1F" w:rsidR="000150BB" w:rsidRPr="008D6FE2" w:rsidRDefault="003047BC">
      <w:pPr>
        <w:rPr>
          <w:b/>
          <w:bCs/>
          <w:sz w:val="20"/>
        </w:rPr>
      </w:pPr>
      <w:r w:rsidRPr="008D6FE2">
        <w:rPr>
          <w:b/>
          <w:bCs/>
          <w:sz w:val="20"/>
        </w:rPr>
        <w:t>Brak potwierdzenia – kolumna nr.3 lub brak opisu – kolumna nr.4 , skutkować będzie nie przyznaniem punktów za oceniany parametr analizatora.</w:t>
      </w:r>
    </w:p>
    <w:p w14:paraId="79087AF8" w14:textId="73587133" w:rsidR="00CF434C" w:rsidRPr="008D6FE2" w:rsidRDefault="004A2FB3">
      <w:pPr>
        <w:rPr>
          <w:b/>
          <w:bCs/>
          <w:sz w:val="20"/>
        </w:rPr>
      </w:pPr>
      <w:r w:rsidRPr="008D6FE2">
        <w:rPr>
          <w:b/>
          <w:bCs/>
          <w:sz w:val="20"/>
        </w:rPr>
        <w:t>Nie spełnienie któregokolwiek z wymaganych parametrów</w:t>
      </w:r>
      <w:r w:rsidR="00CF434C" w:rsidRPr="008D6FE2">
        <w:rPr>
          <w:b/>
          <w:bCs/>
          <w:sz w:val="20"/>
        </w:rPr>
        <w:t xml:space="preserve"> – kolumna nr. 2, brak potwierdzenia – kolumna nr.3 lub brak opisu- kolumna nr.4, skutkować będzie odrzuceniem oferty.</w:t>
      </w:r>
    </w:p>
    <w:p w14:paraId="3C6FD691" w14:textId="3F2883F0" w:rsidR="00CF434C" w:rsidRPr="008D6FE2" w:rsidRDefault="00CF434C">
      <w:pPr>
        <w:rPr>
          <w:b/>
          <w:bCs/>
          <w:sz w:val="20"/>
        </w:rPr>
      </w:pPr>
      <w:r w:rsidRPr="008D6FE2">
        <w:rPr>
          <w:b/>
          <w:bCs/>
          <w:sz w:val="20"/>
        </w:rPr>
        <w:t>Dodatkowe wymagania:</w:t>
      </w:r>
    </w:p>
    <w:p w14:paraId="5580175A" w14:textId="5C6313E6" w:rsidR="00F420E2" w:rsidRPr="008D6FE2" w:rsidRDefault="00F420E2" w:rsidP="00CF434C">
      <w:pPr>
        <w:pStyle w:val="Akapitzlist"/>
        <w:numPr>
          <w:ilvl w:val="0"/>
          <w:numId w:val="2"/>
        </w:numPr>
        <w:rPr>
          <w:sz w:val="20"/>
        </w:rPr>
      </w:pPr>
      <w:r w:rsidRPr="008D6FE2">
        <w:rPr>
          <w:sz w:val="20"/>
        </w:rPr>
        <w:t>Oferent zobowiązany jest do zapewnienia zewnątrz laboratoryjnej kontroli biochemicznej firmy STANDLAB w okresie trwania umowy</w:t>
      </w:r>
      <w:r w:rsidR="00A21882" w:rsidRPr="008D6FE2">
        <w:rPr>
          <w:sz w:val="20"/>
        </w:rPr>
        <w:t xml:space="preserve"> dla analizatora głównego</w:t>
      </w:r>
    </w:p>
    <w:p w14:paraId="09CA20CD" w14:textId="1488B268" w:rsidR="00F420E2" w:rsidRPr="008D6FE2" w:rsidRDefault="00F420E2" w:rsidP="00CF434C">
      <w:pPr>
        <w:pStyle w:val="Akapitzlist"/>
        <w:numPr>
          <w:ilvl w:val="0"/>
          <w:numId w:val="2"/>
        </w:numPr>
        <w:rPr>
          <w:sz w:val="20"/>
        </w:rPr>
      </w:pPr>
      <w:r w:rsidRPr="008D6FE2">
        <w:rPr>
          <w:sz w:val="20"/>
        </w:rPr>
        <w:t>Oferent dostarczy na czas trwania umowy nowy zestaw komputerowy</w:t>
      </w:r>
    </w:p>
    <w:p w14:paraId="5B31029E" w14:textId="09508AC2" w:rsidR="00F420E2" w:rsidRPr="008D6FE2" w:rsidRDefault="00F420E2" w:rsidP="00F420E2">
      <w:pPr>
        <w:pStyle w:val="Akapitzlist"/>
        <w:ind w:left="1440"/>
        <w:rPr>
          <w:sz w:val="20"/>
        </w:rPr>
      </w:pPr>
      <w:r w:rsidRPr="008D6FE2">
        <w:rPr>
          <w:sz w:val="20"/>
        </w:rPr>
        <w:t>( komputer z oprogramowaniem Microsoft Office, monitor, klawiatura</w:t>
      </w:r>
      <w:r w:rsidR="0038695B" w:rsidRPr="008D6FE2">
        <w:rPr>
          <w:sz w:val="20"/>
        </w:rPr>
        <w:t xml:space="preserve"> bezprzewodowe, </w:t>
      </w:r>
      <w:r w:rsidRPr="008D6FE2">
        <w:rPr>
          <w:sz w:val="20"/>
        </w:rPr>
        <w:t xml:space="preserve">myszka, </w:t>
      </w:r>
      <w:r w:rsidR="005521B6" w:rsidRPr="008D6FE2">
        <w:rPr>
          <w:sz w:val="20"/>
        </w:rPr>
        <w:t xml:space="preserve">2 </w:t>
      </w:r>
      <w:r w:rsidRPr="008D6FE2">
        <w:rPr>
          <w:sz w:val="20"/>
        </w:rPr>
        <w:t>drukark</w:t>
      </w:r>
      <w:r w:rsidR="005521B6" w:rsidRPr="008D6FE2">
        <w:rPr>
          <w:sz w:val="20"/>
        </w:rPr>
        <w:t>i</w:t>
      </w:r>
      <w:r w:rsidRPr="008D6FE2">
        <w:rPr>
          <w:sz w:val="20"/>
        </w:rPr>
        <w:t xml:space="preserve"> laserow</w:t>
      </w:r>
      <w:r w:rsidR="005521B6" w:rsidRPr="008D6FE2">
        <w:rPr>
          <w:sz w:val="20"/>
        </w:rPr>
        <w:t>e</w:t>
      </w:r>
      <w:r w:rsidRPr="008D6FE2">
        <w:rPr>
          <w:sz w:val="20"/>
        </w:rPr>
        <w:t xml:space="preserve"> sieciow</w:t>
      </w:r>
      <w:r w:rsidR="005521B6" w:rsidRPr="008D6FE2">
        <w:rPr>
          <w:sz w:val="20"/>
        </w:rPr>
        <w:t>e np. HP- Laser Jet Pro</w:t>
      </w:r>
      <w:r w:rsidRPr="008D6FE2">
        <w:rPr>
          <w:sz w:val="20"/>
        </w:rPr>
        <w:t xml:space="preserve"> </w:t>
      </w:r>
      <w:r w:rsidR="005521B6" w:rsidRPr="008D6FE2">
        <w:rPr>
          <w:sz w:val="20"/>
        </w:rPr>
        <w:t>M402dw</w:t>
      </w:r>
      <w:r w:rsidRPr="008D6FE2">
        <w:rPr>
          <w:sz w:val="20"/>
        </w:rPr>
        <w:t>), stanowiący integralną część biochemicznego stanowiska licencyjnego LIS.</w:t>
      </w:r>
    </w:p>
    <w:p w14:paraId="6AF14906" w14:textId="07E38C78" w:rsidR="00F420E2" w:rsidRPr="008D6FE2" w:rsidRDefault="00F420E2" w:rsidP="00F420E2">
      <w:pPr>
        <w:pStyle w:val="Akapitzlist"/>
        <w:numPr>
          <w:ilvl w:val="0"/>
          <w:numId w:val="2"/>
        </w:numPr>
        <w:rPr>
          <w:sz w:val="20"/>
        </w:rPr>
      </w:pPr>
      <w:r w:rsidRPr="008D6FE2">
        <w:rPr>
          <w:sz w:val="20"/>
        </w:rPr>
        <w:t>Oferent na czas trwania umowy zapewni drukarkę kodów kreskowych Zebra wraz z czytnikiem</w:t>
      </w:r>
      <w:r w:rsidR="00F604BD" w:rsidRPr="008D6FE2">
        <w:rPr>
          <w:sz w:val="20"/>
        </w:rPr>
        <w:t xml:space="preserve"> </w:t>
      </w:r>
      <w:r w:rsidRPr="008D6FE2">
        <w:rPr>
          <w:sz w:val="20"/>
        </w:rPr>
        <w:t>kodó</w:t>
      </w:r>
      <w:r w:rsidR="00F604BD" w:rsidRPr="008D6FE2">
        <w:rPr>
          <w:sz w:val="20"/>
        </w:rPr>
        <w:t>w</w:t>
      </w:r>
      <w:r w:rsidRPr="008D6FE2">
        <w:rPr>
          <w:sz w:val="20"/>
        </w:rPr>
        <w:t>.</w:t>
      </w:r>
    </w:p>
    <w:p w14:paraId="109A50A4" w14:textId="77777777" w:rsidR="00B65285" w:rsidRDefault="00B65285" w:rsidP="008D6FE2"/>
    <w:sectPr w:rsidR="00B65285" w:rsidSect="00A136FC">
      <w:headerReference w:type="default" r:id="rId8"/>
      <w:footerReference w:type="default" r:id="rId9"/>
      <w:pgSz w:w="11906" w:h="16838"/>
      <w:pgMar w:top="992" w:right="964" w:bottom="1191" w:left="964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49ABA" w14:textId="77777777" w:rsidR="00182BAF" w:rsidRDefault="00182BAF" w:rsidP="003B6C75">
      <w:pPr>
        <w:spacing w:after="0" w:line="240" w:lineRule="auto"/>
      </w:pPr>
      <w:r>
        <w:separator/>
      </w:r>
    </w:p>
  </w:endnote>
  <w:endnote w:type="continuationSeparator" w:id="0">
    <w:p w14:paraId="783DDB7C" w14:textId="77777777" w:rsidR="00182BAF" w:rsidRDefault="00182BAF" w:rsidP="003B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10084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E9F7321" w14:textId="31D2A3BC" w:rsidR="00A136FC" w:rsidRPr="00A136FC" w:rsidRDefault="00A136FC">
        <w:pPr>
          <w:pStyle w:val="Stopka"/>
          <w:jc w:val="right"/>
          <w:rPr>
            <w:sz w:val="18"/>
          </w:rPr>
        </w:pPr>
        <w:r w:rsidRPr="00A136FC">
          <w:rPr>
            <w:sz w:val="18"/>
          </w:rPr>
          <w:fldChar w:fldCharType="begin"/>
        </w:r>
        <w:r w:rsidRPr="00A136FC">
          <w:rPr>
            <w:sz w:val="18"/>
          </w:rPr>
          <w:instrText>PAGE   \* MERGEFORMAT</w:instrText>
        </w:r>
        <w:r w:rsidRPr="00A136FC">
          <w:rPr>
            <w:sz w:val="18"/>
          </w:rPr>
          <w:fldChar w:fldCharType="separate"/>
        </w:r>
        <w:r w:rsidR="005D26C5">
          <w:rPr>
            <w:noProof/>
            <w:sz w:val="18"/>
          </w:rPr>
          <w:t>3</w:t>
        </w:r>
        <w:r w:rsidRPr="00A136FC">
          <w:rPr>
            <w:sz w:val="18"/>
          </w:rPr>
          <w:fldChar w:fldCharType="end"/>
        </w:r>
      </w:p>
    </w:sdtContent>
  </w:sdt>
  <w:p w14:paraId="475D0310" w14:textId="75582650" w:rsidR="001C7C8C" w:rsidRPr="008D6FE2" w:rsidRDefault="00A136FC">
    <w:pPr>
      <w:pStyle w:val="Stopka"/>
      <w:rPr>
        <w:sz w:val="18"/>
      </w:rPr>
    </w:pPr>
    <w:r>
      <w:rPr>
        <w:sz w:val="18"/>
      </w:rPr>
      <w:t>13/TP/2023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3556E" w14:textId="77777777" w:rsidR="00182BAF" w:rsidRDefault="00182BAF" w:rsidP="003B6C75">
      <w:pPr>
        <w:spacing w:after="0" w:line="240" w:lineRule="auto"/>
      </w:pPr>
      <w:r>
        <w:separator/>
      </w:r>
    </w:p>
  </w:footnote>
  <w:footnote w:type="continuationSeparator" w:id="0">
    <w:p w14:paraId="6A123684" w14:textId="77777777" w:rsidR="00182BAF" w:rsidRDefault="00182BAF" w:rsidP="003B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DDC73" w14:textId="6A928369" w:rsidR="003B6C75" w:rsidRDefault="001C7C8C">
    <w:pPr>
      <w:pStyle w:val="Nagwek"/>
    </w:pPr>
    <w:r>
      <w:t>Załącznik nr 2 do SWZ</w:t>
    </w:r>
    <w:r w:rsidR="003B6C75">
      <w:t>.</w:t>
    </w:r>
    <w:r w:rsidR="00026053">
      <w:t xml:space="preserve"> </w:t>
    </w:r>
    <w:r w:rsidR="007D52F2">
      <w:t xml:space="preserve"> Formularz asortymentowo-cenowy i </w:t>
    </w:r>
    <w:r w:rsidR="00026053">
      <w:t>Parametry graniczne dla analizatorów</w:t>
    </w:r>
  </w:p>
  <w:p w14:paraId="11C8354E" w14:textId="77777777" w:rsidR="007D52F2" w:rsidRDefault="007D5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1691"/>
    <w:multiLevelType w:val="hybridMultilevel"/>
    <w:tmpl w:val="C180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36DB9"/>
    <w:multiLevelType w:val="hybridMultilevel"/>
    <w:tmpl w:val="8B141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BD"/>
    <w:rsid w:val="000150BB"/>
    <w:rsid w:val="00026053"/>
    <w:rsid w:val="0002720B"/>
    <w:rsid w:val="00043057"/>
    <w:rsid w:val="00047B00"/>
    <w:rsid w:val="000E3FB4"/>
    <w:rsid w:val="00182BAF"/>
    <w:rsid w:val="001C7C8C"/>
    <w:rsid w:val="001D2074"/>
    <w:rsid w:val="001F580B"/>
    <w:rsid w:val="00222B2F"/>
    <w:rsid w:val="0022600F"/>
    <w:rsid w:val="003047BC"/>
    <w:rsid w:val="003128BB"/>
    <w:rsid w:val="0038695B"/>
    <w:rsid w:val="00394C66"/>
    <w:rsid w:val="003B6C75"/>
    <w:rsid w:val="003D2CC3"/>
    <w:rsid w:val="003E5189"/>
    <w:rsid w:val="00404E51"/>
    <w:rsid w:val="0042742C"/>
    <w:rsid w:val="00443064"/>
    <w:rsid w:val="0049126B"/>
    <w:rsid w:val="004A2FB3"/>
    <w:rsid w:val="00505FB5"/>
    <w:rsid w:val="00521CAA"/>
    <w:rsid w:val="005521B6"/>
    <w:rsid w:val="00596935"/>
    <w:rsid w:val="005D26C5"/>
    <w:rsid w:val="006C763D"/>
    <w:rsid w:val="006D7327"/>
    <w:rsid w:val="0073066E"/>
    <w:rsid w:val="0073322D"/>
    <w:rsid w:val="007C1A02"/>
    <w:rsid w:val="007D52F2"/>
    <w:rsid w:val="007F5576"/>
    <w:rsid w:val="008302F6"/>
    <w:rsid w:val="008D6FE2"/>
    <w:rsid w:val="00902907"/>
    <w:rsid w:val="00974436"/>
    <w:rsid w:val="0099558A"/>
    <w:rsid w:val="009B0D1F"/>
    <w:rsid w:val="00A136FC"/>
    <w:rsid w:val="00A21882"/>
    <w:rsid w:val="00A24D7A"/>
    <w:rsid w:val="00B06D29"/>
    <w:rsid w:val="00B65285"/>
    <w:rsid w:val="00C56DBB"/>
    <w:rsid w:val="00C91016"/>
    <w:rsid w:val="00CF434C"/>
    <w:rsid w:val="00DA18BD"/>
    <w:rsid w:val="00DA3E01"/>
    <w:rsid w:val="00F420E2"/>
    <w:rsid w:val="00F604BD"/>
    <w:rsid w:val="00FB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62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3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C75"/>
  </w:style>
  <w:style w:type="paragraph" w:styleId="Stopka">
    <w:name w:val="footer"/>
    <w:basedOn w:val="Normalny"/>
    <w:link w:val="StopkaZnak"/>
    <w:uiPriority w:val="99"/>
    <w:unhideWhenUsed/>
    <w:rsid w:val="003B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3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C75"/>
  </w:style>
  <w:style w:type="paragraph" w:styleId="Stopka">
    <w:name w:val="footer"/>
    <w:basedOn w:val="Normalny"/>
    <w:link w:val="StopkaZnak"/>
    <w:uiPriority w:val="99"/>
    <w:unhideWhenUsed/>
    <w:rsid w:val="003B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Kielce MSWiA</dc:creator>
  <cp:lastModifiedBy>Edyta EP. Pożoga</cp:lastModifiedBy>
  <cp:revision>3</cp:revision>
  <dcterms:created xsi:type="dcterms:W3CDTF">2023-10-20T11:49:00Z</dcterms:created>
  <dcterms:modified xsi:type="dcterms:W3CDTF">2023-10-23T09:09:00Z</dcterms:modified>
</cp:coreProperties>
</file>