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7311F7" w:rsidRDefault="004C3C44" w:rsidP="00961C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311F7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E67F7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E67F7F" w:rsidRPr="001E5308">
        <w:rPr>
          <w:rFonts w:eastAsia="Calibri" w:cstheme="minorHAnsi"/>
          <w:b/>
          <w:color w:val="000000"/>
          <w:sz w:val="24"/>
          <w:szCs w:val="24"/>
          <w:lang w:eastAsia="pl-PL"/>
        </w:rPr>
        <w:t>do budowy stacji r</w:t>
      </w:r>
      <w:r w:rsidR="00E67F7F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edukcyjno-pomiarowej gazu nr 3 </w:t>
      </w:r>
      <w:r w:rsidR="00E67F7F" w:rsidRPr="001E5308">
        <w:rPr>
          <w:rFonts w:eastAsia="Calibri" w:cstheme="minorHAnsi"/>
          <w:b/>
          <w:color w:val="000000"/>
          <w:sz w:val="24"/>
          <w:szCs w:val="24"/>
          <w:lang w:eastAsia="pl-PL"/>
        </w:rPr>
        <w:t>i sieci gazowej</w:t>
      </w:r>
      <w:r w:rsidR="00E67F7F" w:rsidRPr="001E5308">
        <w:rPr>
          <w:rFonts w:cstheme="minorHAnsi"/>
          <w:b/>
          <w:bCs/>
          <w:sz w:val="24"/>
          <w:szCs w:val="24"/>
        </w:rPr>
        <w:t xml:space="preserve"> (PN/</w:t>
      </w:r>
      <w:r w:rsidR="00E67F7F">
        <w:rPr>
          <w:rFonts w:cstheme="minorHAnsi"/>
          <w:b/>
          <w:bCs/>
          <w:sz w:val="24"/>
          <w:szCs w:val="24"/>
        </w:rPr>
        <w:t>31</w:t>
      </w:r>
      <w:r w:rsidR="00E67F7F" w:rsidRPr="001E5308">
        <w:rPr>
          <w:rFonts w:cstheme="minorHAnsi"/>
          <w:b/>
          <w:bCs/>
          <w:sz w:val="24"/>
          <w:szCs w:val="24"/>
        </w:rPr>
        <w:t>/2021/D)</w:t>
      </w:r>
      <w:r w:rsidR="00E67F7F" w:rsidRPr="001E5308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67F7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E67F7F" w:rsidRPr="001E5308">
        <w:rPr>
          <w:rFonts w:eastAsia="Calibri" w:cstheme="minorHAnsi"/>
          <w:b/>
          <w:color w:val="000000"/>
          <w:sz w:val="24"/>
          <w:szCs w:val="24"/>
          <w:lang w:eastAsia="pl-PL"/>
        </w:rPr>
        <w:t>do budowy stacji r</w:t>
      </w:r>
      <w:r w:rsidR="00E67F7F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edukcyjno-pomiarowej gazu nr 3 </w:t>
      </w:r>
      <w:r w:rsidR="00E67F7F" w:rsidRPr="001E5308">
        <w:rPr>
          <w:rFonts w:eastAsia="Calibri" w:cstheme="minorHAnsi"/>
          <w:b/>
          <w:color w:val="000000"/>
          <w:sz w:val="24"/>
          <w:szCs w:val="24"/>
          <w:lang w:eastAsia="pl-PL"/>
        </w:rPr>
        <w:t>i sieci gazowej</w:t>
      </w:r>
      <w:r w:rsidR="00E67F7F" w:rsidRPr="001E5308">
        <w:rPr>
          <w:rFonts w:cstheme="minorHAnsi"/>
          <w:b/>
          <w:bCs/>
          <w:sz w:val="24"/>
          <w:szCs w:val="24"/>
        </w:rPr>
        <w:t xml:space="preserve"> (PN/</w:t>
      </w:r>
      <w:r w:rsidR="00E67F7F">
        <w:rPr>
          <w:rFonts w:cstheme="minorHAnsi"/>
          <w:b/>
          <w:bCs/>
          <w:sz w:val="24"/>
          <w:szCs w:val="24"/>
        </w:rPr>
        <w:t>31</w:t>
      </w:r>
      <w:r w:rsidR="00E67F7F" w:rsidRPr="001E5308">
        <w:rPr>
          <w:rFonts w:cstheme="minorHAns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4E0065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601D9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311F7"/>
    <w:rsid w:val="00762AB5"/>
    <w:rsid w:val="007A343A"/>
    <w:rsid w:val="007A736F"/>
    <w:rsid w:val="007A75FA"/>
    <w:rsid w:val="007A7B22"/>
    <w:rsid w:val="007B4DEC"/>
    <w:rsid w:val="007B5CB8"/>
    <w:rsid w:val="007B60FE"/>
    <w:rsid w:val="007C1479"/>
    <w:rsid w:val="007C5176"/>
    <w:rsid w:val="007D4953"/>
    <w:rsid w:val="007F0D4F"/>
    <w:rsid w:val="0080211C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67F7F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2021-06-08T06:30:00Z</dcterms:modified>
</cp:coreProperties>
</file>