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77777777" w:rsidR="00194987" w:rsidRPr="00EA6FE9" w:rsidRDefault="00194987" w:rsidP="000212DD">
      <w:pPr>
        <w:spacing w:after="120" w:line="360" w:lineRule="auto"/>
        <w:jc w:val="right"/>
        <w:rPr>
          <w:sz w:val="22"/>
        </w:rPr>
      </w:pP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77777777" w:rsidR="00194987" w:rsidRPr="005D0D6D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0"/>
              </w:rPr>
            </w:pPr>
            <w:r w:rsidRPr="005D0D6D">
              <w:rPr>
                <w:sz w:val="20"/>
              </w:rPr>
              <w:t>ZARZĄD  POWIATU 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EA6FE9" w14:paraId="3F016EC7" w14:textId="77777777" w:rsidTr="009F77D3">
        <w:trPr>
          <w:trHeight w:val="305"/>
        </w:trPr>
        <w:tc>
          <w:tcPr>
            <w:tcW w:w="8740" w:type="dxa"/>
          </w:tcPr>
          <w:p w14:paraId="2CCFE7EE" w14:textId="77777777" w:rsidR="00194987" w:rsidRPr="005D0D6D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D0D6D">
              <w:rPr>
                <w:rFonts w:eastAsia="Times New Roman"/>
                <w:bCs/>
                <w:sz w:val="18"/>
                <w:szCs w:val="18"/>
              </w:rPr>
              <w:t>95-100 Zgierz, ul. Sadowa 6a</w:t>
            </w:r>
          </w:p>
        </w:tc>
      </w:tr>
      <w:tr w:rsidR="00194987" w:rsidRPr="00EA6FE9" w14:paraId="64A6E418" w14:textId="77777777" w:rsidTr="009F77D3">
        <w:trPr>
          <w:trHeight w:val="104"/>
        </w:trPr>
        <w:tc>
          <w:tcPr>
            <w:tcW w:w="8740" w:type="dxa"/>
          </w:tcPr>
          <w:p w14:paraId="35038F8D" w14:textId="77777777" w:rsidR="00194987" w:rsidRPr="005D0D6D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D0D6D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194987" w:rsidRPr="00EA6FE9" w14:paraId="3E0243FB" w14:textId="77777777" w:rsidTr="005D0D6D">
        <w:trPr>
          <w:trHeight w:val="390"/>
        </w:trPr>
        <w:tc>
          <w:tcPr>
            <w:tcW w:w="8740" w:type="dxa"/>
          </w:tcPr>
          <w:p w14:paraId="71895EAF" w14:textId="77777777" w:rsidR="00194987" w:rsidRPr="005D0D6D" w:rsidRDefault="00194987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D0D6D">
              <w:rPr>
                <w:sz w:val="18"/>
                <w:szCs w:val="18"/>
              </w:rPr>
              <w:t>zarzad@powiat.zgierz.pl</w:t>
            </w:r>
            <w:r w:rsidRPr="005D0D6D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77F6B6F1" w14:textId="61721B73" w:rsidR="00996807" w:rsidRPr="00AE6FDB" w:rsidRDefault="00A8243D" w:rsidP="000212DD">
      <w:pPr>
        <w:spacing w:after="120" w:line="360" w:lineRule="auto"/>
        <w:jc w:val="right"/>
        <w:rPr>
          <w:sz w:val="22"/>
        </w:rPr>
      </w:pPr>
      <w:r w:rsidRPr="00AE6FDB">
        <w:rPr>
          <w:sz w:val="22"/>
        </w:rPr>
        <w:t>Zgierz, dn</w:t>
      </w:r>
      <w:r w:rsidR="00D765AF" w:rsidRPr="00AE6FDB">
        <w:rPr>
          <w:sz w:val="22"/>
        </w:rPr>
        <w:t>ia</w:t>
      </w:r>
      <w:r w:rsidR="00946642" w:rsidRPr="00AE6FDB">
        <w:rPr>
          <w:sz w:val="22"/>
        </w:rPr>
        <w:t xml:space="preserve"> </w:t>
      </w:r>
      <w:r w:rsidR="00AE6FDB" w:rsidRPr="00AE6FDB">
        <w:rPr>
          <w:sz w:val="22"/>
        </w:rPr>
        <w:t>28</w:t>
      </w:r>
      <w:r w:rsidR="00210C27" w:rsidRPr="00AE6FDB">
        <w:rPr>
          <w:sz w:val="22"/>
        </w:rPr>
        <w:t>.05</w:t>
      </w:r>
      <w:r w:rsidR="0074507A" w:rsidRPr="00AE6FDB">
        <w:rPr>
          <w:sz w:val="22"/>
        </w:rPr>
        <w:t>.2021 r.</w:t>
      </w:r>
    </w:p>
    <w:p w14:paraId="4ED535AF" w14:textId="764AF3B1" w:rsidR="009228C7" w:rsidRPr="00222C3A" w:rsidRDefault="0062377A" w:rsidP="00F94ED3">
      <w:pPr>
        <w:spacing w:after="120" w:line="360" w:lineRule="auto"/>
        <w:rPr>
          <w:sz w:val="22"/>
        </w:rPr>
      </w:pPr>
      <w:r w:rsidRPr="00222C3A">
        <w:rPr>
          <w:sz w:val="22"/>
        </w:rPr>
        <w:t>ZP.272.</w:t>
      </w:r>
      <w:r w:rsidR="00210C27" w:rsidRPr="00222C3A">
        <w:rPr>
          <w:sz w:val="22"/>
        </w:rPr>
        <w:t>4</w:t>
      </w:r>
      <w:r w:rsidR="00996807" w:rsidRPr="00222C3A">
        <w:rPr>
          <w:sz w:val="22"/>
        </w:rPr>
        <w:t>.</w:t>
      </w:r>
      <w:r w:rsidR="001D08D2" w:rsidRPr="00222C3A">
        <w:rPr>
          <w:sz w:val="22"/>
        </w:rPr>
        <w:t>2021.</w:t>
      </w:r>
      <w:r w:rsidR="00D765AF" w:rsidRPr="00222C3A">
        <w:rPr>
          <w:sz w:val="22"/>
        </w:rPr>
        <w:t>EN</w:t>
      </w:r>
      <w:r w:rsidR="00E60773" w:rsidRPr="00222C3A">
        <w:rPr>
          <w:sz w:val="22"/>
        </w:rPr>
        <w:t>/</w:t>
      </w:r>
      <w:r w:rsidR="00AE6FDB">
        <w:rPr>
          <w:sz w:val="22"/>
        </w:rPr>
        <w:t>12</w:t>
      </w:r>
    </w:p>
    <w:p w14:paraId="4B84FBDE" w14:textId="77777777" w:rsidR="00222C3A" w:rsidRDefault="00222C3A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4795769" w14:textId="6F708AAD" w:rsidR="00A8243D" w:rsidRPr="00EA6FE9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A6FE9">
        <w:rPr>
          <w:b/>
          <w:sz w:val="22"/>
          <w:szCs w:val="22"/>
          <w:u w:val="single"/>
        </w:rPr>
        <w:t xml:space="preserve">ZAWIADOMIENIE O WYBORZE </w:t>
      </w:r>
      <w:r w:rsidR="00222C3A">
        <w:rPr>
          <w:b/>
          <w:sz w:val="22"/>
          <w:szCs w:val="22"/>
          <w:u w:val="single"/>
        </w:rPr>
        <w:t xml:space="preserve">NAJKORZYSTNIEJSZEJ </w:t>
      </w:r>
      <w:r w:rsidRPr="00EA6FE9">
        <w:rPr>
          <w:b/>
          <w:sz w:val="22"/>
          <w:szCs w:val="22"/>
          <w:u w:val="single"/>
        </w:rPr>
        <w:t xml:space="preserve">OFERTY </w:t>
      </w:r>
    </w:p>
    <w:p w14:paraId="1E1B3302" w14:textId="77777777" w:rsidR="00A8243D" w:rsidRPr="00EA6FE9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1480A1BB" w14:textId="5398C50D" w:rsidR="001D08D2" w:rsidRPr="00D765AF" w:rsidRDefault="00A8243D" w:rsidP="00C80740">
      <w:pPr>
        <w:ind w:firstLine="708"/>
        <w:jc w:val="both"/>
        <w:rPr>
          <w:b/>
          <w:sz w:val="22"/>
          <w:szCs w:val="22"/>
        </w:rPr>
      </w:pPr>
      <w:r w:rsidRPr="00D765AF">
        <w:rPr>
          <w:sz w:val="22"/>
          <w:szCs w:val="22"/>
        </w:rPr>
        <w:t xml:space="preserve">Na podstawie </w:t>
      </w:r>
      <w:r w:rsidR="00056081" w:rsidRPr="00D765AF">
        <w:rPr>
          <w:sz w:val="22"/>
          <w:szCs w:val="22"/>
        </w:rPr>
        <w:t>art</w:t>
      </w:r>
      <w:r w:rsidR="001D08D2" w:rsidRPr="00D765AF">
        <w:rPr>
          <w:sz w:val="22"/>
          <w:szCs w:val="22"/>
        </w:rPr>
        <w:t>. 253</w:t>
      </w:r>
      <w:r w:rsidRPr="00D765AF">
        <w:rPr>
          <w:sz w:val="22"/>
          <w:szCs w:val="22"/>
        </w:rPr>
        <w:t xml:space="preserve"> </w:t>
      </w:r>
      <w:r w:rsidR="001D08D2" w:rsidRPr="00D765AF">
        <w:rPr>
          <w:sz w:val="22"/>
          <w:szCs w:val="22"/>
        </w:rPr>
        <w:t xml:space="preserve">ustawy z dnia 11 września 2019 r.  Prawo zamówień publicznych </w:t>
      </w:r>
      <w:r w:rsidR="00553027">
        <w:rPr>
          <w:sz w:val="22"/>
          <w:szCs w:val="22"/>
        </w:rPr>
        <w:t xml:space="preserve">                      </w:t>
      </w:r>
      <w:r w:rsidR="001D08D2" w:rsidRPr="00D765AF">
        <w:rPr>
          <w:sz w:val="22"/>
          <w:szCs w:val="22"/>
        </w:rPr>
        <w:t>(tj. Dz. U. z 2019 r.</w:t>
      </w:r>
      <w:r w:rsidR="00222C3A">
        <w:rPr>
          <w:sz w:val="22"/>
          <w:szCs w:val="22"/>
        </w:rPr>
        <w:t>,</w:t>
      </w:r>
      <w:r w:rsidR="001D08D2" w:rsidRPr="00D765AF">
        <w:rPr>
          <w:sz w:val="22"/>
          <w:szCs w:val="22"/>
        </w:rPr>
        <w:t xml:space="preserve"> poz. 2019 ze zm.</w:t>
      </w:r>
      <w:r w:rsidR="00222C3A">
        <w:rPr>
          <w:sz w:val="22"/>
          <w:szCs w:val="22"/>
        </w:rPr>
        <w:t xml:space="preserve"> </w:t>
      </w:r>
      <w:r w:rsidR="00056081" w:rsidRPr="00D765AF">
        <w:rPr>
          <w:sz w:val="22"/>
          <w:szCs w:val="22"/>
        </w:rPr>
        <w:t>–</w:t>
      </w:r>
      <w:r w:rsidRPr="00D765AF">
        <w:rPr>
          <w:sz w:val="22"/>
          <w:szCs w:val="22"/>
        </w:rPr>
        <w:t xml:space="preserve"> dalej zwana Ustawą) Powiat Zgier</w:t>
      </w:r>
      <w:r w:rsidR="00B07E38" w:rsidRPr="00D765AF">
        <w:rPr>
          <w:sz w:val="22"/>
          <w:szCs w:val="22"/>
        </w:rPr>
        <w:t xml:space="preserve">ski reprezentowany przez Zarząd </w:t>
      </w:r>
      <w:r w:rsidRPr="00D765AF">
        <w:rPr>
          <w:sz w:val="22"/>
          <w:szCs w:val="22"/>
        </w:rPr>
        <w:t>Powiatu Zgierskiego (zwany da</w:t>
      </w:r>
      <w:r w:rsidR="00B07E38" w:rsidRPr="00D765AF">
        <w:rPr>
          <w:sz w:val="22"/>
          <w:szCs w:val="22"/>
        </w:rPr>
        <w:t xml:space="preserve">lej Zamawiającym) </w:t>
      </w:r>
      <w:r w:rsidR="00D765AF">
        <w:rPr>
          <w:sz w:val="22"/>
          <w:szCs w:val="22"/>
        </w:rPr>
        <w:t xml:space="preserve">informuje o </w:t>
      </w:r>
      <w:r w:rsidRPr="00D765AF">
        <w:rPr>
          <w:sz w:val="22"/>
          <w:szCs w:val="22"/>
        </w:rPr>
        <w:t>wybor</w:t>
      </w:r>
      <w:r w:rsidR="00D765AF">
        <w:rPr>
          <w:sz w:val="22"/>
          <w:szCs w:val="22"/>
        </w:rPr>
        <w:t>ze</w:t>
      </w:r>
      <w:r w:rsidRPr="00D765AF">
        <w:rPr>
          <w:sz w:val="22"/>
          <w:szCs w:val="22"/>
        </w:rPr>
        <w:t xml:space="preserve"> ofert</w:t>
      </w:r>
      <w:r w:rsidR="003208DB" w:rsidRPr="00D765AF">
        <w:rPr>
          <w:sz w:val="22"/>
          <w:szCs w:val="22"/>
        </w:rPr>
        <w:t xml:space="preserve">y </w:t>
      </w:r>
      <w:r w:rsidRPr="00D765AF">
        <w:rPr>
          <w:sz w:val="22"/>
          <w:szCs w:val="22"/>
        </w:rPr>
        <w:t>najkorzystniejszej złożonej w postępowaniu o udzielenie zamówienia publicznego pn</w:t>
      </w:r>
      <w:r w:rsidR="001841B1" w:rsidRPr="00D765AF">
        <w:rPr>
          <w:sz w:val="22"/>
          <w:szCs w:val="22"/>
        </w:rPr>
        <w:t>.</w:t>
      </w:r>
      <w:r w:rsidRPr="00D765AF">
        <w:rPr>
          <w:sz w:val="22"/>
          <w:szCs w:val="22"/>
        </w:rPr>
        <w:t>:</w:t>
      </w:r>
      <w:r w:rsidR="00707B98" w:rsidRPr="00D765AF">
        <w:rPr>
          <w:b/>
          <w:sz w:val="22"/>
          <w:szCs w:val="22"/>
        </w:rPr>
        <w:t xml:space="preserve"> </w:t>
      </w:r>
      <w:r w:rsidR="00D765AF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„</w:t>
      </w:r>
      <w:r w:rsidR="00210C27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Przebudowa drogi powiatowej Nr 5131 E w Szczawinie ul. Kościelna</w:t>
      </w:r>
      <w:r w:rsidR="00D765AF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” – nr ref. ZP.272.</w:t>
      </w:r>
      <w:r w:rsidR="00210C27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4</w:t>
      </w:r>
      <w:r w:rsidR="00D765AF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.2021</w:t>
      </w:r>
      <w:r w:rsidR="00835EAE">
        <w:rPr>
          <w:rFonts w:eastAsia="SimSun"/>
          <w:b/>
          <w:bCs/>
          <w:iCs/>
          <w:kern w:val="3"/>
          <w:sz w:val="22"/>
          <w:szCs w:val="22"/>
          <w:lang w:eastAsia="zh-CN" w:bidi="hi-IN"/>
        </w:rPr>
        <w:t>.</w:t>
      </w:r>
    </w:p>
    <w:p w14:paraId="25C939C8" w14:textId="77777777" w:rsidR="0062377A" w:rsidRPr="00EA6FE9" w:rsidRDefault="0062377A" w:rsidP="003538A5">
      <w:pPr>
        <w:pStyle w:val="Tekstpodstawowy"/>
        <w:tabs>
          <w:tab w:val="left" w:pos="567"/>
        </w:tabs>
        <w:spacing w:after="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33BA85FF" w14:textId="12B5F2F2" w:rsidR="00FD5763" w:rsidRPr="00D62E61" w:rsidRDefault="001D08D2" w:rsidP="00D62E61">
      <w:pPr>
        <w:pStyle w:val="Akapitzlist"/>
        <w:widowControl/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D62E61">
        <w:rPr>
          <w:rFonts w:eastAsia="Times New Roman"/>
          <w:color w:val="000000"/>
          <w:sz w:val="22"/>
          <w:szCs w:val="24"/>
        </w:rPr>
        <w:t xml:space="preserve">Najkorzystniejszy bilans maksymalnej liczby przyznanych punktów w oparciu o ustalone kryteria otrzymała oferta nr </w:t>
      </w:r>
      <w:r w:rsidR="00210C27" w:rsidRPr="00D62E61">
        <w:rPr>
          <w:rFonts w:eastAsia="Times New Roman"/>
          <w:color w:val="000000"/>
          <w:sz w:val="22"/>
          <w:szCs w:val="24"/>
        </w:rPr>
        <w:t>3</w:t>
      </w:r>
      <w:r w:rsidRPr="00D62E61">
        <w:rPr>
          <w:rFonts w:eastAsia="Times New Roman"/>
          <w:color w:val="000000"/>
          <w:sz w:val="22"/>
          <w:szCs w:val="24"/>
        </w:rPr>
        <w:t xml:space="preserve"> złożona przez</w:t>
      </w:r>
      <w:r w:rsidR="00D765AF" w:rsidRPr="00D62E61">
        <w:rPr>
          <w:rFonts w:eastAsia="Times New Roman"/>
          <w:color w:val="000000"/>
          <w:sz w:val="22"/>
          <w:szCs w:val="24"/>
        </w:rPr>
        <w:t xml:space="preserve"> </w:t>
      </w:r>
      <w:r w:rsidR="00D765AF" w:rsidRPr="00553027">
        <w:rPr>
          <w:rFonts w:eastAsia="Times New Roman"/>
          <w:color w:val="000000"/>
          <w:sz w:val="22"/>
          <w:szCs w:val="24"/>
        </w:rPr>
        <w:t>Wykonawcę działającego pod firmą</w:t>
      </w:r>
      <w:r w:rsidR="00D765AF" w:rsidRPr="00D62E61">
        <w:rPr>
          <w:rFonts w:eastAsia="Times New Roman"/>
          <w:b/>
          <w:bCs/>
          <w:color w:val="000000"/>
          <w:sz w:val="22"/>
          <w:szCs w:val="24"/>
        </w:rPr>
        <w:t xml:space="preserve"> </w:t>
      </w:r>
      <w:r w:rsidR="00210C27" w:rsidRPr="00D62E61">
        <w:rPr>
          <w:rFonts w:eastAsia="Times New Roman"/>
          <w:b/>
          <w:bCs/>
          <w:color w:val="000000"/>
          <w:sz w:val="22"/>
          <w:szCs w:val="24"/>
        </w:rPr>
        <w:t>Przedsiębiorstwo Budowy Dróg i Mostów „ERBEDIM” Sp.</w:t>
      </w:r>
      <w:r w:rsidR="00222C3A">
        <w:rPr>
          <w:rFonts w:eastAsia="Times New Roman"/>
          <w:b/>
          <w:bCs/>
          <w:color w:val="000000"/>
          <w:sz w:val="22"/>
          <w:szCs w:val="24"/>
        </w:rPr>
        <w:t xml:space="preserve"> z</w:t>
      </w:r>
      <w:r w:rsidR="00210C27" w:rsidRPr="00D62E61">
        <w:rPr>
          <w:rFonts w:eastAsia="Times New Roman"/>
          <w:b/>
          <w:bCs/>
          <w:color w:val="000000"/>
          <w:sz w:val="22"/>
          <w:szCs w:val="24"/>
        </w:rPr>
        <w:t xml:space="preserve"> o.o., ul. Żelazna 3, 97-300 Piotrków Trybunalski</w:t>
      </w:r>
      <w:r w:rsidRPr="00D62E61">
        <w:rPr>
          <w:rFonts w:eastAsia="Times New Roman"/>
          <w:b/>
          <w:color w:val="000000"/>
          <w:sz w:val="22"/>
          <w:szCs w:val="24"/>
        </w:rPr>
        <w:t xml:space="preserve"> </w:t>
      </w:r>
      <w:r w:rsidRPr="00D62E61">
        <w:rPr>
          <w:rFonts w:eastAsia="Times New Roman"/>
          <w:color w:val="000000"/>
          <w:sz w:val="22"/>
          <w:szCs w:val="24"/>
        </w:rPr>
        <w:t xml:space="preserve">(zwanym dalej Wykonawcą) za cenę ofertową brutto w wysokości </w:t>
      </w:r>
      <w:r w:rsidR="00210C27" w:rsidRPr="00D62E61">
        <w:rPr>
          <w:rFonts w:eastAsia="Times New Roman"/>
          <w:b/>
          <w:color w:val="000000"/>
          <w:sz w:val="22"/>
          <w:szCs w:val="24"/>
        </w:rPr>
        <w:t>376 947,03</w:t>
      </w:r>
      <w:r w:rsidRPr="00D62E61">
        <w:rPr>
          <w:rFonts w:eastAsia="Times New Roman"/>
          <w:b/>
          <w:color w:val="000000"/>
          <w:sz w:val="22"/>
          <w:szCs w:val="24"/>
        </w:rPr>
        <w:t xml:space="preserve"> zł.</w:t>
      </w:r>
      <w:r w:rsidRPr="00D62E61">
        <w:rPr>
          <w:rFonts w:eastAsia="Times New Roman"/>
          <w:color w:val="000000"/>
          <w:sz w:val="22"/>
          <w:szCs w:val="24"/>
        </w:rPr>
        <w:t xml:space="preserve"> Oferta Wykonawcy nie podlega odrzuceniu. Wykonawca nie podlega wykluczeniu z postępowania.</w:t>
      </w:r>
      <w:r w:rsidR="00987CA0" w:rsidRPr="00D62E61">
        <w:rPr>
          <w:rFonts w:eastAsia="Times New Roman"/>
          <w:color w:val="000000"/>
          <w:sz w:val="22"/>
          <w:szCs w:val="24"/>
        </w:rPr>
        <w:t xml:space="preserve"> </w:t>
      </w:r>
      <w:r w:rsidR="00FD5763" w:rsidRPr="00D62E61">
        <w:rPr>
          <w:sz w:val="22"/>
          <w:szCs w:val="22"/>
        </w:rPr>
        <w:t>Ocenie podlegały następujące oferty:</w:t>
      </w:r>
    </w:p>
    <w:p w14:paraId="08470729" w14:textId="77777777" w:rsidR="00D765AF" w:rsidRPr="00D765AF" w:rsidRDefault="00D765AF" w:rsidP="00D765AF">
      <w:pPr>
        <w:widowControl/>
        <w:autoSpaceDN w:val="0"/>
        <w:jc w:val="both"/>
        <w:textAlignment w:val="baseline"/>
        <w:rPr>
          <w:rFonts w:eastAsia="Times New Roman"/>
          <w:b/>
          <w:color w:val="000000"/>
          <w:sz w:val="22"/>
          <w:szCs w:val="24"/>
        </w:rPr>
      </w:pPr>
    </w:p>
    <w:tbl>
      <w:tblPr>
        <w:tblpPr w:leftFromText="141" w:rightFromText="141" w:vertAnchor="text" w:horzAnchor="margin" w:tblpXSpec="center" w:tblpY="10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97"/>
        <w:gridCol w:w="1373"/>
        <w:gridCol w:w="1122"/>
        <w:gridCol w:w="1286"/>
        <w:gridCol w:w="1464"/>
      </w:tblGrid>
      <w:tr w:rsidR="001D08D2" w:rsidRPr="001D08D2" w14:paraId="42805081" w14:textId="77777777" w:rsidTr="00E17D19">
        <w:trPr>
          <w:trHeight w:val="391"/>
        </w:trPr>
        <w:tc>
          <w:tcPr>
            <w:tcW w:w="851" w:type="dxa"/>
            <w:vMerge w:val="restart"/>
            <w:vAlign w:val="center"/>
          </w:tcPr>
          <w:p w14:paraId="15B36766" w14:textId="77777777" w:rsidR="001D08D2" w:rsidRPr="001D08D2" w:rsidRDefault="001D08D2" w:rsidP="001D08D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397" w:type="dxa"/>
            <w:vMerge w:val="restart"/>
            <w:vAlign w:val="center"/>
          </w:tcPr>
          <w:p w14:paraId="1E926CC7" w14:textId="77777777" w:rsidR="001D08D2" w:rsidRPr="001D08D2" w:rsidRDefault="001D08D2" w:rsidP="001D08D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Nazwa i adres  Wykonawcy</w:t>
            </w:r>
          </w:p>
        </w:tc>
        <w:tc>
          <w:tcPr>
            <w:tcW w:w="1373" w:type="dxa"/>
            <w:vMerge w:val="restart"/>
            <w:vAlign w:val="center"/>
          </w:tcPr>
          <w:p w14:paraId="68B72FF1" w14:textId="77777777" w:rsidR="00E17D19" w:rsidRDefault="00E17D19" w:rsidP="001D08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Łączna </w:t>
            </w:r>
          </w:p>
          <w:p w14:paraId="7263D506" w14:textId="4C40B482" w:rsidR="001D08D2" w:rsidRPr="001D08D2" w:rsidRDefault="00E17D19" w:rsidP="001D08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</w:t>
            </w:r>
            <w:r w:rsidR="001D08D2"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ena brutto</w:t>
            </w:r>
          </w:p>
        </w:tc>
        <w:tc>
          <w:tcPr>
            <w:tcW w:w="2408" w:type="dxa"/>
            <w:gridSpan w:val="2"/>
            <w:vAlign w:val="center"/>
          </w:tcPr>
          <w:p w14:paraId="7AF03300" w14:textId="5C7CA7B0" w:rsidR="001D08D2" w:rsidRPr="001D08D2" w:rsidRDefault="001D08D2" w:rsidP="001D08D2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 xml:space="preserve">Punktacja otrzymana </w:t>
            </w: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br/>
              <w:t>zgodnie z kryteriami określonymi w SWZ</w:t>
            </w:r>
          </w:p>
        </w:tc>
        <w:tc>
          <w:tcPr>
            <w:tcW w:w="1464" w:type="dxa"/>
            <w:vMerge w:val="restart"/>
            <w:vAlign w:val="center"/>
          </w:tcPr>
          <w:p w14:paraId="6BE16F86" w14:textId="77777777"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Bilans przyznanych punktów</w:t>
            </w:r>
          </w:p>
        </w:tc>
      </w:tr>
      <w:tr w:rsidR="001D08D2" w:rsidRPr="001D08D2" w14:paraId="7EA367CA" w14:textId="77777777" w:rsidTr="00E17D19">
        <w:trPr>
          <w:trHeight w:val="391"/>
        </w:trPr>
        <w:tc>
          <w:tcPr>
            <w:tcW w:w="851" w:type="dxa"/>
            <w:vMerge/>
            <w:vAlign w:val="center"/>
          </w:tcPr>
          <w:p w14:paraId="4F9D4333" w14:textId="77777777" w:rsidR="001D08D2" w:rsidRPr="001D08D2" w:rsidRDefault="001D08D2" w:rsidP="001D08D2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397" w:type="dxa"/>
            <w:vMerge/>
            <w:vAlign w:val="center"/>
          </w:tcPr>
          <w:p w14:paraId="5F27C94D" w14:textId="77777777" w:rsidR="001D08D2" w:rsidRPr="001D08D2" w:rsidRDefault="001D08D2" w:rsidP="001D08D2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vMerge/>
            <w:vAlign w:val="center"/>
          </w:tcPr>
          <w:p w14:paraId="14627DA5" w14:textId="77777777" w:rsidR="001D08D2" w:rsidRPr="001D08D2" w:rsidRDefault="001D08D2" w:rsidP="001D08D2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vAlign w:val="center"/>
          </w:tcPr>
          <w:p w14:paraId="217AE149" w14:textId="77777777"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CENA OFERTY</w:t>
            </w:r>
          </w:p>
          <w:p w14:paraId="022165CB" w14:textId="77777777"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60% waga udział w ocenie 60 pkt</w:t>
            </w:r>
          </w:p>
        </w:tc>
        <w:tc>
          <w:tcPr>
            <w:tcW w:w="1286" w:type="dxa"/>
            <w:vAlign w:val="center"/>
          </w:tcPr>
          <w:p w14:paraId="564AE008" w14:textId="42863C6E" w:rsidR="001D08D2" w:rsidRPr="001D08D2" w:rsidRDefault="00667493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DŁUGOŚĆ GWARANCJI</w:t>
            </w:r>
          </w:p>
          <w:p w14:paraId="11817119" w14:textId="77777777"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  <w:r w:rsidRPr="001D08D2"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  <w:t>40% waga udział w ocenie 40 pkt</w:t>
            </w:r>
          </w:p>
        </w:tc>
        <w:tc>
          <w:tcPr>
            <w:tcW w:w="1464" w:type="dxa"/>
            <w:vMerge/>
            <w:vAlign w:val="center"/>
          </w:tcPr>
          <w:p w14:paraId="2DDC7C90" w14:textId="77777777" w:rsidR="001D08D2" w:rsidRPr="001D08D2" w:rsidRDefault="001D08D2" w:rsidP="001D08D2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2"/>
                <w:lang w:eastAsia="en-US"/>
              </w:rPr>
            </w:pPr>
          </w:p>
        </w:tc>
      </w:tr>
      <w:tr w:rsidR="001D08D2" w:rsidRPr="001D08D2" w14:paraId="74F10059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5DD1BB86" w14:textId="3585C85A" w:rsidR="001D08D2" w:rsidRPr="008E6D9B" w:rsidRDefault="00D765AF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E6D9B">
              <w:rPr>
                <w:rFonts w:eastAsia="Calibri"/>
                <w:kern w:val="3"/>
                <w:sz w:val="20"/>
                <w:lang w:eastAsia="en-US"/>
              </w:rPr>
              <w:t>1</w:t>
            </w:r>
            <w:r w:rsidR="00667493" w:rsidRPr="008E6D9B">
              <w:rPr>
                <w:rFonts w:eastAsia="Calibri"/>
                <w:kern w:val="3"/>
                <w:sz w:val="20"/>
                <w:lang w:eastAsia="en-US"/>
              </w:rPr>
              <w:t>.</w:t>
            </w:r>
          </w:p>
        </w:tc>
        <w:tc>
          <w:tcPr>
            <w:tcW w:w="3397" w:type="dxa"/>
            <w:vAlign w:val="center"/>
          </w:tcPr>
          <w:p w14:paraId="5213E95B" w14:textId="348A1BEE" w:rsidR="001D08D2" w:rsidRPr="008E6D9B" w:rsidRDefault="00210C27" w:rsidP="00E17D19">
            <w:pPr>
              <w:rPr>
                <w:sz w:val="20"/>
              </w:rPr>
            </w:pPr>
            <w:r w:rsidRPr="008E6D9B">
              <w:rPr>
                <w:sz w:val="20"/>
              </w:rPr>
              <w:t>WŁODAN Spółka z ograniczoną odpowiedzialnością Spółka komandytowa, Porszewice 31, 95-200 Pabianice</w:t>
            </w:r>
          </w:p>
        </w:tc>
        <w:tc>
          <w:tcPr>
            <w:tcW w:w="1373" w:type="dxa"/>
            <w:vAlign w:val="center"/>
          </w:tcPr>
          <w:p w14:paraId="60EC348E" w14:textId="5A29A49A" w:rsidR="001D08D2" w:rsidRPr="005D0D6D" w:rsidRDefault="00210C27" w:rsidP="005D0D6D">
            <w:pPr>
              <w:widowControl/>
              <w:autoSpaceDN w:val="0"/>
              <w:spacing w:after="120" w:line="276" w:lineRule="auto"/>
              <w:ind w:right="-108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D0D6D">
              <w:rPr>
                <w:sz w:val="20"/>
              </w:rPr>
              <w:t>419 602,20 zł</w:t>
            </w:r>
          </w:p>
        </w:tc>
        <w:tc>
          <w:tcPr>
            <w:tcW w:w="1122" w:type="dxa"/>
            <w:vAlign w:val="center"/>
          </w:tcPr>
          <w:p w14:paraId="60A90606" w14:textId="31B274E4" w:rsidR="001D08D2" w:rsidRPr="005D0D6D" w:rsidRDefault="005D0D6D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D0D6D">
              <w:rPr>
                <w:rFonts w:eastAsia="Calibri"/>
                <w:kern w:val="3"/>
                <w:sz w:val="20"/>
                <w:lang w:eastAsia="en-US"/>
              </w:rPr>
              <w:t>53,90</w:t>
            </w:r>
            <w:r>
              <w:rPr>
                <w:rFonts w:eastAsia="Calibri"/>
                <w:kern w:val="3"/>
                <w:sz w:val="20"/>
                <w:lang w:eastAsia="en-US"/>
              </w:rPr>
              <w:t xml:space="preserve"> pkt</w:t>
            </w:r>
          </w:p>
        </w:tc>
        <w:tc>
          <w:tcPr>
            <w:tcW w:w="1286" w:type="dxa"/>
            <w:vAlign w:val="center"/>
          </w:tcPr>
          <w:p w14:paraId="4F58F73C" w14:textId="77D23189" w:rsidR="001D08D2" w:rsidRPr="005D0D6D" w:rsidRDefault="005D0D6D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D0D6D">
              <w:rPr>
                <w:rFonts w:eastAsia="Calibri"/>
                <w:kern w:val="3"/>
                <w:sz w:val="20"/>
                <w:lang w:eastAsia="en-US"/>
              </w:rPr>
              <w:t>40,00</w:t>
            </w:r>
            <w:r>
              <w:rPr>
                <w:rFonts w:eastAsia="Calibri"/>
                <w:kern w:val="3"/>
                <w:sz w:val="20"/>
                <w:lang w:eastAsia="en-US"/>
              </w:rPr>
              <w:t xml:space="preserve"> pkt</w:t>
            </w:r>
          </w:p>
        </w:tc>
        <w:tc>
          <w:tcPr>
            <w:tcW w:w="1464" w:type="dxa"/>
            <w:vAlign w:val="center"/>
          </w:tcPr>
          <w:p w14:paraId="23119795" w14:textId="4F832A5D" w:rsidR="001D08D2" w:rsidRPr="005D0D6D" w:rsidRDefault="005D0D6D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5D0D6D">
              <w:rPr>
                <w:rFonts w:eastAsia="Calibri"/>
                <w:kern w:val="3"/>
                <w:sz w:val="20"/>
                <w:lang w:eastAsia="en-US"/>
              </w:rPr>
              <w:t>93,90</w:t>
            </w:r>
            <w:r>
              <w:rPr>
                <w:rFonts w:eastAsia="Calibri"/>
                <w:kern w:val="3"/>
                <w:sz w:val="20"/>
                <w:lang w:eastAsia="en-US"/>
              </w:rPr>
              <w:t xml:space="preserve"> pkt</w:t>
            </w:r>
          </w:p>
        </w:tc>
      </w:tr>
      <w:tr w:rsidR="00D765AF" w:rsidRPr="001D08D2" w14:paraId="75C27793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41C23B22" w14:textId="6863E967" w:rsidR="00D765AF" w:rsidRPr="008E6D9B" w:rsidRDefault="00E17D19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E6D9B">
              <w:rPr>
                <w:rFonts w:eastAsia="Calibri"/>
                <w:kern w:val="3"/>
                <w:sz w:val="20"/>
                <w:lang w:eastAsia="en-US"/>
              </w:rPr>
              <w:t>2</w:t>
            </w:r>
            <w:r w:rsidR="00667493" w:rsidRPr="008E6D9B">
              <w:rPr>
                <w:rFonts w:eastAsia="Calibri"/>
                <w:kern w:val="3"/>
                <w:sz w:val="20"/>
                <w:lang w:eastAsia="en-US"/>
              </w:rPr>
              <w:t>.</w:t>
            </w:r>
          </w:p>
        </w:tc>
        <w:tc>
          <w:tcPr>
            <w:tcW w:w="3397" w:type="dxa"/>
            <w:vAlign w:val="center"/>
          </w:tcPr>
          <w:p w14:paraId="53635101" w14:textId="33163CD9" w:rsidR="00D765AF" w:rsidRPr="008E6D9B" w:rsidRDefault="00210C27" w:rsidP="008E6D9B">
            <w:pPr>
              <w:jc w:val="both"/>
              <w:rPr>
                <w:sz w:val="20"/>
              </w:rPr>
            </w:pPr>
            <w:r w:rsidRPr="008E6D9B">
              <w:rPr>
                <w:sz w:val="20"/>
              </w:rPr>
              <w:t xml:space="preserve">Przedsiębiorstwo Robót Drogowych Sp. z </w:t>
            </w:r>
            <w:proofErr w:type="spellStart"/>
            <w:r w:rsidRPr="008E6D9B">
              <w:rPr>
                <w:sz w:val="20"/>
              </w:rPr>
              <w:t>o.o.,ul</w:t>
            </w:r>
            <w:proofErr w:type="spellEnd"/>
            <w:r w:rsidRPr="008E6D9B">
              <w:rPr>
                <w:sz w:val="20"/>
              </w:rPr>
              <w:t>. Kard. St. Wyszyńskiego 13, 99-300 Kutno</w:t>
            </w:r>
          </w:p>
        </w:tc>
        <w:tc>
          <w:tcPr>
            <w:tcW w:w="1373" w:type="dxa"/>
            <w:vAlign w:val="center"/>
          </w:tcPr>
          <w:p w14:paraId="24278269" w14:textId="329BBD24" w:rsidR="00D765AF" w:rsidRPr="005D0D6D" w:rsidRDefault="00210C27" w:rsidP="005D0D6D">
            <w:pPr>
              <w:widowControl/>
              <w:autoSpaceDN w:val="0"/>
              <w:spacing w:after="120" w:line="276" w:lineRule="auto"/>
              <w:ind w:right="-108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D0D6D">
              <w:rPr>
                <w:sz w:val="20"/>
              </w:rPr>
              <w:t>498 308,35 zł</w:t>
            </w:r>
          </w:p>
        </w:tc>
        <w:tc>
          <w:tcPr>
            <w:tcW w:w="1122" w:type="dxa"/>
            <w:vAlign w:val="center"/>
          </w:tcPr>
          <w:p w14:paraId="1AC2B0F7" w14:textId="2DB9783B" w:rsidR="00D765AF" w:rsidRPr="005D0D6D" w:rsidRDefault="005D0D6D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 xml:space="preserve">45,39 pkt </w:t>
            </w:r>
          </w:p>
        </w:tc>
        <w:tc>
          <w:tcPr>
            <w:tcW w:w="1286" w:type="dxa"/>
            <w:vAlign w:val="center"/>
          </w:tcPr>
          <w:p w14:paraId="3A0BBDC3" w14:textId="63F0C2E0" w:rsidR="00D765AF" w:rsidRPr="005D0D6D" w:rsidRDefault="005D0D6D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vAlign w:val="center"/>
          </w:tcPr>
          <w:p w14:paraId="6F7BA6FF" w14:textId="2EBBA398" w:rsidR="00D765AF" w:rsidRPr="005D0D6D" w:rsidRDefault="005D0D6D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85,39 pkt</w:t>
            </w:r>
          </w:p>
        </w:tc>
      </w:tr>
      <w:tr w:rsidR="00D765AF" w:rsidRPr="001D08D2" w14:paraId="76F48890" w14:textId="77777777" w:rsidTr="00E17D19">
        <w:trPr>
          <w:trHeight w:val="257"/>
        </w:trPr>
        <w:tc>
          <w:tcPr>
            <w:tcW w:w="851" w:type="dxa"/>
            <w:vAlign w:val="center"/>
          </w:tcPr>
          <w:p w14:paraId="7C202F83" w14:textId="399A9250" w:rsidR="00D765AF" w:rsidRPr="008E6D9B" w:rsidRDefault="00210C27" w:rsidP="00E17D19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8E6D9B">
              <w:rPr>
                <w:rFonts w:eastAsia="Calibri"/>
                <w:kern w:val="3"/>
                <w:sz w:val="20"/>
                <w:lang w:eastAsia="en-US"/>
              </w:rPr>
              <w:t>3</w:t>
            </w:r>
            <w:r w:rsidR="00667493" w:rsidRPr="008E6D9B">
              <w:rPr>
                <w:rFonts w:eastAsia="Calibri"/>
                <w:kern w:val="3"/>
                <w:sz w:val="20"/>
                <w:lang w:eastAsia="en-US"/>
              </w:rPr>
              <w:t>.</w:t>
            </w:r>
          </w:p>
        </w:tc>
        <w:tc>
          <w:tcPr>
            <w:tcW w:w="3397" w:type="dxa"/>
            <w:vAlign w:val="center"/>
          </w:tcPr>
          <w:p w14:paraId="569955FE" w14:textId="77777777" w:rsidR="005D0D6D" w:rsidRDefault="008E6D9B" w:rsidP="005D0D6D">
            <w:pPr>
              <w:widowControl/>
              <w:tabs>
                <w:tab w:val="left" w:pos="310"/>
              </w:tabs>
              <w:autoSpaceDN w:val="0"/>
              <w:jc w:val="both"/>
              <w:textAlignment w:val="baseline"/>
              <w:rPr>
                <w:sz w:val="20"/>
              </w:rPr>
            </w:pPr>
            <w:r w:rsidRPr="008E6D9B">
              <w:rPr>
                <w:sz w:val="20"/>
              </w:rPr>
              <w:t xml:space="preserve">Przedsiębiorstwo Budowy Dróg </w:t>
            </w:r>
          </w:p>
          <w:p w14:paraId="009922B2" w14:textId="631C7AA1" w:rsidR="008E6D9B" w:rsidRDefault="008E6D9B" w:rsidP="005D0D6D">
            <w:pPr>
              <w:widowControl/>
              <w:tabs>
                <w:tab w:val="left" w:pos="310"/>
              </w:tabs>
              <w:autoSpaceDN w:val="0"/>
              <w:jc w:val="both"/>
              <w:textAlignment w:val="baseline"/>
              <w:rPr>
                <w:sz w:val="20"/>
              </w:rPr>
            </w:pPr>
            <w:r w:rsidRPr="008E6D9B">
              <w:rPr>
                <w:sz w:val="20"/>
              </w:rPr>
              <w:t xml:space="preserve">i Mostów „ERBEDIM” Sp. z o.o.,  </w:t>
            </w:r>
          </w:p>
          <w:p w14:paraId="79CB9E16" w14:textId="772925B9" w:rsidR="00D765AF" w:rsidRPr="008E6D9B" w:rsidRDefault="008E6D9B" w:rsidP="005D0D6D">
            <w:pPr>
              <w:widowControl/>
              <w:tabs>
                <w:tab w:val="left" w:pos="310"/>
              </w:tabs>
              <w:autoSpaceDN w:val="0"/>
              <w:jc w:val="both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8E6D9B">
              <w:rPr>
                <w:sz w:val="20"/>
              </w:rPr>
              <w:t>ul. Żelazna 3, 97-300 Piotrków Trybunalski</w:t>
            </w:r>
          </w:p>
        </w:tc>
        <w:tc>
          <w:tcPr>
            <w:tcW w:w="1373" w:type="dxa"/>
            <w:vAlign w:val="center"/>
          </w:tcPr>
          <w:p w14:paraId="137CA89B" w14:textId="5B73E67B" w:rsidR="00D765AF" w:rsidRPr="005D0D6D" w:rsidRDefault="008E6D9B" w:rsidP="005D0D6D">
            <w:pPr>
              <w:widowControl/>
              <w:autoSpaceDN w:val="0"/>
              <w:spacing w:after="120" w:line="276" w:lineRule="auto"/>
              <w:ind w:right="-108"/>
              <w:textAlignment w:val="baseline"/>
              <w:rPr>
                <w:rFonts w:eastAsia="Times New Roman"/>
                <w:kern w:val="3"/>
                <w:sz w:val="20"/>
                <w:lang w:eastAsia="ar-SA"/>
              </w:rPr>
            </w:pPr>
            <w:r w:rsidRPr="005D0D6D">
              <w:rPr>
                <w:sz w:val="20"/>
              </w:rPr>
              <w:t>376 947,03 zł</w:t>
            </w:r>
          </w:p>
        </w:tc>
        <w:tc>
          <w:tcPr>
            <w:tcW w:w="1122" w:type="dxa"/>
            <w:vAlign w:val="center"/>
          </w:tcPr>
          <w:p w14:paraId="305D0A77" w14:textId="7A884652" w:rsidR="00D765AF" w:rsidRPr="005D0D6D" w:rsidRDefault="005D0D6D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60,00 pkt</w:t>
            </w:r>
          </w:p>
        </w:tc>
        <w:tc>
          <w:tcPr>
            <w:tcW w:w="1286" w:type="dxa"/>
            <w:vAlign w:val="center"/>
          </w:tcPr>
          <w:p w14:paraId="7C674DFE" w14:textId="329E1711" w:rsidR="00D765AF" w:rsidRPr="005D0D6D" w:rsidRDefault="005D0D6D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464" w:type="dxa"/>
            <w:vAlign w:val="center"/>
          </w:tcPr>
          <w:p w14:paraId="22281684" w14:textId="242DACAB" w:rsidR="00D765AF" w:rsidRPr="005D0D6D" w:rsidRDefault="005D0D6D" w:rsidP="001D08D2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>
              <w:rPr>
                <w:rFonts w:eastAsia="Calibri"/>
                <w:kern w:val="3"/>
                <w:sz w:val="20"/>
                <w:lang w:eastAsia="en-US"/>
              </w:rPr>
              <w:t>100,00 pkt</w:t>
            </w:r>
          </w:p>
        </w:tc>
      </w:tr>
    </w:tbl>
    <w:p w14:paraId="0C107E14" w14:textId="77777777" w:rsidR="005E10BD" w:rsidRPr="00EA6FE9" w:rsidRDefault="005E10BD">
      <w:pPr>
        <w:rPr>
          <w:sz w:val="20"/>
        </w:rPr>
      </w:pPr>
    </w:p>
    <w:p w14:paraId="376EB413" w14:textId="2830CAE4" w:rsidR="00D62E61" w:rsidRDefault="00D62E61" w:rsidP="00D62E61">
      <w:pPr>
        <w:pStyle w:val="Akapitzlist"/>
        <w:widowControl/>
        <w:numPr>
          <w:ilvl w:val="0"/>
          <w:numId w:val="24"/>
        </w:numPr>
        <w:suppressAutoHyphens w:val="0"/>
        <w:ind w:left="284" w:hanging="284"/>
        <w:jc w:val="both"/>
        <w:rPr>
          <w:sz w:val="22"/>
          <w:szCs w:val="22"/>
        </w:rPr>
      </w:pPr>
      <w:r w:rsidRPr="00D62E61">
        <w:rPr>
          <w:sz w:val="22"/>
          <w:szCs w:val="22"/>
        </w:rPr>
        <w:t>Zamawiający informuje o wykonawcach, których oferty zostały odrzucone podając uzasadnienie faktyczne i prawne -</w:t>
      </w:r>
      <w:r w:rsidR="00B039BA">
        <w:rPr>
          <w:sz w:val="22"/>
          <w:szCs w:val="22"/>
        </w:rPr>
        <w:t xml:space="preserve"> </w:t>
      </w:r>
      <w:r w:rsidRPr="00D62E61">
        <w:rPr>
          <w:sz w:val="22"/>
          <w:szCs w:val="22"/>
        </w:rPr>
        <w:t>nie dotyczy.</w:t>
      </w:r>
    </w:p>
    <w:p w14:paraId="4F43BCA4" w14:textId="77777777" w:rsidR="00D62E61" w:rsidRPr="00D62E61" w:rsidRDefault="00D62E61" w:rsidP="00D62E61">
      <w:pPr>
        <w:pStyle w:val="Akapitzlist"/>
        <w:widowControl/>
        <w:suppressAutoHyphens w:val="0"/>
        <w:ind w:left="284"/>
        <w:jc w:val="both"/>
        <w:rPr>
          <w:sz w:val="22"/>
          <w:szCs w:val="22"/>
        </w:rPr>
      </w:pPr>
    </w:p>
    <w:p w14:paraId="472F4E8A" w14:textId="26CC5F5D" w:rsidR="00D62E61" w:rsidRDefault="00987CA0" w:rsidP="00D62E61">
      <w:pPr>
        <w:pStyle w:val="Akapitzlist"/>
        <w:numPr>
          <w:ilvl w:val="0"/>
          <w:numId w:val="24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D62E61">
        <w:rPr>
          <w:sz w:val="22"/>
          <w:szCs w:val="22"/>
        </w:rPr>
        <w:t>Zamawiają</w:t>
      </w:r>
      <w:r w:rsidR="00B92F92" w:rsidRPr="00D62E61">
        <w:rPr>
          <w:sz w:val="22"/>
          <w:szCs w:val="22"/>
        </w:rPr>
        <w:t xml:space="preserve">cy informuje, że </w:t>
      </w:r>
      <w:r w:rsidR="00500EC5" w:rsidRPr="00D62E61">
        <w:rPr>
          <w:sz w:val="22"/>
          <w:szCs w:val="22"/>
        </w:rPr>
        <w:t>zgodnie z art. 308</w:t>
      </w:r>
      <w:r w:rsidR="00835EAE" w:rsidRPr="00D62E61">
        <w:rPr>
          <w:sz w:val="22"/>
          <w:szCs w:val="22"/>
        </w:rPr>
        <w:t xml:space="preserve"> ust. 2 Ustawy</w:t>
      </w:r>
      <w:r w:rsidR="00222C3A">
        <w:rPr>
          <w:sz w:val="22"/>
          <w:szCs w:val="22"/>
        </w:rPr>
        <w:t>,</w:t>
      </w:r>
      <w:r w:rsidR="00835EAE" w:rsidRPr="00D62E61">
        <w:rPr>
          <w:sz w:val="22"/>
          <w:szCs w:val="22"/>
        </w:rPr>
        <w:t xml:space="preserve"> </w:t>
      </w:r>
      <w:r w:rsidR="00C13530" w:rsidRPr="00D62E61">
        <w:rPr>
          <w:sz w:val="22"/>
          <w:szCs w:val="22"/>
        </w:rPr>
        <w:t xml:space="preserve">umowa </w:t>
      </w:r>
      <w:r w:rsidR="00835EAE" w:rsidRPr="00D62E61">
        <w:rPr>
          <w:sz w:val="22"/>
          <w:szCs w:val="22"/>
        </w:rPr>
        <w:t>w sprawie</w:t>
      </w:r>
      <w:r w:rsidR="00C13530" w:rsidRPr="00D62E61">
        <w:rPr>
          <w:sz w:val="22"/>
          <w:szCs w:val="22"/>
        </w:rPr>
        <w:t xml:space="preserve"> zamówienia publicznego może być zawarta w terminie nie krótszym niż 5 dni od dnia  przesłania </w:t>
      </w:r>
      <w:r w:rsidR="00B92F92" w:rsidRPr="00D62E61">
        <w:rPr>
          <w:sz w:val="22"/>
          <w:szCs w:val="22"/>
        </w:rPr>
        <w:t>zawiadomienia o wyborze najkorzystniejszej oferty przy użyciu środków komunikacji elektronicznej.</w:t>
      </w:r>
    </w:p>
    <w:p w14:paraId="56E84B28" w14:textId="77777777" w:rsidR="00B039BA" w:rsidRPr="00B039BA" w:rsidRDefault="00B039BA" w:rsidP="00B039BA">
      <w:pPr>
        <w:pStyle w:val="Akapitzlist"/>
        <w:rPr>
          <w:sz w:val="22"/>
          <w:szCs w:val="22"/>
        </w:rPr>
      </w:pPr>
    </w:p>
    <w:p w14:paraId="18EFC79E" w14:textId="77777777" w:rsidR="00B039BA" w:rsidRPr="00B039BA" w:rsidRDefault="00B039BA" w:rsidP="00B039BA">
      <w:pPr>
        <w:tabs>
          <w:tab w:val="left" w:pos="0"/>
        </w:tabs>
        <w:jc w:val="both"/>
        <w:rPr>
          <w:sz w:val="22"/>
          <w:szCs w:val="22"/>
        </w:rPr>
      </w:pPr>
    </w:p>
    <w:p w14:paraId="7CE4DBCC" w14:textId="77777777" w:rsidR="00D62E61" w:rsidRPr="00D62E61" w:rsidRDefault="00D62E61" w:rsidP="00D62E61">
      <w:pPr>
        <w:pStyle w:val="Akapitzlist"/>
        <w:rPr>
          <w:rFonts w:ascii="Arial Narrow" w:hAnsi="Arial Narrow"/>
          <w:sz w:val="22"/>
          <w:szCs w:val="22"/>
        </w:rPr>
      </w:pPr>
    </w:p>
    <w:p w14:paraId="1CD849C8" w14:textId="38E51D9E" w:rsidR="00D62E61" w:rsidRPr="00553027" w:rsidRDefault="00D62E61" w:rsidP="00553027">
      <w:pPr>
        <w:pStyle w:val="Akapitzlist"/>
        <w:numPr>
          <w:ilvl w:val="0"/>
          <w:numId w:val="24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D62E61">
        <w:rPr>
          <w:sz w:val="22"/>
          <w:szCs w:val="22"/>
        </w:rPr>
        <w:t>Przed zawarciem umowy Wykonawc</w:t>
      </w:r>
      <w:r>
        <w:rPr>
          <w:sz w:val="22"/>
          <w:szCs w:val="22"/>
        </w:rPr>
        <w:t>a</w:t>
      </w:r>
      <w:r w:rsidRPr="00D62E61">
        <w:rPr>
          <w:sz w:val="22"/>
          <w:szCs w:val="22"/>
        </w:rPr>
        <w:t>, któr</w:t>
      </w:r>
      <w:r>
        <w:rPr>
          <w:sz w:val="22"/>
          <w:szCs w:val="22"/>
        </w:rPr>
        <w:t>ego</w:t>
      </w:r>
      <w:r w:rsidRPr="00D62E61">
        <w:rPr>
          <w:sz w:val="22"/>
          <w:szCs w:val="22"/>
        </w:rPr>
        <w:t xml:space="preserve"> ofert</w:t>
      </w:r>
      <w:r>
        <w:rPr>
          <w:sz w:val="22"/>
          <w:szCs w:val="22"/>
        </w:rPr>
        <w:t>a</w:t>
      </w:r>
      <w:r w:rsidRPr="00D62E61">
        <w:rPr>
          <w:sz w:val="22"/>
          <w:szCs w:val="22"/>
        </w:rPr>
        <w:t xml:space="preserve"> został</w:t>
      </w:r>
      <w:r>
        <w:rPr>
          <w:sz w:val="22"/>
          <w:szCs w:val="22"/>
        </w:rPr>
        <w:t>a</w:t>
      </w:r>
      <w:r w:rsidRPr="00D62E61">
        <w:rPr>
          <w:sz w:val="22"/>
          <w:szCs w:val="22"/>
        </w:rPr>
        <w:t xml:space="preserve"> wybran</w:t>
      </w:r>
      <w:r>
        <w:rPr>
          <w:sz w:val="22"/>
          <w:szCs w:val="22"/>
        </w:rPr>
        <w:t>a</w:t>
      </w:r>
      <w:r w:rsidRPr="00D62E61">
        <w:rPr>
          <w:sz w:val="22"/>
          <w:szCs w:val="22"/>
        </w:rPr>
        <w:t>, jako najkorzystniejsz</w:t>
      </w:r>
      <w:r>
        <w:rPr>
          <w:sz w:val="22"/>
          <w:szCs w:val="22"/>
        </w:rPr>
        <w:t>a</w:t>
      </w:r>
      <w:r w:rsidRPr="00D62E61">
        <w:rPr>
          <w:sz w:val="22"/>
          <w:szCs w:val="22"/>
        </w:rPr>
        <w:t xml:space="preserve">, </w:t>
      </w:r>
      <w:r w:rsidR="00553027">
        <w:rPr>
          <w:sz w:val="22"/>
          <w:szCs w:val="22"/>
        </w:rPr>
        <w:t>jest</w:t>
      </w:r>
      <w:r w:rsidRPr="00D62E61">
        <w:rPr>
          <w:sz w:val="22"/>
          <w:szCs w:val="22"/>
        </w:rPr>
        <w:t xml:space="preserve"> zobowiązan</w:t>
      </w:r>
      <w:r w:rsidR="00553027">
        <w:rPr>
          <w:sz w:val="22"/>
          <w:szCs w:val="22"/>
        </w:rPr>
        <w:t>y</w:t>
      </w:r>
      <w:r w:rsidRPr="00D62E61">
        <w:rPr>
          <w:sz w:val="22"/>
          <w:szCs w:val="22"/>
        </w:rPr>
        <w:t xml:space="preserve"> do wniesienia zabezpieczenia należytego wykonania umowy służącego pokryciu roszczeń z tytułu niewykonania lub nienależytego wykonania umowy w wysokości 5 %</w:t>
      </w:r>
      <w:r w:rsidR="00553027">
        <w:rPr>
          <w:sz w:val="22"/>
          <w:szCs w:val="22"/>
        </w:rPr>
        <w:t xml:space="preserve"> ceny całkowitej poda</w:t>
      </w:r>
      <w:r w:rsidR="00B039BA">
        <w:rPr>
          <w:sz w:val="22"/>
          <w:szCs w:val="22"/>
        </w:rPr>
        <w:t>nej</w:t>
      </w:r>
      <w:r w:rsidR="00553027">
        <w:rPr>
          <w:sz w:val="22"/>
          <w:szCs w:val="22"/>
        </w:rPr>
        <w:t xml:space="preserve"> w ofercie tj. w wysokości </w:t>
      </w:r>
      <w:r w:rsidR="00553027" w:rsidRPr="00553027">
        <w:rPr>
          <w:b/>
          <w:bCs/>
          <w:sz w:val="22"/>
          <w:szCs w:val="22"/>
        </w:rPr>
        <w:t>18 847,35 zł.</w:t>
      </w:r>
      <w:r w:rsidR="00553027">
        <w:rPr>
          <w:b/>
          <w:bCs/>
          <w:sz w:val="22"/>
          <w:szCs w:val="22"/>
        </w:rPr>
        <w:t xml:space="preserve"> </w:t>
      </w:r>
      <w:r w:rsidRPr="00553027">
        <w:rPr>
          <w:sz w:val="22"/>
          <w:szCs w:val="22"/>
        </w:rPr>
        <w:t>Zasady wnoszenia zabezpieczenia należytego wykonania umowy i jego zwrotu określa Ustawa.</w:t>
      </w:r>
    </w:p>
    <w:p w14:paraId="1726CC01" w14:textId="77777777" w:rsidR="00D62E61" w:rsidRDefault="00D62E61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5D3FA95A" w14:textId="77777777" w:rsidR="00D62E61" w:rsidRDefault="00D62E61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466CF6AA" w:rsidR="000C5C33" w:rsidRPr="00EA6FE9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A6FE9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A6FE9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  <w:r w:rsidRPr="00EA6FE9">
        <w:rPr>
          <w:b/>
          <w:sz w:val="22"/>
          <w:szCs w:val="22"/>
        </w:rPr>
        <w:tab/>
      </w:r>
    </w:p>
    <w:p w14:paraId="7C489BF0" w14:textId="77777777" w:rsidR="00FE7183" w:rsidRPr="00FE7183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A6FE9">
        <w:rPr>
          <w:sz w:val="22"/>
          <w:szCs w:val="22"/>
        </w:rPr>
        <w:tab/>
      </w:r>
      <w:r w:rsidR="00FE7183" w:rsidRPr="00FE7183">
        <w:rPr>
          <w:sz w:val="22"/>
          <w:szCs w:val="22"/>
        </w:rPr>
        <w:tab/>
        <w:t>Od niezgodnej z przepisami Ustawy czynności Zamawiającego podjętej w postępowaniu o udzielenie zamówienia lub zaniechaniu czynności, do której Zamawiający był zobowiązany przysługuje Wykonawcy odwołanie zgodnie z przepisami Ustawy.</w:t>
      </w:r>
    </w:p>
    <w:p w14:paraId="1149FD19" w14:textId="089341F9" w:rsidR="000C5C33" w:rsidRDefault="000C5C33" w:rsidP="000C5C33">
      <w:pPr>
        <w:tabs>
          <w:tab w:val="left" w:pos="-426"/>
        </w:tabs>
        <w:jc w:val="both"/>
        <w:rPr>
          <w:sz w:val="22"/>
          <w:szCs w:val="22"/>
        </w:rPr>
      </w:pPr>
    </w:p>
    <w:p w14:paraId="5E7F758E" w14:textId="0AC63815" w:rsidR="0074507A" w:rsidRDefault="0074507A" w:rsidP="0074507A">
      <w:pPr>
        <w:pStyle w:val="Tekstpodstawowywcity3"/>
        <w:spacing w:after="0" w:line="276" w:lineRule="auto"/>
        <w:ind w:left="0"/>
        <w:jc w:val="right"/>
        <w:rPr>
          <w:b/>
          <w:i/>
          <w:sz w:val="22"/>
          <w:szCs w:val="22"/>
        </w:rPr>
      </w:pPr>
    </w:p>
    <w:p w14:paraId="71622A95" w14:textId="260A2C5B" w:rsidR="00835EAE" w:rsidRDefault="00835EAE" w:rsidP="0074507A">
      <w:pPr>
        <w:pStyle w:val="Tekstpodstawowywcity3"/>
        <w:spacing w:after="0" w:line="276" w:lineRule="auto"/>
        <w:ind w:left="0"/>
        <w:jc w:val="right"/>
        <w:rPr>
          <w:b/>
          <w:i/>
          <w:sz w:val="22"/>
          <w:szCs w:val="22"/>
        </w:rPr>
      </w:pPr>
    </w:p>
    <w:p w14:paraId="6F54548E" w14:textId="77777777" w:rsidR="006E47F8" w:rsidRDefault="006E47F8" w:rsidP="0074507A">
      <w:pPr>
        <w:pStyle w:val="Tekstpodstawowywcity3"/>
        <w:spacing w:after="0" w:line="276" w:lineRule="auto"/>
        <w:ind w:left="0"/>
        <w:jc w:val="right"/>
        <w:rPr>
          <w:b/>
          <w:i/>
          <w:sz w:val="22"/>
          <w:szCs w:val="22"/>
        </w:rPr>
      </w:pPr>
    </w:p>
    <w:p w14:paraId="0A650DAA" w14:textId="2EDA7308" w:rsidR="00835EAE" w:rsidRDefault="00835EAE" w:rsidP="00D62E61">
      <w:pPr>
        <w:pStyle w:val="Tekstpodstawowywcity3"/>
        <w:spacing w:after="0" w:line="276" w:lineRule="auto"/>
        <w:ind w:left="0"/>
        <w:jc w:val="center"/>
        <w:rPr>
          <w:b/>
          <w:i/>
          <w:sz w:val="22"/>
          <w:szCs w:val="22"/>
        </w:rPr>
      </w:pPr>
    </w:p>
    <w:p w14:paraId="0D7BC55D" w14:textId="604F30E3" w:rsidR="00D62E61" w:rsidRDefault="00D62E61" w:rsidP="00D62E61">
      <w:pPr>
        <w:pStyle w:val="Tekstpodstawowywcity3"/>
        <w:spacing w:after="0" w:line="276" w:lineRule="auto"/>
        <w:ind w:left="0"/>
        <w:jc w:val="center"/>
        <w:rPr>
          <w:b/>
          <w:i/>
          <w:sz w:val="22"/>
          <w:szCs w:val="22"/>
        </w:rPr>
      </w:pPr>
    </w:p>
    <w:p w14:paraId="591365D5" w14:textId="7C456E89" w:rsidR="00D62E61" w:rsidRDefault="00B5026B" w:rsidP="00B5026B">
      <w:pPr>
        <w:pStyle w:val="Tekstpodstawowywcity3"/>
        <w:spacing w:after="0" w:line="276" w:lineRule="auto"/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</w:t>
      </w:r>
      <w:r w:rsidR="00AE6FDB">
        <w:rPr>
          <w:b/>
          <w:i/>
          <w:sz w:val="22"/>
          <w:szCs w:val="22"/>
        </w:rPr>
        <w:t>Zarząd Powiatu Zgierskiego</w:t>
      </w:r>
    </w:p>
    <w:p w14:paraId="4BB2FC30" w14:textId="77777777" w:rsidR="00835EAE" w:rsidRPr="00717142" w:rsidRDefault="00835EAE" w:rsidP="00835EAE">
      <w:pPr>
        <w:pStyle w:val="Akapitzlist"/>
        <w:jc w:val="right"/>
        <w:rPr>
          <w:rFonts w:eastAsia="Calibri"/>
          <w:b/>
          <w:bCs/>
          <w:color w:val="00000A"/>
          <w:sz w:val="22"/>
          <w:szCs w:val="22"/>
          <w:lang w:eastAsia="en-US"/>
        </w:rPr>
      </w:pPr>
      <w:r w:rsidRPr="00717142">
        <w:rPr>
          <w:rFonts w:eastAsia="Calibri"/>
          <w:b/>
          <w:bCs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CC0F91" w:rsidRDefault="00835EAE" w:rsidP="00CC0F91">
      <w:pPr>
        <w:ind w:left="720"/>
        <w:contextualSpacing/>
        <w:jc w:val="center"/>
        <w:rPr>
          <w:rFonts w:eastAsia="Calibri"/>
          <w:color w:val="00000A"/>
          <w:sz w:val="18"/>
          <w:szCs w:val="18"/>
        </w:rPr>
      </w:pPr>
      <w:r w:rsidRPr="00944A38">
        <w:rPr>
          <w:rFonts w:eastAsia="Calibri"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CC0F91" w:rsidSect="00553027"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3574" w14:textId="77777777" w:rsidR="007631CF" w:rsidRDefault="007631CF" w:rsidP="00A8243D">
      <w:r>
        <w:separator/>
      </w:r>
    </w:p>
  </w:endnote>
  <w:endnote w:type="continuationSeparator" w:id="0">
    <w:p w14:paraId="7CFE1A77" w14:textId="77777777" w:rsidR="007631CF" w:rsidRDefault="007631CF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950F" w14:textId="77777777" w:rsidR="002042C9" w:rsidRPr="00B057DA" w:rsidRDefault="002042C9" w:rsidP="002042C9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58858030" w14:textId="141D55F2" w:rsidR="00707B98" w:rsidRDefault="00D765AF" w:rsidP="005D0D6D">
    <w:pPr>
      <w:suppressLineNumbers/>
      <w:tabs>
        <w:tab w:val="center" w:pos="4819"/>
        <w:tab w:val="right" w:pos="9638"/>
      </w:tabs>
      <w:spacing w:line="360" w:lineRule="auto"/>
      <w:ind w:right="-2"/>
      <w:jc w:val="both"/>
    </w:pPr>
    <w:r w:rsidRPr="00944A38">
      <w:rPr>
        <w:rFonts w:eastAsia="Times New Roman"/>
        <w:sz w:val="16"/>
        <w:szCs w:val="16"/>
      </w:rPr>
      <w:t xml:space="preserve">                                    </w:t>
    </w:r>
  </w:p>
  <w:p w14:paraId="149394DF" w14:textId="77777777" w:rsidR="00707B98" w:rsidRDefault="00707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73C1" w14:textId="77777777" w:rsidR="007631CF" w:rsidRDefault="007631CF" w:rsidP="00A8243D">
      <w:r>
        <w:separator/>
      </w:r>
    </w:p>
  </w:footnote>
  <w:footnote w:type="continuationSeparator" w:id="0">
    <w:p w14:paraId="0D4F6CEE" w14:textId="77777777" w:rsidR="007631CF" w:rsidRDefault="007631CF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97244"/>
    <w:multiLevelType w:val="hybridMultilevel"/>
    <w:tmpl w:val="F3964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64BC"/>
    <w:multiLevelType w:val="hybridMultilevel"/>
    <w:tmpl w:val="DAFED008"/>
    <w:lvl w:ilvl="0" w:tplc="75E68F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152EA"/>
    <w:multiLevelType w:val="hybridMultilevel"/>
    <w:tmpl w:val="AF8292E4"/>
    <w:lvl w:ilvl="0" w:tplc="3CEC9E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9"/>
  </w:num>
  <w:num w:numId="5">
    <w:abstractNumId w:val="23"/>
  </w:num>
  <w:num w:numId="6">
    <w:abstractNumId w:val="17"/>
  </w:num>
  <w:num w:numId="7">
    <w:abstractNumId w:val="21"/>
  </w:num>
  <w:num w:numId="8">
    <w:abstractNumId w:val="1"/>
  </w:num>
  <w:num w:numId="9">
    <w:abstractNumId w:val="22"/>
  </w:num>
  <w:num w:numId="10">
    <w:abstractNumId w:val="7"/>
  </w:num>
  <w:num w:numId="11">
    <w:abstractNumId w:val="10"/>
  </w:num>
  <w:num w:numId="12">
    <w:abstractNumId w:val="24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8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11"/>
  </w:num>
  <w:num w:numId="23">
    <w:abstractNumId w:val="15"/>
  </w:num>
  <w:num w:numId="24">
    <w:abstractNumId w:val="14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56081"/>
    <w:rsid w:val="00056DCE"/>
    <w:rsid w:val="00067DFE"/>
    <w:rsid w:val="000A5BEE"/>
    <w:rsid w:val="000B3B40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55605"/>
    <w:rsid w:val="00163161"/>
    <w:rsid w:val="001631FD"/>
    <w:rsid w:val="00171541"/>
    <w:rsid w:val="001841B1"/>
    <w:rsid w:val="001864BC"/>
    <w:rsid w:val="00194478"/>
    <w:rsid w:val="00194987"/>
    <w:rsid w:val="001975D7"/>
    <w:rsid w:val="001A60AA"/>
    <w:rsid w:val="001B2330"/>
    <w:rsid w:val="001C40FF"/>
    <w:rsid w:val="001D08D2"/>
    <w:rsid w:val="001E3DAD"/>
    <w:rsid w:val="001F65C8"/>
    <w:rsid w:val="002025EC"/>
    <w:rsid w:val="002042C9"/>
    <w:rsid w:val="0020706E"/>
    <w:rsid w:val="00210C27"/>
    <w:rsid w:val="00212F35"/>
    <w:rsid w:val="00213AB0"/>
    <w:rsid w:val="00220F16"/>
    <w:rsid w:val="00222C3A"/>
    <w:rsid w:val="00227D46"/>
    <w:rsid w:val="00227FE8"/>
    <w:rsid w:val="002437F1"/>
    <w:rsid w:val="0024416D"/>
    <w:rsid w:val="002503CC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D5809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FE9"/>
    <w:rsid w:val="003A7D00"/>
    <w:rsid w:val="003B081E"/>
    <w:rsid w:val="003B18A2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7003D"/>
    <w:rsid w:val="00475804"/>
    <w:rsid w:val="0048025C"/>
    <w:rsid w:val="004E18EF"/>
    <w:rsid w:val="004E2ECA"/>
    <w:rsid w:val="004F0E25"/>
    <w:rsid w:val="004F6385"/>
    <w:rsid w:val="00500EC5"/>
    <w:rsid w:val="00503C7C"/>
    <w:rsid w:val="005059CF"/>
    <w:rsid w:val="00513B61"/>
    <w:rsid w:val="0051760B"/>
    <w:rsid w:val="00520C26"/>
    <w:rsid w:val="00526135"/>
    <w:rsid w:val="00537359"/>
    <w:rsid w:val="005375F9"/>
    <w:rsid w:val="005414B6"/>
    <w:rsid w:val="00553027"/>
    <w:rsid w:val="00557943"/>
    <w:rsid w:val="0056168A"/>
    <w:rsid w:val="005665AF"/>
    <w:rsid w:val="005719B6"/>
    <w:rsid w:val="00574982"/>
    <w:rsid w:val="005777D2"/>
    <w:rsid w:val="005811F2"/>
    <w:rsid w:val="005847F2"/>
    <w:rsid w:val="005A1A53"/>
    <w:rsid w:val="005B1288"/>
    <w:rsid w:val="005B45BB"/>
    <w:rsid w:val="005C6F5B"/>
    <w:rsid w:val="005D0D6D"/>
    <w:rsid w:val="005D3D17"/>
    <w:rsid w:val="005D4367"/>
    <w:rsid w:val="005E10BD"/>
    <w:rsid w:val="005E5044"/>
    <w:rsid w:val="0062377A"/>
    <w:rsid w:val="00641540"/>
    <w:rsid w:val="00660CF4"/>
    <w:rsid w:val="00660F1D"/>
    <w:rsid w:val="00667493"/>
    <w:rsid w:val="00677667"/>
    <w:rsid w:val="00693B9D"/>
    <w:rsid w:val="006C6071"/>
    <w:rsid w:val="006E47F8"/>
    <w:rsid w:val="006E48F2"/>
    <w:rsid w:val="006F4A36"/>
    <w:rsid w:val="00707B98"/>
    <w:rsid w:val="00710BCF"/>
    <w:rsid w:val="007124E3"/>
    <w:rsid w:val="007304A7"/>
    <w:rsid w:val="00741093"/>
    <w:rsid w:val="0074507A"/>
    <w:rsid w:val="007631CF"/>
    <w:rsid w:val="00766CDD"/>
    <w:rsid w:val="0079341E"/>
    <w:rsid w:val="007B23A1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506E3"/>
    <w:rsid w:val="008557E4"/>
    <w:rsid w:val="008576DB"/>
    <w:rsid w:val="00873118"/>
    <w:rsid w:val="0089111F"/>
    <w:rsid w:val="008B23F9"/>
    <w:rsid w:val="008B3112"/>
    <w:rsid w:val="008B3421"/>
    <w:rsid w:val="008B4B58"/>
    <w:rsid w:val="008C63C5"/>
    <w:rsid w:val="008D37F1"/>
    <w:rsid w:val="008D4C63"/>
    <w:rsid w:val="008E6D9B"/>
    <w:rsid w:val="008E72FD"/>
    <w:rsid w:val="0090387E"/>
    <w:rsid w:val="009058FB"/>
    <w:rsid w:val="0092210E"/>
    <w:rsid w:val="009228C7"/>
    <w:rsid w:val="009254DA"/>
    <w:rsid w:val="009408EF"/>
    <w:rsid w:val="00941F8C"/>
    <w:rsid w:val="00946642"/>
    <w:rsid w:val="00952CD5"/>
    <w:rsid w:val="009810FE"/>
    <w:rsid w:val="00982682"/>
    <w:rsid w:val="00983056"/>
    <w:rsid w:val="00987CA0"/>
    <w:rsid w:val="00990480"/>
    <w:rsid w:val="009940B5"/>
    <w:rsid w:val="00996807"/>
    <w:rsid w:val="009A35C9"/>
    <w:rsid w:val="009A696D"/>
    <w:rsid w:val="009B4506"/>
    <w:rsid w:val="009C0366"/>
    <w:rsid w:val="009F48EE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E6FDB"/>
    <w:rsid w:val="00B0128D"/>
    <w:rsid w:val="00B039BA"/>
    <w:rsid w:val="00B03FF4"/>
    <w:rsid w:val="00B07E38"/>
    <w:rsid w:val="00B10420"/>
    <w:rsid w:val="00B228CB"/>
    <w:rsid w:val="00B31147"/>
    <w:rsid w:val="00B40C36"/>
    <w:rsid w:val="00B41F3A"/>
    <w:rsid w:val="00B42224"/>
    <w:rsid w:val="00B423B8"/>
    <w:rsid w:val="00B5026B"/>
    <w:rsid w:val="00B54319"/>
    <w:rsid w:val="00B62820"/>
    <w:rsid w:val="00B67CC9"/>
    <w:rsid w:val="00B70CD4"/>
    <w:rsid w:val="00B80834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4CB0"/>
    <w:rsid w:val="00C80740"/>
    <w:rsid w:val="00C953FD"/>
    <w:rsid w:val="00C97CF4"/>
    <w:rsid w:val="00CB2F2B"/>
    <w:rsid w:val="00CB7AA5"/>
    <w:rsid w:val="00CC0F91"/>
    <w:rsid w:val="00CC346D"/>
    <w:rsid w:val="00D13EF0"/>
    <w:rsid w:val="00D17C8F"/>
    <w:rsid w:val="00D22A6C"/>
    <w:rsid w:val="00D26D1E"/>
    <w:rsid w:val="00D3064B"/>
    <w:rsid w:val="00D30A66"/>
    <w:rsid w:val="00D45197"/>
    <w:rsid w:val="00D543D1"/>
    <w:rsid w:val="00D62E61"/>
    <w:rsid w:val="00D64E43"/>
    <w:rsid w:val="00D765AF"/>
    <w:rsid w:val="00D83860"/>
    <w:rsid w:val="00D874CB"/>
    <w:rsid w:val="00D875EB"/>
    <w:rsid w:val="00DB3FC0"/>
    <w:rsid w:val="00DB6A1C"/>
    <w:rsid w:val="00DC5DBD"/>
    <w:rsid w:val="00DF4B65"/>
    <w:rsid w:val="00DF4FE0"/>
    <w:rsid w:val="00DF68E5"/>
    <w:rsid w:val="00E17D19"/>
    <w:rsid w:val="00E3437A"/>
    <w:rsid w:val="00E57195"/>
    <w:rsid w:val="00E60773"/>
    <w:rsid w:val="00E62144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D22A4"/>
    <w:rsid w:val="00EE3C30"/>
    <w:rsid w:val="00EE3D50"/>
    <w:rsid w:val="00EE4146"/>
    <w:rsid w:val="00EE4160"/>
    <w:rsid w:val="00EF3A6E"/>
    <w:rsid w:val="00EF57B8"/>
    <w:rsid w:val="00EF6AB8"/>
    <w:rsid w:val="00EF7BA5"/>
    <w:rsid w:val="00F20335"/>
    <w:rsid w:val="00F22764"/>
    <w:rsid w:val="00F2558E"/>
    <w:rsid w:val="00F3357F"/>
    <w:rsid w:val="00F351DE"/>
    <w:rsid w:val="00F47EBB"/>
    <w:rsid w:val="00F642C4"/>
    <w:rsid w:val="00F72118"/>
    <w:rsid w:val="00F94562"/>
    <w:rsid w:val="00F94ED3"/>
    <w:rsid w:val="00FA25F4"/>
    <w:rsid w:val="00FB0B60"/>
    <w:rsid w:val="00FB2865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Emilia Nawrocka</cp:lastModifiedBy>
  <cp:revision>15</cp:revision>
  <cp:lastPrinted>2021-04-12T09:18:00Z</cp:lastPrinted>
  <dcterms:created xsi:type="dcterms:W3CDTF">2021-04-08T12:37:00Z</dcterms:created>
  <dcterms:modified xsi:type="dcterms:W3CDTF">2021-05-28T10:42:00Z</dcterms:modified>
</cp:coreProperties>
</file>