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78BC" w14:textId="29029601" w:rsidR="00B468B6" w:rsidRPr="00A5256E" w:rsidRDefault="00B468B6" w:rsidP="00B468B6">
      <w:pPr>
        <w:jc w:val="right"/>
      </w:pPr>
      <w:r w:rsidRPr="00A5256E">
        <w:t xml:space="preserve">Załącznik nr </w:t>
      </w:r>
      <w:r w:rsidR="00AD0B9D">
        <w:t>7</w:t>
      </w:r>
      <w:r w:rsidRPr="00A5256E">
        <w:t xml:space="preserve"> do SWZ</w:t>
      </w:r>
    </w:p>
    <w:p w14:paraId="34E2C2A1" w14:textId="77777777" w:rsidR="00B468B6" w:rsidRPr="00A5256E" w:rsidRDefault="00B468B6" w:rsidP="00B468B6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16E7B" w14:textId="77777777" w:rsidR="00B468B6" w:rsidRDefault="00B468B6" w:rsidP="00B468B6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85647" w14:textId="77777777" w:rsidR="00B468B6" w:rsidRPr="00384AE6" w:rsidRDefault="00B468B6" w:rsidP="00B468B6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Cs w:val="24"/>
        </w:rPr>
      </w:pPr>
      <w:r w:rsidRPr="00384AE6">
        <w:rPr>
          <w:rFonts w:asciiTheme="minorHAnsi" w:hAnsiTheme="minorHAnsi" w:cstheme="minorHAnsi"/>
          <w:b/>
          <w:bCs/>
          <w:szCs w:val="24"/>
        </w:rPr>
        <w:t>Projektowane postanowienia umowy</w:t>
      </w:r>
    </w:p>
    <w:p w14:paraId="57E2A35B" w14:textId="77777777" w:rsidR="00B468B6" w:rsidRPr="00384AE6" w:rsidRDefault="00B468B6" w:rsidP="00B468B6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szCs w:val="24"/>
          <w:u w:val="single"/>
        </w:rPr>
      </w:pPr>
    </w:p>
    <w:p w14:paraId="2CA1B16D" w14:textId="2DEE441C" w:rsidR="00B468B6" w:rsidRPr="00384AE6" w:rsidRDefault="00B468B6" w:rsidP="00B468B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84AE6">
        <w:rPr>
          <w:rFonts w:cstheme="minorHAnsi"/>
          <w:bCs/>
          <w:sz w:val="24"/>
          <w:szCs w:val="24"/>
        </w:rPr>
        <w:t xml:space="preserve">zawarta w dniu ……………….w </w:t>
      </w:r>
      <w:r w:rsidR="007D0962" w:rsidRPr="00384AE6">
        <w:rPr>
          <w:rFonts w:cstheme="minorHAnsi"/>
          <w:bCs/>
          <w:sz w:val="24"/>
          <w:szCs w:val="24"/>
        </w:rPr>
        <w:t xml:space="preserve"> </w:t>
      </w:r>
      <w:r w:rsidR="00384AE6" w:rsidRPr="00384AE6">
        <w:rPr>
          <w:rFonts w:cstheme="minorHAnsi"/>
          <w:bCs/>
          <w:sz w:val="24"/>
          <w:szCs w:val="24"/>
        </w:rPr>
        <w:t>Świętochłowicach</w:t>
      </w:r>
      <w:r w:rsidR="007D0962" w:rsidRPr="00384AE6">
        <w:rPr>
          <w:rFonts w:cstheme="minorHAnsi"/>
          <w:bCs/>
          <w:sz w:val="24"/>
          <w:szCs w:val="24"/>
        </w:rPr>
        <w:t xml:space="preserve">  </w:t>
      </w:r>
      <w:r w:rsidRPr="00384AE6">
        <w:rPr>
          <w:rFonts w:cstheme="minorHAnsi"/>
          <w:bCs/>
          <w:sz w:val="24"/>
          <w:szCs w:val="24"/>
        </w:rPr>
        <w:t>pomiędzy:</w:t>
      </w:r>
    </w:p>
    <w:p w14:paraId="5220747E" w14:textId="77777777" w:rsidR="00B468B6" w:rsidRPr="00384AE6" w:rsidRDefault="00B468B6" w:rsidP="00B468B6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98404809"/>
    </w:p>
    <w:bookmarkEnd w:id="0"/>
    <w:p w14:paraId="70F337BB" w14:textId="02EEAD85" w:rsidR="00C96D5A" w:rsidRPr="00384AE6" w:rsidRDefault="00B23206" w:rsidP="00B23206">
      <w:pPr>
        <w:pStyle w:val="Zwykytekst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4AE6">
        <w:rPr>
          <w:rFonts w:asciiTheme="minorHAnsi" w:hAnsiTheme="minorHAnsi" w:cstheme="minorHAnsi"/>
          <w:b/>
          <w:bCs/>
          <w:sz w:val="24"/>
          <w:szCs w:val="24"/>
        </w:rPr>
        <w:t xml:space="preserve">Gmina </w:t>
      </w:r>
      <w:r w:rsidR="00EB7AA2" w:rsidRPr="00384AE6">
        <w:rPr>
          <w:rFonts w:asciiTheme="minorHAnsi" w:hAnsiTheme="minorHAnsi" w:cstheme="minorHAnsi"/>
          <w:b/>
          <w:bCs/>
          <w:color w:val="000000"/>
        </w:rPr>
        <w:t>Świętochłowice</w:t>
      </w:r>
      <w:r w:rsidRPr="00384AE6">
        <w:rPr>
          <w:rFonts w:asciiTheme="minorHAnsi" w:hAnsiTheme="minorHAnsi" w:cstheme="minorHAnsi"/>
          <w:sz w:val="24"/>
          <w:szCs w:val="24"/>
        </w:rPr>
        <w:t xml:space="preserve"> z siedzibą </w:t>
      </w:r>
      <w:r w:rsidRPr="00384AE6">
        <w:rPr>
          <w:rFonts w:asciiTheme="minorHAnsi" w:hAnsiTheme="minorHAnsi" w:cstheme="minorHAnsi"/>
          <w:sz w:val="24"/>
          <w:szCs w:val="24"/>
          <w:lang w:eastAsia="pl-PL"/>
        </w:rPr>
        <w:t xml:space="preserve">ul. </w:t>
      </w:r>
      <w:r w:rsidR="00EB7AA2" w:rsidRPr="00384AE6">
        <w:rPr>
          <w:rFonts w:asciiTheme="minorHAnsi" w:hAnsiTheme="minorHAnsi" w:cstheme="minorHAnsi"/>
          <w:sz w:val="24"/>
          <w:szCs w:val="24"/>
          <w:lang w:eastAsia="pl-PL"/>
        </w:rPr>
        <w:t xml:space="preserve">Katowicka 54 </w:t>
      </w:r>
      <w:r w:rsidRPr="00384AE6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EB7AA2" w:rsidRPr="00384AE6">
        <w:rPr>
          <w:rFonts w:asciiTheme="minorHAnsi" w:hAnsiTheme="minorHAnsi" w:cstheme="minorHAnsi"/>
          <w:sz w:val="24"/>
          <w:szCs w:val="24"/>
          <w:lang w:eastAsia="pl-PL"/>
        </w:rPr>
        <w:t xml:space="preserve">41-600 </w:t>
      </w:r>
      <w:r w:rsidR="00590180" w:rsidRPr="00384AE6">
        <w:rPr>
          <w:rFonts w:asciiTheme="minorHAnsi" w:hAnsiTheme="minorHAnsi" w:cstheme="minorHAnsi"/>
          <w:color w:val="000000"/>
          <w:lang w:val="de-DE"/>
        </w:rPr>
        <w:t xml:space="preserve">Świętochłowice </w:t>
      </w:r>
      <w:r w:rsidRPr="00384AE6">
        <w:rPr>
          <w:rFonts w:asciiTheme="minorHAnsi" w:hAnsiTheme="minorHAnsi" w:cstheme="minorHAnsi"/>
          <w:sz w:val="24"/>
          <w:szCs w:val="24"/>
        </w:rPr>
        <w:t xml:space="preserve">, NIP </w:t>
      </w:r>
      <w:r w:rsidR="00590180" w:rsidRPr="00384AE6">
        <w:rPr>
          <w:rFonts w:asciiTheme="minorHAnsi" w:hAnsiTheme="minorHAnsi" w:cstheme="minorHAnsi"/>
          <w:sz w:val="24"/>
          <w:szCs w:val="24"/>
        </w:rPr>
        <w:t>___________</w:t>
      </w:r>
      <w:r w:rsidRPr="00384AE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8FA1704" w14:textId="06A13176" w:rsidR="00B23206" w:rsidRPr="00384AE6" w:rsidRDefault="00B23206" w:rsidP="00B23206">
      <w:pPr>
        <w:pStyle w:val="Zwykytekst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4AE6">
        <w:rPr>
          <w:rFonts w:asciiTheme="minorHAnsi" w:hAnsiTheme="minorHAnsi" w:cstheme="minorHAnsi"/>
          <w:sz w:val="24"/>
          <w:szCs w:val="24"/>
        </w:rPr>
        <w:t>reprezentowana przez:</w:t>
      </w:r>
    </w:p>
    <w:p w14:paraId="4D51A754" w14:textId="126CABCC" w:rsidR="00B23206" w:rsidRPr="00384AE6" w:rsidRDefault="00590180" w:rsidP="00B23206">
      <w:pPr>
        <w:pStyle w:val="Zwykytekst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4AE6">
        <w:rPr>
          <w:rFonts w:asciiTheme="minorHAnsi" w:hAnsiTheme="minorHAnsi" w:cstheme="minorHAnsi"/>
          <w:sz w:val="24"/>
          <w:szCs w:val="24"/>
        </w:rPr>
        <w:t xml:space="preserve">_____________  </w:t>
      </w:r>
      <w:r w:rsidR="00B23206" w:rsidRPr="00384AE6">
        <w:rPr>
          <w:rFonts w:asciiTheme="minorHAnsi" w:hAnsiTheme="minorHAnsi" w:cstheme="minorHAnsi"/>
          <w:sz w:val="24"/>
          <w:szCs w:val="24"/>
        </w:rPr>
        <w:t xml:space="preserve"> – </w:t>
      </w:r>
      <w:r w:rsidR="00384AE6" w:rsidRPr="00384AE6">
        <w:rPr>
          <w:rFonts w:asciiTheme="minorHAnsi" w:hAnsiTheme="minorHAnsi" w:cstheme="minorHAnsi"/>
          <w:sz w:val="24"/>
          <w:szCs w:val="24"/>
        </w:rPr>
        <w:t xml:space="preserve"> ________________</w:t>
      </w:r>
      <w:r w:rsidR="00B23206" w:rsidRPr="00384AE6">
        <w:rPr>
          <w:rFonts w:asciiTheme="minorHAnsi" w:hAnsiTheme="minorHAnsi" w:cstheme="minorHAnsi"/>
          <w:sz w:val="24"/>
          <w:szCs w:val="24"/>
        </w:rPr>
        <w:t xml:space="preserve"> </w:t>
      </w:r>
      <w:r w:rsidR="00B23206" w:rsidRPr="00384AE6">
        <w:rPr>
          <w:rFonts w:asciiTheme="minorHAnsi" w:hAnsiTheme="minorHAnsi" w:cstheme="minorHAnsi"/>
          <w:sz w:val="24"/>
          <w:szCs w:val="24"/>
        </w:rPr>
        <w:br/>
        <w:t xml:space="preserve">przy kontrasygnacie Skarbnika Gminy – </w:t>
      </w:r>
      <w:r w:rsidRPr="00384AE6">
        <w:rPr>
          <w:rFonts w:asciiTheme="minorHAnsi" w:hAnsiTheme="minorHAnsi" w:cstheme="minorHAnsi"/>
          <w:sz w:val="24"/>
          <w:szCs w:val="24"/>
        </w:rPr>
        <w:t>______________</w:t>
      </w:r>
      <w:r w:rsidR="00B23206" w:rsidRPr="00384A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17E7E0" w14:textId="77777777" w:rsidR="00C96D5A" w:rsidRPr="00384AE6" w:rsidRDefault="00C96D5A" w:rsidP="00B468B6">
      <w:p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</w:p>
    <w:p w14:paraId="05B29ED1" w14:textId="3E694F67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>zwaną dalej „Zamawiającym”,</w:t>
      </w:r>
    </w:p>
    <w:p w14:paraId="308358BF" w14:textId="77777777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</w:p>
    <w:p w14:paraId="39F0604B" w14:textId="77777777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 xml:space="preserve">a   </w:t>
      </w:r>
    </w:p>
    <w:p w14:paraId="2C7EA498" w14:textId="77777777" w:rsidR="00C87EAE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>………………………………………</w:t>
      </w:r>
      <w:r w:rsidR="00C87EAE" w:rsidRPr="0024386D">
        <w:rPr>
          <w:rFonts w:cstheme="minorHAnsi"/>
          <w:bCs/>
          <w:sz w:val="24"/>
          <w:szCs w:val="24"/>
        </w:rPr>
        <w:t>…………………………………………………………….</w:t>
      </w:r>
      <w:r w:rsidRPr="0024386D">
        <w:rPr>
          <w:rFonts w:cstheme="minorHAnsi"/>
          <w:bCs/>
          <w:sz w:val="24"/>
          <w:szCs w:val="24"/>
        </w:rPr>
        <w:t xml:space="preserve">… </w:t>
      </w:r>
    </w:p>
    <w:p w14:paraId="55AAECF8" w14:textId="7C0FED14" w:rsidR="00B468B6" w:rsidRPr="0024386D" w:rsidRDefault="00C87EAE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 xml:space="preserve">Z </w:t>
      </w:r>
      <w:r w:rsidR="00B468B6" w:rsidRPr="0024386D">
        <w:rPr>
          <w:rFonts w:cstheme="minorHAnsi"/>
          <w:bCs/>
          <w:sz w:val="24"/>
          <w:szCs w:val="24"/>
        </w:rPr>
        <w:t>siedzibą</w:t>
      </w:r>
      <w:r w:rsidRPr="0024386D">
        <w:rPr>
          <w:rFonts w:cstheme="minorHAnsi"/>
          <w:bCs/>
          <w:sz w:val="24"/>
          <w:szCs w:val="24"/>
        </w:rPr>
        <w:t xml:space="preserve"> </w:t>
      </w:r>
      <w:r w:rsidR="00B468B6" w:rsidRPr="0024386D">
        <w:rPr>
          <w:rFonts w:cstheme="minorHAnsi"/>
          <w:bCs/>
          <w:sz w:val="24"/>
          <w:szCs w:val="24"/>
        </w:rPr>
        <w:t>……………………………………………….………………………………………</w:t>
      </w:r>
    </w:p>
    <w:p w14:paraId="1951CA20" w14:textId="3182A565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71C3F3E8" w14:textId="77777777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>NIP ………..……...., REGON …………………………….,</w:t>
      </w:r>
    </w:p>
    <w:p w14:paraId="0570F3A9" w14:textId="77777777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</w:p>
    <w:p w14:paraId="59404EEB" w14:textId="77777777" w:rsidR="00B468B6" w:rsidRPr="0024386D" w:rsidRDefault="00B468B6" w:rsidP="00C96D5A">
      <w:pPr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>reprezentowanym przez:……………………………………………</w:t>
      </w:r>
    </w:p>
    <w:p w14:paraId="132073E0" w14:textId="77777777" w:rsidR="00B468B6" w:rsidRPr="0024386D" w:rsidRDefault="00B468B6" w:rsidP="00B468B6">
      <w:p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</w:p>
    <w:p w14:paraId="5F0A1E6E" w14:textId="6A2B11A2" w:rsidR="00B468B6" w:rsidRPr="0024386D" w:rsidRDefault="00B468B6" w:rsidP="00C87EA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4386D">
        <w:rPr>
          <w:rFonts w:cstheme="minorHAnsi"/>
          <w:bCs/>
          <w:sz w:val="24"/>
          <w:szCs w:val="24"/>
        </w:rPr>
        <w:t xml:space="preserve">zwaną w treści umowy </w:t>
      </w:r>
      <w:r w:rsidR="006D6437">
        <w:rPr>
          <w:rFonts w:cstheme="minorHAnsi"/>
          <w:bCs/>
          <w:sz w:val="24"/>
          <w:szCs w:val="24"/>
        </w:rPr>
        <w:t>„</w:t>
      </w:r>
      <w:r w:rsidRPr="0024386D">
        <w:rPr>
          <w:rFonts w:cstheme="minorHAnsi"/>
          <w:bCs/>
          <w:sz w:val="24"/>
          <w:szCs w:val="24"/>
        </w:rPr>
        <w:t>Wykonawcą</w:t>
      </w:r>
      <w:r w:rsidR="006D6437">
        <w:rPr>
          <w:rFonts w:cstheme="minorHAnsi"/>
          <w:bCs/>
          <w:sz w:val="24"/>
          <w:szCs w:val="24"/>
        </w:rPr>
        <w:t>”</w:t>
      </w:r>
      <w:r w:rsidRPr="0024386D">
        <w:rPr>
          <w:rFonts w:cstheme="minorHAnsi"/>
          <w:bCs/>
          <w:sz w:val="24"/>
          <w:szCs w:val="24"/>
        </w:rPr>
        <w:t xml:space="preserve"> </w:t>
      </w:r>
    </w:p>
    <w:p w14:paraId="223E5BCC" w14:textId="77777777" w:rsidR="00B468B6" w:rsidRPr="0024386D" w:rsidRDefault="00B468B6" w:rsidP="00B468B6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4D5461EC" w14:textId="26D5CFFA" w:rsidR="00F60145" w:rsidRPr="00F31233" w:rsidRDefault="00B468B6" w:rsidP="00AD0B9D">
      <w:pPr>
        <w:pStyle w:val="Akapitzlist"/>
        <w:ind w:left="0"/>
        <w:jc w:val="both"/>
        <w:rPr>
          <w:rFonts w:cstheme="minorHAnsi"/>
          <w:sz w:val="24"/>
          <w:szCs w:val="24"/>
        </w:rPr>
      </w:pPr>
      <w:bookmarkStart w:id="1" w:name="_Hlk117754315"/>
      <w:r w:rsidRPr="00F31233">
        <w:rPr>
          <w:rFonts w:cstheme="minorHAnsi"/>
          <w:bCs/>
          <w:sz w:val="24"/>
          <w:szCs w:val="24"/>
        </w:rPr>
        <w:t>Niniejsza umowa została zawarta w wyniku przeprowadzonego postępowania</w:t>
      </w:r>
      <w:r w:rsidR="005A1BB5" w:rsidRPr="00F31233">
        <w:rPr>
          <w:rFonts w:cstheme="minorHAnsi"/>
          <w:bCs/>
          <w:sz w:val="24"/>
          <w:szCs w:val="24"/>
        </w:rPr>
        <w:t xml:space="preserve"> </w:t>
      </w:r>
      <w:r w:rsidR="00AD0B9D">
        <w:rPr>
          <w:rFonts w:cstheme="minorHAnsi"/>
          <w:bCs/>
          <w:sz w:val="24"/>
          <w:szCs w:val="24"/>
        </w:rPr>
        <w:t>o udzielenie zamówienia</w:t>
      </w:r>
      <w:r w:rsidRPr="00F31233">
        <w:rPr>
          <w:rFonts w:cstheme="minorHAnsi"/>
          <w:bCs/>
          <w:sz w:val="24"/>
          <w:szCs w:val="24"/>
        </w:rPr>
        <w:t xml:space="preserve"> </w:t>
      </w:r>
      <w:bookmarkStart w:id="2" w:name="_Hlk52144122"/>
      <w:bookmarkStart w:id="3" w:name="_Hlk98404836"/>
      <w:r w:rsidR="00030DE8" w:rsidRPr="00F31233">
        <w:rPr>
          <w:rFonts w:cstheme="minorHAnsi"/>
          <w:bCs/>
          <w:sz w:val="24"/>
          <w:szCs w:val="24"/>
        </w:rPr>
        <w:t>pn.</w:t>
      </w:r>
      <w:r w:rsidR="004D1B2E" w:rsidRPr="00F31233">
        <w:rPr>
          <w:rFonts w:cstheme="minorHAnsi"/>
          <w:bCs/>
          <w:sz w:val="24"/>
          <w:szCs w:val="24"/>
        </w:rPr>
        <w:t xml:space="preserve"> </w:t>
      </w:r>
      <w:r w:rsidR="00080886" w:rsidRPr="00F31233">
        <w:rPr>
          <w:rFonts w:cstheme="minorHAnsi"/>
          <w:bCs/>
          <w:i/>
          <w:iCs/>
          <w:sz w:val="24"/>
          <w:szCs w:val="24"/>
        </w:rPr>
        <w:t>„</w:t>
      </w:r>
      <w:bookmarkEnd w:id="2"/>
      <w:bookmarkEnd w:id="3"/>
      <w:r w:rsidR="005A1BB5" w:rsidRPr="00F31233">
        <w:rPr>
          <w:rFonts w:cstheme="minorHAnsi"/>
          <w:sz w:val="24"/>
          <w:szCs w:val="24"/>
        </w:rPr>
        <w:t>Dostawa sprzętu komputerowego oraz wdrożenie systemów i rozwiązań teleinformatycznych”</w:t>
      </w:r>
      <w:r w:rsidR="005A1BB5" w:rsidRPr="00F31233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34613B" w:rsidRPr="00F31233">
        <w:rPr>
          <w:rFonts w:cstheme="minorHAnsi"/>
          <w:bCs/>
          <w:sz w:val="24"/>
          <w:szCs w:val="24"/>
        </w:rPr>
        <w:t xml:space="preserve">dla </w:t>
      </w:r>
      <w:r w:rsidR="00820CD4" w:rsidRPr="00F31233">
        <w:rPr>
          <w:rFonts w:cstheme="minorHAnsi"/>
          <w:bCs/>
          <w:sz w:val="24"/>
          <w:szCs w:val="24"/>
        </w:rPr>
        <w:t xml:space="preserve">: </w:t>
      </w:r>
      <w:r w:rsidR="0050245F" w:rsidRPr="00F31233">
        <w:rPr>
          <w:rFonts w:cstheme="minorHAnsi"/>
          <w:bCs/>
          <w:sz w:val="24"/>
          <w:szCs w:val="24"/>
        </w:rPr>
        <w:t>c</w:t>
      </w:r>
      <w:r w:rsidR="0034613B" w:rsidRPr="00F31233">
        <w:rPr>
          <w:rFonts w:cstheme="minorHAnsi"/>
          <w:bCs/>
          <w:sz w:val="24"/>
          <w:szCs w:val="24"/>
        </w:rPr>
        <w:t>zęś</w:t>
      </w:r>
      <w:r w:rsidR="0050245F" w:rsidRPr="00F31233">
        <w:rPr>
          <w:rFonts w:cstheme="minorHAnsi"/>
          <w:bCs/>
          <w:sz w:val="24"/>
          <w:szCs w:val="24"/>
        </w:rPr>
        <w:t>ci</w:t>
      </w:r>
      <w:r w:rsidR="001A163E" w:rsidRPr="00F31233">
        <w:rPr>
          <w:rFonts w:cstheme="minorHAnsi"/>
          <w:bCs/>
          <w:sz w:val="24"/>
          <w:szCs w:val="24"/>
        </w:rPr>
        <w:t xml:space="preserve"> </w:t>
      </w:r>
      <w:r w:rsidR="005A1BB5" w:rsidRPr="00F31233">
        <w:rPr>
          <w:rFonts w:cstheme="minorHAnsi"/>
          <w:bCs/>
          <w:sz w:val="24"/>
          <w:szCs w:val="24"/>
        </w:rPr>
        <w:t xml:space="preserve"> </w:t>
      </w:r>
      <w:r w:rsidR="003D758B" w:rsidRPr="00F31233">
        <w:rPr>
          <w:rFonts w:cstheme="minorHAnsi"/>
          <w:bCs/>
          <w:sz w:val="24"/>
          <w:szCs w:val="24"/>
        </w:rPr>
        <w:t xml:space="preserve">1 </w:t>
      </w:r>
      <w:r w:rsidR="0034613B" w:rsidRPr="00F31233">
        <w:rPr>
          <w:rFonts w:cstheme="minorHAnsi"/>
          <w:bCs/>
          <w:sz w:val="24"/>
          <w:szCs w:val="24"/>
        </w:rPr>
        <w:t xml:space="preserve">zamówienia </w:t>
      </w:r>
      <w:r w:rsidR="00820CD4" w:rsidRPr="00F31233">
        <w:rPr>
          <w:rFonts w:cstheme="minorHAnsi"/>
          <w:bCs/>
          <w:sz w:val="24"/>
          <w:szCs w:val="24"/>
        </w:rPr>
        <w:t xml:space="preserve"> pn</w:t>
      </w:r>
      <w:r w:rsidR="003D758B" w:rsidRPr="00F31233">
        <w:rPr>
          <w:rFonts w:cstheme="minorHAnsi"/>
          <w:bCs/>
          <w:sz w:val="24"/>
          <w:szCs w:val="24"/>
        </w:rPr>
        <w:t>.</w:t>
      </w:r>
      <w:r w:rsidR="003D758B" w:rsidRPr="00F31233">
        <w:rPr>
          <w:rFonts w:cstheme="minorHAnsi"/>
          <w:b/>
          <w:bCs/>
          <w:color w:val="000000" w:themeColor="text1"/>
          <w:sz w:val="24"/>
          <w:szCs w:val="24"/>
        </w:rPr>
        <w:t xml:space="preserve"> „Dostawa zestawów komputerowych na potrzeby JST ’’</w:t>
      </w:r>
      <w:r w:rsidR="0050245F" w:rsidRPr="00F31233">
        <w:rPr>
          <w:rFonts w:cstheme="minorHAnsi"/>
          <w:bCs/>
          <w:i/>
          <w:iCs/>
          <w:sz w:val="24"/>
          <w:szCs w:val="24"/>
        </w:rPr>
        <w:t xml:space="preserve"> </w:t>
      </w:r>
      <w:r w:rsidRPr="00F31233">
        <w:rPr>
          <w:rFonts w:cstheme="minorHAnsi"/>
          <w:bCs/>
          <w:sz w:val="24"/>
          <w:szCs w:val="24"/>
        </w:rPr>
        <w:t xml:space="preserve">w trybie podstawowym </w:t>
      </w:r>
      <w:r w:rsidR="00AD0B9D">
        <w:rPr>
          <w:rFonts w:cstheme="minorHAnsi"/>
          <w:bCs/>
          <w:sz w:val="24"/>
          <w:szCs w:val="24"/>
        </w:rPr>
        <w:t xml:space="preserve">z możliwością prowadzenia </w:t>
      </w:r>
      <w:r w:rsidRPr="00F31233">
        <w:rPr>
          <w:rFonts w:cstheme="minorHAnsi"/>
          <w:bCs/>
          <w:sz w:val="24"/>
          <w:szCs w:val="24"/>
        </w:rPr>
        <w:t xml:space="preserve">negocjacji na podstawie art. 275 pkt </w:t>
      </w:r>
      <w:r w:rsidR="00AD0B9D">
        <w:rPr>
          <w:rFonts w:cstheme="minorHAnsi"/>
          <w:bCs/>
          <w:sz w:val="24"/>
          <w:szCs w:val="24"/>
        </w:rPr>
        <w:t>2</w:t>
      </w:r>
      <w:r w:rsidRPr="00F31233">
        <w:rPr>
          <w:rFonts w:cstheme="minorHAnsi"/>
          <w:bCs/>
          <w:sz w:val="24"/>
          <w:szCs w:val="24"/>
        </w:rPr>
        <w:t xml:space="preserve"> ustawy </w:t>
      </w:r>
      <w:r w:rsidR="00D203E0" w:rsidRPr="00D203E0">
        <w:rPr>
          <w:rFonts w:cstheme="minorHAnsi"/>
          <w:bCs/>
          <w:sz w:val="24"/>
          <w:szCs w:val="24"/>
        </w:rPr>
        <w:t>z dnia 11.09.2019</w:t>
      </w:r>
      <w:r w:rsidR="00D203E0">
        <w:rPr>
          <w:rFonts w:cstheme="minorHAnsi"/>
          <w:bCs/>
          <w:sz w:val="24"/>
          <w:szCs w:val="24"/>
        </w:rPr>
        <w:t xml:space="preserve"> </w:t>
      </w:r>
      <w:r w:rsidR="00D203E0" w:rsidRPr="00D203E0">
        <w:rPr>
          <w:rFonts w:cstheme="minorHAnsi"/>
          <w:bCs/>
          <w:sz w:val="24"/>
          <w:szCs w:val="24"/>
        </w:rPr>
        <w:t>r.</w:t>
      </w:r>
      <w:r w:rsidR="00D203E0">
        <w:rPr>
          <w:rFonts w:cstheme="minorHAnsi"/>
          <w:bCs/>
          <w:sz w:val="24"/>
          <w:szCs w:val="24"/>
        </w:rPr>
        <w:t xml:space="preserve"> </w:t>
      </w:r>
      <w:r w:rsidRPr="00F31233">
        <w:rPr>
          <w:rFonts w:cstheme="minorHAnsi"/>
          <w:bCs/>
          <w:sz w:val="24"/>
          <w:szCs w:val="24"/>
        </w:rPr>
        <w:t xml:space="preserve">Prawo zamówień publicznych </w:t>
      </w:r>
      <w:r w:rsidR="00D203E0">
        <w:rPr>
          <w:rFonts w:cstheme="minorHAnsi"/>
          <w:bCs/>
          <w:sz w:val="24"/>
          <w:szCs w:val="24"/>
        </w:rPr>
        <w:t xml:space="preserve">(tekst jedn. DZ. U. z 2022 r. poz. 1710 z późn. zm), </w:t>
      </w:r>
      <w:r w:rsidRPr="00F31233">
        <w:rPr>
          <w:rFonts w:cstheme="minorHAnsi"/>
          <w:bCs/>
          <w:sz w:val="24"/>
          <w:szCs w:val="24"/>
        </w:rPr>
        <w:t xml:space="preserve">zwanej dalej „Ustawą pzp”  </w:t>
      </w:r>
    </w:p>
    <w:bookmarkEnd w:id="1"/>
    <w:p w14:paraId="393D7925" w14:textId="77777777" w:rsidR="002536BF" w:rsidRPr="00F31233" w:rsidRDefault="002536BF" w:rsidP="00BC6F18">
      <w:pPr>
        <w:spacing w:after="0" w:line="252" w:lineRule="auto"/>
        <w:outlineLvl w:val="0"/>
        <w:rPr>
          <w:rFonts w:eastAsiaTheme="minorEastAsia" w:cstheme="minorHAnsi"/>
          <w:b/>
          <w:bCs/>
          <w:sz w:val="24"/>
          <w:szCs w:val="24"/>
        </w:rPr>
      </w:pPr>
    </w:p>
    <w:p w14:paraId="065D5530" w14:textId="77777777" w:rsidR="002536BF" w:rsidRPr="00F31233" w:rsidRDefault="002536BF" w:rsidP="002536BF">
      <w:pPr>
        <w:spacing w:after="0" w:line="252" w:lineRule="auto"/>
        <w:jc w:val="center"/>
        <w:outlineLvl w:val="0"/>
        <w:rPr>
          <w:rFonts w:eastAsiaTheme="minorEastAsia" w:cstheme="minorHAnsi"/>
          <w:b/>
          <w:bCs/>
          <w:sz w:val="24"/>
          <w:szCs w:val="24"/>
        </w:rPr>
      </w:pPr>
      <w:r w:rsidRPr="00F31233">
        <w:rPr>
          <w:rFonts w:eastAsiaTheme="minorEastAsia" w:cstheme="minorHAnsi"/>
          <w:b/>
          <w:bCs/>
          <w:sz w:val="24"/>
          <w:szCs w:val="24"/>
        </w:rPr>
        <w:t>§ 1</w:t>
      </w:r>
    </w:p>
    <w:p w14:paraId="4599D69F" w14:textId="36B6312A" w:rsidR="002536BF" w:rsidRPr="00F31233" w:rsidRDefault="002536BF" w:rsidP="002536BF">
      <w:pPr>
        <w:pStyle w:val="Akapitzlist"/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F31233">
        <w:rPr>
          <w:rFonts w:eastAsiaTheme="minorEastAsia" w:cstheme="minorHAnsi"/>
          <w:sz w:val="24"/>
          <w:szCs w:val="24"/>
        </w:rPr>
        <w:t xml:space="preserve">Zamawiający powierza a Wykonawca przyjmuje do zrealizowania dostawę </w:t>
      </w:r>
      <w:r w:rsidR="000E2B8E" w:rsidRPr="00F31233">
        <w:rPr>
          <w:rFonts w:eastAsiaTheme="minorEastAsia" w:cstheme="minorHAnsi"/>
          <w:sz w:val="24"/>
          <w:szCs w:val="24"/>
        </w:rPr>
        <w:t>sp</w:t>
      </w:r>
      <w:r w:rsidRPr="00F31233">
        <w:rPr>
          <w:rFonts w:eastAsiaTheme="minorEastAsia" w:cstheme="minorHAnsi"/>
          <w:sz w:val="24"/>
          <w:szCs w:val="24"/>
        </w:rPr>
        <w:t xml:space="preserve">rzętu </w:t>
      </w:r>
      <w:r w:rsidR="00DA6E1D" w:rsidRPr="00F31233">
        <w:rPr>
          <w:rFonts w:eastAsiaTheme="minorEastAsia" w:cstheme="minorHAnsi"/>
          <w:sz w:val="24"/>
          <w:szCs w:val="24"/>
        </w:rPr>
        <w:t>komputerowego</w:t>
      </w:r>
      <w:r w:rsidR="00AB24D9" w:rsidRPr="00F31233">
        <w:rPr>
          <w:rFonts w:eastAsiaTheme="minorEastAsia" w:cstheme="minorHAnsi"/>
          <w:sz w:val="24"/>
          <w:szCs w:val="24"/>
        </w:rPr>
        <w:t xml:space="preserve"> </w:t>
      </w:r>
      <w:r w:rsidR="001714D0" w:rsidRPr="00F31233">
        <w:rPr>
          <w:rFonts w:eastAsiaTheme="minorEastAsia" w:cstheme="minorHAnsi"/>
          <w:sz w:val="24"/>
          <w:szCs w:val="24"/>
        </w:rPr>
        <w:t xml:space="preserve">i </w:t>
      </w:r>
      <w:r w:rsidR="00712EDE" w:rsidRPr="00F31233">
        <w:rPr>
          <w:rFonts w:eastAsiaTheme="minorEastAsia" w:cstheme="minorHAnsi"/>
          <w:sz w:val="24"/>
          <w:szCs w:val="24"/>
        </w:rPr>
        <w:t xml:space="preserve">oprogramowania </w:t>
      </w:r>
      <w:r w:rsidR="001714D0" w:rsidRPr="00F31233">
        <w:rPr>
          <w:rFonts w:eastAsiaTheme="minorEastAsia" w:cstheme="minorHAnsi"/>
          <w:sz w:val="24"/>
          <w:szCs w:val="24"/>
        </w:rPr>
        <w:t>o</w:t>
      </w:r>
      <w:r w:rsidRPr="00F31233">
        <w:rPr>
          <w:rFonts w:eastAsiaTheme="minorEastAsia" w:cstheme="minorHAnsi"/>
          <w:sz w:val="24"/>
          <w:szCs w:val="24"/>
        </w:rPr>
        <w:t xml:space="preserve"> parametrach zgodnych z parametrami technicznymi i funkcjonalnymi określonymi w załączniku nr</w:t>
      </w:r>
      <w:r w:rsidR="00AD0B9D">
        <w:rPr>
          <w:rFonts w:eastAsiaTheme="minorEastAsia" w:cstheme="minorHAnsi"/>
          <w:sz w:val="24"/>
          <w:szCs w:val="24"/>
        </w:rPr>
        <w:t xml:space="preserve"> </w:t>
      </w:r>
      <w:r w:rsidR="00ED2EAE" w:rsidRPr="00F31233">
        <w:rPr>
          <w:rFonts w:eastAsiaTheme="minorEastAsia" w:cstheme="minorHAnsi"/>
          <w:sz w:val="24"/>
          <w:szCs w:val="24"/>
        </w:rPr>
        <w:t xml:space="preserve">1 </w:t>
      </w:r>
      <w:r w:rsidRPr="00F31233">
        <w:rPr>
          <w:rFonts w:eastAsiaTheme="minorEastAsia" w:cstheme="minorHAnsi"/>
          <w:sz w:val="24"/>
          <w:szCs w:val="24"/>
        </w:rPr>
        <w:t>do SWZ</w:t>
      </w:r>
      <w:r w:rsidR="006A64B8" w:rsidRPr="00F31233">
        <w:rPr>
          <w:rFonts w:eastAsiaTheme="minorEastAsia" w:cstheme="minorHAnsi"/>
          <w:sz w:val="24"/>
          <w:szCs w:val="24"/>
        </w:rPr>
        <w:t xml:space="preserve"> ( opis przedmiotu zamówienia )</w:t>
      </w:r>
      <w:r w:rsidR="00B706DF" w:rsidRPr="00F31233">
        <w:rPr>
          <w:rFonts w:eastAsiaTheme="minorEastAsia" w:cstheme="minorHAnsi"/>
          <w:sz w:val="24"/>
          <w:szCs w:val="24"/>
        </w:rPr>
        <w:t>,</w:t>
      </w:r>
      <w:r w:rsidR="00732AB8" w:rsidRPr="00F31233">
        <w:rPr>
          <w:rFonts w:eastAsiaTheme="minorEastAsia" w:cstheme="minorHAnsi"/>
          <w:sz w:val="24"/>
          <w:szCs w:val="24"/>
        </w:rPr>
        <w:t xml:space="preserve"> </w:t>
      </w:r>
      <w:r w:rsidR="00823934" w:rsidRPr="00F31233">
        <w:rPr>
          <w:rFonts w:eastAsiaTheme="minorEastAsia" w:cstheme="minorHAnsi"/>
          <w:sz w:val="24"/>
          <w:szCs w:val="24"/>
        </w:rPr>
        <w:t>rozdzia</w:t>
      </w:r>
      <w:r w:rsidR="00AD460E" w:rsidRPr="00F31233">
        <w:rPr>
          <w:rFonts w:eastAsiaTheme="minorEastAsia" w:cstheme="minorHAnsi"/>
          <w:sz w:val="24"/>
          <w:szCs w:val="24"/>
        </w:rPr>
        <w:t>ł</w:t>
      </w:r>
      <w:r w:rsidR="00B52A17" w:rsidRPr="00F31233">
        <w:rPr>
          <w:rFonts w:eastAsiaTheme="minorEastAsia" w:cstheme="minorHAnsi"/>
          <w:sz w:val="24"/>
          <w:szCs w:val="24"/>
        </w:rPr>
        <w:t xml:space="preserve"> - </w:t>
      </w:r>
      <w:r w:rsidR="00C306B0" w:rsidRPr="00F31233">
        <w:rPr>
          <w:rFonts w:eastAsiaTheme="minorEastAsia" w:cstheme="minorHAnsi"/>
          <w:b/>
          <w:bCs/>
          <w:sz w:val="24"/>
          <w:szCs w:val="24"/>
        </w:rPr>
        <w:t>C</w:t>
      </w:r>
      <w:r w:rsidR="003E4711" w:rsidRPr="00F31233">
        <w:rPr>
          <w:rFonts w:eastAsiaTheme="minorEastAsia" w:cstheme="minorHAnsi"/>
          <w:b/>
          <w:bCs/>
          <w:sz w:val="24"/>
          <w:szCs w:val="24"/>
        </w:rPr>
        <w:t>zęś</w:t>
      </w:r>
      <w:r w:rsidR="00C306B0" w:rsidRPr="00F31233">
        <w:rPr>
          <w:rFonts w:eastAsiaTheme="minorEastAsia" w:cstheme="minorHAnsi"/>
          <w:b/>
          <w:bCs/>
          <w:sz w:val="24"/>
          <w:szCs w:val="24"/>
        </w:rPr>
        <w:t>ć</w:t>
      </w:r>
      <w:r w:rsidR="00716A80" w:rsidRPr="00F31233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4B7794" w:rsidRPr="00F31233">
        <w:rPr>
          <w:rFonts w:eastAsiaTheme="minorEastAsia" w:cstheme="minorHAnsi"/>
          <w:b/>
          <w:bCs/>
          <w:sz w:val="24"/>
          <w:szCs w:val="24"/>
        </w:rPr>
        <w:t>1</w:t>
      </w:r>
      <w:r w:rsidR="00C306B0" w:rsidRPr="00F31233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47493C" w:rsidRPr="00F31233">
        <w:rPr>
          <w:rFonts w:cstheme="minorHAnsi"/>
          <w:b/>
          <w:bCs/>
          <w:color w:val="000000" w:themeColor="text1"/>
          <w:sz w:val="24"/>
          <w:szCs w:val="24"/>
        </w:rPr>
        <w:t xml:space="preserve">Dostawa zestawów komputerowych na potrzeby JST </w:t>
      </w:r>
      <w:r w:rsidR="00741C05" w:rsidRPr="00F31233">
        <w:rPr>
          <w:rFonts w:eastAsiaTheme="minorEastAsia" w:cstheme="minorHAnsi"/>
          <w:sz w:val="24"/>
          <w:szCs w:val="24"/>
        </w:rPr>
        <w:t>stanowiącym integralną część niniejszej Umowy.</w:t>
      </w:r>
    </w:p>
    <w:p w14:paraId="39CB76D7" w14:textId="577B8047" w:rsidR="002536BF" w:rsidRPr="00F31233" w:rsidRDefault="002536BF" w:rsidP="00AD0B9D">
      <w:pPr>
        <w:widowControl w:val="0"/>
        <w:numPr>
          <w:ilvl w:val="0"/>
          <w:numId w:val="5"/>
        </w:numPr>
        <w:tabs>
          <w:tab w:val="clear" w:pos="720"/>
          <w:tab w:val="num" w:pos="1080"/>
          <w:tab w:val="num" w:pos="5040"/>
        </w:tabs>
        <w:spacing w:after="0" w:line="240" w:lineRule="auto"/>
        <w:ind w:left="357"/>
        <w:contextualSpacing/>
        <w:jc w:val="both"/>
        <w:rPr>
          <w:rFonts w:eastAsia="Calibri" w:cstheme="minorHAnsi"/>
          <w:sz w:val="24"/>
          <w:szCs w:val="24"/>
        </w:rPr>
      </w:pPr>
      <w:r w:rsidRPr="00F31233">
        <w:rPr>
          <w:rFonts w:eastAsiaTheme="minorEastAsia" w:cstheme="minorHAnsi"/>
          <w:sz w:val="24"/>
          <w:szCs w:val="24"/>
        </w:rPr>
        <w:t xml:space="preserve">Wykonawca w ramach realizacji przedmiotu umowy jest zobowiązany </w:t>
      </w:r>
      <w:r w:rsidR="009B5AC6" w:rsidRPr="00F31233">
        <w:rPr>
          <w:rFonts w:eastAsiaTheme="minorEastAsia" w:cstheme="minorHAnsi"/>
          <w:sz w:val="24"/>
          <w:szCs w:val="24"/>
        </w:rPr>
        <w:t xml:space="preserve"> </w:t>
      </w:r>
      <w:r w:rsidRPr="00F31233">
        <w:rPr>
          <w:rFonts w:eastAsiaTheme="minorEastAsia" w:cstheme="minorHAnsi"/>
          <w:sz w:val="24"/>
          <w:szCs w:val="24"/>
        </w:rPr>
        <w:t xml:space="preserve">do realizacji </w:t>
      </w:r>
      <w:r w:rsidR="009B5AC6" w:rsidRPr="00F31233">
        <w:rPr>
          <w:rFonts w:eastAsiaTheme="minorEastAsia" w:cstheme="minorHAnsi"/>
          <w:sz w:val="24"/>
          <w:szCs w:val="24"/>
        </w:rPr>
        <w:t>wszelkich wymaganych dostaw i</w:t>
      </w:r>
      <w:r w:rsidRPr="00F31233">
        <w:rPr>
          <w:rFonts w:eastAsiaTheme="minorEastAsia" w:cstheme="minorHAnsi"/>
          <w:sz w:val="24"/>
          <w:szCs w:val="24"/>
        </w:rPr>
        <w:t xml:space="preserve"> usług towarzyszących</w:t>
      </w:r>
      <w:r w:rsidR="00DD0560" w:rsidRPr="00F31233">
        <w:rPr>
          <w:rFonts w:eastAsiaTheme="minorEastAsia" w:cstheme="minorHAnsi"/>
          <w:sz w:val="24"/>
          <w:szCs w:val="24"/>
        </w:rPr>
        <w:t xml:space="preserve"> </w:t>
      </w:r>
      <w:r w:rsidR="002D232F" w:rsidRPr="00F31233">
        <w:rPr>
          <w:rFonts w:eastAsiaTheme="minorEastAsia" w:cstheme="minorHAnsi"/>
          <w:sz w:val="24"/>
          <w:szCs w:val="24"/>
        </w:rPr>
        <w:t xml:space="preserve">w celu </w:t>
      </w:r>
      <w:r w:rsidR="00DD0560" w:rsidRPr="00F31233">
        <w:rPr>
          <w:rFonts w:eastAsiaTheme="minorEastAsia" w:cstheme="minorHAnsi"/>
          <w:sz w:val="24"/>
          <w:szCs w:val="24"/>
        </w:rPr>
        <w:t>prawidłowe</w:t>
      </w:r>
      <w:r w:rsidR="002D232F" w:rsidRPr="00F31233">
        <w:rPr>
          <w:rFonts w:eastAsiaTheme="minorEastAsia" w:cstheme="minorHAnsi"/>
          <w:sz w:val="24"/>
          <w:szCs w:val="24"/>
        </w:rPr>
        <w:t>go</w:t>
      </w:r>
      <w:r w:rsidR="00DD0560" w:rsidRPr="00F31233">
        <w:rPr>
          <w:rFonts w:eastAsiaTheme="minorEastAsia" w:cstheme="minorHAnsi"/>
          <w:sz w:val="24"/>
          <w:szCs w:val="24"/>
        </w:rPr>
        <w:t xml:space="preserve"> wykonani</w:t>
      </w:r>
      <w:r w:rsidR="002D232F" w:rsidRPr="00F31233">
        <w:rPr>
          <w:rFonts w:eastAsiaTheme="minorEastAsia" w:cstheme="minorHAnsi"/>
          <w:sz w:val="24"/>
          <w:szCs w:val="24"/>
        </w:rPr>
        <w:t>a</w:t>
      </w:r>
      <w:r w:rsidR="00DD0560" w:rsidRPr="00F31233">
        <w:rPr>
          <w:rFonts w:eastAsiaTheme="minorEastAsia" w:cstheme="minorHAnsi"/>
          <w:sz w:val="24"/>
          <w:szCs w:val="24"/>
        </w:rPr>
        <w:t xml:space="preserve"> przedmiotu umowy</w:t>
      </w:r>
      <w:r w:rsidR="00D376AB" w:rsidRPr="00F31233">
        <w:rPr>
          <w:rFonts w:eastAsiaTheme="minorEastAsia" w:cstheme="minorHAnsi"/>
          <w:sz w:val="24"/>
          <w:szCs w:val="24"/>
        </w:rPr>
        <w:t xml:space="preserve"> </w:t>
      </w:r>
      <w:r w:rsidR="00E934BD" w:rsidRPr="00F31233">
        <w:rPr>
          <w:rFonts w:eastAsiaTheme="minorEastAsia" w:cstheme="minorHAnsi"/>
          <w:sz w:val="24"/>
          <w:szCs w:val="24"/>
        </w:rPr>
        <w:t>w szczególności</w:t>
      </w:r>
      <w:r w:rsidR="006A7F52" w:rsidRPr="00F31233">
        <w:rPr>
          <w:rFonts w:eastAsiaTheme="minorEastAsia" w:cstheme="minorHAnsi"/>
          <w:sz w:val="24"/>
          <w:szCs w:val="24"/>
        </w:rPr>
        <w:t>:</w:t>
      </w:r>
      <w:r w:rsidR="00E934BD" w:rsidRPr="00F31233">
        <w:rPr>
          <w:rFonts w:eastAsiaTheme="minorEastAsia" w:cstheme="minorHAnsi"/>
          <w:sz w:val="24"/>
          <w:szCs w:val="24"/>
        </w:rPr>
        <w:t xml:space="preserve"> </w:t>
      </w:r>
      <w:r w:rsidRPr="00F31233">
        <w:rPr>
          <w:rFonts w:eastAsia="Times New Roman" w:cstheme="minorHAnsi"/>
          <w:bCs/>
          <w:sz w:val="24"/>
          <w:szCs w:val="24"/>
          <w:lang w:eastAsia="pl-PL"/>
        </w:rPr>
        <w:t>wniesienia, montażu i uruchomienia sprzętu w miejscu wskazanym przez Zama</w:t>
      </w:r>
      <w:r w:rsidR="00E934BD" w:rsidRPr="00F31233">
        <w:rPr>
          <w:rFonts w:eastAsia="Times New Roman" w:cstheme="minorHAnsi"/>
          <w:bCs/>
          <w:sz w:val="24"/>
          <w:szCs w:val="24"/>
          <w:lang w:eastAsia="pl-PL"/>
        </w:rPr>
        <w:t xml:space="preserve">wiającego, </w:t>
      </w:r>
      <w:r w:rsidR="00C867F1" w:rsidRPr="00F31233">
        <w:rPr>
          <w:rFonts w:eastAsia="Times New Roman" w:cstheme="minorHAnsi"/>
          <w:bCs/>
          <w:sz w:val="24"/>
          <w:szCs w:val="24"/>
          <w:lang w:eastAsia="pl-PL"/>
        </w:rPr>
        <w:t xml:space="preserve">instalacji i konfiguracji </w:t>
      </w:r>
      <w:r w:rsidR="00AF27CF" w:rsidRPr="00F31233">
        <w:rPr>
          <w:rFonts w:eastAsia="Times New Roman" w:cstheme="minorHAnsi"/>
          <w:bCs/>
          <w:sz w:val="24"/>
          <w:szCs w:val="24"/>
          <w:lang w:eastAsia="pl-PL"/>
        </w:rPr>
        <w:t>dostarczonego oprogramowania</w:t>
      </w:r>
      <w:r w:rsidR="00393D5B" w:rsidRPr="00F31233">
        <w:rPr>
          <w:rFonts w:eastAsia="Times New Roman" w:cstheme="minorHAnsi"/>
          <w:bCs/>
          <w:sz w:val="24"/>
          <w:szCs w:val="24"/>
          <w:lang w:eastAsia="pl-PL"/>
        </w:rPr>
        <w:t xml:space="preserve"> systemowego oraz pakietów biurowych</w:t>
      </w:r>
      <w:r w:rsidR="001E49FF" w:rsidRPr="00F31233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D9AF138" w14:textId="77777777" w:rsidR="00334BE3" w:rsidRPr="000B6BBE" w:rsidRDefault="00334BE3" w:rsidP="002536BF">
      <w:pPr>
        <w:widowControl w:val="0"/>
        <w:numPr>
          <w:ilvl w:val="0"/>
          <w:numId w:val="5"/>
        </w:numPr>
        <w:tabs>
          <w:tab w:val="clear" w:pos="720"/>
          <w:tab w:val="num" w:pos="1080"/>
          <w:tab w:val="num" w:pos="5040"/>
        </w:tabs>
        <w:spacing w:after="0" w:line="240" w:lineRule="auto"/>
        <w:ind w:left="357"/>
        <w:contextualSpacing/>
        <w:jc w:val="both"/>
        <w:rPr>
          <w:rFonts w:eastAsia="Calibri" w:cstheme="minorHAnsi"/>
          <w:sz w:val="24"/>
          <w:szCs w:val="24"/>
        </w:rPr>
      </w:pPr>
      <w:r w:rsidRPr="00F31233">
        <w:rPr>
          <w:rStyle w:val="markedcontent"/>
          <w:rFonts w:cstheme="minorHAnsi"/>
          <w:sz w:val="24"/>
          <w:szCs w:val="24"/>
        </w:rPr>
        <w:lastRenderedPageBreak/>
        <w:t>Zamawiający wymaga aby wykonany przedmiot umowy był kompatybilny ze sprzętem i</w:t>
      </w:r>
      <w:r w:rsidRPr="000B6BBE">
        <w:rPr>
          <w:rStyle w:val="markedcontent"/>
          <w:rFonts w:cstheme="minorHAnsi"/>
          <w:sz w:val="24"/>
          <w:szCs w:val="24"/>
        </w:rPr>
        <w:t xml:space="preserve"> oprogramowaniem posiadanym przez Zamawiającego.</w:t>
      </w:r>
    </w:p>
    <w:p w14:paraId="4C24C663" w14:textId="77777777" w:rsidR="002536BF" w:rsidRPr="000B6BBE" w:rsidRDefault="002536BF" w:rsidP="002536BF">
      <w:pPr>
        <w:widowControl w:val="0"/>
        <w:numPr>
          <w:ilvl w:val="0"/>
          <w:numId w:val="5"/>
        </w:numPr>
        <w:tabs>
          <w:tab w:val="clear" w:pos="720"/>
          <w:tab w:val="num" w:pos="1080"/>
          <w:tab w:val="num" w:pos="5040"/>
        </w:tabs>
        <w:spacing w:after="0" w:line="240" w:lineRule="auto"/>
        <w:ind w:left="357"/>
        <w:contextualSpacing/>
        <w:jc w:val="both"/>
        <w:rPr>
          <w:rFonts w:eastAsia="Calibri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Zamawiający zleca, a Wykonawca zobowiązuje się wykonać wszelkie niezbędne czynności dla zrealizowania  przedmiotu Umowy.</w:t>
      </w:r>
    </w:p>
    <w:p w14:paraId="39DBA406" w14:textId="77777777" w:rsidR="002536BF" w:rsidRPr="000B6BBE" w:rsidRDefault="002536BF" w:rsidP="002536BF">
      <w:pPr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 xml:space="preserve">Integralną częścią niniejszej Umowy jest dokumentacja postępowania, a w szczególności Specyfikacja Warunków Zamówienia wraz z załącznikami (zwana dalej „SWZ”) </w:t>
      </w:r>
      <w:r w:rsidR="00C3765A" w:rsidRPr="000B6BBE">
        <w:rPr>
          <w:rFonts w:eastAsiaTheme="minorEastAsia" w:cstheme="minorHAnsi"/>
          <w:sz w:val="24"/>
          <w:szCs w:val="24"/>
        </w:rPr>
        <w:t>oraz</w:t>
      </w:r>
      <w:r w:rsidRPr="000B6BBE">
        <w:rPr>
          <w:rFonts w:eastAsiaTheme="minorEastAsia" w:cstheme="minorHAnsi"/>
          <w:sz w:val="24"/>
          <w:szCs w:val="24"/>
        </w:rPr>
        <w:t xml:space="preserve"> oferta Wykonawcy z dnia …………………… 2022 r.</w:t>
      </w:r>
    </w:p>
    <w:p w14:paraId="3A304EC6" w14:textId="014A935A" w:rsidR="002536BF" w:rsidRPr="000B6BBE" w:rsidRDefault="002536BF" w:rsidP="002536BF">
      <w:pPr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 xml:space="preserve">Wykonawca zobowiązany jest do zrealizowania całego przedmiotu Umowy, wraz z usługami towarzyszącymi </w:t>
      </w:r>
      <w:r w:rsidRPr="000B6BBE">
        <w:rPr>
          <w:rFonts w:eastAsiaTheme="minorEastAsia" w:cstheme="minorHAnsi"/>
          <w:bCs/>
          <w:color w:val="000000"/>
          <w:sz w:val="24"/>
          <w:szCs w:val="24"/>
        </w:rPr>
        <w:t xml:space="preserve">w terminie </w:t>
      </w:r>
      <w:r w:rsidRPr="000B6BBE">
        <w:rPr>
          <w:rFonts w:eastAsiaTheme="minorEastAsia" w:cstheme="minorHAnsi"/>
          <w:b/>
          <w:color w:val="000000"/>
          <w:sz w:val="24"/>
          <w:szCs w:val="24"/>
          <w:u w:val="single"/>
        </w:rPr>
        <w:t>…….</w:t>
      </w:r>
      <w:r w:rsidRPr="000B6BBE">
        <w:rPr>
          <w:rStyle w:val="Odwoanieprzypisudolnego"/>
          <w:rFonts w:eastAsiaTheme="minorEastAsia" w:cstheme="minorHAnsi"/>
          <w:b/>
          <w:color w:val="000000"/>
          <w:sz w:val="24"/>
          <w:szCs w:val="24"/>
          <w:u w:val="single"/>
        </w:rPr>
        <w:footnoteReference w:id="1"/>
      </w:r>
      <w:r w:rsidR="000C63E8" w:rsidRPr="000B6BBE">
        <w:rPr>
          <w:rFonts w:eastAsiaTheme="minorEastAsia" w:cstheme="minorHAnsi"/>
          <w:b/>
          <w:color w:val="000000"/>
          <w:sz w:val="24"/>
          <w:szCs w:val="24"/>
          <w:u w:val="single"/>
        </w:rPr>
        <w:t xml:space="preserve"> dni </w:t>
      </w:r>
      <w:r w:rsidRPr="000B6BBE">
        <w:rPr>
          <w:rFonts w:eastAsiaTheme="minorEastAsia" w:cstheme="minorHAnsi"/>
          <w:sz w:val="24"/>
          <w:szCs w:val="24"/>
        </w:rPr>
        <w:t xml:space="preserve"> od </w:t>
      </w:r>
      <w:r w:rsidR="003B2ECE" w:rsidRPr="000B6BBE">
        <w:rPr>
          <w:rFonts w:eastAsiaTheme="minorEastAsia" w:cstheme="minorHAnsi"/>
          <w:sz w:val="24"/>
          <w:szCs w:val="24"/>
        </w:rPr>
        <w:t xml:space="preserve">daty </w:t>
      </w:r>
      <w:r w:rsidRPr="000B6BBE">
        <w:rPr>
          <w:rFonts w:eastAsiaTheme="minorEastAsia" w:cstheme="minorHAnsi"/>
          <w:sz w:val="24"/>
          <w:szCs w:val="24"/>
        </w:rPr>
        <w:t xml:space="preserve"> udzielenia zamówienia, tj. </w:t>
      </w:r>
      <w:r w:rsidR="003B2ECE" w:rsidRPr="000B6BBE">
        <w:rPr>
          <w:rFonts w:eastAsiaTheme="minorEastAsia" w:cstheme="minorHAnsi"/>
          <w:sz w:val="24"/>
          <w:szCs w:val="24"/>
        </w:rPr>
        <w:t>do __________2022r.</w:t>
      </w:r>
    </w:p>
    <w:p w14:paraId="6A4ADE8A" w14:textId="77777777" w:rsidR="00677396" w:rsidRPr="000B6BBE" w:rsidRDefault="002536BF" w:rsidP="00677396">
      <w:pPr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55484174" w14:textId="37F4F790" w:rsidR="00677396" w:rsidRPr="000B6BBE" w:rsidRDefault="00677396" w:rsidP="00677396">
      <w:pPr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 xml:space="preserve">Wykonawca zobowiązuje się do świadczenia wsparcia technicznego Zamawiającemu </w:t>
      </w:r>
      <w:r w:rsidR="00647648" w:rsidRPr="000B6BBE">
        <w:rPr>
          <w:rFonts w:cstheme="minorHAnsi"/>
          <w:sz w:val="24"/>
          <w:szCs w:val="24"/>
        </w:rPr>
        <w:t xml:space="preserve">dla </w:t>
      </w:r>
      <w:r w:rsidR="00E4002F" w:rsidRPr="000B6BBE">
        <w:rPr>
          <w:rFonts w:cstheme="minorHAnsi"/>
          <w:sz w:val="24"/>
          <w:szCs w:val="24"/>
        </w:rPr>
        <w:t xml:space="preserve">Sprzętu </w:t>
      </w:r>
      <w:r w:rsidRPr="000B6BBE">
        <w:rPr>
          <w:rFonts w:cstheme="minorHAnsi"/>
          <w:sz w:val="24"/>
          <w:szCs w:val="24"/>
        </w:rPr>
        <w:t>objęt</w:t>
      </w:r>
      <w:r w:rsidR="003C7F23" w:rsidRPr="000B6BBE">
        <w:rPr>
          <w:rFonts w:cstheme="minorHAnsi"/>
          <w:sz w:val="24"/>
          <w:szCs w:val="24"/>
        </w:rPr>
        <w:t>ego</w:t>
      </w:r>
      <w:r w:rsidRPr="000B6BBE">
        <w:rPr>
          <w:rFonts w:cstheme="minorHAnsi"/>
          <w:sz w:val="24"/>
          <w:szCs w:val="24"/>
        </w:rPr>
        <w:t xml:space="preserve"> </w:t>
      </w:r>
      <w:r w:rsidR="00955DA1" w:rsidRPr="000B6BBE">
        <w:rPr>
          <w:rFonts w:cstheme="minorHAnsi"/>
          <w:sz w:val="24"/>
          <w:szCs w:val="24"/>
        </w:rPr>
        <w:t xml:space="preserve">przedmiotem umowy zgodnie z treścią Opisu </w:t>
      </w:r>
      <w:r w:rsidR="00DA6E1D" w:rsidRPr="000B6BBE">
        <w:rPr>
          <w:rFonts w:cstheme="minorHAnsi"/>
          <w:sz w:val="24"/>
          <w:szCs w:val="24"/>
        </w:rPr>
        <w:t>Przedmiotu Zamówienia stanowiącego</w:t>
      </w:r>
      <w:r w:rsidR="00955DA1" w:rsidRPr="000B6BBE">
        <w:rPr>
          <w:rFonts w:cstheme="minorHAnsi"/>
          <w:sz w:val="24"/>
          <w:szCs w:val="24"/>
        </w:rPr>
        <w:t xml:space="preserve"> załącznik nr </w:t>
      </w:r>
      <w:r w:rsidR="00671BC2">
        <w:rPr>
          <w:rFonts w:cstheme="minorHAnsi"/>
          <w:sz w:val="24"/>
          <w:szCs w:val="24"/>
        </w:rPr>
        <w:t>1</w:t>
      </w:r>
      <w:r w:rsidR="00955DA1" w:rsidRPr="000B6BBE">
        <w:rPr>
          <w:rFonts w:cstheme="minorHAnsi"/>
          <w:sz w:val="24"/>
          <w:szCs w:val="24"/>
        </w:rPr>
        <w:t xml:space="preserve"> do SWZ . </w:t>
      </w:r>
    </w:p>
    <w:p w14:paraId="5003D981" w14:textId="77777777" w:rsidR="002536BF" w:rsidRPr="000B6BBE" w:rsidRDefault="002536BF" w:rsidP="002536BF">
      <w:pPr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 xml:space="preserve">Zlecenie wykonania części czynności podwykonawcom nie zmienia zobowiązań Wykonawcy wobec Zamawiającego za wykonanie tej części Umowy. </w:t>
      </w:r>
    </w:p>
    <w:p w14:paraId="3EBC05F3" w14:textId="77777777" w:rsidR="00771436" w:rsidRPr="000B6BBE" w:rsidRDefault="002536BF" w:rsidP="00771436">
      <w:pPr>
        <w:numPr>
          <w:ilvl w:val="0"/>
          <w:numId w:val="5"/>
        </w:numPr>
        <w:tabs>
          <w:tab w:val="num" w:pos="1080"/>
          <w:tab w:val="num" w:pos="5040"/>
        </w:tabs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 xml:space="preserve">Zamówienie realizowane jest w ramach </w:t>
      </w:r>
      <w:r w:rsidR="00C03F22" w:rsidRPr="000B6BBE">
        <w:rPr>
          <w:rFonts w:eastAsiaTheme="minorEastAsia" w:cstheme="minorHAnsi"/>
          <w:color w:val="000000"/>
          <w:sz w:val="24"/>
          <w:szCs w:val="24"/>
        </w:rPr>
        <w:t xml:space="preserve">Projektu współfinansowanego przez Unię Europejską w ramach Europejskiego Funduszu Rozwoju Regionalnego Program Operacyjny Polska Cyfrowa (POPC) na lata 2014-2020, </w:t>
      </w:r>
      <w:bookmarkStart w:id="4" w:name="_Hlk107323408"/>
      <w:r w:rsidR="00771436" w:rsidRPr="000B6BBE">
        <w:rPr>
          <w:rFonts w:cstheme="minorHAnsi"/>
          <w:color w:val="000000"/>
          <w:sz w:val="24"/>
          <w:szCs w:val="24"/>
        </w:rPr>
        <w:t xml:space="preserve">Działanie 5.1 Rozwój cyfrowy JST oraz wzmocnienie cyfrowej odporności na zagrożenia , </w:t>
      </w:r>
      <w:bookmarkEnd w:id="4"/>
      <w:r w:rsidR="00771436" w:rsidRPr="000B6BBE">
        <w:rPr>
          <w:rFonts w:cstheme="minorHAnsi"/>
          <w:sz w:val="24"/>
          <w:szCs w:val="24"/>
        </w:rPr>
        <w:t xml:space="preserve">pakiet REACT-UE </w:t>
      </w:r>
    </w:p>
    <w:p w14:paraId="4E3D1E2F" w14:textId="77777777" w:rsidR="00C03F22" w:rsidRPr="000B6BBE" w:rsidRDefault="00C03F22" w:rsidP="00C03F22">
      <w:pPr>
        <w:tabs>
          <w:tab w:val="num" w:pos="1080"/>
          <w:tab w:val="num" w:pos="5040"/>
        </w:tabs>
        <w:spacing w:after="0" w:line="240" w:lineRule="auto"/>
        <w:ind w:left="426"/>
        <w:jc w:val="both"/>
        <w:rPr>
          <w:rFonts w:eastAsiaTheme="minorEastAsia" w:cstheme="minorHAnsi"/>
          <w:sz w:val="24"/>
          <w:szCs w:val="24"/>
        </w:rPr>
      </w:pPr>
    </w:p>
    <w:p w14:paraId="19BBC1ED" w14:textId="77777777" w:rsidR="002536BF" w:rsidRPr="000B6BBE" w:rsidRDefault="002536BF" w:rsidP="002536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6BBE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530B5433" w14:textId="77777777" w:rsidR="002536BF" w:rsidRPr="000B6BBE" w:rsidRDefault="002536BF" w:rsidP="002536BF">
      <w:pPr>
        <w:numPr>
          <w:ilvl w:val="0"/>
          <w:numId w:val="7"/>
        </w:numPr>
        <w:tabs>
          <w:tab w:val="clear" w:pos="1440"/>
          <w:tab w:val="num" w:pos="360"/>
        </w:tabs>
        <w:spacing w:after="0" w:line="240" w:lineRule="auto"/>
        <w:ind w:left="709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oświadcza, że:</w:t>
      </w:r>
    </w:p>
    <w:p w14:paraId="74A9FDB8" w14:textId="77777777" w:rsidR="002536BF" w:rsidRPr="000B6BBE" w:rsidRDefault="002536BF" w:rsidP="002536BF">
      <w:pPr>
        <w:numPr>
          <w:ilvl w:val="1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posiada odpowiednią wiedzę, doświadczenie i dysponuje stosownym potencjałem do wykonania przedmiotu Umowy,</w:t>
      </w:r>
    </w:p>
    <w:p w14:paraId="387769D7" w14:textId="77777777" w:rsidR="002536BF" w:rsidRPr="000B6BBE" w:rsidRDefault="002536BF" w:rsidP="002536BF">
      <w:pPr>
        <w:numPr>
          <w:ilvl w:val="1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przedmiot zamówienia jest fabrycznie nowy (nie</w:t>
      </w:r>
      <w:r w:rsidR="00DA6E1D" w:rsidRPr="000B6B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6BBE">
        <w:rPr>
          <w:rFonts w:eastAsia="Times New Roman" w:cstheme="minorHAnsi"/>
          <w:sz w:val="24"/>
          <w:szCs w:val="24"/>
          <w:lang w:eastAsia="pl-PL"/>
        </w:rPr>
        <w:t>powystawowy) i pochodzi z legalnego źródła,</w:t>
      </w:r>
    </w:p>
    <w:p w14:paraId="58242975" w14:textId="77777777" w:rsidR="002536BF" w:rsidRPr="000B6BBE" w:rsidRDefault="002536BF" w:rsidP="002536BF">
      <w:pPr>
        <w:numPr>
          <w:ilvl w:val="1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przedmiot Umowy zrealizuje zgodnie z wymaganiami SWZ, wykona z zachowaniem wysokiej jakości użytych materiałów</w:t>
      </w:r>
      <w:r w:rsidR="005314F0" w:rsidRPr="000B6B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6BBE">
        <w:rPr>
          <w:rFonts w:eastAsia="Times New Roman" w:cstheme="minorHAnsi"/>
          <w:sz w:val="24"/>
          <w:szCs w:val="24"/>
          <w:lang w:eastAsia="pl-PL"/>
        </w:rPr>
        <w:t>i zrealizowanych prac oraz dotrzyma umówionych terminów przy zachowaniu należytej staranności uwzględniając zawodowy charakter prowadzonej przez niego działalności.</w:t>
      </w:r>
    </w:p>
    <w:p w14:paraId="7E574ADC" w14:textId="5FEB4BFA" w:rsidR="002536BF" w:rsidRPr="000B6BBE" w:rsidRDefault="002536BF" w:rsidP="002536BF">
      <w:pPr>
        <w:numPr>
          <w:ilvl w:val="0"/>
          <w:numId w:val="7"/>
        </w:numPr>
        <w:tabs>
          <w:tab w:val="clear" w:pos="1440"/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 ramach niniejszej Umowy i wynikającego z niej wynagrodzenia Wykonawcy, wskazanego w § 3 ust. 2 Umowy, Zamawiający nabywa nieodwołalne i nieograniczone czasowo prawo do korzystania ze wszelkiego oprogramowania niezbędnego do prawidłowego funkcjonowania przedmiotu Umowy w zakresie wskazanym w art. 75 ust. 2 ustawy z dnia 04 lutego 1994 r. o prawie autorskim i prawach pokrewnych (t</w:t>
      </w:r>
      <w:r w:rsidR="00AD0B9D">
        <w:rPr>
          <w:rFonts w:eastAsia="Times New Roman" w:cstheme="minorHAnsi"/>
          <w:sz w:val="24"/>
          <w:szCs w:val="24"/>
          <w:lang w:eastAsia="pl-PL"/>
        </w:rPr>
        <w:t>ekst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AD0B9D">
        <w:rPr>
          <w:rFonts w:eastAsia="Times New Roman" w:cstheme="minorHAnsi"/>
          <w:sz w:val="24"/>
          <w:szCs w:val="24"/>
          <w:lang w:eastAsia="pl-PL"/>
        </w:rPr>
        <w:t>edn</w:t>
      </w:r>
      <w:r w:rsidRPr="000B6BBE">
        <w:rPr>
          <w:rFonts w:eastAsia="Times New Roman" w:cstheme="minorHAnsi"/>
          <w:sz w:val="24"/>
          <w:szCs w:val="24"/>
          <w:lang w:eastAsia="pl-PL"/>
        </w:rPr>
        <w:t>. Dz. U. 2019 poz. 1231 ze zm.), to jest na następujących polach eksploatacji:</w:t>
      </w:r>
    </w:p>
    <w:p w14:paraId="75DFE68F" w14:textId="77777777" w:rsidR="002536BF" w:rsidRPr="000B6BBE" w:rsidRDefault="002536BF" w:rsidP="002536BF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 xml:space="preserve">sporządzenie kopii zapasowej, jeżeli jest to niezbędne do korzystania </w:t>
      </w:r>
      <w:r w:rsidRPr="000B6BBE">
        <w:rPr>
          <w:rFonts w:eastAsiaTheme="minorEastAsia" w:cstheme="minorHAnsi"/>
          <w:sz w:val="24"/>
          <w:szCs w:val="24"/>
        </w:rPr>
        <w:br/>
        <w:t xml:space="preserve">z programu komputerowego. Jeżeli Umowa nie stanowi inaczej, kopia ta nie może być używana równocześnie z programem komputerowym; </w:t>
      </w:r>
    </w:p>
    <w:p w14:paraId="299CF9E8" w14:textId="77777777" w:rsidR="002536BF" w:rsidRPr="000B6BBE" w:rsidRDefault="002536BF" w:rsidP="002536BF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lastRenderedPageBreak/>
        <w:t xml:space="preserve">obserwowanie, badanie i testowanie funkcjonowania programu komputerowego w celu poznania jego idei i zasad przez osobę posiadającą prawo korzystania </w:t>
      </w:r>
      <w:r w:rsidRPr="000B6BBE">
        <w:rPr>
          <w:rFonts w:eastAsiaTheme="minorEastAsia" w:cstheme="minorHAnsi"/>
          <w:sz w:val="24"/>
          <w:szCs w:val="24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01050971" w14:textId="1FE594C4" w:rsidR="002536BF" w:rsidRPr="000B6BBE" w:rsidRDefault="002536BF" w:rsidP="002536BF">
      <w:pPr>
        <w:numPr>
          <w:ilvl w:val="0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udziela licencji niewyłącznej, tj. prawa do korzystania z oprogramowania w zakresie wskazanym w ust. 2 niniejszego paragrafu Umowy</w:t>
      </w:r>
      <w:r w:rsidR="003A5FA4">
        <w:rPr>
          <w:rFonts w:eastAsia="Times New Roman" w:cstheme="minorHAnsi"/>
          <w:sz w:val="24"/>
          <w:szCs w:val="24"/>
          <w:lang w:eastAsia="pl-PL"/>
        </w:rPr>
        <w:t xml:space="preserve"> oraz ustawy z dnia 04 lutego 1994r.</w:t>
      </w:r>
      <w:r w:rsidR="003A5FA4" w:rsidRPr="00F66E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5FA4" w:rsidRPr="000B6BBE">
        <w:rPr>
          <w:rFonts w:eastAsia="Times New Roman" w:cstheme="minorHAnsi"/>
          <w:sz w:val="24"/>
          <w:szCs w:val="24"/>
          <w:lang w:eastAsia="pl-PL"/>
        </w:rPr>
        <w:t>o prawie autorskim i prawach pokrewnych (t</w:t>
      </w:r>
      <w:r w:rsidR="00AD0B9D">
        <w:rPr>
          <w:rFonts w:eastAsia="Times New Roman" w:cstheme="minorHAnsi"/>
          <w:sz w:val="24"/>
          <w:szCs w:val="24"/>
          <w:lang w:eastAsia="pl-PL"/>
        </w:rPr>
        <w:t xml:space="preserve">ekst </w:t>
      </w:r>
      <w:r w:rsidR="003A5FA4" w:rsidRPr="000B6BBE">
        <w:rPr>
          <w:rFonts w:eastAsia="Times New Roman" w:cstheme="minorHAnsi"/>
          <w:sz w:val="24"/>
          <w:szCs w:val="24"/>
          <w:lang w:eastAsia="pl-PL"/>
        </w:rPr>
        <w:t>j</w:t>
      </w:r>
      <w:r w:rsidR="00AD0B9D">
        <w:rPr>
          <w:rFonts w:eastAsia="Times New Roman" w:cstheme="minorHAnsi"/>
          <w:sz w:val="24"/>
          <w:szCs w:val="24"/>
          <w:lang w:eastAsia="pl-PL"/>
        </w:rPr>
        <w:t>edn</w:t>
      </w:r>
      <w:r w:rsidR="003A5FA4" w:rsidRPr="000B6BBE">
        <w:rPr>
          <w:rFonts w:eastAsia="Times New Roman" w:cstheme="minorHAnsi"/>
          <w:sz w:val="24"/>
          <w:szCs w:val="24"/>
          <w:lang w:eastAsia="pl-PL"/>
        </w:rPr>
        <w:t>. Dz. U. 2019 poz. 1231 z</w:t>
      </w:r>
      <w:r w:rsidR="00AD0B9D">
        <w:rPr>
          <w:rFonts w:eastAsia="Times New Roman" w:cstheme="minorHAnsi"/>
          <w:sz w:val="24"/>
          <w:szCs w:val="24"/>
          <w:lang w:eastAsia="pl-PL"/>
        </w:rPr>
        <w:t xml:space="preserve"> późn. zm.</w:t>
      </w:r>
      <w:r w:rsidR="003A5FA4" w:rsidRPr="000B6BBE">
        <w:rPr>
          <w:rFonts w:eastAsia="Times New Roman" w:cstheme="minorHAnsi"/>
          <w:sz w:val="24"/>
          <w:szCs w:val="24"/>
          <w:lang w:eastAsia="pl-PL"/>
        </w:rPr>
        <w:t>)</w:t>
      </w:r>
      <w:r w:rsidRPr="000B6BBE">
        <w:rPr>
          <w:rFonts w:eastAsia="Times New Roman" w:cstheme="minorHAnsi"/>
          <w:sz w:val="24"/>
          <w:szCs w:val="24"/>
          <w:lang w:eastAsia="pl-PL"/>
        </w:rPr>
        <w:t>, w chwili podpisania protokołu odbioru, bez zastrzeżeń bez konieczności składania przez Strony dodatkowego oświadczenia woli.</w:t>
      </w:r>
    </w:p>
    <w:p w14:paraId="3947D612" w14:textId="77777777" w:rsidR="002536BF" w:rsidRPr="000B6BBE" w:rsidRDefault="002536BF" w:rsidP="002536BF">
      <w:pPr>
        <w:numPr>
          <w:ilvl w:val="0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13EC35DA" w14:textId="77777777" w:rsidR="002536BF" w:rsidRPr="000B6BBE" w:rsidRDefault="002536BF" w:rsidP="002536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6BBE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67DAABCF" w14:textId="77777777" w:rsidR="002536BF" w:rsidRPr="000B6BBE" w:rsidRDefault="002536BF" w:rsidP="002536BF">
      <w:pPr>
        <w:numPr>
          <w:ilvl w:val="6"/>
          <w:numId w:val="4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Wysokość wynagrodzenia przysługującego Wykonawcy za wykonanie przedmiotu Umowy ustalona została na podstawie oferty Wykonawcy.</w:t>
      </w:r>
    </w:p>
    <w:p w14:paraId="4AFE0635" w14:textId="77777777" w:rsidR="002536BF" w:rsidRPr="000B6BBE" w:rsidRDefault="002536BF" w:rsidP="002536BF">
      <w:pPr>
        <w:numPr>
          <w:ilvl w:val="6"/>
          <w:numId w:val="4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Wynagrodzenie ryczałtowe za przedmiot Umowy ustala się na kwotę netto: </w:t>
      </w:r>
      <w:r w:rsidRPr="000B6BBE">
        <w:rPr>
          <w:rFonts w:eastAsia="Times New Roman" w:cstheme="minorHAnsi"/>
          <w:sz w:val="24"/>
          <w:szCs w:val="24"/>
          <w:u w:val="single"/>
          <w:lang w:eastAsia="pl-PL"/>
        </w:rPr>
        <w:t>……….. (PLN),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co po doliczeniu należnej stawki podatku od towarów i usług VAT w wysokości …%, daje kwotę brutto: </w:t>
      </w:r>
      <w:r w:rsidRPr="000B6BBE">
        <w:rPr>
          <w:rFonts w:eastAsia="Times New Roman" w:cstheme="minorHAnsi"/>
          <w:sz w:val="24"/>
          <w:szCs w:val="24"/>
          <w:u w:val="single"/>
          <w:lang w:eastAsia="pl-PL"/>
        </w:rPr>
        <w:t>…...... PLN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, słownie: </w:t>
      </w:r>
      <w:r w:rsidRPr="000B6BBE">
        <w:rPr>
          <w:rFonts w:eastAsia="Times New Roman" w:cstheme="minorHAnsi"/>
          <w:sz w:val="24"/>
          <w:szCs w:val="24"/>
          <w:u w:val="single"/>
          <w:lang w:eastAsia="pl-PL"/>
        </w:rPr>
        <w:t>….................................  00/100</w:t>
      </w:r>
      <w:r w:rsidRPr="000B6BBE">
        <w:rPr>
          <w:rFonts w:eastAsia="Times New Roman" w:cstheme="minorHAnsi"/>
          <w:sz w:val="24"/>
          <w:szCs w:val="24"/>
          <w:lang w:eastAsia="pl-PL"/>
        </w:rPr>
        <w:t>.</w:t>
      </w:r>
    </w:p>
    <w:p w14:paraId="0E40E936" w14:textId="77777777" w:rsidR="002536BF" w:rsidRPr="000B6BBE" w:rsidRDefault="002536BF" w:rsidP="002536BF">
      <w:pPr>
        <w:numPr>
          <w:ilvl w:val="6"/>
          <w:numId w:val="4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Wynagrodzenie określone w ust. 2 obejmuje wszystkie koszty, które Wykonawca powinien był przewidzieć w celu prawidłowego wykonania Umowy, w tym koszty transportu, ubezpieczenia, dostawy, wniesienia, montażu i uruchomienia sprzętu. </w:t>
      </w:r>
    </w:p>
    <w:p w14:paraId="6B3F7ACE" w14:textId="68AA87C6" w:rsidR="002536BF" w:rsidRPr="000B6BBE" w:rsidRDefault="002536BF" w:rsidP="002536BF">
      <w:pPr>
        <w:numPr>
          <w:ilvl w:val="6"/>
          <w:numId w:val="4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5" w:name="_Hlk117754455"/>
      <w:r w:rsidRPr="000B6BBE">
        <w:rPr>
          <w:rFonts w:eastAsia="Times New Roman" w:cstheme="minorHAnsi"/>
          <w:sz w:val="24"/>
          <w:szCs w:val="24"/>
          <w:lang w:eastAsia="pl-PL"/>
        </w:rPr>
        <w:t xml:space="preserve">Zamawiający jest podatnikiem VAT i posiada NIP </w:t>
      </w:r>
      <w:r w:rsidR="00AD0B9D">
        <w:rPr>
          <w:rFonts w:eastAsia="Times New Roman" w:cstheme="minorHAnsi"/>
          <w:sz w:val="24"/>
          <w:szCs w:val="24"/>
          <w:lang w:eastAsia="pl-PL"/>
        </w:rPr>
        <w:t>6272748738</w:t>
      </w:r>
      <w:bookmarkEnd w:id="5"/>
    </w:p>
    <w:p w14:paraId="7D5727E5" w14:textId="77777777" w:rsidR="002536BF" w:rsidRPr="000B6BBE" w:rsidRDefault="002536BF" w:rsidP="002536BF">
      <w:pPr>
        <w:numPr>
          <w:ilvl w:val="6"/>
          <w:numId w:val="4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jest podatnikiem VAT i posiada NIP …............................. lub nie jest podatnikiem VAT na terytorium Rzeczypospolitej Polskiej.</w:t>
      </w:r>
      <w:r w:rsidRPr="000B6BB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p w14:paraId="13A26E29" w14:textId="77777777" w:rsidR="002536BF" w:rsidRPr="000B6BBE" w:rsidRDefault="002536BF" w:rsidP="002536BF">
      <w:pPr>
        <w:numPr>
          <w:ilvl w:val="6"/>
          <w:numId w:val="4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0B6BB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3"/>
      </w:r>
    </w:p>
    <w:p w14:paraId="5968D902" w14:textId="77777777" w:rsidR="003D6211" w:rsidRPr="000B6BBE" w:rsidRDefault="003D6211" w:rsidP="002536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65A11D2" w14:textId="77777777" w:rsidR="002536BF" w:rsidRPr="000B6BBE" w:rsidRDefault="002536BF" w:rsidP="002536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6BBE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86A74F0" w14:textId="712793C3" w:rsidR="002536BF" w:rsidRPr="000B6BBE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otrzyma wynagrodzenie po wykonaniu całości przedmiotu Umowy, potwierdzonego protokołem odbioru bez zastrzeżeń</w:t>
      </w:r>
      <w:r w:rsidR="00C36BE2" w:rsidRPr="000B6BBE">
        <w:rPr>
          <w:rFonts w:eastAsia="Times New Roman" w:cstheme="minorHAnsi"/>
          <w:sz w:val="24"/>
          <w:szCs w:val="24"/>
          <w:lang w:eastAsia="pl-PL"/>
        </w:rPr>
        <w:t>,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po</w:t>
      </w:r>
      <w:r w:rsidR="003D6211" w:rsidRPr="000B6BBE">
        <w:rPr>
          <w:rFonts w:eastAsia="Times New Roman" w:cstheme="minorHAnsi"/>
          <w:sz w:val="24"/>
          <w:szCs w:val="24"/>
          <w:lang w:eastAsia="pl-PL"/>
        </w:rPr>
        <w:t xml:space="preserve"> jego dostarczeniu i uruchomieniu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 w siedzibie </w:t>
      </w:r>
      <w:r w:rsidR="003D6211" w:rsidRPr="000B6BBE">
        <w:rPr>
          <w:rFonts w:eastAsia="Times New Roman" w:cstheme="minorHAnsi"/>
          <w:sz w:val="24"/>
          <w:szCs w:val="24"/>
          <w:lang w:eastAsia="pl-PL"/>
        </w:rPr>
        <w:t xml:space="preserve">Zamawiającego lub miejscu przez niego wskazanym. </w:t>
      </w:r>
    </w:p>
    <w:p w14:paraId="5714F83F" w14:textId="77777777" w:rsidR="002536BF" w:rsidRPr="000B6BBE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Zamawiający przystąpi do czynności odbioru po powiadomieniu go przez Wykonawcę o gotowości do odbioru. Dostawa i wykonanie całego przedmiotu Umowy musi zostać wykonana w dzień roboczy. Dokument zgłoszenia o gotowości do odbioru Wykonawca zobowiązany jest dostarczyć do </w:t>
      </w:r>
      <w:r w:rsidR="003C1ABF" w:rsidRPr="000B6BBE">
        <w:rPr>
          <w:rFonts w:eastAsia="Times New Roman" w:cstheme="minorHAnsi"/>
          <w:sz w:val="24"/>
          <w:szCs w:val="24"/>
          <w:lang w:eastAsia="pl-PL"/>
        </w:rPr>
        <w:t xml:space="preserve">Zamawiającego - 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osoby wskazanej w § 8 ust. 1 lit. a) Umowy na co najmniej 1 dzień roboczy przed planowanym terminem odbioru. Przez dni robocze rozumie się dni od poniedziałku do piątku, z wyjątkiem dni ustawowo wolnych od pracy. </w:t>
      </w:r>
    </w:p>
    <w:p w14:paraId="5A8479A7" w14:textId="77777777" w:rsidR="002536BF" w:rsidRPr="000B6BBE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lastRenderedPageBreak/>
        <w:t>Protokół odbioru przedmiotu Umowy będzie sporządzony z udziałem upoważnionych przedstawicieli Stron Umowy, po sprawdzeniu zgodności realizacji przedmiotu Umowy zgodnie z warunkami Umowy, SWZ i ofertą Wykonawcy.</w:t>
      </w:r>
    </w:p>
    <w:p w14:paraId="273BE3AC" w14:textId="77777777" w:rsidR="00B71DCD" w:rsidRPr="000B6BBE" w:rsidRDefault="00B71DCD" w:rsidP="00B71DCD">
      <w:pPr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Protokół będzie w szczególności zawierał:</w:t>
      </w:r>
    </w:p>
    <w:p w14:paraId="3F99F575" w14:textId="77777777" w:rsidR="00B71DCD" w:rsidRPr="00C0105A" w:rsidRDefault="00B71DCD" w:rsidP="00B71DCD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0105A">
        <w:rPr>
          <w:rStyle w:val="markedcontent"/>
          <w:rFonts w:cstheme="minorHAnsi"/>
          <w:sz w:val="24"/>
          <w:szCs w:val="24"/>
        </w:rPr>
        <w:t xml:space="preserve">wskazanie </w:t>
      </w:r>
      <w:r w:rsidR="00B02F93" w:rsidRPr="00C0105A">
        <w:rPr>
          <w:rStyle w:val="markedcontent"/>
          <w:rFonts w:cstheme="minorHAnsi"/>
          <w:sz w:val="24"/>
          <w:szCs w:val="24"/>
        </w:rPr>
        <w:t xml:space="preserve">odbieranych </w:t>
      </w:r>
      <w:r w:rsidRPr="00C0105A">
        <w:rPr>
          <w:rStyle w:val="markedcontent"/>
          <w:rFonts w:cstheme="minorHAnsi"/>
          <w:sz w:val="24"/>
          <w:szCs w:val="24"/>
        </w:rPr>
        <w:t>elementów  przedmiotu umowy;</w:t>
      </w:r>
    </w:p>
    <w:p w14:paraId="106A5748" w14:textId="77777777" w:rsidR="00B02F93" w:rsidRPr="00C0105A" w:rsidRDefault="00B02F93" w:rsidP="00B02F93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105A">
        <w:rPr>
          <w:rFonts w:cstheme="minorHAnsi"/>
          <w:sz w:val="24"/>
          <w:szCs w:val="24"/>
        </w:rPr>
        <w:t>karty gwarancyjn</w:t>
      </w:r>
      <w:r w:rsidR="00881C2C" w:rsidRPr="00C0105A">
        <w:rPr>
          <w:rFonts w:cstheme="minorHAnsi"/>
          <w:sz w:val="24"/>
          <w:szCs w:val="24"/>
        </w:rPr>
        <w:t>e</w:t>
      </w:r>
      <w:r w:rsidRPr="00C0105A">
        <w:rPr>
          <w:rFonts w:cstheme="minorHAnsi"/>
          <w:sz w:val="24"/>
          <w:szCs w:val="24"/>
        </w:rPr>
        <w:t xml:space="preserve"> dla urządzeń</w:t>
      </w:r>
    </w:p>
    <w:p w14:paraId="5AA32D76" w14:textId="77777777" w:rsidR="00B02F93" w:rsidRPr="00C0105A" w:rsidRDefault="00B02F93" w:rsidP="0060437B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105A">
        <w:rPr>
          <w:rFonts w:cstheme="minorHAnsi"/>
          <w:sz w:val="24"/>
          <w:szCs w:val="24"/>
        </w:rPr>
        <w:t>numer</w:t>
      </w:r>
      <w:r w:rsidR="00881C2C" w:rsidRPr="00C0105A">
        <w:rPr>
          <w:rFonts w:cstheme="minorHAnsi"/>
          <w:sz w:val="24"/>
          <w:szCs w:val="24"/>
        </w:rPr>
        <w:t>y</w:t>
      </w:r>
      <w:r w:rsidRPr="00C0105A">
        <w:rPr>
          <w:rFonts w:cstheme="minorHAnsi"/>
          <w:sz w:val="24"/>
          <w:szCs w:val="24"/>
        </w:rPr>
        <w:t xml:space="preserve"> licencji na oprogramowanie  z poświadczeniem ich legalności</w:t>
      </w:r>
    </w:p>
    <w:p w14:paraId="4113EC92" w14:textId="77777777" w:rsidR="00B71DCD" w:rsidRPr="00C0105A" w:rsidRDefault="0060437B" w:rsidP="00B71DCD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0105A">
        <w:rPr>
          <w:rStyle w:val="markedcontent"/>
          <w:rFonts w:cstheme="minorHAnsi"/>
          <w:sz w:val="24"/>
          <w:szCs w:val="24"/>
        </w:rPr>
        <w:t xml:space="preserve">potwierdzenie </w:t>
      </w:r>
      <w:r w:rsidR="00B71DCD" w:rsidRPr="00C0105A">
        <w:rPr>
          <w:rStyle w:val="markedcontent"/>
          <w:rFonts w:cstheme="minorHAnsi"/>
          <w:sz w:val="24"/>
          <w:szCs w:val="24"/>
        </w:rPr>
        <w:t>zgodnoś</w:t>
      </w:r>
      <w:r w:rsidR="00713645" w:rsidRPr="00C0105A">
        <w:rPr>
          <w:rStyle w:val="markedcontent"/>
          <w:rFonts w:cstheme="minorHAnsi"/>
          <w:sz w:val="24"/>
          <w:szCs w:val="24"/>
        </w:rPr>
        <w:t>ci</w:t>
      </w:r>
      <w:r w:rsidR="00B71DCD" w:rsidRPr="00C0105A">
        <w:rPr>
          <w:rStyle w:val="markedcontent"/>
          <w:rFonts w:cstheme="minorHAnsi"/>
          <w:sz w:val="24"/>
          <w:szCs w:val="24"/>
        </w:rPr>
        <w:t xml:space="preserve"> </w:t>
      </w:r>
      <w:r w:rsidR="0018525F" w:rsidRPr="00C0105A">
        <w:rPr>
          <w:rStyle w:val="markedcontent"/>
          <w:rFonts w:cstheme="minorHAnsi"/>
          <w:sz w:val="24"/>
          <w:szCs w:val="24"/>
        </w:rPr>
        <w:t xml:space="preserve">odbieranego </w:t>
      </w:r>
      <w:r w:rsidR="00B71DCD" w:rsidRPr="00C0105A">
        <w:rPr>
          <w:rStyle w:val="markedcontent"/>
          <w:rFonts w:cstheme="minorHAnsi"/>
          <w:sz w:val="24"/>
          <w:szCs w:val="24"/>
        </w:rPr>
        <w:t>przedmiotu umowy z wymaganiami Zamawiającego opisanymi w SWZ</w:t>
      </w:r>
      <w:r w:rsidR="00EF0B3E" w:rsidRPr="00C0105A">
        <w:rPr>
          <w:rStyle w:val="markedcontent"/>
          <w:rFonts w:cstheme="minorHAnsi"/>
          <w:sz w:val="24"/>
          <w:szCs w:val="24"/>
        </w:rPr>
        <w:t>, OPZ</w:t>
      </w:r>
    </w:p>
    <w:p w14:paraId="01005F23" w14:textId="77777777" w:rsidR="00B71DCD" w:rsidRPr="00C0105A" w:rsidRDefault="00B71DCD" w:rsidP="00B71DCD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0105A">
        <w:rPr>
          <w:rStyle w:val="markedcontent"/>
          <w:rFonts w:cstheme="minorHAnsi"/>
          <w:sz w:val="24"/>
          <w:szCs w:val="24"/>
        </w:rPr>
        <w:t>potwierdzenie sprawnego działania przedmiotu umowy</w:t>
      </w:r>
    </w:p>
    <w:p w14:paraId="064E798A" w14:textId="77777777" w:rsidR="00B71DCD" w:rsidRPr="00C0105A" w:rsidRDefault="00B71DCD" w:rsidP="00B71DCD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105A">
        <w:rPr>
          <w:rStyle w:val="markedcontent"/>
          <w:rFonts w:cstheme="minorHAnsi"/>
          <w:sz w:val="24"/>
          <w:szCs w:val="24"/>
        </w:rPr>
        <w:t>potwierdzenie kompletności dokumentacji dostarczonej dla przedmiotu umowy;</w:t>
      </w:r>
    </w:p>
    <w:p w14:paraId="0B9962FA" w14:textId="77777777" w:rsidR="00B71DCD" w:rsidRPr="00C0105A" w:rsidRDefault="00B71DCD" w:rsidP="00B71DCD">
      <w:pPr>
        <w:pStyle w:val="Akapitzlist"/>
        <w:numPr>
          <w:ilvl w:val="2"/>
          <w:numId w:val="18"/>
        </w:numPr>
        <w:tabs>
          <w:tab w:val="clear" w:pos="720"/>
          <w:tab w:val="left" w:pos="567"/>
          <w:tab w:val="num" w:pos="1134"/>
        </w:tabs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105A">
        <w:rPr>
          <w:rStyle w:val="markedcontent"/>
          <w:rFonts w:cstheme="minorHAnsi"/>
          <w:sz w:val="24"/>
          <w:szCs w:val="24"/>
        </w:rPr>
        <w:t>oświadczenie o niestwierdzeniu wad fizycznych lub ewentualne wskazanie stwierdzonych wad</w:t>
      </w:r>
      <w:r w:rsidRPr="00C0105A">
        <w:rPr>
          <w:rFonts w:cstheme="minorHAnsi"/>
          <w:sz w:val="24"/>
          <w:szCs w:val="24"/>
        </w:rPr>
        <w:t xml:space="preserve"> </w:t>
      </w:r>
      <w:r w:rsidRPr="00C0105A">
        <w:rPr>
          <w:rStyle w:val="markedcontent"/>
          <w:rFonts w:cstheme="minorHAnsi"/>
          <w:sz w:val="24"/>
          <w:szCs w:val="24"/>
        </w:rPr>
        <w:t>fizycznych  przedmiotu umowy</w:t>
      </w:r>
      <w:r w:rsidR="002155BE" w:rsidRPr="00C0105A">
        <w:rPr>
          <w:rStyle w:val="markedcontent"/>
          <w:rFonts w:cstheme="minorHAnsi"/>
          <w:sz w:val="24"/>
          <w:szCs w:val="24"/>
        </w:rPr>
        <w:t>.</w:t>
      </w:r>
    </w:p>
    <w:p w14:paraId="1676C681" w14:textId="77777777" w:rsidR="002536BF" w:rsidRPr="000B6BBE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Zamawiający dokona odbioru całości przedmiotu zamówienia w terminie do 2 dni roboczych od dnia otrzymania przez niego pisemnego zawiadomienia Wykonawcy wskazanego w ust. 2 niniejszego paragrafu, pod warunkiem, iż przedmiot Umowy będzie wolny od wad.</w:t>
      </w:r>
    </w:p>
    <w:p w14:paraId="65AA077A" w14:textId="7AC23453" w:rsidR="002536BF" w:rsidRPr="000B6BBE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Dostawa przedmiotu nie może nast</w:t>
      </w:r>
      <w:r w:rsidR="00480DD1">
        <w:rPr>
          <w:rFonts w:eastAsia="Times New Roman" w:cstheme="minorHAnsi"/>
          <w:sz w:val="24"/>
          <w:szCs w:val="24"/>
          <w:lang w:eastAsia="pl-PL"/>
        </w:rPr>
        <w:t xml:space="preserve">ępować </w:t>
      </w:r>
      <w:r w:rsidR="00862071">
        <w:rPr>
          <w:rFonts w:eastAsia="Times New Roman" w:cstheme="minorHAnsi"/>
          <w:sz w:val="24"/>
          <w:szCs w:val="24"/>
          <w:lang w:eastAsia="pl-PL"/>
        </w:rPr>
        <w:t>w cz</w:t>
      </w:r>
      <w:r w:rsidR="00AD0B9D">
        <w:rPr>
          <w:rFonts w:eastAsia="Times New Roman" w:cstheme="minorHAnsi"/>
          <w:sz w:val="24"/>
          <w:szCs w:val="24"/>
          <w:lang w:eastAsia="pl-PL"/>
        </w:rPr>
        <w:t>ę</w:t>
      </w:r>
      <w:r w:rsidR="00862071">
        <w:rPr>
          <w:rFonts w:eastAsia="Times New Roman" w:cstheme="minorHAnsi"/>
          <w:sz w:val="24"/>
          <w:szCs w:val="24"/>
          <w:lang w:eastAsia="pl-PL"/>
        </w:rPr>
        <w:t>ściach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. Protokół odbioru przedmiotu Umowy może być podpisany z chwilą jego dostarczenia w całości do Zamawiającego i po stwierdzeniu braku widocznych wad oraz po przeprowadzeniu usług towarzyszących. </w:t>
      </w:r>
    </w:p>
    <w:p w14:paraId="46EDC3B2" w14:textId="77777777" w:rsidR="002536BF" w:rsidRPr="000B6BBE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>Podpisanie protokołu nie wyłącza dochodzenia przez Zamawiającego roszczeń z tytułu nienależytego wykonania Umowy, w szczególności w przypadku wykrycia wad przedmiotu Umowy przez Zamawiającego po dokonaniu odbioru</w:t>
      </w:r>
      <w:r w:rsidRPr="000B6BBE">
        <w:rPr>
          <w:rFonts w:eastAsia="Times New Roman" w:cstheme="minorHAnsi"/>
          <w:sz w:val="24"/>
          <w:szCs w:val="24"/>
          <w:lang w:eastAsia="pl-PL"/>
        </w:rPr>
        <w:t>.</w:t>
      </w:r>
    </w:p>
    <w:p w14:paraId="2A7950B1" w14:textId="6235CDE7" w:rsidR="002536BF" w:rsidRDefault="002536BF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Do przeprowadzenia odbioru przedmiotu Umowy ze strony Zamawiającego upoważniony jest przedstawiciel wskazany w § 8 ust. 1 lit. a) Umowy, zaś ze strony Wykonawcy osoba wymieniona w jej § 8 ust. 1 lit. b).</w:t>
      </w:r>
    </w:p>
    <w:p w14:paraId="452905D0" w14:textId="57B62429" w:rsidR="00AD0B9D" w:rsidRPr="000B6BBE" w:rsidRDefault="00AD0B9D" w:rsidP="002536B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6" w:name="_Hlk117754496"/>
      <w:r>
        <w:rPr>
          <w:rFonts w:eastAsia="Times New Roman" w:cstheme="minorHAnsi"/>
          <w:sz w:val="24"/>
          <w:szCs w:val="24"/>
          <w:lang w:eastAsia="pl-PL"/>
        </w:rPr>
        <w:t xml:space="preserve">Podpisany przez Strony Umowy </w:t>
      </w:r>
      <w:r w:rsidRPr="00AD0B9D">
        <w:rPr>
          <w:rFonts w:eastAsia="Times New Roman" w:cstheme="minorHAnsi"/>
          <w:sz w:val="24"/>
          <w:szCs w:val="24"/>
          <w:lang w:eastAsia="pl-PL"/>
        </w:rPr>
        <w:t>protok</w:t>
      </w:r>
      <w:r>
        <w:rPr>
          <w:rFonts w:eastAsia="Times New Roman" w:cstheme="minorHAnsi"/>
          <w:sz w:val="24"/>
          <w:szCs w:val="24"/>
          <w:lang w:eastAsia="pl-PL"/>
        </w:rPr>
        <w:t>ół</w:t>
      </w:r>
      <w:r w:rsidRPr="00AD0B9D">
        <w:rPr>
          <w:rFonts w:eastAsia="Times New Roman" w:cstheme="minorHAnsi"/>
          <w:sz w:val="24"/>
          <w:szCs w:val="24"/>
          <w:lang w:eastAsia="pl-PL"/>
        </w:rPr>
        <w:t xml:space="preserve"> odbioru przedmiotu Umowy bez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stanowi podstawę do </w:t>
      </w:r>
      <w:r w:rsidR="00751D2B">
        <w:rPr>
          <w:rFonts w:eastAsia="Times New Roman" w:cstheme="minorHAnsi"/>
          <w:sz w:val="24"/>
          <w:szCs w:val="24"/>
          <w:lang w:eastAsia="pl-PL"/>
        </w:rPr>
        <w:t>wystawienia faktury VAT.</w:t>
      </w:r>
    </w:p>
    <w:p w14:paraId="2F616874" w14:textId="38D86F62" w:rsidR="00AD0B9D" w:rsidRPr="00AD0B9D" w:rsidRDefault="00AD0B9D" w:rsidP="00AD0B9D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0B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Wynagrodzenie przysługujące Wykonawcy jest płatne przelewem z rozdziału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…………….</w:t>
      </w:r>
      <w:r w:rsidRPr="00AD0B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paragrafu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…………..</w:t>
      </w:r>
      <w:r w:rsidRPr="00AD0B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budżetu Wydziału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Informatyki</w:t>
      </w:r>
      <w:r w:rsidRPr="00AD0B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konto Wykonawcy o nr : 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D0B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terminie do 30 dni kalendarzowych licząc od daty doręczenia prawidłowo wystawionej faktury VAT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D0B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Dane do faktury: Nabywca: Gmina Świętochłowice, ul. Katowicka 54, 41–600 Świętochłowice, NIP: 627 27 48 738, Odbiorca: Urząd Miejski. </w:t>
      </w:r>
    </w:p>
    <w:p w14:paraId="64F24472" w14:textId="77777777" w:rsidR="002536BF" w:rsidRPr="000B6BBE" w:rsidRDefault="002536BF" w:rsidP="002536BF">
      <w:pPr>
        <w:widowControl w:val="0"/>
        <w:numPr>
          <w:ilvl w:val="0"/>
          <w:numId w:val="17"/>
        </w:numPr>
        <w:tabs>
          <w:tab w:val="left" w:pos="567"/>
          <w:tab w:val="left" w:pos="900"/>
        </w:tabs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bookmarkStart w:id="7" w:name="_Hlk117754531"/>
      <w:bookmarkEnd w:id="6"/>
      <w:r w:rsidRPr="000B6BBE">
        <w:rPr>
          <w:rFonts w:eastAsiaTheme="minorEastAsia" w:cstheme="minorHAnsi"/>
          <w:sz w:val="24"/>
          <w:szCs w:val="24"/>
        </w:rPr>
        <w:t>Miejscem płatności jest Bank Zamawiającego, a zapłata następuje z chwilą dokonania zlecenia przelewu przez Zamawiającego.</w:t>
      </w:r>
    </w:p>
    <w:p w14:paraId="3D38AFEB" w14:textId="17053C25" w:rsidR="002536BF" w:rsidRPr="000B6BBE" w:rsidRDefault="002536BF" w:rsidP="002536BF">
      <w:pPr>
        <w:widowControl w:val="0"/>
        <w:numPr>
          <w:ilvl w:val="0"/>
          <w:numId w:val="17"/>
        </w:numPr>
        <w:tabs>
          <w:tab w:val="left" w:pos="567"/>
          <w:tab w:val="left" w:pos="900"/>
        </w:tabs>
        <w:spacing w:after="0" w:line="24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0B6BBE">
        <w:rPr>
          <w:rFonts w:eastAsiaTheme="minorEastAsia" w:cstheme="minorHAnsi"/>
          <w:color w:val="000000" w:themeColor="text1"/>
          <w:sz w:val="24"/>
          <w:szCs w:val="24"/>
        </w:rPr>
        <w:t>Wykonawca zobowiązany jest do wskazania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</w:t>
      </w:r>
      <w:r w:rsidR="00751D2B">
        <w:rPr>
          <w:rFonts w:eastAsiaTheme="minorEastAsia" w:cstheme="minorHAnsi"/>
          <w:color w:val="000000" w:themeColor="text1"/>
          <w:sz w:val="24"/>
          <w:szCs w:val="24"/>
        </w:rPr>
        <w:t>ekst</w:t>
      </w:r>
      <w:r w:rsidRPr="000B6BBE">
        <w:rPr>
          <w:rFonts w:eastAsiaTheme="minorEastAsia" w:cstheme="minorHAnsi"/>
          <w:color w:val="000000" w:themeColor="text1"/>
          <w:sz w:val="24"/>
          <w:szCs w:val="24"/>
        </w:rPr>
        <w:t xml:space="preserve"> j</w:t>
      </w:r>
      <w:r w:rsidR="00751D2B">
        <w:rPr>
          <w:rFonts w:eastAsiaTheme="minorEastAsia" w:cstheme="minorHAnsi"/>
          <w:color w:val="000000" w:themeColor="text1"/>
          <w:sz w:val="24"/>
          <w:szCs w:val="24"/>
        </w:rPr>
        <w:t>edn</w:t>
      </w:r>
      <w:r w:rsidRPr="000B6BBE">
        <w:rPr>
          <w:rFonts w:eastAsiaTheme="minorEastAsia" w:cstheme="minorHAnsi"/>
          <w:color w:val="000000" w:themeColor="text1"/>
          <w:sz w:val="24"/>
          <w:szCs w:val="24"/>
        </w:rPr>
        <w:t>. Dz. U. 202</w:t>
      </w:r>
      <w:r w:rsidR="003A5FA4">
        <w:rPr>
          <w:rFonts w:eastAsiaTheme="minorEastAsia" w:cstheme="minorHAnsi"/>
          <w:color w:val="000000" w:themeColor="text1"/>
          <w:sz w:val="24"/>
          <w:szCs w:val="24"/>
        </w:rPr>
        <w:t>2</w:t>
      </w:r>
      <w:r w:rsidRPr="000B6BBE">
        <w:rPr>
          <w:rFonts w:eastAsiaTheme="minorEastAsia" w:cstheme="minorHAnsi"/>
          <w:color w:val="000000" w:themeColor="text1"/>
          <w:sz w:val="24"/>
          <w:szCs w:val="24"/>
        </w:rPr>
        <w:t xml:space="preserve"> poz. </w:t>
      </w:r>
      <w:r w:rsidR="003A5FA4">
        <w:rPr>
          <w:rFonts w:eastAsiaTheme="minorEastAsia" w:cstheme="minorHAnsi"/>
          <w:color w:val="000000" w:themeColor="text1"/>
          <w:sz w:val="24"/>
          <w:szCs w:val="24"/>
        </w:rPr>
        <w:t>931</w:t>
      </w:r>
      <w:r w:rsidRPr="000B6BBE">
        <w:rPr>
          <w:rFonts w:eastAsiaTheme="minorEastAsia" w:cstheme="minorHAnsi"/>
          <w:color w:val="000000" w:themeColor="text1"/>
          <w:sz w:val="24"/>
          <w:szCs w:val="24"/>
        </w:rPr>
        <w:t xml:space="preserve"> z</w:t>
      </w:r>
      <w:r w:rsidR="00751D2B">
        <w:rPr>
          <w:rFonts w:eastAsiaTheme="minorEastAsia" w:cstheme="minorHAnsi"/>
          <w:color w:val="000000" w:themeColor="text1"/>
          <w:sz w:val="24"/>
          <w:szCs w:val="24"/>
        </w:rPr>
        <w:t xml:space="preserve"> późn.</w:t>
      </w:r>
      <w:r w:rsidRPr="000B6BBE">
        <w:rPr>
          <w:rFonts w:eastAsiaTheme="minorEastAsia" w:cstheme="minorHAnsi"/>
          <w:color w:val="000000" w:themeColor="text1"/>
          <w:sz w:val="24"/>
          <w:szCs w:val="24"/>
        </w:rPr>
        <w:t xml:space="preserve"> zm.).</w:t>
      </w:r>
    </w:p>
    <w:p w14:paraId="16CE9F6F" w14:textId="5C7213C3" w:rsidR="002536BF" w:rsidRPr="000B6BBE" w:rsidRDefault="002536BF" w:rsidP="002536BF">
      <w:pPr>
        <w:widowControl w:val="0"/>
        <w:numPr>
          <w:ilvl w:val="0"/>
          <w:numId w:val="17"/>
        </w:numPr>
        <w:tabs>
          <w:tab w:val="left" w:pos="567"/>
          <w:tab w:val="left" w:pos="900"/>
        </w:tabs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Zamawiający w przypadku, gdy Wykonawca jest zarejestrowany jako czynny podatnik podatku od towarów i usług</w:t>
      </w:r>
      <w:r w:rsidR="00C81B7C" w:rsidRPr="000B6BBE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Pr="000B6BBE">
        <w:rPr>
          <w:rFonts w:eastAsiaTheme="minorEastAsia" w:cstheme="minorHAnsi"/>
          <w:sz w:val="24"/>
          <w:szCs w:val="24"/>
        </w:rPr>
        <w:t>może dokonać płatności wynagrodzenia z zastosowaniem mechanizmu podzielonej płatności, to jest w sposób wskazany w art. 108a ust. 2 ustawy z dnia 11 marca 2004 r. o podatku od towarów i usług (t. j. Dz. U. 202</w:t>
      </w:r>
      <w:r w:rsidR="003A5FA4">
        <w:rPr>
          <w:rFonts w:eastAsiaTheme="minorEastAsia" w:cstheme="minorHAnsi"/>
          <w:sz w:val="24"/>
          <w:szCs w:val="24"/>
        </w:rPr>
        <w:t>2</w:t>
      </w:r>
      <w:r w:rsidRPr="000B6BBE">
        <w:rPr>
          <w:rFonts w:eastAsiaTheme="minorEastAsia" w:cstheme="minorHAnsi"/>
          <w:sz w:val="24"/>
          <w:szCs w:val="24"/>
        </w:rPr>
        <w:t xml:space="preserve"> poz. </w:t>
      </w:r>
      <w:r w:rsidR="003A5FA4">
        <w:rPr>
          <w:rFonts w:eastAsiaTheme="minorEastAsia" w:cstheme="minorHAnsi"/>
          <w:sz w:val="24"/>
          <w:szCs w:val="24"/>
        </w:rPr>
        <w:t>931</w:t>
      </w:r>
      <w:r w:rsidRPr="000B6BBE">
        <w:rPr>
          <w:rFonts w:eastAsiaTheme="minorEastAsia" w:cstheme="minorHAnsi"/>
          <w:sz w:val="24"/>
          <w:szCs w:val="24"/>
        </w:rPr>
        <w:t xml:space="preserve"> ze zm.). </w:t>
      </w:r>
      <w:r w:rsidRPr="000B6BBE">
        <w:rPr>
          <w:rFonts w:eastAsiaTheme="minorEastAsia" w:cstheme="minorHAnsi"/>
          <w:sz w:val="24"/>
          <w:szCs w:val="24"/>
        </w:rPr>
        <w:lastRenderedPageBreak/>
        <w:t>Postanowień zdania 1. nie stosuje się, gdy przedmiot Umowy stanowi czynność zwolnioną z podatku VAT albo jest on objęty 0% stawką podatku VAT.</w:t>
      </w:r>
    </w:p>
    <w:bookmarkEnd w:id="7"/>
    <w:p w14:paraId="0FC72624" w14:textId="77777777" w:rsidR="00746689" w:rsidRPr="000B6BBE" w:rsidRDefault="00746689" w:rsidP="002536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0EEB1F" w14:textId="77777777" w:rsidR="002536BF" w:rsidRPr="000B6BBE" w:rsidRDefault="002536BF" w:rsidP="002536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6BBE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655EFF5E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zobowiązuje się dostarczyć przedmiot Umowy bez wad i usterek, przy czym jest on zobowiązany zweryfikować zgodność oznaczeń na opakowaniu producenta sprzętu  z danymi zawartymi w dokumencie gwarancyjnym (oświadczeniu gwaranta) wskazanym w ust. 2 niniejszego paragrafu Umowy oraz stan plomb i innych umieszczonych na nim zabezpieczeń, o ile takie zabezpieczenia zostały zastosowane przez producenta sprzętu.</w:t>
      </w:r>
    </w:p>
    <w:p w14:paraId="0877A3B3" w14:textId="2503991F" w:rsidR="002536BF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wraz z dostawą całości przedmiotu niniejszej Umowy, wyda Zamawiającemu dokument gwarancyjny producenta sprzętu (oświadczenie gwaranta</w:t>
      </w:r>
      <w:r w:rsidR="00287408" w:rsidRPr="000B6BBE">
        <w:rPr>
          <w:rFonts w:eastAsia="Times New Roman" w:cstheme="minorHAnsi"/>
          <w:sz w:val="24"/>
          <w:szCs w:val="24"/>
          <w:lang w:eastAsia="pl-PL"/>
        </w:rPr>
        <w:t>).</w:t>
      </w:r>
    </w:p>
    <w:p w14:paraId="14A2C892" w14:textId="15467F88" w:rsidR="00C1166C" w:rsidRPr="00382D76" w:rsidRDefault="002536BF" w:rsidP="00382D76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51F4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 w:rsidR="0057020A" w:rsidRPr="002D51F4">
        <w:rPr>
          <w:rFonts w:eastAsia="Times New Roman" w:cstheme="minorHAnsi"/>
          <w:sz w:val="24"/>
          <w:szCs w:val="24"/>
          <w:lang w:eastAsia="pl-PL"/>
        </w:rPr>
        <w:t xml:space="preserve">oświadcza, że </w:t>
      </w:r>
      <w:r w:rsidRPr="002D51F4">
        <w:rPr>
          <w:rFonts w:eastAsia="Times New Roman" w:cstheme="minorHAnsi"/>
          <w:sz w:val="24"/>
          <w:szCs w:val="24"/>
          <w:lang w:eastAsia="pl-PL"/>
        </w:rPr>
        <w:t>udziela</w:t>
      </w:r>
      <w:r w:rsidR="0057020A" w:rsidRPr="002D51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51F4">
        <w:rPr>
          <w:rFonts w:eastAsia="Times New Roman" w:cstheme="minorHAnsi"/>
          <w:sz w:val="24"/>
          <w:szCs w:val="24"/>
          <w:lang w:eastAsia="pl-PL"/>
        </w:rPr>
        <w:t>gwarancj</w:t>
      </w:r>
      <w:r w:rsidR="00045071" w:rsidRPr="002D51F4">
        <w:rPr>
          <w:rFonts w:eastAsia="Times New Roman" w:cstheme="minorHAnsi"/>
          <w:sz w:val="24"/>
          <w:szCs w:val="24"/>
          <w:lang w:eastAsia="pl-PL"/>
        </w:rPr>
        <w:t>ę</w:t>
      </w:r>
      <w:r w:rsidRPr="002D51F4">
        <w:rPr>
          <w:rFonts w:eastAsia="Times New Roman" w:cstheme="minorHAnsi"/>
          <w:sz w:val="24"/>
          <w:szCs w:val="24"/>
          <w:lang w:eastAsia="pl-PL"/>
        </w:rPr>
        <w:t xml:space="preserve"> na okres </w:t>
      </w:r>
      <w:r w:rsidR="0057020A" w:rsidRPr="002D51F4">
        <w:rPr>
          <w:rFonts w:eastAsia="Times New Roman" w:cstheme="minorHAnsi"/>
          <w:sz w:val="24"/>
          <w:szCs w:val="24"/>
          <w:lang w:eastAsia="pl-PL"/>
        </w:rPr>
        <w:t>………</w:t>
      </w:r>
      <w:r w:rsidR="007E2741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="007E274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020A" w:rsidRPr="002D51F4">
        <w:rPr>
          <w:rFonts w:eastAsia="Times New Roman" w:cstheme="minorHAnsi"/>
          <w:sz w:val="24"/>
          <w:szCs w:val="24"/>
          <w:lang w:eastAsia="pl-PL"/>
        </w:rPr>
        <w:t xml:space="preserve">lat </w:t>
      </w:r>
      <w:r w:rsidR="000D3B82" w:rsidRPr="002D51F4">
        <w:rPr>
          <w:rFonts w:cstheme="minorHAnsi"/>
          <w:sz w:val="24"/>
          <w:szCs w:val="24"/>
        </w:rPr>
        <w:t xml:space="preserve"> na </w:t>
      </w:r>
      <w:r w:rsidR="004E3781" w:rsidRPr="002D51F4">
        <w:rPr>
          <w:rFonts w:cstheme="minorHAnsi"/>
          <w:sz w:val="24"/>
          <w:szCs w:val="24"/>
        </w:rPr>
        <w:t xml:space="preserve">wszystkie </w:t>
      </w:r>
      <w:r w:rsidR="000D3B82" w:rsidRPr="002D51F4">
        <w:rPr>
          <w:rFonts w:cstheme="minorHAnsi"/>
          <w:sz w:val="24"/>
          <w:szCs w:val="24"/>
        </w:rPr>
        <w:t>urządzenia dostarczone w ramach umowy , zgodnie ze swoją ofertą i warunkami zamówienia określonymi w OPZ</w:t>
      </w:r>
      <w:r w:rsidR="002F1EA4">
        <w:rPr>
          <w:rFonts w:cstheme="minorHAnsi"/>
          <w:sz w:val="24"/>
          <w:szCs w:val="24"/>
        </w:rPr>
        <w:t xml:space="preserve"> </w:t>
      </w:r>
      <w:r w:rsidR="00EC7F47">
        <w:rPr>
          <w:rFonts w:cstheme="minorHAnsi"/>
          <w:sz w:val="24"/>
          <w:szCs w:val="24"/>
        </w:rPr>
        <w:t>( z uwzględnieniem okresu dodatkowego podanego w ofercie )</w:t>
      </w:r>
      <w:r w:rsidR="000D3B82" w:rsidRPr="002D51F4">
        <w:rPr>
          <w:rFonts w:eastAsia="Times New Roman" w:cstheme="minorHAnsi"/>
          <w:sz w:val="24"/>
          <w:szCs w:val="24"/>
          <w:lang w:eastAsia="pl-PL"/>
        </w:rPr>
        <w:t>.</w:t>
      </w:r>
    </w:p>
    <w:p w14:paraId="6E54FC22" w14:textId="63E01EB0" w:rsidR="002536BF" w:rsidRPr="00872ACF" w:rsidRDefault="002536BF" w:rsidP="00872AC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2ACF">
        <w:rPr>
          <w:rFonts w:eastAsia="Times New Roman" w:cstheme="minorHAnsi"/>
          <w:sz w:val="24"/>
          <w:szCs w:val="24"/>
          <w:lang w:eastAsia="pl-PL"/>
        </w:rPr>
        <w:t>W ramach gwarancji Wykonawca będzie zobowiązany m.in. do nieodpłatnej (wliczonej w cenę oferty) bieżącej konserwacji, serwisu i przeglądów technicznych wynikających z zaleceń producenta sprzętu oraz warunków gwarancji i napraw serwisowych w okresie gwarancyjnym</w:t>
      </w:r>
      <w:r w:rsidR="000322F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D599FC2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0252B59D" w14:textId="432DBA33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stwierdzenia wad w przedmiocie Umowy Wykonawca zobowiązuje się do jego nieodpłatnej wymiany lub usunięcia wad na zasadach i w trybie określonym w treści </w:t>
      </w:r>
      <w:r w:rsidRPr="000B6BBE">
        <w:rPr>
          <w:rFonts w:eastAsia="Times New Roman" w:cstheme="minorHAnsi"/>
          <w:sz w:val="24"/>
          <w:szCs w:val="24"/>
          <w:lang w:eastAsia="pl-PL"/>
        </w:rPr>
        <w:t>dokument</w:t>
      </w:r>
      <w:r w:rsidR="0012591C">
        <w:rPr>
          <w:rFonts w:eastAsia="Times New Roman" w:cstheme="minorHAnsi"/>
          <w:sz w:val="24"/>
          <w:szCs w:val="24"/>
          <w:lang w:eastAsia="pl-PL"/>
        </w:rPr>
        <w:t>u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gwarancyjn</w:t>
      </w:r>
      <w:r w:rsidR="0012591C">
        <w:rPr>
          <w:rFonts w:eastAsia="Times New Roman" w:cstheme="minorHAnsi"/>
          <w:sz w:val="24"/>
          <w:szCs w:val="24"/>
          <w:lang w:eastAsia="pl-PL"/>
        </w:rPr>
        <w:t>ego</w:t>
      </w:r>
      <w:r w:rsidRPr="000B6BBE">
        <w:rPr>
          <w:rFonts w:eastAsia="Times New Roman" w:cstheme="minorHAnsi"/>
          <w:sz w:val="24"/>
          <w:szCs w:val="24"/>
          <w:lang w:eastAsia="pl-PL"/>
        </w:rPr>
        <w:t>(oświadczenie gwaranta) wskazanego w ust. 2 powyżej, z uwzględnieniem zapisów niniejszego paragrafu Umowy</w:t>
      </w: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A0DFD3C" w14:textId="6571BD84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stwierdzenia </w:t>
      </w:r>
      <w:r w:rsidRPr="000B6BBE">
        <w:rPr>
          <w:rFonts w:eastAsia="Times New Roman" w:cstheme="minorHAnsi"/>
          <w:sz w:val="24"/>
          <w:szCs w:val="24"/>
          <w:lang w:eastAsia="pl-PL"/>
        </w:rPr>
        <w:t>wad lub usterki w przedmiocie Umowy Wykonawca zobowiązuje się do jego nieodpłatnej wymiany</w:t>
      </w:r>
      <w:r w:rsidR="00951BB7">
        <w:rPr>
          <w:rFonts w:eastAsia="Times New Roman" w:cstheme="minorHAnsi"/>
          <w:sz w:val="24"/>
          <w:szCs w:val="24"/>
          <w:lang w:eastAsia="pl-PL"/>
        </w:rPr>
        <w:t xml:space="preserve"> lub naprawy 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, w terminie </w:t>
      </w:r>
      <w:r w:rsidR="00D17BB0">
        <w:rPr>
          <w:rFonts w:eastAsia="Times New Roman" w:cstheme="minorHAnsi"/>
          <w:sz w:val="24"/>
          <w:szCs w:val="24"/>
          <w:lang w:eastAsia="pl-PL"/>
        </w:rPr>
        <w:t xml:space="preserve">określonym w OPZ </w:t>
      </w:r>
      <w:r w:rsidRPr="000B6BBE">
        <w:rPr>
          <w:rFonts w:eastAsia="Times New Roman" w:cstheme="minorHAnsi"/>
          <w:sz w:val="24"/>
          <w:szCs w:val="24"/>
          <w:lang w:eastAsia="pl-PL"/>
        </w:rPr>
        <w:t>, nie dłuższym jednak niż 7 dni roboczych, przy czym reakcja serwisu musi nastąpić do 24 godzin od chwili zgłoszenia telefonicznie lub emailem (tzw. Next Business Day), przy czym wszelkie działania organizacyjne i koszty związane ze świadczeniem usługi gwarancyjnej poza miejscem wykonania naprawy ponosi Wykonawca. W przypadku konieczności sprowadzenia specjalistycznych części</w:t>
      </w: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zamiennych termin ten nie może być dłuższy niż 30 dni, chyba, że Strony w oparciu o stosowny protokół konieczności zgodnie postanowią wydłużyć czas naprawy. </w:t>
      </w:r>
    </w:p>
    <w:p w14:paraId="45B8BF4A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 ponosi odpowiedzialność z tytułu gwarancji zarówno za wady w przedmiocie Umowy w chwili dokonania odbioru przez Zamawiającego jak i wszelkie inne wady funkcjonalne, techniczne i jakościowe powstałe w trakcie użytkowania sprzętu w ciągu całego okresu (terminu) obowiązywania gwarancji.</w:t>
      </w:r>
    </w:p>
    <w:p w14:paraId="5B8F5837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Bieg terminu gwarancji rozpoczyna się w dniu następnym, po odbiorze przedmiotu Umowy, przy czym w przypadku wymiany wadliwego przedmiotu Umowy (jego elementu lub modułu) na nowy albo dokonania usunięcia istotnej wady (usterki) termin </w:t>
      </w:r>
      <w:r w:rsidRPr="000B6BBE">
        <w:rPr>
          <w:rFonts w:eastAsia="Times New Roman" w:cstheme="minorHAnsi"/>
          <w:sz w:val="24"/>
          <w:szCs w:val="24"/>
          <w:lang w:eastAsia="pl-PL"/>
        </w:rPr>
        <w:lastRenderedPageBreak/>
        <w:t>gwarancji biegnie na nowo od chwili ponownego dostarczenia Zamawiającemu naprawionych rzeczy (odpowiednio przedmiotu Umowy, jego elementu lub modułu).</w:t>
      </w:r>
    </w:p>
    <w:p w14:paraId="25382A1F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Okres gwarancji </w:t>
      </w:r>
      <w:r w:rsidR="00ED3E26" w:rsidRPr="000B6BBE">
        <w:rPr>
          <w:rFonts w:eastAsia="Times New Roman" w:cstheme="minorHAnsi"/>
          <w:sz w:val="24"/>
          <w:szCs w:val="24"/>
          <w:lang w:eastAsia="pl-PL"/>
        </w:rPr>
        <w:t xml:space="preserve">dla urządzeń </w:t>
      </w:r>
      <w:r w:rsidRPr="000B6BBE">
        <w:rPr>
          <w:rFonts w:eastAsia="Times New Roman" w:cstheme="minorHAnsi"/>
          <w:sz w:val="24"/>
          <w:szCs w:val="24"/>
          <w:lang w:eastAsia="pl-PL"/>
        </w:rPr>
        <w:t>ulega automatycznie przedłużeniu o okres naprawy, tj. czas liczony od zgłoszenia do usunięcia awarii czy usterki określony w ust. 6 niniejszego paragrafu Umowy.</w:t>
      </w:r>
    </w:p>
    <w:p w14:paraId="76B4AF91" w14:textId="0928B955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Zamawiający może wykonywać uprawnienia z tytułu rękojmi za wady fizyczne rzeczy niezależnie od uprawnień wynikających z gwarancji. Uprawnienia z tytułu rękojmi za wady fizyczne wygasają po upływie 2 </w:t>
      </w:r>
      <w:r w:rsidR="00D934D5">
        <w:rPr>
          <w:rFonts w:eastAsia="Times New Roman" w:cstheme="minorHAnsi"/>
          <w:sz w:val="24"/>
          <w:szCs w:val="24"/>
          <w:lang w:eastAsia="pl-PL"/>
        </w:rPr>
        <w:t>lat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</w:t>
      </w:r>
      <w:r w:rsidR="00AC12E4" w:rsidRPr="000B6BBE">
        <w:rPr>
          <w:rFonts w:eastAsia="Times New Roman" w:cstheme="minorHAnsi"/>
          <w:sz w:val="24"/>
          <w:szCs w:val="24"/>
          <w:lang w:eastAsia="pl-PL"/>
        </w:rPr>
        <w:t>j od dnia odmowy przez Wykonawcę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wykonania obowiązków wynikających z gwarancji albo bezskutecznego upływu terminu określonego na usunięcie wady (usterki) przedmiotu Umowy.</w:t>
      </w:r>
    </w:p>
    <w:p w14:paraId="0CC03262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Zamawiający w ramach wykonywania uprawnień z tytułu rękojmi za wady fizyczne rzeczy, w szczególności w razie wadliwe</w:t>
      </w:r>
      <w:r w:rsidR="001A6410" w:rsidRPr="000B6BBE">
        <w:rPr>
          <w:rFonts w:eastAsia="Times New Roman" w:cstheme="minorHAnsi"/>
          <w:sz w:val="24"/>
          <w:szCs w:val="24"/>
          <w:lang w:eastAsia="pl-PL"/>
        </w:rPr>
        <w:t xml:space="preserve">j </w:t>
      </w:r>
      <w:r w:rsidR="00865FB1" w:rsidRPr="000B6BBE">
        <w:rPr>
          <w:rFonts w:eastAsia="Times New Roman" w:cstheme="minorHAnsi"/>
          <w:sz w:val="24"/>
          <w:szCs w:val="24"/>
          <w:lang w:eastAsia="pl-PL"/>
        </w:rPr>
        <w:t xml:space="preserve">konfiguracji </w:t>
      </w:r>
      <w:r w:rsidR="00EB652D" w:rsidRPr="000B6BBE">
        <w:rPr>
          <w:rFonts w:eastAsia="Times New Roman" w:cstheme="minorHAnsi"/>
          <w:sz w:val="24"/>
          <w:szCs w:val="24"/>
          <w:lang w:eastAsia="pl-PL"/>
        </w:rPr>
        <w:t xml:space="preserve">sprzętu i/lub </w:t>
      </w:r>
      <w:r w:rsidR="00865FB1" w:rsidRPr="000B6BBE">
        <w:rPr>
          <w:rFonts w:eastAsia="Times New Roman" w:cstheme="minorHAnsi"/>
          <w:sz w:val="24"/>
          <w:szCs w:val="24"/>
          <w:lang w:eastAsia="pl-PL"/>
        </w:rPr>
        <w:t xml:space="preserve">oprogramowania </w:t>
      </w:r>
      <w:r w:rsidR="00EB652D" w:rsidRPr="000B6BBE">
        <w:rPr>
          <w:rFonts w:eastAsia="Times New Roman" w:cstheme="minorHAnsi"/>
          <w:sz w:val="24"/>
          <w:szCs w:val="24"/>
          <w:lang w:eastAsia="pl-PL"/>
        </w:rPr>
        <w:t>dost</w:t>
      </w:r>
      <w:r w:rsidR="00B97745" w:rsidRPr="000B6BBE">
        <w:rPr>
          <w:rFonts w:eastAsia="Times New Roman" w:cstheme="minorHAnsi"/>
          <w:sz w:val="24"/>
          <w:szCs w:val="24"/>
          <w:lang w:eastAsia="pl-PL"/>
        </w:rPr>
        <w:t>a</w:t>
      </w:r>
      <w:r w:rsidR="00EB652D" w:rsidRPr="000B6BBE">
        <w:rPr>
          <w:rFonts w:eastAsia="Times New Roman" w:cstheme="minorHAnsi"/>
          <w:sz w:val="24"/>
          <w:szCs w:val="24"/>
          <w:lang w:eastAsia="pl-PL"/>
        </w:rPr>
        <w:t>rczo</w:t>
      </w:r>
      <w:r w:rsidR="00B97745" w:rsidRPr="000B6BBE">
        <w:rPr>
          <w:rFonts w:eastAsia="Times New Roman" w:cstheme="minorHAnsi"/>
          <w:sz w:val="24"/>
          <w:szCs w:val="24"/>
          <w:lang w:eastAsia="pl-PL"/>
        </w:rPr>
        <w:t xml:space="preserve">nego </w:t>
      </w:r>
      <w:r w:rsidRPr="000B6BBE">
        <w:rPr>
          <w:rFonts w:eastAsia="Times New Roman" w:cstheme="minorHAnsi"/>
          <w:sz w:val="24"/>
          <w:szCs w:val="24"/>
          <w:lang w:eastAsia="pl-PL"/>
        </w:rPr>
        <w:t>przez Wykonawcę, będzie domagał się jej ponowne</w:t>
      </w:r>
      <w:r w:rsidR="006F4947" w:rsidRPr="000B6BBE">
        <w:rPr>
          <w:rFonts w:eastAsia="Times New Roman" w:cstheme="minorHAnsi"/>
          <w:sz w:val="24"/>
          <w:szCs w:val="24"/>
          <w:lang w:eastAsia="pl-PL"/>
        </w:rPr>
        <w:t>j</w:t>
      </w:r>
      <w:r w:rsidR="009A182B" w:rsidRPr="000B6BBE">
        <w:rPr>
          <w:rFonts w:eastAsia="Times New Roman" w:cstheme="minorHAnsi"/>
          <w:sz w:val="24"/>
          <w:szCs w:val="24"/>
          <w:lang w:eastAsia="pl-PL"/>
        </w:rPr>
        <w:t xml:space="preserve"> konfiguracji 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na wolną od wad lub usunięci</w:t>
      </w:r>
      <w:r w:rsidR="00416950" w:rsidRPr="000B6BBE">
        <w:rPr>
          <w:rFonts w:eastAsia="Times New Roman" w:cstheme="minorHAnsi"/>
          <w:sz w:val="24"/>
          <w:szCs w:val="24"/>
          <w:lang w:eastAsia="pl-PL"/>
        </w:rPr>
        <w:t>a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wady. W razie niewykonania tego obowiązku przez Wykonawcę zapis ust. 12 niniejszego paragrafu Umowy stosuje się odpowiednio.</w:t>
      </w:r>
    </w:p>
    <w:p w14:paraId="445991DF" w14:textId="77777777" w:rsidR="002536BF" w:rsidRPr="000B6BBE" w:rsidRDefault="002536BF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Umowy. W takich przypadkach</w:t>
      </w:r>
      <w:r w:rsidRPr="000B6BBE">
        <w:rPr>
          <w:rFonts w:eastAsia="Times New Roman" w:cstheme="minorHAnsi"/>
          <w:spacing w:val="-3"/>
          <w:sz w:val="24"/>
          <w:szCs w:val="24"/>
          <w:lang w:eastAsia="pl-PL"/>
        </w:rPr>
        <w:t xml:space="preserve"> Zamawiający ma prawo zaangażować inny podmiot </w:t>
      </w:r>
      <w:r w:rsidRPr="000B6BBE">
        <w:rPr>
          <w:rFonts w:eastAsia="Times New Roman" w:cstheme="minorHAnsi"/>
          <w:spacing w:val="-4"/>
          <w:sz w:val="24"/>
          <w:szCs w:val="24"/>
          <w:lang w:eastAsia="pl-PL"/>
        </w:rPr>
        <w:t xml:space="preserve">do usunięcia wad (usterek), a Wykonawca zobowiązany jest pokryć związane z tym </w:t>
      </w:r>
      <w:r w:rsidRPr="000B6BBE">
        <w:rPr>
          <w:rFonts w:eastAsia="Times New Roman" w:cstheme="minorHAnsi"/>
          <w:spacing w:val="-5"/>
          <w:sz w:val="24"/>
          <w:szCs w:val="24"/>
          <w:lang w:eastAsia="pl-PL"/>
        </w:rPr>
        <w:t>koszty w ciągu 14 dni od daty otrzymania wezwania wraz z dowodem zapłaty.</w:t>
      </w:r>
    </w:p>
    <w:p w14:paraId="3B3E01A9" w14:textId="77777777" w:rsidR="006E55D3" w:rsidRPr="000B6BBE" w:rsidRDefault="00F25E69" w:rsidP="002536BF">
      <w:pPr>
        <w:numPr>
          <w:ilvl w:val="3"/>
          <w:numId w:val="8"/>
        </w:numPr>
        <w:spacing w:after="0" w:line="240" w:lineRule="auto"/>
        <w:ind w:left="42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cstheme="minorHAnsi"/>
          <w:sz w:val="24"/>
          <w:szCs w:val="24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</w:t>
      </w:r>
    </w:p>
    <w:p w14:paraId="54D28E94" w14:textId="77777777" w:rsidR="004B0B56" w:rsidRPr="000B6BBE" w:rsidRDefault="004B0B56" w:rsidP="002536BF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2CB4A9F8" w14:textId="77777777" w:rsidR="002536BF" w:rsidRPr="000B6BBE" w:rsidRDefault="002536BF" w:rsidP="002536BF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6</w:t>
      </w:r>
    </w:p>
    <w:p w14:paraId="2C03792B" w14:textId="77777777" w:rsidR="00832B47" w:rsidRPr="000B6BBE" w:rsidRDefault="00832B47" w:rsidP="00832B4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567" w:hanging="567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Oprócz przypadków wymienionych w Kodeksie cywilnym oraz ustawie p</w:t>
      </w:r>
      <w:r>
        <w:rPr>
          <w:rFonts w:eastAsiaTheme="minorEastAsia" w:cstheme="minorHAnsi"/>
          <w:sz w:val="24"/>
          <w:szCs w:val="24"/>
        </w:rPr>
        <w:t xml:space="preserve">zp </w:t>
      </w:r>
      <w:r w:rsidRPr="000B6BBE">
        <w:rPr>
          <w:rFonts w:eastAsiaTheme="minorEastAsia" w:cstheme="minorHAnsi"/>
          <w:sz w:val="24"/>
          <w:szCs w:val="24"/>
        </w:rPr>
        <w:t>Stronom przysługuje prawo odstąpienia od niniejszej Umowy w razie zaistnienia okoliczności wskazanych w ust. 2</w:t>
      </w:r>
      <w:r w:rsidRPr="000B6BBE">
        <w:rPr>
          <w:rFonts w:eastAsiaTheme="minorEastAsia" w:cstheme="minorHAnsi"/>
          <w:color w:val="000000"/>
          <w:sz w:val="24"/>
          <w:szCs w:val="24"/>
        </w:rPr>
        <w:t>.</w:t>
      </w:r>
    </w:p>
    <w:p w14:paraId="1C4C26E9" w14:textId="77777777" w:rsidR="00832B47" w:rsidRPr="000B6BBE" w:rsidRDefault="00832B47" w:rsidP="00832B4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567" w:hanging="567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>Zamawiający może odstąpić od Umowy, nie wcześniej niż w terminie 7 dni od dnia powzięcia wiadomości o zaistnieniu jednej z poniższych okoliczności oraz nie później niż do dnia upływu okresu gwarancji (rękojmi) na przedmiot Umowy, to jest gdy:</w:t>
      </w:r>
    </w:p>
    <w:p w14:paraId="307D8CA4" w14:textId="77777777" w:rsidR="00832B47" w:rsidRPr="000B6BBE" w:rsidRDefault="00832B47" w:rsidP="00832B47">
      <w:pPr>
        <w:numPr>
          <w:ilvl w:val="2"/>
          <w:numId w:val="1"/>
        </w:numPr>
        <w:tabs>
          <w:tab w:val="left" w:pos="993"/>
          <w:tab w:val="num" w:pos="2367"/>
        </w:tabs>
        <w:spacing w:after="0" w:line="240" w:lineRule="auto"/>
        <w:ind w:left="993" w:hanging="426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Wykonawca na skutek swojej niewypłacalności nie wykonuje zobowiązań pieniężnych przez okres co najmniej 3 miesięcy;</w:t>
      </w:r>
    </w:p>
    <w:p w14:paraId="5B893ACE" w14:textId="77777777" w:rsidR="00832B47" w:rsidRPr="000B6BBE" w:rsidRDefault="00832B47" w:rsidP="00832B47">
      <w:pPr>
        <w:numPr>
          <w:ilvl w:val="2"/>
          <w:numId w:val="1"/>
        </w:numPr>
        <w:tabs>
          <w:tab w:val="left" w:pos="993"/>
          <w:tab w:val="num" w:pos="2367"/>
        </w:tabs>
        <w:spacing w:after="0" w:line="240" w:lineRule="auto"/>
        <w:ind w:left="993" w:hanging="426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 xml:space="preserve">zostanie podjęta likwidacja Wykonawcy albo nastąpi rozwiązanie Wykonawcy bez przeprowadzania likwidacji, bądź nastąpi zakończenie prowadzenia działalności </w:t>
      </w:r>
      <w:r w:rsidRPr="000B6BBE">
        <w:rPr>
          <w:rFonts w:eastAsiaTheme="minorEastAsia" w:cstheme="minorHAnsi"/>
          <w:color w:val="000000"/>
          <w:sz w:val="24"/>
          <w:szCs w:val="24"/>
        </w:rPr>
        <w:lastRenderedPageBreak/>
        <w:t>gospodarczej przez Wykonawcę albo wykreślenie Wykonawcy jako przedsiębiorcy z CEIDG,</w:t>
      </w:r>
    </w:p>
    <w:p w14:paraId="3AA1D8C3" w14:textId="77777777" w:rsidR="00832B47" w:rsidRPr="000B6BBE" w:rsidRDefault="00832B47" w:rsidP="00832B47">
      <w:pPr>
        <w:numPr>
          <w:ilvl w:val="2"/>
          <w:numId w:val="1"/>
        </w:numPr>
        <w:tabs>
          <w:tab w:val="left" w:pos="993"/>
          <w:tab w:val="num" w:pos="2367"/>
        </w:tabs>
        <w:spacing w:after="0" w:line="240" w:lineRule="auto"/>
        <w:ind w:left="993" w:hanging="426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>został wydany nakaz zajęcia majątku Wykonawcy, w stopniu uniemożliwiającym wykonanie Umowy,</w:t>
      </w:r>
    </w:p>
    <w:p w14:paraId="6E058834" w14:textId="77777777" w:rsidR="00832B47" w:rsidRPr="000B6BBE" w:rsidRDefault="00832B47" w:rsidP="00832B47">
      <w:pPr>
        <w:numPr>
          <w:ilvl w:val="2"/>
          <w:numId w:val="1"/>
        </w:numPr>
        <w:tabs>
          <w:tab w:val="left" w:pos="993"/>
          <w:tab w:val="num" w:pos="2367"/>
        </w:tabs>
        <w:spacing w:after="0" w:line="240" w:lineRule="auto"/>
        <w:ind w:left="993" w:hanging="426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0B6BBE">
        <w:rPr>
          <w:rFonts w:eastAsiaTheme="minorEastAsia" w:cstheme="minorHAnsi"/>
          <w:color w:val="000000"/>
          <w:sz w:val="24"/>
          <w:szCs w:val="24"/>
          <w:vertAlign w:val="superscript"/>
        </w:rPr>
        <w:t>00</w:t>
      </w:r>
      <w:r w:rsidRPr="000B6BBE">
        <w:rPr>
          <w:rFonts w:eastAsiaTheme="minorEastAsia" w:cstheme="minorHAnsi"/>
          <w:color w:val="000000"/>
          <w:sz w:val="24"/>
          <w:szCs w:val="24"/>
        </w:rPr>
        <w:t>/</w:t>
      </w:r>
      <w:r w:rsidRPr="000B6BBE">
        <w:rPr>
          <w:rFonts w:eastAsiaTheme="minorEastAsia" w:cstheme="minorHAnsi"/>
          <w:color w:val="000000"/>
          <w:sz w:val="24"/>
          <w:szCs w:val="24"/>
          <w:vertAlign w:val="subscript"/>
        </w:rPr>
        <w:t>100</w:t>
      </w:r>
      <w:r w:rsidRPr="000B6BBE">
        <w:rPr>
          <w:rFonts w:eastAsiaTheme="minorEastAsia" w:cstheme="minorHAnsi"/>
          <w:color w:val="000000"/>
          <w:sz w:val="24"/>
          <w:szCs w:val="24"/>
        </w:rPr>
        <w:t>),</w:t>
      </w:r>
    </w:p>
    <w:p w14:paraId="65472B26" w14:textId="77777777" w:rsidR="00832B47" w:rsidRDefault="00832B47" w:rsidP="00832B47">
      <w:pPr>
        <w:numPr>
          <w:ilvl w:val="2"/>
          <w:numId w:val="1"/>
        </w:numPr>
        <w:tabs>
          <w:tab w:val="left" w:pos="993"/>
          <w:tab w:val="num" w:pos="2367"/>
        </w:tabs>
        <w:spacing w:after="0" w:line="240" w:lineRule="auto"/>
        <w:ind w:left="993" w:hanging="426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Wykonawca dostarczył sprzęt  nieodpowiadający treści Umowy lub nie wykonał Umowy zgodnie z jej postanowieniami lub nie przeprowadził jakiejkolwiek usługi towarzyszącej.</w:t>
      </w:r>
    </w:p>
    <w:p w14:paraId="764F3F2C" w14:textId="77777777" w:rsidR="00832B47" w:rsidRPr="000B6BBE" w:rsidRDefault="00832B47" w:rsidP="00832B47">
      <w:pPr>
        <w:numPr>
          <w:ilvl w:val="2"/>
          <w:numId w:val="1"/>
        </w:numPr>
        <w:tabs>
          <w:tab w:val="left" w:pos="993"/>
          <w:tab w:val="num" w:pos="2367"/>
        </w:tabs>
        <w:spacing w:after="0" w:line="240" w:lineRule="auto"/>
        <w:ind w:left="993" w:hanging="426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Wartość naliczonych Wykonawcy kar umownych przekroczyła 10% wartości wynagrodzenia określonego </w:t>
      </w:r>
      <w:r w:rsidRPr="000B6BBE">
        <w:rPr>
          <w:rFonts w:eastAsia="Times New Roman" w:cstheme="minorHAnsi"/>
          <w:sz w:val="24"/>
          <w:szCs w:val="24"/>
          <w:lang w:eastAsia="pl-PL"/>
        </w:rPr>
        <w:t>w § 3 ust. 2 niniejszej Umowy</w:t>
      </w:r>
      <w:r>
        <w:rPr>
          <w:rFonts w:eastAsiaTheme="minorEastAsia" w:cstheme="minorHAnsi"/>
          <w:sz w:val="24"/>
          <w:szCs w:val="24"/>
        </w:rPr>
        <w:t xml:space="preserve"> ,</w:t>
      </w:r>
    </w:p>
    <w:p w14:paraId="59376A2D" w14:textId="77777777" w:rsidR="00832B47" w:rsidRPr="000B6BBE" w:rsidRDefault="00832B47" w:rsidP="00832B47">
      <w:pPr>
        <w:numPr>
          <w:ilvl w:val="0"/>
          <w:numId w:val="2"/>
        </w:numPr>
        <w:spacing w:line="252" w:lineRule="auto"/>
        <w:ind w:left="567"/>
        <w:contextualSpacing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>Ponadto Zamawiający może odstąpić od Umowy w terminie 30 dni, licząc od dnia powzięcia wiadomości o zaistnieniu okoliczności - gdy Wykonawca przekroczył termin wykonania Umowy o 14 dni, bez konieczności wyznaczania Wykonawcy dodatkowego terminu na realizację.</w:t>
      </w:r>
    </w:p>
    <w:p w14:paraId="3DF12F77" w14:textId="77777777" w:rsidR="00832B47" w:rsidRPr="000B6BBE" w:rsidRDefault="00832B47" w:rsidP="00832B4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2 -</w:t>
      </w:r>
      <w:r>
        <w:rPr>
          <w:rFonts w:eastAsiaTheme="minorEastAsia" w:cstheme="minorHAnsi"/>
          <w:sz w:val="24"/>
          <w:szCs w:val="24"/>
        </w:rPr>
        <w:t>3</w:t>
      </w:r>
      <w:r w:rsidRPr="000B6BBE">
        <w:rPr>
          <w:rFonts w:eastAsiaTheme="minorEastAsia" w:cstheme="minorHAnsi"/>
          <w:sz w:val="24"/>
          <w:szCs w:val="24"/>
        </w:rPr>
        <w:t xml:space="preserve">  niniejszego paragrafu Umowy.</w:t>
      </w:r>
    </w:p>
    <w:p w14:paraId="68B6D061" w14:textId="77777777" w:rsidR="00832B47" w:rsidRPr="000B6BBE" w:rsidRDefault="00832B47" w:rsidP="00832B4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Odstąpienie od Umowy powinno nastąpić w formie pisemnej pod rygorem nieważności oraz zawierać uzasadnienie.</w:t>
      </w:r>
    </w:p>
    <w:p w14:paraId="48650582" w14:textId="77777777" w:rsidR="00832B47" w:rsidRPr="000B6BBE" w:rsidRDefault="00832B47" w:rsidP="00832B4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14:paraId="6691381F" w14:textId="77777777" w:rsidR="00832B47" w:rsidRPr="000B6BBE" w:rsidRDefault="00832B47" w:rsidP="00832B4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 xml:space="preserve">Odstąpienie od Umowy nie wpływa na skuteczność roszczeń o zapłatę kar umownych. </w:t>
      </w:r>
    </w:p>
    <w:p w14:paraId="132D03E7" w14:textId="77777777" w:rsidR="00677396" w:rsidRPr="000B6BBE" w:rsidRDefault="00677396" w:rsidP="002536BF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14:paraId="40FB73DC" w14:textId="77777777" w:rsidR="002536BF" w:rsidRPr="000B6BBE" w:rsidRDefault="002536BF" w:rsidP="002536BF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 w:rsidRPr="000B6BBE">
        <w:rPr>
          <w:rFonts w:eastAsiaTheme="minorEastAsia" w:cstheme="minorHAnsi"/>
          <w:b/>
          <w:sz w:val="24"/>
          <w:szCs w:val="24"/>
        </w:rPr>
        <w:t>§ 7</w:t>
      </w:r>
    </w:p>
    <w:p w14:paraId="09988894" w14:textId="06A94DC5" w:rsidR="002536BF" w:rsidRPr="000B6BBE" w:rsidRDefault="002536BF" w:rsidP="002536BF">
      <w:pPr>
        <w:numPr>
          <w:ilvl w:val="3"/>
          <w:numId w:val="3"/>
        </w:numPr>
        <w:tabs>
          <w:tab w:val="clear" w:pos="2880"/>
          <w:tab w:val="num" w:pos="360"/>
          <w:tab w:val="left" w:pos="709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Strony zastrzegają sobie prawo do dochodzenia kar umownych za nie</w:t>
      </w:r>
      <w:r w:rsidR="003A5FA4">
        <w:rPr>
          <w:rFonts w:eastAsia="Times New Roman" w:cstheme="minorHAnsi"/>
          <w:sz w:val="24"/>
          <w:szCs w:val="24"/>
          <w:lang w:eastAsia="pl-PL"/>
        </w:rPr>
        <w:t>wykonanie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lub nienależyte wykonanie zobowiązań wynikających z Umowy.</w:t>
      </w:r>
    </w:p>
    <w:p w14:paraId="3BBC5E72" w14:textId="77777777" w:rsidR="002536BF" w:rsidRPr="000B6BBE" w:rsidRDefault="002536BF" w:rsidP="002536BF">
      <w:pPr>
        <w:numPr>
          <w:ilvl w:val="3"/>
          <w:numId w:val="3"/>
        </w:numPr>
        <w:tabs>
          <w:tab w:val="clear" w:pos="2880"/>
          <w:tab w:val="num" w:pos="360"/>
          <w:tab w:val="left" w:pos="709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Wykonawca, z zastrzeżeniem ust. 4 niniejszego paragrafu, zapłaci Zamawiającemu karę umowną w poniższej wysokości w przypadkach</w:t>
      </w: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44801C99" w14:textId="77777777" w:rsidR="002536BF" w:rsidRPr="000B6BBE" w:rsidRDefault="002536BF" w:rsidP="002536BF">
      <w:pPr>
        <w:numPr>
          <w:ilvl w:val="0"/>
          <w:numId w:val="19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odstąpienia od Umowy z przyczyn leżących po stronie Wykonawcy  - w wysokości 10% wynagrodzenia brutto ustalonego w § 3 ust. 2 Umowy;</w:t>
      </w:r>
    </w:p>
    <w:p w14:paraId="01D5E39E" w14:textId="77777777" w:rsidR="002536BF" w:rsidRPr="000B6BBE" w:rsidRDefault="002536BF" w:rsidP="002536BF">
      <w:pPr>
        <w:numPr>
          <w:ilvl w:val="0"/>
          <w:numId w:val="19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niewykonania lub nienależytego wykonania Umowy -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0589C333" w14:textId="2DD0D518" w:rsidR="002536BF" w:rsidRPr="000B6BBE" w:rsidRDefault="002536BF" w:rsidP="002536BF">
      <w:pPr>
        <w:numPr>
          <w:ilvl w:val="0"/>
          <w:numId w:val="19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zwłoki w wykonaniu przedmiotu Umowy - w wysokości 0,1% wynagrodzenia brutto ustalonego w § 3 ust. 2 Umowy za każdy dzień zwłoki licząc od dnia następnego w </w:t>
      </w:r>
      <w:r w:rsidRPr="000B6BBE">
        <w:rPr>
          <w:rFonts w:eastAsia="Times New Roman" w:cstheme="minorHAnsi"/>
          <w:sz w:val="24"/>
          <w:szCs w:val="24"/>
          <w:lang w:eastAsia="pl-PL"/>
        </w:rPr>
        <w:lastRenderedPageBreak/>
        <w:t>stosunku do terminu zakończenia realizacji przedmiotu Umowy, określonego w § 1 ust.</w:t>
      </w:r>
      <w:r w:rsidR="00457F96"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Pr="000B6BBE">
        <w:rPr>
          <w:rFonts w:eastAsia="Times New Roman" w:cstheme="minorHAnsi"/>
          <w:sz w:val="24"/>
          <w:szCs w:val="24"/>
          <w:lang w:eastAsia="pl-PL"/>
        </w:rPr>
        <w:t>Umowy, nie więcej niż 10 % wartości brutto przedmiotu Umowy, o której mowa w § 3 ust. 2,</w:t>
      </w:r>
    </w:p>
    <w:p w14:paraId="111221BF" w14:textId="77777777" w:rsidR="002536BF" w:rsidRPr="000B6BBE" w:rsidRDefault="002536BF" w:rsidP="002536BF">
      <w:pPr>
        <w:numPr>
          <w:ilvl w:val="0"/>
          <w:numId w:val="19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zwłoki w usunięciu wad przedmiotu, Umowy stwierdzonych przy odbiorze, w wysokości 0,1% wynagrodzenia brutto ustalonego w § 3 ust. 2 Umowy za każdy dzień zwłoki, licząc od następnego dnia po upływie terminu określonego przez Zamawiającego w celu usunięcia wad, nie więcej niż 10 % wartości brutto przedmiotu umowy, o której mowa w § 3 ust. 2,</w:t>
      </w:r>
    </w:p>
    <w:p w14:paraId="7FA558EA" w14:textId="77777777" w:rsidR="002536BF" w:rsidRPr="000B6BBE" w:rsidRDefault="002536BF" w:rsidP="002536BF">
      <w:pPr>
        <w:numPr>
          <w:ilvl w:val="0"/>
          <w:numId w:val="19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 pisemnym oświadczeniu Stron, nie więcej niż 10 % wartości brutto przedmiotu umowy, o której mowa w § 3 ust. 2.</w:t>
      </w:r>
    </w:p>
    <w:p w14:paraId="05511757" w14:textId="77777777" w:rsidR="00677396" w:rsidRPr="000B6BBE" w:rsidRDefault="00677396" w:rsidP="00677396">
      <w:pPr>
        <w:numPr>
          <w:ilvl w:val="0"/>
          <w:numId w:val="19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zwłoki  lub braku świadczenia usług wsparcia technicznego w wysokości 0,2% wynagrodzenia brutto ustalonego w § 3 ust. 2 Umowy za każdy dzień zwłoki liczony od dnia następnego w stosunku do terminu (dnia) ustalonego zgodnie z treścią § </w:t>
      </w:r>
      <w:r w:rsidR="003E44E3" w:rsidRPr="000B6BBE">
        <w:rPr>
          <w:rFonts w:eastAsia="Times New Roman" w:cstheme="minorHAnsi"/>
          <w:sz w:val="24"/>
          <w:szCs w:val="24"/>
          <w:lang w:eastAsia="pl-PL"/>
        </w:rPr>
        <w:t>1 ust. 8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Umowy albo w pisemnym oświadczeniu Stron, nie więcej niż 10 % wartości brutto przedmiotu umowy, o której mowa w § 3 ust. 2.</w:t>
      </w:r>
    </w:p>
    <w:p w14:paraId="12F905F4" w14:textId="77777777" w:rsidR="002536BF" w:rsidRPr="000B6BBE" w:rsidRDefault="002536BF" w:rsidP="002536B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76660E98" w14:textId="77777777" w:rsidR="002536BF" w:rsidRPr="000B6BBE" w:rsidRDefault="002536BF" w:rsidP="002536B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Strony mogą dochodzić na zasadach ogólnych odszkodowania przewyższającego wysokość zastrzeżonych kar umownych, przy czym kary umowne mają charakter zaliczalny na poczet przedmiotowego odszkodowania uzupełniającego dochodzonego przez daną Stronę Umowy.</w:t>
      </w:r>
    </w:p>
    <w:p w14:paraId="1DD231EE" w14:textId="77777777" w:rsidR="003A5D96" w:rsidRPr="000B6BBE" w:rsidRDefault="003A5D96" w:rsidP="003A5D9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Łączna maksymalna wartość kar umownych, których może dochodzić każda ze stron Umowy wynosi 30% </w:t>
      </w:r>
      <w:r w:rsidRPr="000B6BBE">
        <w:rPr>
          <w:rFonts w:eastAsia="Times New Roman" w:cstheme="minorHAnsi"/>
          <w:sz w:val="24"/>
          <w:szCs w:val="24"/>
          <w:lang w:eastAsia="pl-PL"/>
        </w:rPr>
        <w:t>wynagrodzenia brutto, o którym mowa w § 3 ust. 2 niniejszej Umowy.</w:t>
      </w:r>
    </w:p>
    <w:p w14:paraId="07064B05" w14:textId="77777777" w:rsidR="002536BF" w:rsidRPr="000B6BBE" w:rsidRDefault="002536BF" w:rsidP="002536B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1778B36B" w14:textId="77777777" w:rsidR="002536BF" w:rsidRPr="000B6BBE" w:rsidRDefault="002536BF" w:rsidP="002536B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0C87D6FB" w14:textId="77777777" w:rsidR="002536BF" w:rsidRPr="000B6BBE" w:rsidRDefault="002536BF" w:rsidP="002536B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524F1D1F" w14:textId="77777777" w:rsidR="002536BF" w:rsidRPr="000B6BBE" w:rsidRDefault="002536BF" w:rsidP="002536BF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color w:val="000000"/>
          <w:sz w:val="24"/>
          <w:szCs w:val="24"/>
          <w:lang w:eastAsia="pl-PL"/>
        </w:rPr>
        <w:t>Zapłata kar umownych nie zwalnia Wykonawcy od obowiązku wykonania Umowy</w:t>
      </w:r>
      <w:r w:rsidRPr="000B6BBE">
        <w:rPr>
          <w:rFonts w:eastAsia="Times New Roman" w:cstheme="minorHAnsi"/>
          <w:sz w:val="24"/>
          <w:szCs w:val="24"/>
          <w:lang w:eastAsia="pl-PL"/>
        </w:rPr>
        <w:t>.</w:t>
      </w:r>
    </w:p>
    <w:p w14:paraId="401D021B" w14:textId="77777777" w:rsidR="00FD6FC4" w:rsidRPr="000B6BBE" w:rsidRDefault="00FD6FC4" w:rsidP="002536BF">
      <w:pPr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33E6A977" w14:textId="77777777" w:rsidR="002536BF" w:rsidRPr="000B6BBE" w:rsidRDefault="002536BF" w:rsidP="002536BF">
      <w:pPr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0B6BBE">
        <w:rPr>
          <w:rFonts w:eastAsiaTheme="minorEastAsia" w:cstheme="minorHAnsi"/>
          <w:b/>
          <w:bCs/>
          <w:color w:val="000000"/>
          <w:sz w:val="24"/>
          <w:szCs w:val="24"/>
        </w:rPr>
        <w:t>§ 8</w:t>
      </w:r>
    </w:p>
    <w:p w14:paraId="33000409" w14:textId="77777777" w:rsidR="002536BF" w:rsidRPr="000B6BBE" w:rsidRDefault="002536BF" w:rsidP="002536B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>Strony ustalają, iż do bezpośrednich kontaktów</w:t>
      </w:r>
      <w:r w:rsidRPr="000B6BBE">
        <w:rPr>
          <w:rFonts w:eastAsiaTheme="minorEastAsia" w:cstheme="minorHAnsi"/>
          <w:sz w:val="24"/>
          <w:szCs w:val="24"/>
        </w:rPr>
        <w:t xml:space="preserve">, mających na celu zapewnienie prawidłowej realizacji przedmiotu Umowy, jego bieżący nadzór oraz weryfikację, upoważnione zostają następujące osoby: </w:t>
      </w:r>
    </w:p>
    <w:p w14:paraId="22A7A3E4" w14:textId="77777777" w:rsidR="002536BF" w:rsidRPr="000B6BBE" w:rsidRDefault="002536BF" w:rsidP="002536BF">
      <w:pPr>
        <w:numPr>
          <w:ilvl w:val="1"/>
          <w:numId w:val="10"/>
        </w:numPr>
        <w:tabs>
          <w:tab w:val="clear" w:pos="1890"/>
          <w:tab w:val="num" w:pos="1018"/>
        </w:tabs>
        <w:spacing w:after="0" w:line="240" w:lineRule="auto"/>
        <w:ind w:left="1260" w:hanging="693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lastRenderedPageBreak/>
        <w:t>Ze strony Zamawiającego:</w:t>
      </w:r>
      <w:r w:rsidRPr="000B6BBE">
        <w:rPr>
          <w:rFonts w:eastAsiaTheme="minorEastAsia" w:cstheme="minorHAnsi"/>
          <w:i/>
          <w:iCs/>
          <w:color w:val="000000"/>
          <w:sz w:val="24"/>
          <w:szCs w:val="24"/>
        </w:rPr>
        <w:t xml:space="preserve"> ....................... </w:t>
      </w:r>
      <w:r w:rsidRPr="000B6BBE">
        <w:rPr>
          <w:rFonts w:eastAsiaTheme="minorEastAsia" w:cstheme="minorHAnsi"/>
          <w:color w:val="000000"/>
          <w:sz w:val="24"/>
          <w:szCs w:val="24"/>
        </w:rPr>
        <w:t xml:space="preserve">– </w:t>
      </w:r>
      <w:r w:rsidRPr="000B6BBE">
        <w:rPr>
          <w:rFonts w:eastAsiaTheme="minorEastAsia" w:cstheme="minorHAnsi"/>
          <w:i/>
          <w:iCs/>
          <w:color w:val="000000"/>
          <w:sz w:val="24"/>
          <w:szCs w:val="24"/>
        </w:rPr>
        <w:t xml:space="preserve">tel. ..........., e-mail: </w:t>
      </w:r>
      <w:r w:rsidRPr="000B6BBE">
        <w:rPr>
          <w:rFonts w:eastAsiaTheme="minorEastAsia" w:cstheme="minorHAnsi"/>
          <w:i/>
          <w:iCs/>
          <w:sz w:val="24"/>
          <w:szCs w:val="24"/>
        </w:rPr>
        <w:t>........................;</w:t>
      </w:r>
    </w:p>
    <w:p w14:paraId="14471468" w14:textId="77777777" w:rsidR="002536BF" w:rsidRPr="000B6BBE" w:rsidRDefault="002536BF" w:rsidP="002536BF">
      <w:pPr>
        <w:numPr>
          <w:ilvl w:val="1"/>
          <w:numId w:val="10"/>
        </w:numPr>
        <w:tabs>
          <w:tab w:val="clear" w:pos="1890"/>
          <w:tab w:val="num" w:pos="1018"/>
        </w:tabs>
        <w:spacing w:after="0" w:line="240" w:lineRule="auto"/>
        <w:ind w:left="1260" w:hanging="693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 xml:space="preserve">Ze strony Wykonawcy - </w:t>
      </w:r>
      <w:r w:rsidRPr="000B6BBE">
        <w:rPr>
          <w:rFonts w:eastAsiaTheme="minorEastAsia" w:cstheme="minorHAnsi"/>
          <w:i/>
          <w:iCs/>
          <w:color w:val="000000"/>
          <w:sz w:val="24"/>
          <w:szCs w:val="24"/>
        </w:rPr>
        <w:t xml:space="preserve">........................... </w:t>
      </w:r>
      <w:r w:rsidRPr="000B6BBE">
        <w:rPr>
          <w:rFonts w:eastAsiaTheme="minorEastAsia" w:cstheme="minorHAnsi"/>
          <w:color w:val="000000"/>
          <w:sz w:val="24"/>
          <w:szCs w:val="24"/>
        </w:rPr>
        <w:t xml:space="preserve">– </w:t>
      </w:r>
      <w:r w:rsidRPr="000B6BBE">
        <w:rPr>
          <w:rFonts w:eastAsiaTheme="minorEastAsia" w:cstheme="minorHAnsi"/>
          <w:i/>
          <w:iCs/>
          <w:color w:val="000000"/>
          <w:sz w:val="24"/>
          <w:szCs w:val="24"/>
        </w:rPr>
        <w:t xml:space="preserve">tel. ..........., e-mail: </w:t>
      </w:r>
      <w:r w:rsidRPr="000B6BBE">
        <w:rPr>
          <w:rFonts w:eastAsiaTheme="minorEastAsia" w:cstheme="minorHAnsi"/>
          <w:i/>
          <w:iCs/>
          <w:sz w:val="24"/>
          <w:szCs w:val="24"/>
        </w:rPr>
        <w:t>.........................</w:t>
      </w:r>
    </w:p>
    <w:p w14:paraId="05E6A490" w14:textId="77777777" w:rsidR="002536BF" w:rsidRPr="000B6BBE" w:rsidRDefault="002536BF" w:rsidP="002536B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567" w:hanging="567"/>
        <w:contextualSpacing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Strony zgodnie postanawiają, iż osoby wskazane powyżej nie są uprawnione do podejmowania decyzji w zakresie zmiany zasad wykonywania Umowy, a także zaciągania nowych zobowiązań.</w:t>
      </w:r>
    </w:p>
    <w:p w14:paraId="7C43E66D" w14:textId="77777777" w:rsidR="00FD6FC4" w:rsidRPr="000B6BBE" w:rsidRDefault="00FD6FC4" w:rsidP="002536BF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14:paraId="53EBD3B1" w14:textId="77777777" w:rsidR="002536BF" w:rsidRPr="000B6BBE" w:rsidRDefault="002536BF" w:rsidP="002536BF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 w:rsidRPr="000B6BBE">
        <w:rPr>
          <w:rFonts w:eastAsiaTheme="minorEastAsia" w:cstheme="minorHAnsi"/>
          <w:b/>
          <w:sz w:val="24"/>
          <w:szCs w:val="24"/>
        </w:rPr>
        <w:t>§ 9</w:t>
      </w:r>
    </w:p>
    <w:p w14:paraId="1924FCF4" w14:textId="77777777" w:rsidR="002536BF" w:rsidRPr="000B6BBE" w:rsidRDefault="002536BF" w:rsidP="00C649DF">
      <w:pPr>
        <w:pStyle w:val="Akapitzlist"/>
        <w:numPr>
          <w:ilvl w:val="0"/>
          <w:numId w:val="6"/>
        </w:numPr>
        <w:tabs>
          <w:tab w:val="clear" w:pos="1260"/>
          <w:tab w:val="left" w:pos="567"/>
          <w:tab w:val="num" w:pos="709"/>
        </w:tabs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3B08D357" w14:textId="77777777" w:rsidR="00567331" w:rsidRPr="000B6BBE" w:rsidRDefault="002536BF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8" w:name="_Hlk117753961"/>
      <w:r w:rsidRPr="000B6BBE">
        <w:rPr>
          <w:rFonts w:eastAsia="Times New Roman" w:cstheme="minorHAnsi"/>
          <w:sz w:val="24"/>
          <w:szCs w:val="24"/>
          <w:lang w:eastAsia="pl-PL"/>
        </w:rPr>
        <w:t>zmiany terminu realizacji przedmiotu Umowy ze względu na przyczyny leżące po stronie Zamawiającego, dotyczące w szczególności kluczowych zmian w harmonogramie projektu mających na celu zapewnienie prawidłowej realizacji projektu, braku przygotowania/przekazania miejsca realizacji/dostawy,</w:t>
      </w:r>
      <w:r w:rsidR="00C103BB" w:rsidRPr="000B6BBE">
        <w:rPr>
          <w:rFonts w:eastAsia="Times New Roman" w:cstheme="minorHAnsi"/>
          <w:sz w:val="24"/>
          <w:szCs w:val="24"/>
          <w:lang w:eastAsia="pl-PL"/>
        </w:rPr>
        <w:t xml:space="preserve"> zawieszenia realizacji </w:t>
      </w:r>
      <w:r w:rsidR="00305BC7" w:rsidRPr="000B6BBE">
        <w:rPr>
          <w:rFonts w:eastAsia="Times New Roman" w:cstheme="minorHAnsi"/>
          <w:sz w:val="24"/>
          <w:szCs w:val="24"/>
          <w:lang w:eastAsia="pl-PL"/>
        </w:rPr>
        <w:t>na wniosek Zamawiającego ,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nieobecność pracownika odpowiedzia</w:t>
      </w:r>
      <w:r w:rsidR="00FB23B1" w:rsidRPr="000B6BBE">
        <w:rPr>
          <w:rFonts w:eastAsia="Times New Roman" w:cstheme="minorHAnsi"/>
          <w:sz w:val="24"/>
          <w:szCs w:val="24"/>
          <w:lang w:eastAsia="pl-PL"/>
        </w:rPr>
        <w:t>l</w:t>
      </w:r>
      <w:r w:rsidRPr="000B6BBE">
        <w:rPr>
          <w:rFonts w:eastAsia="Times New Roman" w:cstheme="minorHAnsi"/>
          <w:sz w:val="24"/>
          <w:szCs w:val="24"/>
          <w:lang w:eastAsia="pl-PL"/>
        </w:rPr>
        <w:t>nego za realizację lub odbiór przedmiotu Umowy</w:t>
      </w:r>
      <w:r w:rsidR="00240F98" w:rsidRPr="000B6BBE">
        <w:rPr>
          <w:rFonts w:eastAsia="Times New Roman" w:cstheme="minorHAnsi"/>
          <w:sz w:val="24"/>
          <w:szCs w:val="24"/>
          <w:lang w:eastAsia="pl-PL"/>
        </w:rPr>
        <w:t>.</w:t>
      </w:r>
    </w:p>
    <w:p w14:paraId="5CA07B02" w14:textId="77777777" w:rsidR="00EC33C8" w:rsidRPr="000B6BBE" w:rsidRDefault="007F6EF7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zmian </w:t>
      </w:r>
      <w:r w:rsidR="00567331" w:rsidRPr="000B6BBE">
        <w:rPr>
          <w:rFonts w:eastAsia="Times New Roman" w:cstheme="minorHAnsi"/>
          <w:sz w:val="24"/>
          <w:szCs w:val="24"/>
          <w:lang w:eastAsia="pl-PL"/>
        </w:rPr>
        <w:t xml:space="preserve">terminu realizacji przedmiotu Umowy ze względu </w:t>
      </w:r>
      <w:r w:rsidR="00F412A4" w:rsidRPr="000B6BBE">
        <w:rPr>
          <w:rFonts w:eastAsia="Times New Roman" w:cstheme="minorHAnsi"/>
          <w:sz w:val="24"/>
          <w:szCs w:val="24"/>
          <w:lang w:eastAsia="pl-PL"/>
        </w:rPr>
        <w:t xml:space="preserve">na wprowadzenie zmian do </w:t>
      </w:r>
      <w:r w:rsidR="00433A21" w:rsidRPr="000B6BBE">
        <w:rPr>
          <w:rFonts w:eastAsia="Times New Roman" w:cstheme="minorHAnsi"/>
          <w:sz w:val="24"/>
          <w:szCs w:val="24"/>
          <w:lang w:eastAsia="pl-PL"/>
        </w:rPr>
        <w:t>umowy o dofinansowanie</w:t>
      </w:r>
      <w:r w:rsidR="00F412A4" w:rsidRPr="000B6BBE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8E1E0F" w:rsidRPr="000B6BBE">
        <w:rPr>
          <w:rFonts w:eastAsia="Times New Roman" w:cstheme="minorHAnsi"/>
          <w:sz w:val="24"/>
          <w:szCs w:val="24"/>
          <w:lang w:eastAsia="pl-PL"/>
        </w:rPr>
        <w:t xml:space="preserve">zmian </w:t>
      </w:r>
      <w:r w:rsidR="00F412A4" w:rsidRPr="000B6BBE">
        <w:rPr>
          <w:rFonts w:eastAsia="Times New Roman" w:cstheme="minorHAnsi"/>
          <w:sz w:val="24"/>
          <w:szCs w:val="24"/>
          <w:lang w:eastAsia="pl-PL"/>
        </w:rPr>
        <w:t xml:space="preserve">warunków realizacji projektu </w:t>
      </w:r>
      <w:r w:rsidR="002230E8" w:rsidRPr="000B6BBE">
        <w:rPr>
          <w:rFonts w:eastAsia="Times New Roman" w:cstheme="minorHAnsi"/>
          <w:sz w:val="24"/>
          <w:szCs w:val="24"/>
          <w:lang w:eastAsia="pl-PL"/>
        </w:rPr>
        <w:t>przez organizatora konkursu grantowego Cyfrowa Gmina</w:t>
      </w:r>
    </w:p>
    <w:p w14:paraId="139BE3BB" w14:textId="77777777" w:rsidR="002536BF" w:rsidRPr="000B6BBE" w:rsidRDefault="002324E4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zmian terminu realizacji przedmiotu Umowy </w:t>
      </w:r>
      <w:r w:rsidR="008E1E0F" w:rsidRPr="000B6BBE">
        <w:rPr>
          <w:rFonts w:eastAsia="Times New Roman" w:cstheme="minorHAnsi"/>
          <w:sz w:val="24"/>
          <w:szCs w:val="24"/>
          <w:lang w:eastAsia="pl-PL"/>
        </w:rPr>
        <w:t>z</w:t>
      </w:r>
      <w:r w:rsidR="002536BF" w:rsidRPr="000B6BBE">
        <w:rPr>
          <w:rFonts w:eastAsia="Times New Roman" w:cstheme="minorHAnsi"/>
          <w:sz w:val="24"/>
          <w:szCs w:val="24"/>
          <w:lang w:eastAsia="pl-PL"/>
        </w:rPr>
        <w:t xml:space="preserve"> przyczyn leżąc</w:t>
      </w:r>
      <w:r w:rsidR="008E1E0F" w:rsidRPr="000B6BBE">
        <w:rPr>
          <w:rFonts w:eastAsia="Times New Roman" w:cstheme="minorHAnsi"/>
          <w:sz w:val="24"/>
          <w:szCs w:val="24"/>
          <w:lang w:eastAsia="pl-PL"/>
        </w:rPr>
        <w:t>ych</w:t>
      </w:r>
      <w:r w:rsidR="002536BF" w:rsidRPr="000B6BBE">
        <w:rPr>
          <w:rFonts w:eastAsia="Times New Roman" w:cstheme="minorHAnsi"/>
          <w:sz w:val="24"/>
          <w:szCs w:val="24"/>
          <w:lang w:eastAsia="pl-PL"/>
        </w:rPr>
        <w:t xml:space="preserve"> po stronie producenta sprzętu lub dystrybutora</w:t>
      </w:r>
      <w:r w:rsidR="00691426" w:rsidRPr="000B6BBE">
        <w:rPr>
          <w:rFonts w:eastAsia="Times New Roman" w:cstheme="minorHAnsi"/>
          <w:sz w:val="24"/>
          <w:szCs w:val="24"/>
          <w:lang w:eastAsia="pl-PL"/>
        </w:rPr>
        <w:t xml:space="preserve"> lub dostawcy </w:t>
      </w:r>
      <w:r w:rsidR="009F40C0" w:rsidRPr="000B6BBE">
        <w:rPr>
          <w:rFonts w:eastAsia="Times New Roman" w:cstheme="minorHAnsi"/>
          <w:sz w:val="24"/>
          <w:szCs w:val="24"/>
          <w:lang w:eastAsia="pl-PL"/>
        </w:rPr>
        <w:t>na których bazował Wykonawca,</w:t>
      </w:r>
      <w:r w:rsidR="00FB23B1" w:rsidRPr="000B6BBE">
        <w:rPr>
          <w:rFonts w:eastAsia="Times New Roman" w:cstheme="minorHAnsi"/>
          <w:sz w:val="24"/>
          <w:szCs w:val="24"/>
          <w:lang w:eastAsia="pl-PL"/>
        </w:rPr>
        <w:t xml:space="preserve"> dotyczących </w:t>
      </w:r>
      <w:r w:rsidR="002536BF" w:rsidRPr="000B6BBE">
        <w:rPr>
          <w:rFonts w:eastAsia="Times New Roman" w:cstheme="minorHAnsi"/>
          <w:sz w:val="24"/>
          <w:szCs w:val="24"/>
          <w:lang w:eastAsia="pl-PL"/>
        </w:rPr>
        <w:t xml:space="preserve"> udokumentowanych </w:t>
      </w:r>
      <w:r w:rsidR="009F40C0" w:rsidRPr="000B6BBE">
        <w:rPr>
          <w:rFonts w:eastAsia="Times New Roman" w:cstheme="minorHAnsi"/>
          <w:sz w:val="24"/>
          <w:szCs w:val="24"/>
          <w:lang w:eastAsia="pl-PL"/>
        </w:rPr>
        <w:t xml:space="preserve">przez Wykonawcę </w:t>
      </w:r>
      <w:r w:rsidR="002536BF" w:rsidRPr="000B6BBE">
        <w:rPr>
          <w:rFonts w:eastAsia="Times New Roman" w:cstheme="minorHAnsi"/>
          <w:sz w:val="24"/>
          <w:szCs w:val="24"/>
          <w:lang w:eastAsia="pl-PL"/>
        </w:rPr>
        <w:t>problemów związanych z produkcją lub dostawą sprzętu</w:t>
      </w:r>
      <w:r w:rsidR="004E6D4F" w:rsidRPr="000B6BBE">
        <w:rPr>
          <w:rFonts w:eastAsia="Times New Roman" w:cstheme="minorHAnsi"/>
          <w:sz w:val="24"/>
          <w:szCs w:val="24"/>
          <w:lang w:eastAsia="pl-PL"/>
        </w:rPr>
        <w:t>.</w:t>
      </w:r>
    </w:p>
    <w:p w14:paraId="5E7C34E7" w14:textId="77777777" w:rsidR="002536BF" w:rsidRPr="000B6BBE" w:rsidRDefault="002536BF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wydłużenia terminu gwarancji, w sytuacji przedłużenia jej przez</w:t>
      </w:r>
      <w:r w:rsidR="00170CFB" w:rsidRPr="000B6BBE">
        <w:rPr>
          <w:rFonts w:eastAsia="Times New Roman" w:cstheme="minorHAnsi"/>
          <w:sz w:val="24"/>
          <w:szCs w:val="24"/>
          <w:lang w:eastAsia="pl-PL"/>
        </w:rPr>
        <w:t xml:space="preserve">  p</w:t>
      </w:r>
      <w:r w:rsidRPr="000B6BBE">
        <w:rPr>
          <w:rFonts w:eastAsia="Times New Roman" w:cstheme="minorHAnsi"/>
          <w:sz w:val="24"/>
          <w:szCs w:val="24"/>
          <w:lang w:eastAsia="pl-PL"/>
        </w:rPr>
        <w:t>roducenta/Wykonawcę,</w:t>
      </w:r>
    </w:p>
    <w:p w14:paraId="5E06760E" w14:textId="77777777" w:rsidR="002536BF" w:rsidRPr="000B6BBE" w:rsidRDefault="002536BF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zmiany określonego typu, modelu, nazwy, producenta </w:t>
      </w:r>
      <w:r w:rsidR="00120799" w:rsidRPr="000B6BBE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r w:rsidRPr="000B6BBE">
        <w:rPr>
          <w:rFonts w:eastAsia="Times New Roman" w:cstheme="minorHAnsi"/>
          <w:sz w:val="24"/>
          <w:szCs w:val="24"/>
          <w:lang w:eastAsia="pl-PL"/>
        </w:rPr>
        <w:t>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</w:t>
      </w:r>
      <w:r w:rsidR="009C09E4" w:rsidRPr="000B6BBE">
        <w:rPr>
          <w:rFonts w:eastAsia="Times New Roman" w:cstheme="minorHAnsi"/>
          <w:sz w:val="24"/>
          <w:szCs w:val="24"/>
          <w:lang w:eastAsia="pl-PL"/>
        </w:rPr>
        <w:t xml:space="preserve"> przez Wykonawcę </w:t>
      </w:r>
      <w:r w:rsidRPr="000B6BBE">
        <w:rPr>
          <w:rFonts w:eastAsia="Times New Roman" w:cstheme="minorHAnsi"/>
          <w:sz w:val="24"/>
          <w:szCs w:val="24"/>
          <w:lang w:eastAsia="pl-PL"/>
        </w:rPr>
        <w:t xml:space="preserve"> stosownych dokumentów od producenta lub dystrybutora, z tym że cena wskazana w § 3 nie może ulec podwyższeniu, a parametry techniczne nie mogą być gorsze niż wskazane w  treści oferty,</w:t>
      </w:r>
    </w:p>
    <w:p w14:paraId="38EBE5C1" w14:textId="77777777" w:rsidR="002536BF" w:rsidRPr="000B6BBE" w:rsidRDefault="002536BF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aktualizacji </w:t>
      </w:r>
      <w:r w:rsidR="007F68C0" w:rsidRPr="000B6BBE">
        <w:rPr>
          <w:rFonts w:eastAsia="Times New Roman" w:cstheme="minorHAnsi"/>
          <w:sz w:val="24"/>
          <w:szCs w:val="24"/>
          <w:lang w:eastAsia="pl-PL"/>
        </w:rPr>
        <w:t xml:space="preserve">zaoferowanych przez Wykonawcę </w:t>
      </w:r>
      <w:r w:rsidRPr="000B6BBE">
        <w:rPr>
          <w:rFonts w:eastAsia="Times New Roman" w:cstheme="minorHAnsi"/>
          <w:sz w:val="24"/>
          <w:szCs w:val="24"/>
          <w:lang w:eastAsia="pl-PL"/>
        </w:rPr>
        <w:t>rozwiązań z uwagi na postęp technologiczny lub zmiany obowiązujących przepisów.</w:t>
      </w:r>
    </w:p>
    <w:p w14:paraId="4CDA01D1" w14:textId="77777777" w:rsidR="007A52FF" w:rsidRPr="000B6BBE" w:rsidRDefault="007A52FF" w:rsidP="00087A25">
      <w:pPr>
        <w:numPr>
          <w:ilvl w:val="1"/>
          <w:numId w:val="6"/>
        </w:numPr>
        <w:tabs>
          <w:tab w:val="clear" w:pos="2400"/>
          <w:tab w:val="left" w:pos="1134"/>
          <w:tab w:val="num" w:pos="1206"/>
          <w:tab w:val="num" w:pos="3491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>z innych przyczyn niezależnych od Stron, w tym spowodowanych przez siłę wyższą</w:t>
      </w:r>
      <w:r w:rsidR="00F65DB0" w:rsidRPr="000B6BBE">
        <w:rPr>
          <w:rFonts w:eastAsia="Times New Roman" w:cstheme="minorHAnsi"/>
          <w:sz w:val="24"/>
          <w:szCs w:val="24"/>
          <w:lang w:eastAsia="pl-PL"/>
        </w:rPr>
        <w:t>.</w:t>
      </w:r>
    </w:p>
    <w:bookmarkEnd w:id="8"/>
    <w:p w14:paraId="62848D8F" w14:textId="77777777" w:rsidR="00E8409C" w:rsidRPr="000B6BBE" w:rsidRDefault="00E8409C" w:rsidP="00E8409C">
      <w:pPr>
        <w:tabs>
          <w:tab w:val="left" w:pos="1134"/>
          <w:tab w:val="num" w:pos="3491"/>
        </w:tabs>
        <w:spacing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</w:p>
    <w:p w14:paraId="1237909A" w14:textId="77777777" w:rsidR="00F65DB0" w:rsidRPr="000B6BBE" w:rsidRDefault="00F65DB0" w:rsidP="00087A25">
      <w:pPr>
        <w:pStyle w:val="Akapitzlist"/>
        <w:numPr>
          <w:ilvl w:val="0"/>
          <w:numId w:val="6"/>
        </w:numPr>
        <w:tabs>
          <w:tab w:val="clear" w:pos="1260"/>
          <w:tab w:val="left" w:pos="1134"/>
          <w:tab w:val="num" w:pos="3491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6BBE">
        <w:rPr>
          <w:rFonts w:eastAsia="Times New Roman" w:cstheme="minorHAnsi"/>
          <w:sz w:val="24"/>
          <w:szCs w:val="24"/>
          <w:lang w:eastAsia="pl-PL"/>
        </w:rPr>
        <w:t xml:space="preserve">Zamiany wskazane </w:t>
      </w:r>
      <w:r w:rsidR="00A7708E" w:rsidRPr="000B6BBE">
        <w:rPr>
          <w:rFonts w:eastAsia="Times New Roman" w:cstheme="minorHAnsi"/>
          <w:sz w:val="24"/>
          <w:szCs w:val="24"/>
          <w:lang w:eastAsia="pl-PL"/>
        </w:rPr>
        <w:t>w ust.1 pkt.</w:t>
      </w:r>
      <w:r w:rsidR="00DF787E" w:rsidRPr="000B6B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708E" w:rsidRPr="000B6BBE">
        <w:rPr>
          <w:rFonts w:eastAsia="Times New Roman" w:cstheme="minorHAnsi"/>
          <w:sz w:val="24"/>
          <w:szCs w:val="24"/>
          <w:lang w:eastAsia="pl-PL"/>
        </w:rPr>
        <w:t xml:space="preserve">e) </w:t>
      </w:r>
      <w:r w:rsidR="00E8409C" w:rsidRPr="000B6BB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7708E" w:rsidRPr="000B6BBE">
        <w:rPr>
          <w:rFonts w:eastAsia="Times New Roman" w:cstheme="minorHAnsi"/>
          <w:sz w:val="24"/>
          <w:szCs w:val="24"/>
          <w:lang w:eastAsia="pl-PL"/>
        </w:rPr>
        <w:t xml:space="preserve">f) </w:t>
      </w:r>
      <w:r w:rsidR="0061631C" w:rsidRPr="000B6BBE">
        <w:rPr>
          <w:rFonts w:eastAsia="Times New Roman" w:cstheme="minorHAnsi"/>
          <w:sz w:val="24"/>
          <w:szCs w:val="24"/>
          <w:lang w:eastAsia="pl-PL"/>
        </w:rPr>
        <w:t>oraz g) mogą również objąć zmianę termin</w:t>
      </w:r>
      <w:r w:rsidR="00E8409C" w:rsidRPr="000B6BBE">
        <w:rPr>
          <w:rFonts w:eastAsia="Times New Roman" w:cstheme="minorHAnsi"/>
          <w:sz w:val="24"/>
          <w:szCs w:val="24"/>
          <w:lang w:eastAsia="pl-PL"/>
        </w:rPr>
        <w:t xml:space="preserve">u realizacji </w:t>
      </w:r>
      <w:r w:rsidR="00DF787E" w:rsidRPr="000B6BBE">
        <w:rPr>
          <w:rFonts w:eastAsia="Times New Roman" w:cstheme="minorHAnsi"/>
          <w:sz w:val="24"/>
          <w:szCs w:val="24"/>
          <w:lang w:eastAsia="pl-PL"/>
        </w:rPr>
        <w:t>przedmiotu Umowy</w:t>
      </w:r>
      <w:r w:rsidR="0006466D" w:rsidRPr="000B6BBE">
        <w:rPr>
          <w:rFonts w:eastAsia="Times New Roman" w:cstheme="minorHAnsi"/>
          <w:sz w:val="24"/>
          <w:szCs w:val="24"/>
          <w:lang w:eastAsia="pl-PL"/>
        </w:rPr>
        <w:t xml:space="preserve"> przy czym Wykonawca jest zobowi</w:t>
      </w:r>
      <w:r w:rsidR="0073366E" w:rsidRPr="000B6BBE">
        <w:rPr>
          <w:rFonts w:eastAsia="Times New Roman" w:cstheme="minorHAnsi"/>
          <w:sz w:val="24"/>
          <w:szCs w:val="24"/>
          <w:lang w:eastAsia="pl-PL"/>
        </w:rPr>
        <w:t xml:space="preserve">ązany przedłożyć dokumenty i informacje które uzasadniają </w:t>
      </w:r>
      <w:r w:rsidR="0077124F" w:rsidRPr="000B6BBE">
        <w:rPr>
          <w:rFonts w:eastAsia="Times New Roman" w:cstheme="minorHAnsi"/>
          <w:sz w:val="24"/>
          <w:szCs w:val="24"/>
          <w:lang w:eastAsia="pl-PL"/>
        </w:rPr>
        <w:t xml:space="preserve">powyższą zmianę </w:t>
      </w:r>
      <w:r w:rsidR="00DF787E" w:rsidRPr="000B6BB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8B31BC4" w14:textId="77777777" w:rsidR="00FD6FC4" w:rsidRPr="000B6BBE" w:rsidRDefault="00FD6FC4" w:rsidP="002536BF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0A3D1469" w14:textId="77777777" w:rsidR="002536BF" w:rsidRPr="000B6BBE" w:rsidRDefault="002536BF" w:rsidP="002536BF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10</w:t>
      </w:r>
    </w:p>
    <w:p w14:paraId="6444AA54" w14:textId="77777777" w:rsidR="002536BF" w:rsidRPr="000B6BBE" w:rsidRDefault="002536BF" w:rsidP="002536BF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 xml:space="preserve">Przez okoliczności siły wyższej strony rozumieją zdarzenie zewnętrzne o charakterze nadzwyczajnym, którego nie można było przewidzieć ani jemu zapobiec, w szczególności </w:t>
      </w:r>
      <w:r w:rsidRPr="000B6BBE">
        <w:rPr>
          <w:rFonts w:eastAsiaTheme="minorEastAsia" w:cstheme="minorHAnsi"/>
          <w:sz w:val="24"/>
          <w:szCs w:val="24"/>
        </w:rPr>
        <w:lastRenderedPageBreak/>
        <w:t>takie jak: wojna, stan wyjątkowy, powódź, epidemia choroby zagrażającej życiu lub zdrowiu ludzi, pożar czy też zasadnicza zmiana sytuacji społeczno-gospodarczej.</w:t>
      </w:r>
    </w:p>
    <w:p w14:paraId="39473C78" w14:textId="77777777" w:rsidR="002536BF" w:rsidRPr="000B6BBE" w:rsidRDefault="002536BF" w:rsidP="002536BF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 czasowo zawieszą jej realizację lub Umowa zostanie rozwiązana.</w:t>
      </w:r>
    </w:p>
    <w:p w14:paraId="7CE7AD45" w14:textId="77777777" w:rsidR="002536BF" w:rsidRPr="000B6BBE" w:rsidRDefault="002536BF" w:rsidP="002536BF">
      <w:pPr>
        <w:numPr>
          <w:ilvl w:val="0"/>
          <w:numId w:val="11"/>
        </w:numPr>
        <w:tabs>
          <w:tab w:val="clear" w:pos="720"/>
          <w:tab w:val="num" w:pos="360"/>
          <w:tab w:val="left" w:pos="900"/>
        </w:tabs>
        <w:spacing w:after="0" w:line="240" w:lineRule="auto"/>
        <w:ind w:left="360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Bieg terminów określonych w niniejszej Umowie ulega zawieszeniu przez czas trwania przeszkody spowodowanej siłą wyższą.</w:t>
      </w:r>
    </w:p>
    <w:p w14:paraId="5EEF1C90" w14:textId="77777777" w:rsidR="002536BF" w:rsidRPr="000B6BBE" w:rsidRDefault="002536BF" w:rsidP="002536BF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11</w:t>
      </w:r>
    </w:p>
    <w:p w14:paraId="16279AC1" w14:textId="77777777" w:rsidR="002536BF" w:rsidRPr="000B6BBE" w:rsidRDefault="002536BF" w:rsidP="002536B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Wszelkie oświadczenia Stron skutkujące zmianą lub wygaśnięciem Umowy będą składane na piśmie pod rygorem nieważności listem poleconym lub za potwierdzeniem ich złożenia.</w:t>
      </w:r>
    </w:p>
    <w:p w14:paraId="08689ACF" w14:textId="77777777" w:rsidR="002536BF" w:rsidRPr="000B6BBE" w:rsidRDefault="002536BF" w:rsidP="002536B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3007AF9F" w14:textId="77777777" w:rsidR="002536BF" w:rsidRPr="000B6BBE" w:rsidRDefault="002536BF" w:rsidP="002536B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 razie rozbieżności pomiędzy treścią SWZ a postanowieniami Umowy oraz w sprawach nieuregulowanych niniejszą Umową priorytet nadaje się zapisom SWZ i jej załącznikom.</w:t>
      </w:r>
    </w:p>
    <w:p w14:paraId="31E937FC" w14:textId="77777777" w:rsidR="002536BF" w:rsidRPr="000B6BBE" w:rsidRDefault="002536BF" w:rsidP="002536BF">
      <w:pPr>
        <w:spacing w:after="0" w:line="240" w:lineRule="auto"/>
        <w:jc w:val="both"/>
        <w:outlineLvl w:val="0"/>
        <w:rPr>
          <w:rFonts w:eastAsiaTheme="minorEastAsia" w:cstheme="minorHAnsi"/>
          <w:b/>
          <w:bCs/>
          <w:sz w:val="24"/>
          <w:szCs w:val="24"/>
        </w:rPr>
      </w:pPr>
    </w:p>
    <w:p w14:paraId="5B15947D" w14:textId="77777777" w:rsidR="002536BF" w:rsidRPr="000B6BBE" w:rsidRDefault="002536BF" w:rsidP="002536BF">
      <w:pPr>
        <w:spacing w:after="0" w:line="240" w:lineRule="auto"/>
        <w:jc w:val="center"/>
        <w:outlineLvl w:val="0"/>
        <w:rPr>
          <w:rFonts w:eastAsiaTheme="minorEastAsia" w:cstheme="minorHAnsi"/>
          <w:b/>
          <w:bCs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12</w:t>
      </w:r>
    </w:p>
    <w:p w14:paraId="65EE665C" w14:textId="77777777" w:rsidR="002536BF" w:rsidRPr="000B6BBE" w:rsidRDefault="002536BF" w:rsidP="002536BF">
      <w:pPr>
        <w:numPr>
          <w:ilvl w:val="3"/>
          <w:numId w:val="12"/>
        </w:numPr>
        <w:tabs>
          <w:tab w:val="clear" w:pos="2700"/>
          <w:tab w:val="num" w:pos="360"/>
          <w:tab w:val="num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 xml:space="preserve">Wykonawcy nie przysługuje prawo przenoszenia wierzytelności wynikających z niniejszej Umowy na podmioty trzecie bez uprzedniej zgody Zamawiającego.  </w:t>
      </w:r>
    </w:p>
    <w:p w14:paraId="05D9C74B" w14:textId="77777777" w:rsidR="002536BF" w:rsidRPr="000B6BBE" w:rsidRDefault="002536BF" w:rsidP="002536BF">
      <w:pPr>
        <w:numPr>
          <w:ilvl w:val="3"/>
          <w:numId w:val="12"/>
        </w:numPr>
        <w:tabs>
          <w:tab w:val="clear" w:pos="2700"/>
          <w:tab w:val="num" w:pos="360"/>
          <w:tab w:val="num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theme="minorHAnsi"/>
          <w:color w:val="000000"/>
          <w:sz w:val="24"/>
          <w:szCs w:val="24"/>
        </w:rPr>
      </w:pPr>
      <w:r w:rsidRPr="000B6BBE">
        <w:rPr>
          <w:rFonts w:eastAsiaTheme="minorEastAsia" w:cstheme="minorHAnsi"/>
          <w:color w:val="000000"/>
          <w:sz w:val="24"/>
          <w:szCs w:val="24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0DC72587" w14:textId="77777777" w:rsidR="0077124F" w:rsidRPr="000B6BBE" w:rsidRDefault="0077124F" w:rsidP="00D934D5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2BF751E2" w14:textId="77777777" w:rsidR="00B468B6" w:rsidRPr="000B6BBE" w:rsidRDefault="00B468B6" w:rsidP="00B468B6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13</w:t>
      </w:r>
    </w:p>
    <w:p w14:paraId="4A0D1A86" w14:textId="77777777" w:rsidR="00B468B6" w:rsidRPr="000B6BBE" w:rsidRDefault="00B468B6" w:rsidP="00B468B6">
      <w:pPr>
        <w:ind w:left="54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B6BBE">
        <w:rPr>
          <w:rFonts w:cstheme="minorHAnsi"/>
          <w:b/>
          <w:bCs/>
          <w:color w:val="000000" w:themeColor="text1"/>
          <w:sz w:val="24"/>
          <w:szCs w:val="24"/>
        </w:rPr>
        <w:t>Konsorcjum, udostępnienie zasobów *   (jeżeli dotyczy)</w:t>
      </w:r>
    </w:p>
    <w:p w14:paraId="73BF7532" w14:textId="77777777" w:rsidR="00B468B6" w:rsidRPr="000B6BBE" w:rsidRDefault="00B468B6" w:rsidP="00B468B6">
      <w:pPr>
        <w:pStyle w:val="Akapitzlist"/>
        <w:numPr>
          <w:ilvl w:val="6"/>
          <w:numId w:val="21"/>
        </w:numPr>
        <w:suppressAutoHyphens w:val="0"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0B6BBE">
        <w:rPr>
          <w:rFonts w:cstheme="minorHAnsi"/>
          <w:color w:val="000000" w:themeColor="text1"/>
          <w:sz w:val="24"/>
          <w:szCs w:val="24"/>
        </w:rPr>
        <w:t>Wykonawcy przystępujący do niniejszej umowy na podstawie umowy związanej w celu jej realizacji ponoszą solidarną odpowiedzialność wobec Zmawiającego, niezależnie od treści umów, które zawarli między sobą.</w:t>
      </w:r>
    </w:p>
    <w:p w14:paraId="12FFFC4C" w14:textId="77777777" w:rsidR="00B468B6" w:rsidRPr="000B6BBE" w:rsidRDefault="00B468B6" w:rsidP="00B468B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0B6BBE">
        <w:rPr>
          <w:rFonts w:cstheme="minorHAnsi"/>
          <w:color w:val="000000" w:themeColor="text1"/>
          <w:sz w:val="24"/>
          <w:szCs w:val="24"/>
        </w:rPr>
        <w:t>Zamawiający kieruje wszystkie pisma i oświadczenia, jakie wynikają z realizacji umowy do jednego z Wykonawców, ze skutkiem prawnym wobec pozostałych dotyczy to również płatności.</w:t>
      </w:r>
    </w:p>
    <w:p w14:paraId="017EB047" w14:textId="77777777" w:rsidR="00B468B6" w:rsidRPr="000B6BBE" w:rsidRDefault="00B468B6" w:rsidP="00B468B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0B6BBE">
        <w:rPr>
          <w:rFonts w:cstheme="minorHAnsi"/>
          <w:color w:val="000000" w:themeColor="text1"/>
          <w:sz w:val="24"/>
          <w:szCs w:val="24"/>
        </w:rPr>
        <w:t>Wykonawcy, na piśmie za potwierdzeniem odbioru, wyznaczają jednego z nich do korespondencji, odbioru i przyjmowania oświadczeń Zamawiającego jak i płatności.</w:t>
      </w:r>
    </w:p>
    <w:p w14:paraId="743D3DE6" w14:textId="77777777" w:rsidR="00B468B6" w:rsidRPr="000B6BBE" w:rsidRDefault="00B468B6" w:rsidP="00B468B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0B6BBE">
        <w:rPr>
          <w:rFonts w:cstheme="minorHAnsi"/>
          <w:color w:val="000000" w:themeColor="text1"/>
          <w:sz w:val="24"/>
          <w:szCs w:val="24"/>
        </w:rPr>
        <w:t>Wykonawcy są upoważnieni do ustalenia między sobą zakresu wykonanych przez nich robót, chyba, że co innego wynika z odrębnych ustaleń, oraz do koordynowania wszystkich robót. W razie sporu między wykonawcami, koordynatora wyznaczy Zamawiający.</w:t>
      </w:r>
    </w:p>
    <w:p w14:paraId="6C7CA3E7" w14:textId="77777777" w:rsidR="00B468B6" w:rsidRPr="000B6BBE" w:rsidRDefault="00B468B6" w:rsidP="00B468B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0B6BBE">
        <w:rPr>
          <w:rFonts w:cstheme="minorHAnsi"/>
          <w:color w:val="000000" w:themeColor="text1"/>
          <w:sz w:val="24"/>
          <w:szCs w:val="24"/>
        </w:rPr>
        <w:t>O ustaleniach dokonanych w myśl ust. 3, 4 Wykonawcy są zobowiązani powiadomić na piśmie Zamawiającego.</w:t>
      </w:r>
    </w:p>
    <w:p w14:paraId="04A8CA56" w14:textId="77777777" w:rsidR="00B468B6" w:rsidRPr="000B6BBE" w:rsidRDefault="00B468B6" w:rsidP="00B468B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0B6BBE">
        <w:rPr>
          <w:rFonts w:cstheme="minorHAnsi"/>
          <w:color w:val="000000" w:themeColor="text1"/>
          <w:sz w:val="24"/>
          <w:szCs w:val="24"/>
        </w:rPr>
        <w:lastRenderedPageBreak/>
        <w:t>Podmiot, który zobowiązał się do udostępnienia swoich zasobów odpowiada solidarnie z Wykonawcą za szkodę zamawiającego powstałą wskutek nieudostępnienia tych zasobów, chyba, że za nieudostępnienie zasobów nie ponosi winy.</w:t>
      </w:r>
    </w:p>
    <w:p w14:paraId="394414D4" w14:textId="77777777" w:rsidR="00B468B6" w:rsidRPr="000B6BBE" w:rsidRDefault="00B468B6" w:rsidP="00D934D5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03DFE9E7" w14:textId="77777777" w:rsidR="00B468B6" w:rsidRPr="000B6BBE" w:rsidRDefault="00B468B6" w:rsidP="00B468B6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14</w:t>
      </w:r>
    </w:p>
    <w:p w14:paraId="401CF113" w14:textId="77777777" w:rsidR="00B468B6" w:rsidRPr="000B6BBE" w:rsidRDefault="00B468B6" w:rsidP="00B468B6">
      <w:pPr>
        <w:ind w:left="540"/>
        <w:jc w:val="center"/>
        <w:rPr>
          <w:rFonts w:cstheme="minorHAnsi"/>
          <w:b/>
          <w:bCs/>
          <w:sz w:val="24"/>
          <w:szCs w:val="24"/>
        </w:rPr>
      </w:pPr>
      <w:r w:rsidRPr="000B6BBE">
        <w:rPr>
          <w:rFonts w:cstheme="minorHAnsi"/>
          <w:b/>
          <w:bCs/>
          <w:sz w:val="24"/>
          <w:szCs w:val="24"/>
        </w:rPr>
        <w:t>Ochrona danych osobowych</w:t>
      </w:r>
    </w:p>
    <w:p w14:paraId="31593B8C" w14:textId="2A97B9D9" w:rsidR="00B468B6" w:rsidRPr="000B6BBE" w:rsidRDefault="00B468B6" w:rsidP="00B468B6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„RODO”), dotyczące przetwarzania danych osobowych przez Gmin</w:t>
      </w:r>
      <w:r w:rsidR="00C92E0C">
        <w:rPr>
          <w:rFonts w:cstheme="minorHAnsi"/>
          <w:sz w:val="24"/>
          <w:szCs w:val="24"/>
        </w:rPr>
        <w:t>ę</w:t>
      </w:r>
      <w:r w:rsidRPr="000B6BBE">
        <w:rPr>
          <w:rFonts w:cstheme="minorHAnsi"/>
          <w:sz w:val="24"/>
          <w:szCs w:val="24"/>
        </w:rPr>
        <w:t xml:space="preserve"> </w:t>
      </w:r>
      <w:r w:rsidR="007F4459">
        <w:rPr>
          <w:rFonts w:cstheme="minorHAnsi"/>
          <w:sz w:val="24"/>
          <w:szCs w:val="24"/>
        </w:rPr>
        <w:t>Świ</w:t>
      </w:r>
      <w:r w:rsidR="00F47FF2">
        <w:rPr>
          <w:rFonts w:cstheme="minorHAnsi"/>
          <w:sz w:val="24"/>
          <w:szCs w:val="24"/>
        </w:rPr>
        <w:t>ę</w:t>
      </w:r>
      <w:r w:rsidR="007F4459">
        <w:rPr>
          <w:rFonts w:cstheme="minorHAnsi"/>
          <w:sz w:val="24"/>
          <w:szCs w:val="24"/>
        </w:rPr>
        <w:t>tochłowice</w:t>
      </w:r>
      <w:r w:rsidR="00F47FF2">
        <w:rPr>
          <w:rFonts w:cstheme="minorHAnsi"/>
          <w:sz w:val="24"/>
          <w:szCs w:val="24"/>
        </w:rPr>
        <w:t xml:space="preserve"> </w:t>
      </w:r>
      <w:r w:rsidRPr="000B6BBE">
        <w:rPr>
          <w:rFonts w:cstheme="minorHAnsi"/>
          <w:sz w:val="24"/>
          <w:szCs w:val="24"/>
        </w:rPr>
        <w:t>, jako administratora danych osobowych w celu realizacji inwestycji wobec osób fizycznych, od których dane osobowe bezpośrednio lub pośrednio pozyskał w celu realizacji Przedmiotu umowy, w szczególności wobec osób skierowanych do realizacji zamówienia, w tym:</w:t>
      </w:r>
    </w:p>
    <w:p w14:paraId="474E34F0" w14:textId="77777777" w:rsidR="00B468B6" w:rsidRPr="000B6BBE" w:rsidRDefault="00B468B6" w:rsidP="00B468B6">
      <w:pPr>
        <w:ind w:left="567" w:hanging="141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1)</w:t>
      </w:r>
      <w:r w:rsidRPr="000B6BBE">
        <w:rPr>
          <w:rFonts w:cstheme="minorHAnsi"/>
          <w:sz w:val="24"/>
          <w:szCs w:val="24"/>
        </w:rPr>
        <w:tab/>
        <w:t>osób wskazanych przez Wykonawcę jako osoby nadzorujące i koordynujące realizację umowy ze strony Wykonawcy,</w:t>
      </w:r>
    </w:p>
    <w:p w14:paraId="1E51B52E" w14:textId="77777777" w:rsidR="00B468B6" w:rsidRPr="000B6BBE" w:rsidRDefault="00B468B6" w:rsidP="00B468B6">
      <w:pPr>
        <w:ind w:left="540" w:hanging="11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2)</w:t>
      </w:r>
      <w:r w:rsidRPr="000B6BBE">
        <w:rPr>
          <w:rFonts w:cstheme="minorHAnsi"/>
          <w:sz w:val="24"/>
          <w:szCs w:val="24"/>
        </w:rPr>
        <w:tab/>
        <w:t>osób wskazanych przez Wykonawcę do realizacji określonych obowiązków</w:t>
      </w:r>
    </w:p>
    <w:p w14:paraId="3FA05EF5" w14:textId="77777777" w:rsidR="00B468B6" w:rsidRPr="000B6BBE" w:rsidRDefault="00B468B6" w:rsidP="00B468B6">
      <w:pPr>
        <w:ind w:left="567" w:hanging="11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3)</w:t>
      </w:r>
      <w:r w:rsidRPr="000B6BBE">
        <w:rPr>
          <w:rFonts w:cstheme="minorHAnsi"/>
          <w:sz w:val="24"/>
          <w:szCs w:val="24"/>
        </w:rPr>
        <w:tab/>
        <w:t>osób, uczestniczących w realizacji Przedmiotu umowy, na których doświadczenie i uprawnienia Wykonawca powoływał się w celu wykazania spełniania przez Wykonawcę warunków udziału w postępowaniu,</w:t>
      </w:r>
    </w:p>
    <w:p w14:paraId="0667AE28" w14:textId="77777777" w:rsidR="00B468B6" w:rsidRPr="000B6BBE" w:rsidRDefault="00B468B6" w:rsidP="00B468B6">
      <w:pPr>
        <w:ind w:left="540" w:hanging="11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4)</w:t>
      </w:r>
      <w:r w:rsidRPr="000B6BBE">
        <w:rPr>
          <w:rFonts w:cstheme="minorHAnsi"/>
          <w:sz w:val="24"/>
          <w:szCs w:val="24"/>
        </w:rPr>
        <w:tab/>
        <w:t>osób fizycznych nie prowadzących działalności gospodarczej lub osób fizycznych - prowadzących działalność gospodarczą, które Wykonawca wskazał w ofercie jako podwykonawców.</w:t>
      </w:r>
    </w:p>
    <w:p w14:paraId="5290DD24" w14:textId="77777777" w:rsidR="00B468B6" w:rsidRPr="000B6BBE" w:rsidRDefault="00B468B6" w:rsidP="00B468B6">
      <w:pPr>
        <w:ind w:left="540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-zgodnie ze wzorem klauzuli informacyjnej, stanowiącej załącznik do niniejszej umowy.</w:t>
      </w:r>
    </w:p>
    <w:p w14:paraId="1A809927" w14:textId="77777777" w:rsidR="00B468B6" w:rsidRPr="000B6BBE" w:rsidRDefault="00B468B6" w:rsidP="00B468B6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>W przypadku gdy w trakcie realizacji Przedmiotu umowy Wykonawca będzie współpracował prze realizacji Przedmiotu umowy z innymi lub dodatkowymi osobami, których, zgodnie z postanowieniami niniejszej umowy, dane osobowe Wykonawca przekaże Zamawiającemu, Wykonawca zobowiązuje się do przekazania tym osobom informacji, zgodnie ze wzorem klauzuli informacyjnej, stanowiącym załącznik do niniejszej umowy.</w:t>
      </w:r>
    </w:p>
    <w:p w14:paraId="5280364C" w14:textId="77777777" w:rsidR="00B468B6" w:rsidRPr="000B6BBE" w:rsidRDefault="00B468B6" w:rsidP="00B468B6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 xml:space="preserve">W przypadku gdy w trakcie realizacji niniejszej umowy zajdzie konieczność przekazania Wykonawcy przez Zamawiającego dokumentów zawierających dane osobowe lub powierzenia Wykonawcy danych osobowych w inny sposób, pomiędzy Zamawiającym a Wykonawcą zostanie zawarta umowa na powierzenie danych osobowych. Wzór umowy powierzenia danych osobowych zostanie wprowadzony do niniejszej umowy na etapie zawarcia Umowy.  </w:t>
      </w:r>
    </w:p>
    <w:p w14:paraId="1BAFE63E" w14:textId="77777777" w:rsidR="00B468B6" w:rsidRPr="000B6BBE" w:rsidRDefault="00B468B6" w:rsidP="00B468B6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0B6BBE">
        <w:rPr>
          <w:rFonts w:cstheme="minorHAnsi"/>
          <w:sz w:val="24"/>
          <w:szCs w:val="24"/>
        </w:rPr>
        <w:t xml:space="preserve">Wykonawca zwalnia Zamawiającego z odpowiedzialności z tytułu wszelkich roszczeń związanych ze szkodami, karami administracyjnymi i innymi wydatkami, wynikającymi z jakichkolwiek zarzutów, żądań, pozwów lub z jakichkolwiek innych działań </w:t>
      </w:r>
      <w:r w:rsidRPr="000B6BBE">
        <w:rPr>
          <w:rFonts w:cstheme="minorHAnsi"/>
          <w:sz w:val="24"/>
          <w:szCs w:val="24"/>
        </w:rPr>
        <w:lastRenderedPageBreak/>
        <w:t>podejmowanych przez osoby trzecie (w tym organy nadzorcze), które wynikają z naruszenia lub dotyczą naruszenia obowiązków Wykonawcy określonych w niniejszej Umowie, w szczególności określonych w ust. 1-3 powyżej. W celu uniknięcia wątpliwości strony zgodnie postanawiają, iż niniejsze postanowienie stanowi zobowiązanie Wykonawcy 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W przedmiotowym przypadku Wykonawca zobowiązany jest zaspokoić roszczenia tych osób lub zapłacić wszelkie kary administracyjne zamiast Zamawiającego, dochodzone od Zamawiającego w związku z naruszeniem przez Wykonawcę obowiązków przewidzianych w ust. 1- 3.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niniejszej Umowie, w szczególności określonych w ust. 1-3 niniejszego paragrafu, Wykonawca zobowiązany jest do zwrotu wszelkich kwot poniesionych przez Zamawiającego na zaspokojenie roszczeń tych osób oraz do wynagrodzenia wszelkiej szkody, jaką Zamawiający poniesie w związku z naruszeniem przez Wykonawcę obowiązków określonych w niniejszej Umowie, w szczególności określonych w ust. 1-3.</w:t>
      </w:r>
    </w:p>
    <w:p w14:paraId="462089D4" w14:textId="77777777" w:rsidR="00B468B6" w:rsidRPr="000B6BBE" w:rsidRDefault="00B468B6" w:rsidP="00B468B6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6954516C" w14:textId="77777777" w:rsidR="00B468B6" w:rsidRPr="000B6BBE" w:rsidRDefault="00B468B6" w:rsidP="00B468B6">
      <w:pPr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0B6BBE">
        <w:rPr>
          <w:rFonts w:eastAsiaTheme="minorEastAsia" w:cstheme="minorHAnsi"/>
          <w:b/>
          <w:bCs/>
          <w:sz w:val="24"/>
          <w:szCs w:val="24"/>
        </w:rPr>
        <w:t>§ 15</w:t>
      </w:r>
    </w:p>
    <w:p w14:paraId="62C47A0B" w14:textId="1B1F1F80" w:rsidR="002536BF" w:rsidRPr="000B6BBE" w:rsidRDefault="002536BF" w:rsidP="002536B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bookmarkStart w:id="9" w:name="_Hlk117755147"/>
      <w:r w:rsidRPr="000B6BBE">
        <w:rPr>
          <w:rFonts w:eastAsiaTheme="minorEastAsia" w:cstheme="minorHAnsi"/>
          <w:sz w:val="24"/>
          <w:szCs w:val="24"/>
        </w:rPr>
        <w:t xml:space="preserve">W sprawach nieuregulowanych niniejszą Umową mają zastosowanie przepisy prawa polskiego (RP), w szczególności </w:t>
      </w:r>
      <w:r w:rsidRPr="000B6BBE">
        <w:rPr>
          <w:rFonts w:eastAsiaTheme="minorEastAsia" w:cstheme="minorHAnsi"/>
          <w:bCs/>
          <w:sz w:val="24"/>
          <w:szCs w:val="24"/>
        </w:rPr>
        <w:t>ustawy</w:t>
      </w:r>
      <w:r w:rsidR="00832B47">
        <w:rPr>
          <w:rFonts w:eastAsiaTheme="minorEastAsia" w:cstheme="minorHAnsi"/>
          <w:bCs/>
          <w:sz w:val="24"/>
          <w:szCs w:val="24"/>
        </w:rPr>
        <w:t xml:space="preserve"> pzp</w:t>
      </w:r>
      <w:r w:rsidRPr="000B6BBE">
        <w:rPr>
          <w:rFonts w:eastAsiaTheme="minorEastAsia" w:cstheme="minorHAnsi"/>
          <w:bCs/>
          <w:sz w:val="24"/>
          <w:szCs w:val="24"/>
        </w:rPr>
        <w:t xml:space="preserve">, </w:t>
      </w:r>
      <w:r w:rsidRPr="000B6BBE">
        <w:rPr>
          <w:rFonts w:eastAsiaTheme="minorEastAsia" w:cstheme="minorHAnsi"/>
          <w:sz w:val="24"/>
          <w:szCs w:val="24"/>
        </w:rPr>
        <w:t>ustawy z dnia 20 lipca 2018 r. – Prawo o szkolnictwie wyższym i nauce (t</w:t>
      </w:r>
      <w:r w:rsidR="00087A25">
        <w:rPr>
          <w:rFonts w:eastAsiaTheme="minorEastAsia" w:cstheme="minorHAnsi"/>
          <w:sz w:val="24"/>
          <w:szCs w:val="24"/>
        </w:rPr>
        <w:t>ekst</w:t>
      </w:r>
      <w:r w:rsidRPr="000B6BBE">
        <w:rPr>
          <w:rFonts w:eastAsiaTheme="minorEastAsia" w:cstheme="minorHAnsi"/>
          <w:sz w:val="24"/>
          <w:szCs w:val="24"/>
        </w:rPr>
        <w:t xml:space="preserve"> j</w:t>
      </w:r>
      <w:r w:rsidR="00087A25">
        <w:rPr>
          <w:rFonts w:eastAsiaTheme="minorEastAsia" w:cstheme="minorHAnsi"/>
          <w:sz w:val="24"/>
          <w:szCs w:val="24"/>
        </w:rPr>
        <w:t>edn</w:t>
      </w:r>
      <w:r w:rsidRPr="000B6BBE">
        <w:rPr>
          <w:rFonts w:eastAsiaTheme="minorEastAsia" w:cstheme="minorHAnsi"/>
          <w:sz w:val="24"/>
          <w:szCs w:val="24"/>
        </w:rPr>
        <w:t>. Dz. U. 202</w:t>
      </w:r>
      <w:r w:rsidR="00457F96">
        <w:rPr>
          <w:rFonts w:eastAsiaTheme="minorEastAsia" w:cstheme="minorHAnsi"/>
          <w:sz w:val="24"/>
          <w:szCs w:val="24"/>
        </w:rPr>
        <w:t>2</w:t>
      </w:r>
      <w:r w:rsidRPr="000B6BBE">
        <w:rPr>
          <w:rFonts w:eastAsiaTheme="minorEastAsia" w:cstheme="minorHAnsi"/>
          <w:sz w:val="24"/>
          <w:szCs w:val="24"/>
        </w:rPr>
        <w:t xml:space="preserve"> poz. </w:t>
      </w:r>
      <w:r w:rsidR="00457F96">
        <w:rPr>
          <w:rFonts w:eastAsiaTheme="minorEastAsia" w:cstheme="minorHAnsi"/>
          <w:sz w:val="24"/>
          <w:szCs w:val="24"/>
        </w:rPr>
        <w:t>574</w:t>
      </w:r>
      <w:r w:rsidRPr="000B6BBE">
        <w:rPr>
          <w:rFonts w:eastAsiaTheme="minorEastAsia" w:cstheme="minorHAnsi"/>
          <w:sz w:val="24"/>
          <w:szCs w:val="24"/>
        </w:rPr>
        <w:t xml:space="preserve"> z </w:t>
      </w:r>
      <w:r w:rsidR="00087A25">
        <w:rPr>
          <w:rFonts w:eastAsiaTheme="minorEastAsia" w:cstheme="minorHAnsi"/>
          <w:sz w:val="24"/>
          <w:szCs w:val="24"/>
        </w:rPr>
        <w:t xml:space="preserve">późn. </w:t>
      </w:r>
      <w:r w:rsidRPr="000B6BBE">
        <w:rPr>
          <w:rFonts w:eastAsiaTheme="minorEastAsia" w:cstheme="minorHAnsi"/>
          <w:sz w:val="24"/>
          <w:szCs w:val="24"/>
        </w:rPr>
        <w:t>zm.), ustawy z dnia 2 marca 2020 r. o szczególnych rozwiązaniach związanych z zapobieganiem, przeciwdziałaniem i zwalczaniem COVID-19, innych chorób zakaźnych oraz wywołanych nimi sytuacji kryzysowych (t</w:t>
      </w:r>
      <w:r w:rsidR="00087A25">
        <w:rPr>
          <w:rFonts w:eastAsiaTheme="minorEastAsia" w:cstheme="minorHAnsi"/>
          <w:sz w:val="24"/>
          <w:szCs w:val="24"/>
        </w:rPr>
        <w:t xml:space="preserve">ekst </w:t>
      </w:r>
      <w:r w:rsidRPr="000B6BBE">
        <w:rPr>
          <w:rFonts w:eastAsiaTheme="minorEastAsia" w:cstheme="minorHAnsi"/>
          <w:sz w:val="24"/>
          <w:szCs w:val="24"/>
        </w:rPr>
        <w:t>j</w:t>
      </w:r>
      <w:r w:rsidR="00087A25">
        <w:rPr>
          <w:rFonts w:eastAsiaTheme="minorEastAsia" w:cstheme="minorHAnsi"/>
          <w:sz w:val="24"/>
          <w:szCs w:val="24"/>
        </w:rPr>
        <w:t>edn</w:t>
      </w:r>
      <w:r w:rsidRPr="000B6BBE">
        <w:rPr>
          <w:rFonts w:eastAsiaTheme="minorEastAsia" w:cstheme="minorHAnsi"/>
          <w:sz w:val="24"/>
          <w:szCs w:val="24"/>
        </w:rPr>
        <w:t>. Dz. U. 202</w:t>
      </w:r>
      <w:r w:rsidR="00457F96">
        <w:rPr>
          <w:rFonts w:eastAsiaTheme="minorEastAsia" w:cstheme="minorHAnsi"/>
          <w:sz w:val="24"/>
          <w:szCs w:val="24"/>
        </w:rPr>
        <w:t>1</w:t>
      </w:r>
      <w:r w:rsidRPr="000B6BBE">
        <w:rPr>
          <w:rFonts w:eastAsiaTheme="minorEastAsia" w:cstheme="minorHAnsi"/>
          <w:sz w:val="24"/>
          <w:szCs w:val="24"/>
        </w:rPr>
        <w:t xml:space="preserve"> poz. </w:t>
      </w:r>
      <w:r w:rsidR="00457F96">
        <w:rPr>
          <w:rFonts w:eastAsiaTheme="minorEastAsia" w:cstheme="minorHAnsi"/>
          <w:sz w:val="24"/>
          <w:szCs w:val="24"/>
        </w:rPr>
        <w:t>2095</w:t>
      </w:r>
      <w:r w:rsidRPr="000B6BBE">
        <w:rPr>
          <w:rFonts w:eastAsiaTheme="minorEastAsia" w:cstheme="minorHAnsi"/>
          <w:sz w:val="24"/>
          <w:szCs w:val="24"/>
        </w:rPr>
        <w:t xml:space="preserve"> z</w:t>
      </w:r>
      <w:r w:rsidR="00087A25">
        <w:rPr>
          <w:rFonts w:eastAsiaTheme="minorEastAsia" w:cstheme="minorHAnsi"/>
          <w:sz w:val="24"/>
          <w:szCs w:val="24"/>
        </w:rPr>
        <w:t xml:space="preserve"> późn. </w:t>
      </w:r>
      <w:r w:rsidRPr="000B6BBE">
        <w:rPr>
          <w:rFonts w:eastAsiaTheme="minorEastAsia" w:cstheme="minorHAnsi"/>
          <w:sz w:val="24"/>
          <w:szCs w:val="24"/>
        </w:rPr>
        <w:t xml:space="preserve"> zm.) oraz przepisy ustawy z dnia 23 kwietnia 1964 r. – Kodeks cywilny (t</w:t>
      </w:r>
      <w:r w:rsidR="00087A25">
        <w:rPr>
          <w:rFonts w:eastAsiaTheme="minorEastAsia" w:cstheme="minorHAnsi"/>
          <w:sz w:val="24"/>
          <w:szCs w:val="24"/>
        </w:rPr>
        <w:t xml:space="preserve">ekst </w:t>
      </w:r>
      <w:r w:rsidRPr="000B6BBE">
        <w:rPr>
          <w:rFonts w:eastAsiaTheme="minorEastAsia" w:cstheme="minorHAnsi"/>
          <w:sz w:val="24"/>
          <w:szCs w:val="24"/>
        </w:rPr>
        <w:t>j</w:t>
      </w:r>
      <w:r w:rsidR="00087A25">
        <w:rPr>
          <w:rFonts w:eastAsiaTheme="minorEastAsia" w:cstheme="minorHAnsi"/>
          <w:sz w:val="24"/>
          <w:szCs w:val="24"/>
        </w:rPr>
        <w:t>edn</w:t>
      </w:r>
      <w:r w:rsidRPr="000B6BBE">
        <w:rPr>
          <w:rFonts w:eastAsiaTheme="minorEastAsia" w:cstheme="minorHAnsi"/>
          <w:sz w:val="24"/>
          <w:szCs w:val="24"/>
        </w:rPr>
        <w:t>. Dz. U. 202</w:t>
      </w:r>
      <w:r w:rsidR="00457F96">
        <w:rPr>
          <w:rFonts w:eastAsiaTheme="minorEastAsia" w:cstheme="minorHAnsi"/>
          <w:sz w:val="24"/>
          <w:szCs w:val="24"/>
        </w:rPr>
        <w:t>2</w:t>
      </w:r>
      <w:r w:rsidRPr="000B6BBE">
        <w:rPr>
          <w:rFonts w:eastAsiaTheme="minorEastAsia" w:cstheme="minorHAnsi"/>
          <w:sz w:val="24"/>
          <w:szCs w:val="24"/>
        </w:rPr>
        <w:t xml:space="preserve"> poz. 1</w:t>
      </w:r>
      <w:r w:rsidR="00457F96">
        <w:rPr>
          <w:rFonts w:eastAsiaTheme="minorEastAsia" w:cstheme="minorHAnsi"/>
          <w:sz w:val="24"/>
          <w:szCs w:val="24"/>
        </w:rPr>
        <w:t>360</w:t>
      </w:r>
      <w:r w:rsidRPr="000B6BBE">
        <w:rPr>
          <w:rFonts w:eastAsiaTheme="minorEastAsia" w:cstheme="minorHAnsi"/>
          <w:sz w:val="24"/>
          <w:szCs w:val="24"/>
        </w:rPr>
        <w:t xml:space="preserve"> ze zm.).</w:t>
      </w:r>
    </w:p>
    <w:bookmarkEnd w:id="9"/>
    <w:p w14:paraId="268AE1B9" w14:textId="77777777" w:rsidR="002536BF" w:rsidRPr="000B6BBE" w:rsidRDefault="002536BF" w:rsidP="002536B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Wszelkie zmiany lub uzupełnienia niniejszej Umowy mogą nastąpić za zgodą Stron w formie pisemnej pod rygorem nieważności.</w:t>
      </w:r>
    </w:p>
    <w:p w14:paraId="390234FF" w14:textId="77777777" w:rsidR="002536BF" w:rsidRPr="000B6BBE" w:rsidRDefault="002536BF" w:rsidP="002536B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Sądem właściwym dla wszystkich spraw związanych z niniejszą Umową będzie sąd miejscowo właściwy według siedziby Zamawiającego.</w:t>
      </w:r>
    </w:p>
    <w:p w14:paraId="24B7FCB8" w14:textId="77777777" w:rsidR="002536BF" w:rsidRPr="000B6BBE" w:rsidRDefault="002536BF" w:rsidP="002536B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0B6BBE">
        <w:rPr>
          <w:rFonts w:eastAsiaTheme="minorEastAsia" w:cstheme="minorHAnsi"/>
          <w:sz w:val="24"/>
          <w:szCs w:val="24"/>
        </w:rPr>
        <w:t>Niniejszą Umowę sporządzono w dwóch (2) jednobrzmiących egzemplarzach po jednym (1) egzemplarzu dla każdej ze Stron</w:t>
      </w:r>
      <w:r w:rsidR="00FD6FC4" w:rsidRPr="000B6BBE">
        <w:rPr>
          <w:rFonts w:eastAsiaTheme="minorEastAsia" w:cstheme="minorHAnsi"/>
          <w:sz w:val="24"/>
          <w:szCs w:val="24"/>
        </w:rPr>
        <w:t>.</w:t>
      </w:r>
    </w:p>
    <w:p w14:paraId="4166EFC4" w14:textId="77777777" w:rsidR="00FD6FC4" w:rsidRPr="000B6BBE" w:rsidRDefault="00FD6FC4" w:rsidP="002536BF">
      <w:pPr>
        <w:spacing w:after="0" w:line="360" w:lineRule="auto"/>
        <w:ind w:left="360"/>
        <w:rPr>
          <w:rFonts w:eastAsia="Times New Roman" w:cstheme="minorHAnsi"/>
          <w:i/>
          <w:iCs/>
          <w:lang w:eastAsia="pl-PL"/>
        </w:rPr>
      </w:pPr>
    </w:p>
    <w:p w14:paraId="250912A3" w14:textId="77777777" w:rsidR="00FD6FC4" w:rsidRDefault="00FD6FC4" w:rsidP="002536BF">
      <w:pPr>
        <w:spacing w:after="0" w:line="360" w:lineRule="auto"/>
        <w:ind w:left="360"/>
        <w:rPr>
          <w:rFonts w:eastAsia="Times New Roman" w:cstheme="minorHAnsi"/>
          <w:i/>
          <w:iCs/>
          <w:lang w:eastAsia="pl-PL"/>
        </w:rPr>
      </w:pPr>
    </w:p>
    <w:p w14:paraId="1D5295CE" w14:textId="77777777" w:rsidR="00891925" w:rsidRDefault="00891925" w:rsidP="002536BF">
      <w:pPr>
        <w:spacing w:after="0" w:line="360" w:lineRule="auto"/>
        <w:ind w:left="360"/>
        <w:rPr>
          <w:rFonts w:eastAsia="Times New Roman" w:cstheme="minorHAnsi"/>
          <w:i/>
          <w:iCs/>
          <w:lang w:eastAsia="pl-PL"/>
        </w:rPr>
      </w:pPr>
    </w:p>
    <w:p w14:paraId="106FE5A1" w14:textId="77777777" w:rsidR="00891925" w:rsidRDefault="00891925" w:rsidP="00533CD8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</w:p>
    <w:p w14:paraId="4C6059F5" w14:textId="77777777" w:rsidR="00891925" w:rsidRPr="000B6BBE" w:rsidRDefault="00891925" w:rsidP="002536BF">
      <w:pPr>
        <w:spacing w:after="0" w:line="360" w:lineRule="auto"/>
        <w:ind w:left="360"/>
        <w:rPr>
          <w:rFonts w:eastAsia="Times New Roman" w:cstheme="minorHAnsi"/>
          <w:i/>
          <w:iCs/>
          <w:lang w:eastAsia="pl-PL"/>
        </w:rPr>
      </w:pPr>
    </w:p>
    <w:p w14:paraId="681CC849" w14:textId="18B7DB6B" w:rsidR="002536BF" w:rsidRPr="000B6BBE" w:rsidRDefault="002536BF" w:rsidP="002536BF">
      <w:pPr>
        <w:spacing w:after="0" w:line="360" w:lineRule="auto"/>
        <w:ind w:left="360"/>
        <w:rPr>
          <w:rFonts w:eastAsia="Times New Roman" w:cstheme="minorHAnsi"/>
          <w:i/>
          <w:iCs/>
          <w:lang w:eastAsia="pl-PL"/>
        </w:rPr>
      </w:pPr>
      <w:r w:rsidRPr="000B6BBE">
        <w:rPr>
          <w:rFonts w:eastAsia="Times New Roman" w:cstheme="minorHAnsi"/>
          <w:i/>
          <w:iCs/>
          <w:lang w:eastAsia="pl-PL"/>
        </w:rPr>
        <w:lastRenderedPageBreak/>
        <w:t xml:space="preserve">.........................................                                                          </w:t>
      </w:r>
      <w:r w:rsidR="00891925">
        <w:rPr>
          <w:rFonts w:eastAsia="Times New Roman" w:cstheme="minorHAnsi"/>
          <w:i/>
          <w:iCs/>
          <w:lang w:eastAsia="pl-PL"/>
        </w:rPr>
        <w:t xml:space="preserve">                         </w:t>
      </w:r>
      <w:r w:rsidRPr="000B6BBE">
        <w:rPr>
          <w:rFonts w:eastAsia="Times New Roman" w:cstheme="minorHAnsi"/>
          <w:i/>
          <w:iCs/>
          <w:lang w:eastAsia="pl-PL"/>
        </w:rPr>
        <w:t xml:space="preserve"> .....................................</w:t>
      </w:r>
    </w:p>
    <w:p w14:paraId="333C86E4" w14:textId="1E44A339" w:rsidR="002536BF" w:rsidRPr="000B6BBE" w:rsidRDefault="002536BF" w:rsidP="00533CD8">
      <w:pPr>
        <w:spacing w:after="0" w:line="360" w:lineRule="auto"/>
        <w:ind w:left="360"/>
        <w:rPr>
          <w:rFonts w:eastAsia="Times New Roman" w:cstheme="minorHAnsi"/>
          <w:b/>
          <w:i/>
          <w:iCs/>
          <w:lang w:eastAsia="pl-PL"/>
        </w:rPr>
      </w:pPr>
      <w:r w:rsidRPr="000B6BBE">
        <w:rPr>
          <w:rFonts w:eastAsia="Times New Roman" w:cstheme="minorHAnsi"/>
          <w:b/>
          <w:i/>
          <w:iCs/>
          <w:lang w:eastAsia="pl-PL"/>
        </w:rPr>
        <w:t>Zamawiający</w:t>
      </w:r>
      <w:r w:rsidRPr="000B6BBE">
        <w:rPr>
          <w:rFonts w:eastAsia="Times New Roman" w:cstheme="minorHAnsi"/>
          <w:b/>
          <w:i/>
          <w:iCs/>
          <w:lang w:eastAsia="pl-PL"/>
        </w:rPr>
        <w:tab/>
      </w:r>
      <w:r w:rsidRPr="000B6BBE">
        <w:rPr>
          <w:rFonts w:eastAsia="Times New Roman" w:cstheme="minorHAnsi"/>
          <w:b/>
          <w:i/>
          <w:iCs/>
          <w:lang w:eastAsia="pl-PL"/>
        </w:rPr>
        <w:tab/>
        <w:t xml:space="preserve">                                 </w:t>
      </w:r>
      <w:r w:rsidRPr="000B6BBE">
        <w:rPr>
          <w:rFonts w:eastAsia="Times New Roman" w:cstheme="minorHAnsi"/>
          <w:b/>
          <w:i/>
          <w:iCs/>
          <w:lang w:eastAsia="pl-PL"/>
        </w:rPr>
        <w:tab/>
      </w:r>
      <w:r w:rsidRPr="000B6BBE">
        <w:rPr>
          <w:rFonts w:eastAsia="Times New Roman" w:cstheme="minorHAnsi"/>
          <w:b/>
          <w:i/>
          <w:iCs/>
          <w:lang w:eastAsia="pl-PL"/>
        </w:rPr>
        <w:tab/>
      </w:r>
      <w:r w:rsidR="00533CD8">
        <w:rPr>
          <w:rFonts w:eastAsia="Times New Roman" w:cstheme="minorHAnsi"/>
          <w:b/>
          <w:i/>
          <w:iCs/>
          <w:lang w:eastAsia="pl-PL"/>
        </w:rPr>
        <w:t xml:space="preserve">                      </w:t>
      </w:r>
      <w:r w:rsidRPr="000B6BBE">
        <w:rPr>
          <w:rFonts w:eastAsia="Times New Roman" w:cstheme="minorHAnsi"/>
          <w:b/>
          <w:i/>
          <w:iCs/>
          <w:lang w:eastAsia="pl-PL"/>
        </w:rPr>
        <w:t>Wykonawca</w:t>
      </w:r>
    </w:p>
    <w:p w14:paraId="340FA1A9" w14:textId="77777777" w:rsidR="002536BF" w:rsidRPr="000B6BBE" w:rsidRDefault="002536BF" w:rsidP="002536BF">
      <w:pPr>
        <w:spacing w:after="0" w:line="252" w:lineRule="auto"/>
        <w:jc w:val="center"/>
        <w:outlineLvl w:val="0"/>
        <w:rPr>
          <w:rFonts w:eastAsiaTheme="minorEastAsia" w:cstheme="minorHAnsi"/>
          <w:b/>
          <w:bCs/>
          <w:sz w:val="24"/>
          <w:szCs w:val="24"/>
        </w:rPr>
      </w:pPr>
    </w:p>
    <w:p w14:paraId="56B99926" w14:textId="77777777" w:rsidR="00FD6FC4" w:rsidRPr="000B6BBE" w:rsidRDefault="00FD6FC4" w:rsidP="002536BF">
      <w:pPr>
        <w:spacing w:after="0" w:line="252" w:lineRule="auto"/>
        <w:jc w:val="center"/>
        <w:outlineLvl w:val="0"/>
        <w:rPr>
          <w:rFonts w:eastAsiaTheme="minorEastAsia" w:cstheme="minorHAnsi"/>
          <w:b/>
          <w:bCs/>
          <w:sz w:val="24"/>
          <w:szCs w:val="24"/>
        </w:rPr>
      </w:pPr>
    </w:p>
    <w:p w14:paraId="29352EF5" w14:textId="77777777" w:rsidR="002536BF" w:rsidRPr="000B6BBE" w:rsidRDefault="002536BF" w:rsidP="002536BF">
      <w:pPr>
        <w:spacing w:after="0" w:line="240" w:lineRule="auto"/>
        <w:rPr>
          <w:rFonts w:eastAsia="Tahoma" w:cstheme="minorHAnsi"/>
          <w:b/>
        </w:rPr>
      </w:pPr>
    </w:p>
    <w:p w14:paraId="785732E9" w14:textId="77777777" w:rsidR="0044467F" w:rsidRPr="000B6BBE" w:rsidRDefault="0044467F" w:rsidP="002536BF">
      <w:pPr>
        <w:spacing w:after="0" w:line="240" w:lineRule="auto"/>
        <w:rPr>
          <w:rFonts w:eastAsia="Tahoma" w:cstheme="minorHAnsi"/>
          <w:b/>
        </w:rPr>
      </w:pPr>
    </w:p>
    <w:p w14:paraId="4449008B" w14:textId="77777777" w:rsidR="0044467F" w:rsidRPr="000B6BBE" w:rsidRDefault="0044467F" w:rsidP="002536BF">
      <w:pPr>
        <w:spacing w:after="0" w:line="240" w:lineRule="auto"/>
        <w:rPr>
          <w:rFonts w:eastAsia="Tahoma" w:cstheme="minorHAnsi"/>
          <w:b/>
        </w:rPr>
      </w:pPr>
    </w:p>
    <w:p w14:paraId="3FA69D8D" w14:textId="77777777" w:rsidR="0044467F" w:rsidRPr="000B6BBE" w:rsidRDefault="0044467F" w:rsidP="002536BF">
      <w:pPr>
        <w:spacing w:after="0" w:line="240" w:lineRule="auto"/>
        <w:rPr>
          <w:rFonts w:eastAsia="Tahoma" w:cstheme="minorHAnsi"/>
          <w:b/>
        </w:rPr>
      </w:pPr>
      <w:r w:rsidRPr="000B6BBE">
        <w:rPr>
          <w:rFonts w:eastAsia="Tahoma" w:cstheme="minorHAnsi"/>
          <w:b/>
        </w:rPr>
        <w:t>Załączniki do umo</w:t>
      </w:r>
      <w:r w:rsidR="006B4A4B" w:rsidRPr="000B6BBE">
        <w:rPr>
          <w:rFonts w:eastAsia="Tahoma" w:cstheme="minorHAnsi"/>
          <w:b/>
        </w:rPr>
        <w:t>wy:</w:t>
      </w:r>
    </w:p>
    <w:p w14:paraId="75F707E1" w14:textId="77777777" w:rsidR="006B4A4B" w:rsidRPr="000B6BBE" w:rsidRDefault="006B4A4B" w:rsidP="002536BF">
      <w:pPr>
        <w:spacing w:after="0" w:line="240" w:lineRule="auto"/>
        <w:rPr>
          <w:rFonts w:eastAsia="Tahoma" w:cstheme="minorHAnsi"/>
          <w:b/>
        </w:rPr>
      </w:pPr>
    </w:p>
    <w:p w14:paraId="20F644E4" w14:textId="77777777" w:rsidR="006B4A4B" w:rsidRPr="000B6BBE" w:rsidRDefault="006B4A4B" w:rsidP="006B4A4B">
      <w:pPr>
        <w:pStyle w:val="Akapitzlist"/>
        <w:numPr>
          <w:ilvl w:val="3"/>
          <w:numId w:val="11"/>
        </w:numPr>
        <w:tabs>
          <w:tab w:val="clear" w:pos="2700"/>
        </w:tabs>
        <w:spacing w:after="0" w:line="240" w:lineRule="auto"/>
        <w:ind w:left="284" w:hanging="284"/>
        <w:rPr>
          <w:rFonts w:eastAsia="Tahoma" w:cstheme="minorHAnsi"/>
          <w:bCs/>
        </w:rPr>
      </w:pPr>
      <w:r w:rsidRPr="000B6BBE">
        <w:rPr>
          <w:rFonts w:eastAsia="Tahoma" w:cstheme="minorHAnsi"/>
          <w:bCs/>
        </w:rPr>
        <w:t>SWZ</w:t>
      </w:r>
    </w:p>
    <w:p w14:paraId="22BDA5F0" w14:textId="77777777" w:rsidR="006B4A4B" w:rsidRPr="000B6BBE" w:rsidRDefault="006B4A4B" w:rsidP="006B4A4B">
      <w:pPr>
        <w:pStyle w:val="Akapitzlist"/>
        <w:numPr>
          <w:ilvl w:val="3"/>
          <w:numId w:val="11"/>
        </w:numPr>
        <w:tabs>
          <w:tab w:val="clear" w:pos="2700"/>
        </w:tabs>
        <w:spacing w:after="0" w:line="240" w:lineRule="auto"/>
        <w:ind w:left="284" w:hanging="284"/>
        <w:rPr>
          <w:rFonts w:eastAsia="Tahoma" w:cstheme="minorHAnsi"/>
          <w:bCs/>
        </w:rPr>
      </w:pPr>
      <w:r w:rsidRPr="000B6BBE">
        <w:rPr>
          <w:rFonts w:eastAsia="Tahoma" w:cstheme="minorHAnsi"/>
          <w:bCs/>
        </w:rPr>
        <w:t>Oferta wykonawcy</w:t>
      </w:r>
    </w:p>
    <w:p w14:paraId="6093AA1F" w14:textId="22733A91" w:rsidR="006B4A4B" w:rsidRDefault="006B4A4B" w:rsidP="006B4A4B">
      <w:pPr>
        <w:pStyle w:val="Akapitzlist"/>
        <w:numPr>
          <w:ilvl w:val="3"/>
          <w:numId w:val="11"/>
        </w:numPr>
        <w:tabs>
          <w:tab w:val="clear" w:pos="2700"/>
        </w:tabs>
        <w:spacing w:after="0" w:line="240" w:lineRule="auto"/>
        <w:ind w:left="284" w:hanging="284"/>
        <w:rPr>
          <w:rFonts w:eastAsia="Tahoma" w:cstheme="minorHAnsi"/>
          <w:bCs/>
        </w:rPr>
      </w:pPr>
      <w:r w:rsidRPr="00B93614">
        <w:rPr>
          <w:rFonts w:eastAsia="Tahoma" w:cstheme="minorHAnsi"/>
          <w:bCs/>
        </w:rPr>
        <w:t xml:space="preserve">OPZ </w:t>
      </w:r>
      <w:r w:rsidR="003134E2" w:rsidRPr="00B93614">
        <w:rPr>
          <w:rFonts w:eastAsia="Tahoma" w:cstheme="minorHAnsi"/>
          <w:bCs/>
        </w:rPr>
        <w:t xml:space="preserve">dla części </w:t>
      </w:r>
      <w:r w:rsidR="00F47FF2">
        <w:rPr>
          <w:rFonts w:eastAsia="Tahoma" w:cstheme="minorHAnsi"/>
          <w:bCs/>
        </w:rPr>
        <w:t>1</w:t>
      </w:r>
      <w:r w:rsidR="003134E2" w:rsidRPr="00B93614">
        <w:rPr>
          <w:rFonts w:eastAsia="Tahoma" w:cstheme="minorHAnsi"/>
          <w:bCs/>
        </w:rPr>
        <w:t xml:space="preserve"> zamówienia</w:t>
      </w:r>
    </w:p>
    <w:p w14:paraId="1022D57E" w14:textId="77777777" w:rsidR="00B93614" w:rsidRDefault="00B93614" w:rsidP="00B93614">
      <w:pPr>
        <w:pStyle w:val="Akapitzlist"/>
        <w:numPr>
          <w:ilvl w:val="3"/>
          <w:numId w:val="11"/>
        </w:numPr>
        <w:tabs>
          <w:tab w:val="clear" w:pos="2700"/>
        </w:tabs>
        <w:spacing w:after="0" w:line="240" w:lineRule="auto"/>
        <w:ind w:left="284" w:hanging="284"/>
        <w:rPr>
          <w:rFonts w:eastAsia="Tahoma" w:cstheme="minorHAnsi"/>
          <w:bCs/>
        </w:rPr>
      </w:pPr>
      <w:r>
        <w:rPr>
          <w:rFonts w:eastAsia="Tahoma" w:cstheme="minorHAnsi"/>
          <w:bCs/>
        </w:rPr>
        <w:t>Klauzula informacyjna Rodo</w:t>
      </w:r>
    </w:p>
    <w:p w14:paraId="50094EDA" w14:textId="77777777" w:rsidR="00B93614" w:rsidRDefault="00B93614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46800D14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634E0EE8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1AC3B4A8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63C8B439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72DED602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452A7643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0A8E866E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44E6161D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5C2AA163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05365043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33C9F5BF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2B81236E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6A56D588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6DC85B79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146040ED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74C81B5F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0DF64034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006B873B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11C55DC8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5D295A78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5D372F38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1759D182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52FCBD5A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203EF322" w14:textId="77777777" w:rsidR="0026370C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p w14:paraId="09499F1E" w14:textId="77777777" w:rsidR="0026370C" w:rsidRPr="009A70AC" w:rsidRDefault="0026370C" w:rsidP="0026370C">
      <w:pPr>
        <w:suppressAutoHyphens w:val="0"/>
        <w:spacing w:after="150"/>
        <w:ind w:firstLine="567"/>
        <w:jc w:val="right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Załącznik nr </w:t>
      </w:r>
      <w:r>
        <w:rPr>
          <w:rFonts w:asciiTheme="majorHAnsi" w:hAnsiTheme="majorHAnsi" w:cstheme="majorHAnsi"/>
          <w:color w:val="000000" w:themeColor="text1"/>
        </w:rPr>
        <w:t>4</w:t>
      </w:r>
      <w:r w:rsidRPr="009A70AC">
        <w:rPr>
          <w:rFonts w:asciiTheme="majorHAnsi" w:hAnsiTheme="majorHAnsi" w:cstheme="majorHAnsi"/>
          <w:color w:val="000000" w:themeColor="text1"/>
        </w:rPr>
        <w:t xml:space="preserve"> do PPU</w:t>
      </w:r>
    </w:p>
    <w:p w14:paraId="6869F419" w14:textId="77777777" w:rsidR="0026370C" w:rsidRPr="009A70AC" w:rsidRDefault="0026370C" w:rsidP="0026370C">
      <w:pPr>
        <w:suppressAutoHyphens w:val="0"/>
        <w:spacing w:after="150"/>
        <w:ind w:firstLine="567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                                           </w:t>
      </w:r>
      <w:r w:rsidRPr="009A70AC">
        <w:rPr>
          <w:rFonts w:asciiTheme="majorHAnsi" w:hAnsiTheme="majorHAnsi" w:cstheme="majorHAnsi"/>
          <w:color w:val="000000" w:themeColor="text1"/>
        </w:rPr>
        <w:t>KLAUZULA INFORMACYJNA RODO</w:t>
      </w:r>
    </w:p>
    <w:p w14:paraId="43C657BF" w14:textId="77777777" w:rsidR="0026370C" w:rsidRPr="009A70AC" w:rsidRDefault="0026370C" w:rsidP="0026370C">
      <w:pPr>
        <w:suppressAutoHyphens w:val="0"/>
        <w:spacing w:after="150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Zgodnie z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B210D1C" w14:textId="281A46BA" w:rsidR="0026370C" w:rsidRPr="00556A2E" w:rsidRDefault="0026370C" w:rsidP="0026370C">
      <w:pPr>
        <w:numPr>
          <w:ilvl w:val="0"/>
          <w:numId w:val="24"/>
        </w:numPr>
        <w:suppressAutoHyphens w:val="0"/>
        <w:spacing w:after="150" w:line="240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707A98">
        <w:rPr>
          <w:rFonts w:asciiTheme="majorHAnsi" w:hAnsiTheme="majorHAnsi" w:cstheme="majorHAnsi"/>
          <w:color w:val="000000" w:themeColor="text1"/>
        </w:rPr>
        <w:lastRenderedPageBreak/>
        <w:t xml:space="preserve">Administratorem Pani/Pana danych osobowych jest </w:t>
      </w:r>
      <w:r w:rsidRPr="00190CA1">
        <w:rPr>
          <w:rFonts w:asciiTheme="majorHAnsi" w:hAnsiTheme="majorHAnsi" w:cstheme="majorHAnsi"/>
          <w:b/>
          <w:bCs/>
        </w:rPr>
        <w:t xml:space="preserve">Gmina </w:t>
      </w:r>
      <w:r w:rsidR="00FA21E1">
        <w:rPr>
          <w:rFonts w:asciiTheme="majorHAnsi" w:hAnsiTheme="majorHAnsi" w:cstheme="majorHAnsi"/>
          <w:b/>
          <w:bCs/>
        </w:rPr>
        <w:t xml:space="preserve">Świętochłowice </w:t>
      </w:r>
      <w:r w:rsidRPr="00190CA1">
        <w:rPr>
          <w:rFonts w:asciiTheme="majorHAnsi" w:hAnsiTheme="majorHAnsi" w:cstheme="majorHAnsi"/>
          <w:b/>
          <w:bCs/>
        </w:rPr>
        <w:t xml:space="preserve">ul. </w:t>
      </w:r>
      <w:r w:rsidR="00C02DD1">
        <w:rPr>
          <w:rFonts w:asciiTheme="majorHAnsi" w:hAnsiTheme="majorHAnsi" w:cstheme="majorHAnsi"/>
          <w:b/>
          <w:bCs/>
        </w:rPr>
        <w:t xml:space="preserve">Katowicka </w:t>
      </w:r>
      <w:r w:rsidR="00FA21E1">
        <w:rPr>
          <w:rFonts w:asciiTheme="majorHAnsi" w:hAnsiTheme="majorHAnsi" w:cstheme="majorHAnsi"/>
          <w:b/>
          <w:bCs/>
        </w:rPr>
        <w:t>54</w:t>
      </w:r>
      <w:r w:rsidRPr="00190CA1">
        <w:rPr>
          <w:rFonts w:asciiTheme="majorHAnsi" w:hAnsiTheme="majorHAnsi" w:cstheme="majorHAnsi"/>
          <w:b/>
          <w:bCs/>
          <w:lang w:eastAsia="pl-PL"/>
        </w:rPr>
        <w:t xml:space="preserve">, </w:t>
      </w:r>
      <w:r w:rsidR="00FA21E1">
        <w:rPr>
          <w:rFonts w:asciiTheme="majorHAnsi" w:hAnsiTheme="majorHAnsi" w:cstheme="majorHAnsi"/>
          <w:b/>
          <w:bCs/>
          <w:lang w:eastAsia="pl-PL"/>
        </w:rPr>
        <w:t xml:space="preserve">41-600 </w:t>
      </w:r>
      <w:r w:rsidR="00FA21E1">
        <w:rPr>
          <w:rFonts w:asciiTheme="majorHAnsi" w:hAnsiTheme="majorHAnsi" w:cstheme="majorHAnsi"/>
          <w:b/>
          <w:bCs/>
        </w:rPr>
        <w:t>Świętochłowice</w:t>
      </w:r>
      <w:r w:rsidR="00FA21E1" w:rsidRPr="00190CA1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190CA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556A2E">
        <w:rPr>
          <w:rFonts w:asciiTheme="majorHAnsi" w:hAnsiTheme="majorHAnsi" w:cstheme="majorHAnsi"/>
          <w:color w:val="000000" w:themeColor="text1"/>
        </w:rPr>
        <w:t xml:space="preserve"> (dalej: „Zamawiający”).</w:t>
      </w:r>
    </w:p>
    <w:p w14:paraId="2E00B308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Dane kontaktowe inspektora ochrony danych.: …………………… z którym można kontaktować się na adres e-mail : ………………..  tel.  ……………………..</w:t>
      </w:r>
    </w:p>
    <w:p w14:paraId="6BE0F4CC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Pani/Pana dane osobowe będą przetwarzane w celu (właściwe zaznaczyć):</w:t>
      </w:r>
    </w:p>
    <w:p w14:paraId="301C2D79" w14:textId="77777777" w:rsidR="0026370C" w:rsidRPr="009A70AC" w:rsidRDefault="0026370C" w:rsidP="0026370C">
      <w:pPr>
        <w:numPr>
          <w:ilvl w:val="1"/>
          <w:numId w:val="25"/>
        </w:numPr>
        <w:suppressAutoHyphens w:val="0"/>
        <w:spacing w:after="150" w:line="240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Realizacji przez Zamawiającego Przedmiotu umowy ………/</w:t>
      </w:r>
      <w:r w:rsidRPr="009A70AC">
        <w:rPr>
          <w:rFonts w:asciiTheme="majorHAnsi" w:hAnsiTheme="majorHAnsi" w:cstheme="majorHAnsi"/>
          <w:i/>
          <w:color w:val="000000" w:themeColor="text1"/>
        </w:rPr>
        <w:t>nazwa zadania</w:t>
      </w:r>
      <w:r w:rsidRPr="009A70AC">
        <w:rPr>
          <w:rFonts w:asciiTheme="majorHAnsi" w:hAnsiTheme="majorHAnsi" w:cstheme="majorHAnsi"/>
          <w:color w:val="000000" w:themeColor="text1"/>
        </w:rPr>
        <w:t>/……………………………………….(dalej „Zadanie”) – w tym celu przetwarzane będą następujące kategorie danych osobowych: imię i nazwisko, zawód, samodzielna funkcja w budownictwie, uprawnienia zawodowe;</w:t>
      </w:r>
    </w:p>
    <w:p w14:paraId="44093C12" w14:textId="77777777" w:rsidR="0026370C" w:rsidRPr="009A70AC" w:rsidRDefault="0026370C" w:rsidP="0026370C">
      <w:pPr>
        <w:numPr>
          <w:ilvl w:val="1"/>
          <w:numId w:val="25"/>
        </w:numPr>
        <w:suppressAutoHyphens w:val="0"/>
        <w:spacing w:after="150" w:line="240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kontaktu, współpracy przez Zamawiającego z przedstawicielami Wykonawcy wskazanymi przez Wykonawcę jako osoby nadzorujące i koordynujące realizację umowy ze strony Wykonawcy, jako osoby realizujące określone obowiązki  oraz osoby uczestniczące w realizacji Zadania, na których doświadczenie Wykonawca powoływał się w celu wykazania spełniania przez Wykonawcę warunków udziału w postępowaniu – w tym celu przetwarzane będą następujące kategorie danych osobowych: imię i nazwisko, zawód, samodzielna funkcja w budownictwie, uprawnienia zawodowe;</w:t>
      </w:r>
    </w:p>
    <w:p w14:paraId="31525276" w14:textId="77777777" w:rsidR="0026370C" w:rsidRPr="009A70AC" w:rsidRDefault="0026370C" w:rsidP="0026370C">
      <w:pPr>
        <w:numPr>
          <w:ilvl w:val="1"/>
          <w:numId w:val="25"/>
        </w:numPr>
        <w:suppressAutoHyphens w:val="0"/>
        <w:spacing w:after="150" w:line="240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oceny wypełniania przez Wykonawcę obowiązków umownych w zakresie dysponowania personelem spełniającym wymogi określone w umowie oraz w SWZ – w tym celu przetwarzane będą następujące kategorie danych osobowych: imię i nazwisko, zawód, samodzielna funkcja w budownictwie, uprawnienia zawodowe;</w:t>
      </w:r>
    </w:p>
    <w:p w14:paraId="3E323D21" w14:textId="77777777" w:rsidR="0026370C" w:rsidRPr="009A70AC" w:rsidRDefault="0026370C" w:rsidP="0026370C">
      <w:pPr>
        <w:spacing w:after="150"/>
        <w:ind w:left="36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Pani/Pana dane osobowe przetwarzane będą na podstawie art. 6 ust. 1 lit. c </w:t>
      </w:r>
      <w:r w:rsidRPr="009A70AC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9A70AC">
        <w:rPr>
          <w:rFonts w:asciiTheme="majorHAnsi" w:hAnsiTheme="majorHAnsi" w:cstheme="majorHAnsi"/>
          <w:color w:val="000000" w:themeColor="text1"/>
        </w:rPr>
        <w:t>RODO – przetwarzanie jest niezbędne do wypełnienia obowiązku prawnego ciążącego na administratorze oraz na podstawie art. 6 ust. 1 lit. e RODO - przetwarzanie jest niezbędne do wykonania zadania realizowanego w interesie publicznym - wykonania umowy, której przedmiotem jest realizacja Zadania, zawartej w wyniku udzielenia zamówienia publicznego lub w ramach sprawowania władzy publicznej powierzonej administratorowi;</w:t>
      </w:r>
    </w:p>
    <w:p w14:paraId="285FE0AC" w14:textId="77777777" w:rsidR="0026370C" w:rsidRPr="009A70AC" w:rsidRDefault="0026370C" w:rsidP="0026370C">
      <w:pPr>
        <w:suppressAutoHyphens w:val="0"/>
        <w:spacing w:after="150"/>
        <w:ind w:left="36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;</w:t>
      </w:r>
    </w:p>
    <w:p w14:paraId="013AFD7B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odbiorcami Pani/Pana danych osobowych będą osoby lub podmioty, którym udostępniona zostanie umowa oraz dokumentacja związana z jej wykonywaniem w oparciu o obowiązujące przepisy prawa; </w:t>
      </w:r>
    </w:p>
    <w:p w14:paraId="4F1B06BD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Pani/Pana dane osobowe będą przechowywane, przez okres 3 lat od dnia zakończenia okresu gwarancji lub rękojmi udzielonej przez Wykonawcę na dostawy realizowane w ramach Zadania oraz przez okres trwałości projektu dofinansowanego ze środków Unii Europejskiej (gdy Zadania jest dofinansowywana ze środków UE)</w:t>
      </w:r>
    </w:p>
    <w:p w14:paraId="5ADE5D32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b/>
          <w:i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Podanie przez Panią/Pana danych osobowych bezpośrednio Pani/Pana dotyczących jest dobrowolne; konsekwencje niepodania określonych danych stanowi naruszenie postanowień umowy zawartej pomiędzy Wykonawcą a zamawiającym o realizacji Zadania;  </w:t>
      </w:r>
    </w:p>
    <w:p w14:paraId="1FAA38FC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W odniesieniu do Pani/Pana danych osobowych decyzje nie będą podejmowane w sposób zautomatyzowany, stosowanie do art. 22 RODO;</w:t>
      </w:r>
    </w:p>
    <w:p w14:paraId="6058CBA6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Źródłem pochodzenia Pani/Pana danych jest Wykonawca Zadania.</w:t>
      </w:r>
    </w:p>
    <w:p w14:paraId="498990AC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Posiada Pani/Pan:</w:t>
      </w:r>
    </w:p>
    <w:p w14:paraId="3D7FE981" w14:textId="77777777" w:rsidR="0026370C" w:rsidRPr="009A70AC" w:rsidRDefault="0026370C" w:rsidP="0026370C">
      <w:pPr>
        <w:numPr>
          <w:ilvl w:val="0"/>
          <w:numId w:val="26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na podstawie art. 15 RODO prawo dostępu do danych osobowych Pani/Pana dotyczących;</w:t>
      </w:r>
    </w:p>
    <w:p w14:paraId="6F2DDD97" w14:textId="77777777" w:rsidR="0026370C" w:rsidRPr="009A70AC" w:rsidRDefault="0026370C" w:rsidP="0026370C">
      <w:pPr>
        <w:numPr>
          <w:ilvl w:val="0"/>
          <w:numId w:val="26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na podstawie art. 16 RODO prawo do sprostowania Pani/Pana danych osobowych ;</w:t>
      </w:r>
    </w:p>
    <w:p w14:paraId="4D9AE0FE" w14:textId="77777777" w:rsidR="0026370C" w:rsidRPr="009A70AC" w:rsidRDefault="0026370C" w:rsidP="0026370C">
      <w:pPr>
        <w:numPr>
          <w:ilvl w:val="0"/>
          <w:numId w:val="26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9B642EB" w14:textId="77777777" w:rsidR="0026370C" w:rsidRPr="009A70AC" w:rsidRDefault="0026370C" w:rsidP="0026370C">
      <w:pPr>
        <w:numPr>
          <w:ilvl w:val="0"/>
          <w:numId w:val="27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i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7032189F" w14:textId="77777777" w:rsidR="0026370C" w:rsidRPr="009A70AC" w:rsidRDefault="0026370C" w:rsidP="0026370C">
      <w:pPr>
        <w:numPr>
          <w:ilvl w:val="0"/>
          <w:numId w:val="27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lastRenderedPageBreak/>
        <w:t xml:space="preserve">prawo sprzeciwu, z przyczyn związanych z Pani/Pana szczególną sytuacją - wobec przetwarzania danych osobowych. </w:t>
      </w:r>
    </w:p>
    <w:p w14:paraId="4CE77124" w14:textId="77777777" w:rsidR="0026370C" w:rsidRPr="009A70AC" w:rsidRDefault="0026370C" w:rsidP="0026370C">
      <w:pPr>
        <w:numPr>
          <w:ilvl w:val="0"/>
          <w:numId w:val="25"/>
        </w:numPr>
        <w:suppressAutoHyphens w:val="0"/>
        <w:spacing w:after="150" w:line="240" w:lineRule="auto"/>
        <w:ind w:left="426" w:hanging="426"/>
        <w:contextualSpacing/>
        <w:jc w:val="both"/>
        <w:rPr>
          <w:rFonts w:asciiTheme="majorHAnsi" w:hAnsiTheme="majorHAnsi" w:cstheme="majorHAnsi"/>
          <w:i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nie przysługuje Pani/Panu:</w:t>
      </w:r>
    </w:p>
    <w:p w14:paraId="65EC42C6" w14:textId="77777777" w:rsidR="0026370C" w:rsidRPr="009A70AC" w:rsidRDefault="0026370C" w:rsidP="0026370C">
      <w:pPr>
        <w:numPr>
          <w:ilvl w:val="0"/>
          <w:numId w:val="27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i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w związku z art. 17 ust. 3 lit. b, d lub e RODO prawo do usunięcia danych osobowych;</w:t>
      </w:r>
    </w:p>
    <w:p w14:paraId="33CA97D2" w14:textId="77777777" w:rsidR="0026370C" w:rsidRPr="009A70AC" w:rsidRDefault="0026370C" w:rsidP="0026370C">
      <w:pPr>
        <w:numPr>
          <w:ilvl w:val="0"/>
          <w:numId w:val="27"/>
        </w:numPr>
        <w:suppressAutoHyphens w:val="0"/>
        <w:spacing w:after="150" w:line="240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prawo do przenoszenia danych osobowych, o którym mowa w art. 20 RODO;</w:t>
      </w:r>
    </w:p>
    <w:p w14:paraId="7E2F30B9" w14:textId="77777777" w:rsidR="0026370C" w:rsidRPr="009A70AC" w:rsidRDefault="0026370C" w:rsidP="0026370C">
      <w:pPr>
        <w:suppressAutoHyphens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14:paraId="736D1673" w14:textId="77777777" w:rsidR="0026370C" w:rsidRPr="009A70AC" w:rsidRDefault="0026370C" w:rsidP="0026370C">
      <w:pPr>
        <w:suppressAutoHyphens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14:paraId="3B0333B0" w14:textId="77777777" w:rsidR="0026370C" w:rsidRPr="009A70AC" w:rsidRDefault="0026370C" w:rsidP="0026370C">
      <w:pPr>
        <w:suppressAutoHyphens w:val="0"/>
        <w:spacing w:before="120" w:after="120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Potwierdzam otrzymanie powyższej informacji.</w:t>
      </w:r>
    </w:p>
    <w:p w14:paraId="04E2AECC" w14:textId="77777777" w:rsidR="0026370C" w:rsidRPr="009A70AC" w:rsidRDefault="0026370C" w:rsidP="0026370C">
      <w:pPr>
        <w:suppressAutoHyphens w:val="0"/>
        <w:spacing w:before="120" w:after="120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………………………………………………………</w:t>
      </w:r>
    </w:p>
    <w:p w14:paraId="07588302" w14:textId="77777777" w:rsidR="0026370C" w:rsidRPr="009A70AC" w:rsidRDefault="0026370C" w:rsidP="0026370C">
      <w:pPr>
        <w:suppressAutoHyphens w:val="0"/>
        <w:rPr>
          <w:rFonts w:asciiTheme="majorHAnsi" w:hAnsiTheme="majorHAnsi" w:cstheme="majorHAnsi"/>
          <w:color w:val="000000" w:themeColor="text1"/>
        </w:rPr>
      </w:pPr>
      <w:r w:rsidRPr="009A70AC">
        <w:rPr>
          <w:rFonts w:asciiTheme="majorHAnsi" w:hAnsiTheme="majorHAnsi" w:cstheme="majorHAnsi"/>
          <w:color w:val="000000" w:themeColor="text1"/>
        </w:rPr>
        <w:t>/data, imię i nazwisko, podpis/</w:t>
      </w:r>
    </w:p>
    <w:p w14:paraId="69A68E5C" w14:textId="77777777" w:rsidR="0026370C" w:rsidRPr="00DC3CD2" w:rsidRDefault="0026370C" w:rsidP="0026370C">
      <w:pPr>
        <w:autoSpaceDE w:val="0"/>
        <w:spacing w:after="120" w:line="276" w:lineRule="auto"/>
        <w:ind w:firstLine="708"/>
        <w:contextualSpacing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35B046D3" w14:textId="77777777" w:rsidR="0026370C" w:rsidRPr="00066081" w:rsidRDefault="0026370C" w:rsidP="0026370C">
      <w:pPr>
        <w:spacing w:after="0" w:line="240" w:lineRule="auto"/>
        <w:rPr>
          <w:rFonts w:eastAsia="Tahoma" w:cstheme="minorHAnsi"/>
          <w:bCs/>
        </w:rPr>
      </w:pPr>
    </w:p>
    <w:p w14:paraId="2E0ECFE0" w14:textId="77777777" w:rsidR="0026370C" w:rsidRPr="000B6BBE" w:rsidRDefault="0026370C" w:rsidP="00B93614">
      <w:pPr>
        <w:pStyle w:val="Akapitzlist"/>
        <w:spacing w:after="0" w:line="240" w:lineRule="auto"/>
        <w:ind w:left="284"/>
        <w:rPr>
          <w:rFonts w:eastAsia="Tahoma" w:cstheme="minorHAnsi"/>
          <w:bCs/>
        </w:rPr>
      </w:pPr>
    </w:p>
    <w:sectPr w:rsidR="0026370C" w:rsidRPr="000B6BBE" w:rsidSect="00C0105A">
      <w:headerReference w:type="default" r:id="rId8"/>
      <w:footerReference w:type="default" r:id="rId9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DB54" w14:textId="77777777" w:rsidR="00F802F2" w:rsidRDefault="00F802F2" w:rsidP="002536BF">
      <w:pPr>
        <w:spacing w:after="0" w:line="240" w:lineRule="auto"/>
      </w:pPr>
      <w:r>
        <w:separator/>
      </w:r>
    </w:p>
  </w:endnote>
  <w:endnote w:type="continuationSeparator" w:id="0">
    <w:p w14:paraId="6FE96687" w14:textId="77777777" w:rsidR="00F802F2" w:rsidRDefault="00F802F2" w:rsidP="0025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279" w14:textId="77777777" w:rsidR="00B43379" w:rsidRDefault="00B43379" w:rsidP="00B43379">
    <w:pPr>
      <w:autoSpaceDE w:val="0"/>
      <w:autoSpaceDN w:val="0"/>
      <w:adjustRightInd w:val="0"/>
      <w:rPr>
        <w:rFonts w:cstheme="minorHAnsi"/>
        <w:sz w:val="18"/>
        <w:szCs w:val="18"/>
      </w:rPr>
    </w:pPr>
    <w:bookmarkStart w:id="10" w:name="_Hlk52144554"/>
    <w:r w:rsidRPr="00FB7229">
      <w:rPr>
        <w:rFonts w:cstheme="minorHAnsi"/>
        <w:sz w:val="18"/>
        <w:szCs w:val="18"/>
      </w:rPr>
      <w:t>Projekt współfinansowany  przez Unię Europejską w ramach Europejskiego Funduszu Rozwoju</w:t>
    </w:r>
    <w:r>
      <w:rPr>
        <w:rFonts w:cstheme="minorHAnsi"/>
        <w:sz w:val="18"/>
        <w:szCs w:val="18"/>
      </w:rPr>
      <w:t xml:space="preserve"> </w:t>
    </w:r>
    <w:r w:rsidRPr="00FB7229">
      <w:rPr>
        <w:rFonts w:cstheme="minorHAnsi"/>
        <w:sz w:val="18"/>
        <w:szCs w:val="18"/>
      </w:rPr>
      <w:t>Regionalnego</w:t>
    </w:r>
    <w:r>
      <w:rPr>
        <w:rFonts w:cstheme="minorHAnsi"/>
        <w:sz w:val="18"/>
        <w:szCs w:val="18"/>
      </w:rPr>
      <w:t xml:space="preserve"> ,</w:t>
    </w:r>
  </w:p>
  <w:p w14:paraId="781DDC80" w14:textId="77777777" w:rsidR="00B43379" w:rsidRPr="00FB7229" w:rsidRDefault="00B43379" w:rsidP="00B43379">
    <w:pPr>
      <w:autoSpaceDE w:val="0"/>
      <w:autoSpaceDN w:val="0"/>
      <w:adjustRightInd w:val="0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</w:t>
    </w:r>
    <w:r w:rsidRPr="00FB7229">
      <w:rPr>
        <w:rFonts w:cstheme="minorHAnsi"/>
        <w:sz w:val="18"/>
        <w:szCs w:val="18"/>
      </w:rPr>
      <w:t xml:space="preserve"> Program Operacyjny Polska Cyfrowa (POPC) na lata 2014-2020, pakiet REACT-UE </w:t>
    </w:r>
  </w:p>
  <w:bookmarkEnd w:id="10"/>
  <w:p w14:paraId="2CA124D2" w14:textId="77777777" w:rsidR="00B43379" w:rsidRPr="00B64158" w:rsidRDefault="00EF0F61" w:rsidP="00B43379">
    <w:pPr>
      <w:pStyle w:val="Stopka"/>
      <w:pBdr>
        <w:top w:val="single" w:sz="4" w:space="1" w:color="D9D9D9"/>
      </w:pBdr>
      <w:jc w:val="right"/>
      <w:rPr>
        <w:rFonts w:ascii="Calibri" w:hAnsi="Calibri"/>
        <w:b/>
        <w:bCs/>
      </w:rPr>
    </w:pPr>
    <w:r w:rsidRPr="00B64158">
      <w:rPr>
        <w:rFonts w:ascii="Calibri" w:hAnsi="Calibri"/>
      </w:rPr>
      <w:fldChar w:fldCharType="begin"/>
    </w:r>
    <w:r w:rsidR="00B43379" w:rsidRPr="00B64158">
      <w:rPr>
        <w:rFonts w:ascii="Calibri" w:hAnsi="Calibri"/>
      </w:rPr>
      <w:instrText>PAGE   \* MERGEFORMAT</w:instrText>
    </w:r>
    <w:r w:rsidRPr="00B64158">
      <w:rPr>
        <w:rFonts w:ascii="Calibri" w:hAnsi="Calibri"/>
      </w:rPr>
      <w:fldChar w:fldCharType="separate"/>
    </w:r>
    <w:r w:rsidR="009969BC">
      <w:rPr>
        <w:rFonts w:ascii="Calibri" w:hAnsi="Calibri"/>
        <w:noProof/>
      </w:rPr>
      <w:t>1</w:t>
    </w:r>
    <w:r w:rsidRPr="00B64158">
      <w:rPr>
        <w:rFonts w:ascii="Calibri" w:hAnsi="Calibri"/>
        <w:b/>
        <w:bCs/>
      </w:rPr>
      <w:fldChar w:fldCharType="end"/>
    </w:r>
    <w:r w:rsidR="00B43379" w:rsidRPr="00B64158">
      <w:rPr>
        <w:rFonts w:ascii="Calibri" w:hAnsi="Calibri"/>
        <w:b/>
        <w:bCs/>
      </w:rPr>
      <w:t xml:space="preserve"> | </w:t>
    </w:r>
    <w:r w:rsidR="00B43379" w:rsidRPr="00B64158">
      <w:rPr>
        <w:rFonts w:ascii="Calibri" w:hAnsi="Calibri"/>
        <w:color w:val="808080"/>
        <w:spacing w:val="60"/>
      </w:rPr>
      <w:t>Strona</w:t>
    </w:r>
  </w:p>
  <w:p w14:paraId="3D0E4BC1" w14:textId="77777777" w:rsidR="00B43379" w:rsidRPr="00B64158" w:rsidRDefault="00B43379" w:rsidP="00B43379">
    <w:pPr>
      <w:pStyle w:val="Stopka"/>
      <w:rPr>
        <w:rFonts w:ascii="Calibri" w:hAnsi="Calibri"/>
      </w:rPr>
    </w:pPr>
  </w:p>
  <w:p w14:paraId="687CFF2E" w14:textId="77777777" w:rsidR="00B43379" w:rsidRDefault="00B43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DBC6" w14:textId="77777777" w:rsidR="00F802F2" w:rsidRDefault="00F802F2" w:rsidP="002536BF">
      <w:pPr>
        <w:spacing w:after="0" w:line="240" w:lineRule="auto"/>
      </w:pPr>
      <w:r>
        <w:separator/>
      </w:r>
    </w:p>
  </w:footnote>
  <w:footnote w:type="continuationSeparator" w:id="0">
    <w:p w14:paraId="717938E8" w14:textId="77777777" w:rsidR="00F802F2" w:rsidRDefault="00F802F2" w:rsidP="002536BF">
      <w:pPr>
        <w:spacing w:after="0" w:line="240" w:lineRule="auto"/>
      </w:pPr>
      <w:r>
        <w:continuationSeparator/>
      </w:r>
    </w:p>
  </w:footnote>
  <w:footnote w:id="1">
    <w:p w14:paraId="73D57AF8" w14:textId="77777777" w:rsidR="002536BF" w:rsidRDefault="002536BF" w:rsidP="002536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Zostanie uzupełnione w oparciu o oświadczenie Wykonawcy zawarte w ofercie.</w:t>
      </w:r>
    </w:p>
  </w:footnote>
  <w:footnote w:id="2">
    <w:p w14:paraId="5FDB6212" w14:textId="77777777" w:rsidR="002536BF" w:rsidRDefault="002536BF" w:rsidP="002536BF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Niepotrzebnie skreślić</w:t>
      </w:r>
    </w:p>
  </w:footnote>
  <w:footnote w:id="3">
    <w:p w14:paraId="7E4E2E9E" w14:textId="77777777" w:rsidR="002536BF" w:rsidRPr="00631394" w:rsidRDefault="002536BF" w:rsidP="002536BF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32A3" w14:textId="77777777" w:rsidR="00B468B6" w:rsidRDefault="00B468B6">
    <w:pPr>
      <w:pStyle w:val="Nagwek"/>
    </w:pPr>
    <w:r w:rsidRPr="00964D61">
      <w:rPr>
        <w:noProof/>
        <w:lang w:eastAsia="pl-PL"/>
      </w:rPr>
      <w:drawing>
        <wp:inline distT="0" distB="0" distL="0" distR="0" wp14:anchorId="13A4D4C1" wp14:editId="3582BE90">
          <wp:extent cx="5753100" cy="6477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DB8B1D2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4683230"/>
    <w:multiLevelType w:val="hybridMultilevel"/>
    <w:tmpl w:val="5EDEDC12"/>
    <w:lvl w:ilvl="0" w:tplc="02B8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13DE1"/>
    <w:multiLevelType w:val="hybridMultilevel"/>
    <w:tmpl w:val="29BEC262"/>
    <w:lvl w:ilvl="0" w:tplc="D54C7E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2AD1"/>
    <w:multiLevelType w:val="hybridMultilevel"/>
    <w:tmpl w:val="60F87CC6"/>
    <w:lvl w:ilvl="0" w:tplc="2B6E71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9B5401"/>
    <w:multiLevelType w:val="hybridMultilevel"/>
    <w:tmpl w:val="F16A093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E425C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5" w:hanging="360"/>
      </w:pPr>
    </w:lvl>
    <w:lvl w:ilvl="2" w:tplc="FFFFFFFF" w:tentative="1">
      <w:start w:val="1"/>
      <w:numFmt w:val="lowerRoman"/>
      <w:lvlText w:val="%3."/>
      <w:lvlJc w:val="right"/>
      <w:pPr>
        <w:ind w:left="3655" w:hanging="180"/>
      </w:pPr>
    </w:lvl>
    <w:lvl w:ilvl="3" w:tplc="FFFFFFFF" w:tentative="1">
      <w:start w:val="1"/>
      <w:numFmt w:val="decimal"/>
      <w:lvlText w:val="%4."/>
      <w:lvlJc w:val="left"/>
      <w:pPr>
        <w:ind w:left="4375" w:hanging="360"/>
      </w:pPr>
    </w:lvl>
    <w:lvl w:ilvl="4" w:tplc="FFFFFFFF" w:tentative="1">
      <w:start w:val="1"/>
      <w:numFmt w:val="lowerLetter"/>
      <w:lvlText w:val="%5."/>
      <w:lvlJc w:val="left"/>
      <w:pPr>
        <w:ind w:left="5095" w:hanging="360"/>
      </w:pPr>
    </w:lvl>
    <w:lvl w:ilvl="5" w:tplc="FFFFFFFF" w:tentative="1">
      <w:start w:val="1"/>
      <w:numFmt w:val="lowerRoman"/>
      <w:lvlText w:val="%6."/>
      <w:lvlJc w:val="right"/>
      <w:pPr>
        <w:ind w:left="5815" w:hanging="180"/>
      </w:pPr>
    </w:lvl>
    <w:lvl w:ilvl="6" w:tplc="FFFFFFFF" w:tentative="1">
      <w:start w:val="1"/>
      <w:numFmt w:val="decimal"/>
      <w:lvlText w:val="%7."/>
      <w:lvlJc w:val="left"/>
      <w:pPr>
        <w:ind w:left="6535" w:hanging="360"/>
      </w:pPr>
    </w:lvl>
    <w:lvl w:ilvl="7" w:tplc="FFFFFFFF" w:tentative="1">
      <w:start w:val="1"/>
      <w:numFmt w:val="lowerLetter"/>
      <w:lvlText w:val="%8."/>
      <w:lvlJc w:val="left"/>
      <w:pPr>
        <w:ind w:left="7255" w:hanging="360"/>
      </w:pPr>
    </w:lvl>
    <w:lvl w:ilvl="8" w:tplc="FFFFFFFF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D11978"/>
    <w:multiLevelType w:val="hybridMultilevel"/>
    <w:tmpl w:val="9500996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9F2BFF"/>
    <w:multiLevelType w:val="hybridMultilevel"/>
    <w:tmpl w:val="0F6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0D4F9F"/>
    <w:multiLevelType w:val="hybridMultilevel"/>
    <w:tmpl w:val="7638DB78"/>
    <w:lvl w:ilvl="0" w:tplc="77A0D1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sz w:val="16"/>
        <w:szCs w:val="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75B151F"/>
    <w:multiLevelType w:val="singleLevel"/>
    <w:tmpl w:val="95BA9CFA"/>
    <w:lvl w:ilvl="0">
      <w:start w:val="1"/>
      <w:numFmt w:val="lowerLetter"/>
      <w:lvlText w:val="%1)"/>
      <w:lvlJc w:val="left"/>
      <w:pPr>
        <w:ind w:left="927" w:hanging="360"/>
      </w:pPr>
      <w:rPr>
        <w:rFonts w:cs="Corbel" w:hint="default"/>
        <w:i w:val="0"/>
        <w:iCs w:val="0"/>
      </w:rPr>
    </w:lvl>
  </w:abstractNum>
  <w:abstractNum w:abstractNumId="26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27" w15:restartNumberingAfterBreak="0">
    <w:nsid w:val="77781A1E"/>
    <w:multiLevelType w:val="multilevel"/>
    <w:tmpl w:val="38B61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008169">
    <w:abstractNumId w:val="7"/>
  </w:num>
  <w:num w:numId="2" w16cid:durableId="1401369126">
    <w:abstractNumId w:val="2"/>
  </w:num>
  <w:num w:numId="3" w16cid:durableId="684984637">
    <w:abstractNumId w:val="23"/>
  </w:num>
  <w:num w:numId="4" w16cid:durableId="637154187">
    <w:abstractNumId w:val="17"/>
  </w:num>
  <w:num w:numId="5" w16cid:durableId="1464956890">
    <w:abstractNumId w:val="3"/>
  </w:num>
  <w:num w:numId="6" w16cid:durableId="549220659">
    <w:abstractNumId w:val="19"/>
  </w:num>
  <w:num w:numId="7" w16cid:durableId="2082561305">
    <w:abstractNumId w:val="13"/>
  </w:num>
  <w:num w:numId="8" w16cid:durableId="165942782">
    <w:abstractNumId w:val="1"/>
  </w:num>
  <w:num w:numId="9" w16cid:durableId="36662998">
    <w:abstractNumId w:val="5"/>
  </w:num>
  <w:num w:numId="10" w16cid:durableId="806507732">
    <w:abstractNumId w:val="6"/>
  </w:num>
  <w:num w:numId="11" w16cid:durableId="5836405">
    <w:abstractNumId w:val="21"/>
  </w:num>
  <w:num w:numId="12" w16cid:durableId="1483616530">
    <w:abstractNumId w:val="10"/>
  </w:num>
  <w:num w:numId="13" w16cid:durableId="1792938093">
    <w:abstractNumId w:val="20"/>
  </w:num>
  <w:num w:numId="14" w16cid:durableId="98716947">
    <w:abstractNumId w:val="12"/>
  </w:num>
  <w:num w:numId="15" w16cid:durableId="553271816">
    <w:abstractNumId w:val="26"/>
  </w:num>
  <w:num w:numId="16" w16cid:durableId="1528173242">
    <w:abstractNumId w:val="28"/>
  </w:num>
  <w:num w:numId="17" w16cid:durableId="204860149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color w:val="000000" w:themeColor="text1"/>
        </w:rPr>
      </w:lvl>
    </w:lvlOverride>
  </w:num>
  <w:num w:numId="18" w16cid:durableId="1449424483">
    <w:abstractNumId w:val="4"/>
  </w:num>
  <w:num w:numId="19" w16cid:durableId="1372151134">
    <w:abstractNumId w:val="14"/>
  </w:num>
  <w:num w:numId="20" w16cid:durableId="1810857108">
    <w:abstractNumId w:val="27"/>
  </w:num>
  <w:num w:numId="21" w16cid:durableId="863177934">
    <w:abstractNumId w:val="16"/>
  </w:num>
  <w:num w:numId="22" w16cid:durableId="659236496">
    <w:abstractNumId w:val="18"/>
  </w:num>
  <w:num w:numId="23" w16cid:durableId="392391088">
    <w:abstractNumId w:val="8"/>
  </w:num>
  <w:num w:numId="24" w16cid:durableId="1867864614">
    <w:abstractNumId w:val="22"/>
  </w:num>
  <w:num w:numId="25" w16cid:durableId="80032295">
    <w:abstractNumId w:val="11"/>
  </w:num>
  <w:num w:numId="26" w16cid:durableId="935456">
    <w:abstractNumId w:val="9"/>
  </w:num>
  <w:num w:numId="27" w16cid:durableId="1524128257">
    <w:abstractNumId w:val="15"/>
  </w:num>
  <w:num w:numId="28" w16cid:durableId="1977248910">
    <w:abstractNumId w:val="25"/>
  </w:num>
  <w:num w:numId="29" w16cid:durableId="11485221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6BF"/>
    <w:rsid w:val="000226F2"/>
    <w:rsid w:val="00024854"/>
    <w:rsid w:val="00030DE8"/>
    <w:rsid w:val="000322FE"/>
    <w:rsid w:val="000403C8"/>
    <w:rsid w:val="00045071"/>
    <w:rsid w:val="00060537"/>
    <w:rsid w:val="0006466D"/>
    <w:rsid w:val="0006764A"/>
    <w:rsid w:val="000718F2"/>
    <w:rsid w:val="00080886"/>
    <w:rsid w:val="00080F8F"/>
    <w:rsid w:val="00087A25"/>
    <w:rsid w:val="00096DA0"/>
    <w:rsid w:val="000B04D2"/>
    <w:rsid w:val="000B5AD4"/>
    <w:rsid w:val="000B6BBE"/>
    <w:rsid w:val="000C63E8"/>
    <w:rsid w:val="000D3B82"/>
    <w:rsid w:val="000D41C2"/>
    <w:rsid w:val="000E2B8E"/>
    <w:rsid w:val="000E3DE6"/>
    <w:rsid w:val="000F1FF2"/>
    <w:rsid w:val="000F5576"/>
    <w:rsid w:val="00106ED4"/>
    <w:rsid w:val="00120799"/>
    <w:rsid w:val="0012591C"/>
    <w:rsid w:val="00131CC8"/>
    <w:rsid w:val="001419A2"/>
    <w:rsid w:val="00142CCE"/>
    <w:rsid w:val="001524CC"/>
    <w:rsid w:val="00152B63"/>
    <w:rsid w:val="00163786"/>
    <w:rsid w:val="00164EE2"/>
    <w:rsid w:val="00170CFB"/>
    <w:rsid w:val="001714D0"/>
    <w:rsid w:val="00184C7F"/>
    <w:rsid w:val="0018525F"/>
    <w:rsid w:val="001A163E"/>
    <w:rsid w:val="001A3F70"/>
    <w:rsid w:val="001A6410"/>
    <w:rsid w:val="001D1608"/>
    <w:rsid w:val="001D341D"/>
    <w:rsid w:val="001D5D9E"/>
    <w:rsid w:val="001D63DB"/>
    <w:rsid w:val="001E49FF"/>
    <w:rsid w:val="001F2F72"/>
    <w:rsid w:val="001F4F00"/>
    <w:rsid w:val="002018BA"/>
    <w:rsid w:val="0021383D"/>
    <w:rsid w:val="002155BE"/>
    <w:rsid w:val="002230E8"/>
    <w:rsid w:val="002324E4"/>
    <w:rsid w:val="00240F98"/>
    <w:rsid w:val="0024386D"/>
    <w:rsid w:val="002536BF"/>
    <w:rsid w:val="00254D0C"/>
    <w:rsid w:val="0025745F"/>
    <w:rsid w:val="0026370C"/>
    <w:rsid w:val="00277472"/>
    <w:rsid w:val="00287408"/>
    <w:rsid w:val="00290260"/>
    <w:rsid w:val="00293586"/>
    <w:rsid w:val="002A1BFE"/>
    <w:rsid w:val="002D232F"/>
    <w:rsid w:val="002D51F4"/>
    <w:rsid w:val="002E3FC6"/>
    <w:rsid w:val="002F1EA4"/>
    <w:rsid w:val="00303AAD"/>
    <w:rsid w:val="00305BC7"/>
    <w:rsid w:val="00310B53"/>
    <w:rsid w:val="003134E2"/>
    <w:rsid w:val="00334BE3"/>
    <w:rsid w:val="0034613B"/>
    <w:rsid w:val="003678EA"/>
    <w:rsid w:val="0037445D"/>
    <w:rsid w:val="00382D76"/>
    <w:rsid w:val="00384AE6"/>
    <w:rsid w:val="00392FEE"/>
    <w:rsid w:val="00393D5B"/>
    <w:rsid w:val="003A5D96"/>
    <w:rsid w:val="003A5FA4"/>
    <w:rsid w:val="003B2ECE"/>
    <w:rsid w:val="003C1ABF"/>
    <w:rsid w:val="003C4CE9"/>
    <w:rsid w:val="003C7F23"/>
    <w:rsid w:val="003D6211"/>
    <w:rsid w:val="003D758B"/>
    <w:rsid w:val="003E44E3"/>
    <w:rsid w:val="003E4711"/>
    <w:rsid w:val="004009C4"/>
    <w:rsid w:val="00416950"/>
    <w:rsid w:val="00417063"/>
    <w:rsid w:val="00433A21"/>
    <w:rsid w:val="0044467F"/>
    <w:rsid w:val="00457F96"/>
    <w:rsid w:val="0047493C"/>
    <w:rsid w:val="00480DD1"/>
    <w:rsid w:val="00485938"/>
    <w:rsid w:val="004A65B3"/>
    <w:rsid w:val="004A79BD"/>
    <w:rsid w:val="004B0B56"/>
    <w:rsid w:val="004B7794"/>
    <w:rsid w:val="004D1B2E"/>
    <w:rsid w:val="004D792B"/>
    <w:rsid w:val="004E3781"/>
    <w:rsid w:val="004E3C48"/>
    <w:rsid w:val="004E60D2"/>
    <w:rsid w:val="004E6D4F"/>
    <w:rsid w:val="0050245F"/>
    <w:rsid w:val="00503A27"/>
    <w:rsid w:val="005252F5"/>
    <w:rsid w:val="00527CDD"/>
    <w:rsid w:val="005314F0"/>
    <w:rsid w:val="00533CD8"/>
    <w:rsid w:val="00554186"/>
    <w:rsid w:val="00567331"/>
    <w:rsid w:val="0057020A"/>
    <w:rsid w:val="00590180"/>
    <w:rsid w:val="00592158"/>
    <w:rsid w:val="005A1BB5"/>
    <w:rsid w:val="005A52BE"/>
    <w:rsid w:val="005A5D45"/>
    <w:rsid w:val="005E1DAF"/>
    <w:rsid w:val="005E4A89"/>
    <w:rsid w:val="005E57E7"/>
    <w:rsid w:val="005F1528"/>
    <w:rsid w:val="0060437B"/>
    <w:rsid w:val="0061631C"/>
    <w:rsid w:val="00621906"/>
    <w:rsid w:val="006339F5"/>
    <w:rsid w:val="00633F5B"/>
    <w:rsid w:val="00642108"/>
    <w:rsid w:val="00647648"/>
    <w:rsid w:val="00647FCA"/>
    <w:rsid w:val="006567AA"/>
    <w:rsid w:val="00657BAB"/>
    <w:rsid w:val="00671BC2"/>
    <w:rsid w:val="006729B3"/>
    <w:rsid w:val="00677396"/>
    <w:rsid w:val="006812A2"/>
    <w:rsid w:val="006836A8"/>
    <w:rsid w:val="00691426"/>
    <w:rsid w:val="00694560"/>
    <w:rsid w:val="006A64B8"/>
    <w:rsid w:val="006A7F52"/>
    <w:rsid w:val="006B4A4B"/>
    <w:rsid w:val="006C350D"/>
    <w:rsid w:val="006C6C53"/>
    <w:rsid w:val="006D6437"/>
    <w:rsid w:val="006E55D3"/>
    <w:rsid w:val="006F4947"/>
    <w:rsid w:val="00712EDE"/>
    <w:rsid w:val="00713645"/>
    <w:rsid w:val="00716A80"/>
    <w:rsid w:val="00732AB8"/>
    <w:rsid w:val="0073366E"/>
    <w:rsid w:val="00741C05"/>
    <w:rsid w:val="00746689"/>
    <w:rsid w:val="00751D2B"/>
    <w:rsid w:val="00754FCC"/>
    <w:rsid w:val="00762155"/>
    <w:rsid w:val="0077124F"/>
    <w:rsid w:val="00771436"/>
    <w:rsid w:val="00773D0C"/>
    <w:rsid w:val="00776538"/>
    <w:rsid w:val="007961D2"/>
    <w:rsid w:val="007A52FF"/>
    <w:rsid w:val="007D0962"/>
    <w:rsid w:val="007D7315"/>
    <w:rsid w:val="007E1F4B"/>
    <w:rsid w:val="007E2741"/>
    <w:rsid w:val="007F4459"/>
    <w:rsid w:val="007F68C0"/>
    <w:rsid w:val="007F6EF7"/>
    <w:rsid w:val="00812F26"/>
    <w:rsid w:val="00816BBF"/>
    <w:rsid w:val="00820CD4"/>
    <w:rsid w:val="00823934"/>
    <w:rsid w:val="00831FB3"/>
    <w:rsid w:val="00832B47"/>
    <w:rsid w:val="00842D3F"/>
    <w:rsid w:val="00862071"/>
    <w:rsid w:val="00863E65"/>
    <w:rsid w:val="00865FB1"/>
    <w:rsid w:val="00872ACF"/>
    <w:rsid w:val="00872DE4"/>
    <w:rsid w:val="00881C2C"/>
    <w:rsid w:val="00891925"/>
    <w:rsid w:val="008B0C6C"/>
    <w:rsid w:val="008D12AE"/>
    <w:rsid w:val="008D5E10"/>
    <w:rsid w:val="008E19CD"/>
    <w:rsid w:val="008E1E0F"/>
    <w:rsid w:val="008F2E53"/>
    <w:rsid w:val="00901510"/>
    <w:rsid w:val="00917E35"/>
    <w:rsid w:val="00951BB7"/>
    <w:rsid w:val="00955DA1"/>
    <w:rsid w:val="009605A4"/>
    <w:rsid w:val="00961A10"/>
    <w:rsid w:val="00981D80"/>
    <w:rsid w:val="009834D6"/>
    <w:rsid w:val="009969BC"/>
    <w:rsid w:val="009A04E6"/>
    <w:rsid w:val="009A182B"/>
    <w:rsid w:val="009B4221"/>
    <w:rsid w:val="009B5AC6"/>
    <w:rsid w:val="009C09E4"/>
    <w:rsid w:val="009C639B"/>
    <w:rsid w:val="009C7D67"/>
    <w:rsid w:val="009D496D"/>
    <w:rsid w:val="009F20F3"/>
    <w:rsid w:val="009F40C0"/>
    <w:rsid w:val="00A14900"/>
    <w:rsid w:val="00A27667"/>
    <w:rsid w:val="00A53F56"/>
    <w:rsid w:val="00A5449C"/>
    <w:rsid w:val="00A760F9"/>
    <w:rsid w:val="00A7708E"/>
    <w:rsid w:val="00A94C25"/>
    <w:rsid w:val="00AA5491"/>
    <w:rsid w:val="00AB24D9"/>
    <w:rsid w:val="00AC12E4"/>
    <w:rsid w:val="00AC26B0"/>
    <w:rsid w:val="00AD0B9D"/>
    <w:rsid w:val="00AD460E"/>
    <w:rsid w:val="00AF27CF"/>
    <w:rsid w:val="00AF3FA7"/>
    <w:rsid w:val="00AF5811"/>
    <w:rsid w:val="00B02516"/>
    <w:rsid w:val="00B02F93"/>
    <w:rsid w:val="00B23206"/>
    <w:rsid w:val="00B3576A"/>
    <w:rsid w:val="00B37935"/>
    <w:rsid w:val="00B4015B"/>
    <w:rsid w:val="00B43379"/>
    <w:rsid w:val="00B468B6"/>
    <w:rsid w:val="00B52A17"/>
    <w:rsid w:val="00B6367D"/>
    <w:rsid w:val="00B63C8E"/>
    <w:rsid w:val="00B706DF"/>
    <w:rsid w:val="00B71DCD"/>
    <w:rsid w:val="00B93614"/>
    <w:rsid w:val="00B96929"/>
    <w:rsid w:val="00B97745"/>
    <w:rsid w:val="00BA3CCD"/>
    <w:rsid w:val="00BA6F2B"/>
    <w:rsid w:val="00BC6F18"/>
    <w:rsid w:val="00BE53F0"/>
    <w:rsid w:val="00C0105A"/>
    <w:rsid w:val="00C02CC9"/>
    <w:rsid w:val="00C02DD1"/>
    <w:rsid w:val="00C03F22"/>
    <w:rsid w:val="00C05B0C"/>
    <w:rsid w:val="00C103BB"/>
    <w:rsid w:val="00C1166C"/>
    <w:rsid w:val="00C13765"/>
    <w:rsid w:val="00C14E6F"/>
    <w:rsid w:val="00C25083"/>
    <w:rsid w:val="00C306B0"/>
    <w:rsid w:val="00C30ED6"/>
    <w:rsid w:val="00C35D34"/>
    <w:rsid w:val="00C36BE2"/>
    <w:rsid w:val="00C3765A"/>
    <w:rsid w:val="00C52E30"/>
    <w:rsid w:val="00C60C31"/>
    <w:rsid w:val="00C63468"/>
    <w:rsid w:val="00C649DF"/>
    <w:rsid w:val="00C81B7C"/>
    <w:rsid w:val="00C867F1"/>
    <w:rsid w:val="00C87EAE"/>
    <w:rsid w:val="00C92E0C"/>
    <w:rsid w:val="00C96D5A"/>
    <w:rsid w:val="00CC6BA2"/>
    <w:rsid w:val="00D005DC"/>
    <w:rsid w:val="00D04B8D"/>
    <w:rsid w:val="00D069B9"/>
    <w:rsid w:val="00D11594"/>
    <w:rsid w:val="00D14C48"/>
    <w:rsid w:val="00D17BB0"/>
    <w:rsid w:val="00D203E0"/>
    <w:rsid w:val="00D2657D"/>
    <w:rsid w:val="00D33B93"/>
    <w:rsid w:val="00D376AB"/>
    <w:rsid w:val="00D53577"/>
    <w:rsid w:val="00D642D5"/>
    <w:rsid w:val="00D87786"/>
    <w:rsid w:val="00D934D5"/>
    <w:rsid w:val="00DA6E1D"/>
    <w:rsid w:val="00DB05D7"/>
    <w:rsid w:val="00DB2C1D"/>
    <w:rsid w:val="00DD0560"/>
    <w:rsid w:val="00DD4B62"/>
    <w:rsid w:val="00DD57CD"/>
    <w:rsid w:val="00DE4B52"/>
    <w:rsid w:val="00DF18E7"/>
    <w:rsid w:val="00DF787E"/>
    <w:rsid w:val="00E17E14"/>
    <w:rsid w:val="00E31372"/>
    <w:rsid w:val="00E35F2F"/>
    <w:rsid w:val="00E4002F"/>
    <w:rsid w:val="00E74BB1"/>
    <w:rsid w:val="00E766A3"/>
    <w:rsid w:val="00E8409C"/>
    <w:rsid w:val="00E8474A"/>
    <w:rsid w:val="00E934BD"/>
    <w:rsid w:val="00E94C12"/>
    <w:rsid w:val="00E97C7A"/>
    <w:rsid w:val="00EB0FA7"/>
    <w:rsid w:val="00EB652D"/>
    <w:rsid w:val="00EB7AA2"/>
    <w:rsid w:val="00EC33C8"/>
    <w:rsid w:val="00EC5288"/>
    <w:rsid w:val="00EC70BB"/>
    <w:rsid w:val="00EC7F47"/>
    <w:rsid w:val="00ED2EAE"/>
    <w:rsid w:val="00ED3E26"/>
    <w:rsid w:val="00EE6AE3"/>
    <w:rsid w:val="00EF0B3E"/>
    <w:rsid w:val="00EF0F61"/>
    <w:rsid w:val="00EF625E"/>
    <w:rsid w:val="00F0668D"/>
    <w:rsid w:val="00F06BBA"/>
    <w:rsid w:val="00F25E69"/>
    <w:rsid w:val="00F31233"/>
    <w:rsid w:val="00F412A4"/>
    <w:rsid w:val="00F47FF2"/>
    <w:rsid w:val="00F5293B"/>
    <w:rsid w:val="00F60145"/>
    <w:rsid w:val="00F65DB0"/>
    <w:rsid w:val="00F669A3"/>
    <w:rsid w:val="00F802F2"/>
    <w:rsid w:val="00F91206"/>
    <w:rsid w:val="00F92F86"/>
    <w:rsid w:val="00FA21E1"/>
    <w:rsid w:val="00FB23B1"/>
    <w:rsid w:val="00FD6FC4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D39CC"/>
  <w15:docId w15:val="{3B6832A8-8812-481E-8A21-0AE90DC5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6BF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3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36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36BF"/>
    <w:rPr>
      <w:sz w:val="20"/>
      <w:szCs w:val="20"/>
    </w:rPr>
  </w:style>
  <w:style w:type="character" w:styleId="Odwoanieprzypisudolnego">
    <w:name w:val="footnote reference"/>
    <w:uiPriority w:val="99"/>
    <w:rsid w:val="002536BF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5,Akapit z listą BS,sw tekst,normalny tekst,Kolorowa lista — akcent 11,Bulleted list,lp1,Preambuła,Colorful Shading - Accent 31,Light List - Accent 51,Odstavec,Podsis rysunku,ISCG Numerowanie"/>
    <w:basedOn w:val="Normalny"/>
    <w:link w:val="AkapitzlistZnak"/>
    <w:qFormat/>
    <w:rsid w:val="002536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1DCD"/>
  </w:style>
  <w:style w:type="paragraph" w:styleId="Nagwek">
    <w:name w:val="header"/>
    <w:basedOn w:val="Normalny"/>
    <w:link w:val="NagwekZnak"/>
    <w:uiPriority w:val="99"/>
    <w:unhideWhenUsed/>
    <w:rsid w:val="00B4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B6"/>
  </w:style>
  <w:style w:type="paragraph" w:styleId="Stopka">
    <w:name w:val="footer"/>
    <w:basedOn w:val="Normalny"/>
    <w:link w:val="StopkaZnak"/>
    <w:uiPriority w:val="99"/>
    <w:unhideWhenUsed/>
    <w:rsid w:val="00B4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B6"/>
  </w:style>
  <w:style w:type="paragraph" w:styleId="Tekstpodstawowy">
    <w:name w:val="Body Text"/>
    <w:basedOn w:val="Normalny"/>
    <w:link w:val="TekstpodstawowyZnak"/>
    <w:uiPriority w:val="99"/>
    <w:qFormat/>
    <w:rsid w:val="00B468B6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8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sw tekst Znak,normalny tekst Znak,Kolorowa lista — akcent 11 Znak,Bulleted list Znak,lp1 Znak,Preambuła Znak,Colorful Shading - Accent 31 Znak"/>
    <w:link w:val="Akapitzlist"/>
    <w:uiPriority w:val="34"/>
    <w:qFormat/>
    <w:locked/>
    <w:rsid w:val="00B468B6"/>
  </w:style>
  <w:style w:type="paragraph" w:customStyle="1" w:styleId="Default">
    <w:name w:val="Default"/>
    <w:qFormat/>
    <w:rsid w:val="00F601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020A"/>
    <w:pPr>
      <w:spacing w:after="0" w:line="240" w:lineRule="auto"/>
    </w:pPr>
  </w:style>
  <w:style w:type="paragraph" w:customStyle="1" w:styleId="Zwykytekst1">
    <w:name w:val="Zwykły tekst1"/>
    <w:basedOn w:val="Normalny"/>
    <w:rsid w:val="00B23206"/>
    <w:pPr>
      <w:suppressAutoHyphens w:val="0"/>
      <w:autoSpaceDE w:val="0"/>
      <w:spacing w:after="0" w:line="240" w:lineRule="auto"/>
    </w:pPr>
    <w:rPr>
      <w:rFonts w:ascii="Courier New" w:eastAsia="Times New Roman" w:hAnsi="Courier New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2E12-5DB2-46F0-AD57-B46E3F85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5267</Words>
  <Characters>31608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Michał Palusiński</cp:lastModifiedBy>
  <cp:revision>30</cp:revision>
  <dcterms:created xsi:type="dcterms:W3CDTF">2022-08-17T05:54:00Z</dcterms:created>
  <dcterms:modified xsi:type="dcterms:W3CDTF">2022-10-27T07:34:00Z</dcterms:modified>
</cp:coreProperties>
</file>