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7DA92CC8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F27E79">
        <w:rPr>
          <w:color w:val="000000"/>
          <w:sz w:val="22"/>
          <w:szCs w:val="22"/>
        </w:rPr>
        <w:t>Rynek 1 Chełmsko Śląskie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55FF1979" w14:textId="77777777" w:rsidR="00637E59" w:rsidRPr="002E5BFC" w:rsidRDefault="00637E59" w:rsidP="00637E59">
      <w:pPr>
        <w:pStyle w:val="Tekstpodstawowy23"/>
        <w:spacing w:line="276" w:lineRule="auto"/>
        <w:rPr>
          <w:sz w:val="22"/>
          <w:szCs w:val="22"/>
        </w:rPr>
      </w:pPr>
      <w:r w:rsidRPr="002E5BFC"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</w:t>
      </w:r>
      <w:r>
        <w:rPr>
          <w:sz w:val="22"/>
          <w:szCs w:val="22"/>
        </w:rPr>
        <w:t>2</w:t>
      </w:r>
      <w:r w:rsidRPr="002E5BFC">
        <w:rPr>
          <w:sz w:val="22"/>
          <w:szCs w:val="22"/>
        </w:rPr>
        <w:t xml:space="preserve"> r poz. 1</w:t>
      </w:r>
      <w:r>
        <w:rPr>
          <w:sz w:val="22"/>
          <w:szCs w:val="22"/>
        </w:rPr>
        <w:t>710</w:t>
      </w:r>
      <w:r w:rsidRPr="002E5BFC">
        <w:rPr>
          <w:sz w:val="22"/>
          <w:szCs w:val="22"/>
        </w:rPr>
        <w:t xml:space="preserve"> z późn. zm.), zamówienie udzielane jest na zasadach określonych w art. 44 ustawy z dnia 27.08.2009 r o finansach publicznych (t.j. Dz. U. z 20</w:t>
      </w:r>
      <w:r>
        <w:rPr>
          <w:sz w:val="22"/>
          <w:szCs w:val="22"/>
        </w:rPr>
        <w:t>22</w:t>
      </w:r>
      <w:r w:rsidRPr="002E5BFC">
        <w:rPr>
          <w:sz w:val="22"/>
          <w:szCs w:val="22"/>
        </w:rPr>
        <w:t xml:space="preserve"> r, poz. </w:t>
      </w:r>
      <w:r>
        <w:rPr>
          <w:sz w:val="22"/>
          <w:szCs w:val="22"/>
        </w:rPr>
        <w:t>1634</w:t>
      </w:r>
      <w:r w:rsidRPr="002E5BFC">
        <w:rPr>
          <w:sz w:val="22"/>
          <w:szCs w:val="22"/>
        </w:rPr>
        <w:t xml:space="preserve"> z późn. zm.). </w:t>
      </w:r>
    </w:p>
    <w:p w14:paraId="61CA0F1A" w14:textId="77777777" w:rsidR="005B551F" w:rsidRDefault="005B551F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65D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32301FA" w14:textId="4D25A2F2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kompleksowym remontem </w:t>
      </w:r>
      <w:r w:rsidR="004620B0">
        <w:rPr>
          <w:color w:val="000000"/>
          <w:sz w:val="22"/>
          <w:szCs w:val="22"/>
        </w:rPr>
        <w:t>pokrycia dachowego</w:t>
      </w:r>
      <w:r>
        <w:rPr>
          <w:color w:val="000000"/>
          <w:sz w:val="22"/>
          <w:szCs w:val="22"/>
        </w:rPr>
        <w:t xml:space="preserve"> budynku </w:t>
      </w:r>
      <w:r w:rsidR="00F27E79">
        <w:rPr>
          <w:color w:val="000000"/>
          <w:sz w:val="22"/>
          <w:szCs w:val="22"/>
        </w:rPr>
        <w:t>położonego w Chełmsku Śląski, przy ul. Rynek 1</w:t>
      </w:r>
      <w:r>
        <w:rPr>
          <w:color w:val="000000"/>
          <w:sz w:val="22"/>
          <w:szCs w:val="22"/>
        </w:rPr>
        <w:t>, m.in.:</w:t>
      </w:r>
    </w:p>
    <w:p w14:paraId="49FFC5BA" w14:textId="77777777" w:rsidR="00F27E79" w:rsidRPr="00F27E79" w:rsidRDefault="00F27E79" w:rsidP="00F27E79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F27E79">
        <w:rPr>
          <w:rFonts w:asciiTheme="majorHAnsi" w:hAnsiTheme="majorHAnsi"/>
          <w:snapToGrid w:val="0"/>
          <w:color w:val="000000" w:themeColor="text1"/>
        </w:rPr>
        <w:t>rozebranie pokrycia dachowego z dachówki zakładkowej, łat i kontłat i utylizacja odpadów,</w:t>
      </w:r>
    </w:p>
    <w:p w14:paraId="7451557F" w14:textId="77777777" w:rsidR="00F27E79" w:rsidRPr="00F27E79" w:rsidRDefault="00F27E79" w:rsidP="00F27E79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F27E79">
        <w:rPr>
          <w:rFonts w:asciiTheme="majorHAnsi" w:hAnsiTheme="majorHAnsi"/>
          <w:snapToGrid w:val="0"/>
          <w:color w:val="000000" w:themeColor="text1"/>
        </w:rPr>
        <w:t>montaż kontrłat, łat i membrany dachowej,</w:t>
      </w:r>
    </w:p>
    <w:p w14:paraId="6F49DCAC" w14:textId="77777777" w:rsidR="00F27E79" w:rsidRPr="00F27E79" w:rsidRDefault="00F27E79" w:rsidP="00F27E79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F27E79">
        <w:rPr>
          <w:rFonts w:asciiTheme="majorHAnsi" w:hAnsiTheme="majorHAnsi"/>
          <w:snapToGrid w:val="0"/>
          <w:color w:val="000000" w:themeColor="text1"/>
        </w:rPr>
        <w:t>wykonanie pokrycia dachowego z dachówki ceramicznej karpiówki, obróbek z blachy stalowej ocynkowanej, montaż ław kominiarskich,</w:t>
      </w:r>
    </w:p>
    <w:p w14:paraId="7FA3B648" w14:textId="77777777" w:rsidR="00F27E79" w:rsidRPr="00F27E79" w:rsidRDefault="00F27E79" w:rsidP="00F27E79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F27E79">
        <w:rPr>
          <w:rFonts w:asciiTheme="majorHAnsi" w:hAnsiTheme="majorHAnsi"/>
          <w:snapToGrid w:val="0"/>
          <w:color w:val="000000" w:themeColor="text1"/>
        </w:rPr>
        <w:t>wymiana rynien (śr. 15 cm) i rur spustowych (12 cm) z blachy stalowej ocynkowanej,</w:t>
      </w:r>
    </w:p>
    <w:p w14:paraId="4694D57A" w14:textId="77777777" w:rsidR="00F27E79" w:rsidRPr="00F27E79" w:rsidRDefault="00F27E79" w:rsidP="00F27E79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F27E79">
        <w:rPr>
          <w:rFonts w:asciiTheme="majorHAnsi" w:hAnsiTheme="majorHAnsi"/>
          <w:snapToGrid w:val="0"/>
          <w:color w:val="000000" w:themeColor="text1"/>
        </w:rPr>
        <w:t>wymiana pokrycia dachowego świetlika miedzy budynkami z płyt z przeźroczystej płyty PVC falistej,</w:t>
      </w:r>
    </w:p>
    <w:p w14:paraId="56CE83C2" w14:textId="77777777" w:rsidR="00F27E79" w:rsidRPr="00F27E79" w:rsidRDefault="00F27E79" w:rsidP="00F27E79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F27E79">
        <w:rPr>
          <w:rFonts w:asciiTheme="majorHAnsi" w:hAnsiTheme="majorHAnsi"/>
          <w:snapToGrid w:val="0"/>
          <w:color w:val="000000" w:themeColor="text1"/>
        </w:rPr>
        <w:t>wymiana wyłazów dachowych.</w:t>
      </w:r>
    </w:p>
    <w:p w14:paraId="35C48F75" w14:textId="3052715E" w:rsidR="005B551F" w:rsidRDefault="000E5993" w:rsidP="004620B0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5DA730DF" w14:textId="77777777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265D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5EC86EE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7E011AFE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37D04069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3</w:t>
      </w:r>
    </w:p>
    <w:p w14:paraId="4B43CFEA" w14:textId="31213AC1" w:rsidR="005B551F" w:rsidRDefault="000E5993" w:rsidP="00265D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31.10.202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62D7CFB5" w14:textId="77777777" w:rsidR="00F27E79" w:rsidRDefault="00F27E79" w:rsidP="00265D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A10E2B1" w14:textId="33DACD7C" w:rsidR="005B551F" w:rsidRDefault="000E5993" w:rsidP="00265D2B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F27E79">
        <w:rPr>
          <w:color w:val="000000"/>
          <w:sz w:val="22"/>
          <w:szCs w:val="22"/>
        </w:rPr>
        <w:t>Rynek 1 Chełmsko Śląskie</w:t>
      </w:r>
      <w:r>
        <w:rPr>
          <w:color w:val="000000"/>
          <w:sz w:val="22"/>
          <w:szCs w:val="22"/>
        </w:rPr>
        <w:t xml:space="preserve">, </w:t>
      </w:r>
    </w:p>
    <w:p w14:paraId="34D56CF4" w14:textId="62C636A8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6F7144" w:rsidRPr="006F7144">
        <w:rPr>
          <w:sz w:val="22"/>
          <w:szCs w:val="22"/>
        </w:rPr>
        <w:t>614</w:t>
      </w:r>
      <w:r w:rsidR="006F7144">
        <w:rPr>
          <w:sz w:val="22"/>
          <w:szCs w:val="22"/>
        </w:rPr>
        <w:t>-</w:t>
      </w:r>
      <w:r w:rsidR="006F7144" w:rsidRPr="006F7144">
        <w:rPr>
          <w:sz w:val="22"/>
          <w:szCs w:val="22"/>
        </w:rPr>
        <w:t>15</w:t>
      </w:r>
      <w:r w:rsidR="006F7144">
        <w:rPr>
          <w:sz w:val="22"/>
          <w:szCs w:val="22"/>
        </w:rPr>
        <w:t>-</w:t>
      </w:r>
      <w:r w:rsidR="006F7144" w:rsidRPr="006F7144">
        <w:rPr>
          <w:sz w:val="22"/>
          <w:szCs w:val="22"/>
        </w:rPr>
        <w:t>82</w:t>
      </w:r>
      <w:r w:rsidR="006F7144">
        <w:rPr>
          <w:sz w:val="22"/>
          <w:szCs w:val="22"/>
        </w:rPr>
        <w:t>-</w:t>
      </w:r>
      <w:r w:rsidR="006F7144" w:rsidRPr="006F7144">
        <w:rPr>
          <w:sz w:val="22"/>
          <w:szCs w:val="22"/>
        </w:rPr>
        <w:t>355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265D2B" w:rsidRDefault="00265D2B" w:rsidP="00265D2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A22A642" w14:textId="77777777" w:rsidR="00265D2B" w:rsidRDefault="00265D2B" w:rsidP="00265D2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że będzie realizować płatność za fakturę z zastosowaniem mechanizmu podzielonej płatności tzw. split payment. Zapłatę w tym systemie uznaje się za dokonanie płatności w terminie ustalonym w § 4 ust. 2 umowy.</w:t>
      </w:r>
    </w:p>
    <w:p w14:paraId="5E5105E5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655C0CD0" w14:textId="77777777" w:rsidR="00265D2B" w:rsidRDefault="00265D2B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764739D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03B3FEAB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2B3D952D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7490BBE2" w14:textId="77777777" w:rsidR="00265D2B" w:rsidRDefault="00265D2B" w:rsidP="00265D2B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6F84B373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50E547C6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06FF60A8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9D5226E" w14:textId="7426BF9A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880C5A">
        <w:rPr>
          <w:sz w:val="22"/>
          <w:szCs w:val="22"/>
        </w:rPr>
        <w:t>60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73094DB2" w14:textId="77777777" w:rsidR="0097365D" w:rsidRDefault="0097365D" w:rsidP="00265D2B">
      <w:pPr>
        <w:spacing w:line="276" w:lineRule="auto"/>
        <w:jc w:val="both"/>
        <w:rPr>
          <w:sz w:val="22"/>
          <w:szCs w:val="22"/>
        </w:rPr>
      </w:pPr>
    </w:p>
    <w:p w14:paraId="4DA7BDBD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2E5BFC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77777777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76F0D561" w14:textId="77777777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237F7D63" w14:textId="77777777" w:rsidR="00964EC9" w:rsidRPr="002E5BFC" w:rsidRDefault="00964EC9" w:rsidP="00964EC9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5F6E21C4" w:rsidR="00964EC9" w:rsidRDefault="00964EC9" w:rsidP="00964EC9">
      <w:pPr>
        <w:spacing w:line="276" w:lineRule="auto"/>
        <w:jc w:val="both"/>
        <w:rPr>
          <w:b/>
          <w:sz w:val="22"/>
          <w:szCs w:val="22"/>
        </w:rPr>
      </w:pPr>
    </w:p>
    <w:p w14:paraId="1F123824" w14:textId="1900920D" w:rsidR="006F7144" w:rsidRDefault="006F7144" w:rsidP="00964EC9">
      <w:pPr>
        <w:spacing w:line="276" w:lineRule="auto"/>
        <w:jc w:val="both"/>
        <w:rPr>
          <w:b/>
          <w:sz w:val="22"/>
          <w:szCs w:val="22"/>
        </w:rPr>
      </w:pPr>
    </w:p>
    <w:p w14:paraId="45EFAF73" w14:textId="77777777" w:rsidR="006F7144" w:rsidRPr="002E5BFC" w:rsidRDefault="006F7144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lastRenderedPageBreak/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692BAF48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BF05EB5" w14:textId="77777777" w:rsidR="006F7144" w:rsidRPr="002E5BFC" w:rsidRDefault="006F7144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97515"/>
    <w:multiLevelType w:val="hybridMultilevel"/>
    <w:tmpl w:val="F6908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6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9"/>
  </w:num>
  <w:num w:numId="10" w16cid:durableId="407728937">
    <w:abstractNumId w:val="10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8"/>
  </w:num>
  <w:num w:numId="14" w16cid:durableId="470556104">
    <w:abstractNumId w:val="12"/>
  </w:num>
  <w:num w:numId="15" w16cid:durableId="1710106159">
    <w:abstractNumId w:val="6"/>
  </w:num>
  <w:num w:numId="16" w16cid:durableId="126358511">
    <w:abstractNumId w:val="7"/>
  </w:num>
  <w:num w:numId="17" w16cid:durableId="1735007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6F7144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0C5A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04E7E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7E79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148</cp:revision>
  <cp:lastPrinted>2019-02-14T08:39:00Z</cp:lastPrinted>
  <dcterms:created xsi:type="dcterms:W3CDTF">2019-02-11T19:01:00Z</dcterms:created>
  <dcterms:modified xsi:type="dcterms:W3CDTF">2023-02-14T11:44:00Z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