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DB" w:rsidRDefault="007D3BD7" w:rsidP="00FE13DB">
      <w:pPr>
        <w:pStyle w:val="Default"/>
        <w:contextualSpacing/>
        <w:jc w:val="center"/>
        <w:rPr>
          <w:b/>
          <w:bCs/>
        </w:rPr>
      </w:pPr>
      <w:r>
        <w:rPr>
          <w:b/>
          <w:bCs/>
        </w:rPr>
        <w:t>UMOWA NR 272. ….2022</w:t>
      </w:r>
      <w:r w:rsidR="00FE13DB">
        <w:rPr>
          <w:b/>
          <w:bCs/>
        </w:rPr>
        <w:t xml:space="preserve"> (wzór) </w:t>
      </w:r>
    </w:p>
    <w:p w:rsidR="0069112A" w:rsidRPr="009B01BB" w:rsidRDefault="0069112A" w:rsidP="00B81BFA">
      <w:pPr>
        <w:pStyle w:val="Default"/>
        <w:spacing w:line="276" w:lineRule="auto"/>
        <w:contextualSpacing/>
        <w:jc w:val="both"/>
        <w:rPr>
          <w:b/>
          <w:bCs/>
        </w:rPr>
      </w:pPr>
    </w:p>
    <w:p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rsidR="00772041" w:rsidRPr="00C90026" w:rsidRDefault="00772041" w:rsidP="00B81BFA">
      <w:pPr>
        <w:pStyle w:val="Default"/>
        <w:spacing w:line="276" w:lineRule="auto"/>
        <w:contextualSpacing/>
        <w:rPr>
          <w:bCs/>
        </w:rPr>
      </w:pPr>
      <w:r>
        <w:rPr>
          <w:bCs/>
        </w:rPr>
        <w:t>…………………………………………………………………………………………………...</w:t>
      </w:r>
    </w:p>
    <w:p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24015E">
        <w:rPr>
          <w:b/>
          <w:bCs/>
          <w:i/>
          <w:iCs/>
        </w:rPr>
        <w:t>Remont</w:t>
      </w:r>
      <w:r w:rsidR="00245E7A">
        <w:rPr>
          <w:b/>
          <w:bCs/>
          <w:i/>
          <w:iCs/>
        </w:rPr>
        <w:t xml:space="preserve"> drogi powiatowej nr 3925E w miejscowości Dmenin </w:t>
      </w:r>
      <w:r w:rsidR="0024015E">
        <w:rPr>
          <w:b/>
          <w:bCs/>
          <w:i/>
          <w:iCs/>
        </w:rPr>
        <w:t xml:space="preserve">  </w:t>
      </w:r>
      <w:r w:rsidR="00245E7A">
        <w:rPr>
          <w:b/>
          <w:bCs/>
          <w:i/>
          <w:iCs/>
        </w:rPr>
        <w:t>(od skrzyżowania z drogą gminną Nr 112257E w kierunku skrzyżowania z drogą powiatową nr 3924E)</w:t>
      </w:r>
      <w:r w:rsidR="00D3588B">
        <w:rPr>
          <w:b/>
          <w:bCs/>
          <w:i/>
          <w:iCs/>
        </w:rPr>
        <w:t xml:space="preserve"> </w:t>
      </w:r>
      <w:r w:rsidR="006639B4">
        <w:rPr>
          <w:b/>
          <w:bCs/>
          <w:i/>
          <w:iCs/>
        </w:rPr>
        <w:t>– I etap</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rsidR="007E0468" w:rsidRDefault="009B01BB" w:rsidP="00B81BFA">
      <w:pPr>
        <w:pStyle w:val="Default"/>
        <w:spacing w:line="276" w:lineRule="auto"/>
        <w:contextualSpacing/>
        <w:jc w:val="center"/>
        <w:rPr>
          <w:b/>
          <w:bCs/>
        </w:rPr>
      </w:pPr>
      <w:r w:rsidRPr="009B01BB">
        <w:rPr>
          <w:b/>
          <w:bCs/>
        </w:rPr>
        <w:t>§ 1</w:t>
      </w:r>
    </w:p>
    <w:p w:rsidR="00D3588B"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24015E">
        <w:t>miejscowości Dmenin</w:t>
      </w:r>
      <w:r w:rsidR="001A5178">
        <w:t xml:space="preserve">, </w:t>
      </w:r>
      <w:r w:rsidR="0024015E">
        <w:t xml:space="preserve">  na działce </w:t>
      </w:r>
      <w:proofErr w:type="spellStart"/>
      <w:r w:rsidR="0024015E">
        <w:t>ewid</w:t>
      </w:r>
      <w:proofErr w:type="spellEnd"/>
      <w:r w:rsidR="0024015E">
        <w:t>. nr 370/2 (obręb Dmenin</w:t>
      </w:r>
      <w:r w:rsidR="00BC36EA">
        <w:t>),</w:t>
      </w:r>
      <w:r w:rsidR="00455FFC">
        <w:t xml:space="preserve"> </w:t>
      </w:r>
      <w:r>
        <w:t>ramach zadania pn.:</w:t>
      </w:r>
      <w:r w:rsidR="00C95FDC" w:rsidRPr="00C95FDC">
        <w:rPr>
          <w:b/>
          <w:bCs/>
          <w:i/>
          <w:iCs/>
        </w:rPr>
        <w:t xml:space="preserve"> </w:t>
      </w:r>
      <w:r w:rsidR="0024015E">
        <w:rPr>
          <w:b/>
          <w:bCs/>
          <w:i/>
          <w:iCs/>
        </w:rPr>
        <w:t xml:space="preserve">Remont drogi powiatowej nr 3925E w miejscowości Dmenin </w:t>
      </w:r>
      <w:r w:rsidR="00C95FDC">
        <w:rPr>
          <w:b/>
          <w:bCs/>
          <w:i/>
          <w:iCs/>
        </w:rPr>
        <w:t>– I etap</w:t>
      </w:r>
      <w:r>
        <w:rPr>
          <w:b/>
          <w:bCs/>
          <w:i/>
          <w:iCs/>
        </w:rPr>
        <w:t xml:space="preserve"> </w:t>
      </w:r>
      <w:r w:rsidRPr="00C4732F">
        <w:rPr>
          <w:bCs/>
          <w:iCs/>
        </w:rPr>
        <w:t>następujący zakres robót</w:t>
      </w:r>
      <w:r w:rsidR="0024015E">
        <w:rPr>
          <w:bCs/>
          <w:iCs/>
        </w:rPr>
        <w:t xml:space="preserve"> na odcinku </w:t>
      </w:r>
      <w:r w:rsidR="003C6B56">
        <w:rPr>
          <w:bCs/>
          <w:iCs/>
        </w:rPr>
        <w:t xml:space="preserve">       </w:t>
      </w:r>
      <w:r w:rsidR="0024015E">
        <w:rPr>
          <w:bCs/>
          <w:iCs/>
        </w:rPr>
        <w:t>300</w:t>
      </w:r>
      <w:r>
        <w:rPr>
          <w:bCs/>
          <w:iCs/>
        </w:rPr>
        <w:t>,00 m:</w:t>
      </w:r>
    </w:p>
    <w:p w:rsidR="00EF361C" w:rsidRDefault="003C6B56" w:rsidP="00BF3F75">
      <w:pPr>
        <w:pStyle w:val="Default"/>
        <w:numPr>
          <w:ilvl w:val="0"/>
          <w:numId w:val="48"/>
        </w:numPr>
        <w:spacing w:after="21" w:line="276" w:lineRule="auto"/>
        <w:ind w:left="624" w:hanging="284"/>
        <w:contextualSpacing/>
        <w:jc w:val="both"/>
      </w:pPr>
      <w:r>
        <w:t>opracowanie i wdrożenie projektu tymczasowej organizacji ruchu na czas robót,</w:t>
      </w:r>
    </w:p>
    <w:p w:rsidR="00EF361C" w:rsidRPr="000C1371" w:rsidRDefault="00EF361C" w:rsidP="00EF361C">
      <w:pPr>
        <w:pStyle w:val="Default"/>
        <w:numPr>
          <w:ilvl w:val="0"/>
          <w:numId w:val="48"/>
        </w:numPr>
        <w:spacing w:after="21" w:line="276" w:lineRule="auto"/>
        <w:ind w:left="624" w:hanging="284"/>
        <w:contextualSpacing/>
        <w:jc w:val="both"/>
      </w:pPr>
      <w:r>
        <w:t>roboty pomiarowe przy liniowych robotach ziemnych</w:t>
      </w:r>
      <w:r w:rsidR="00D25C01">
        <w:t xml:space="preserve"> </w:t>
      </w:r>
      <w:r>
        <w:t>(</w:t>
      </w:r>
      <w:r w:rsidR="00D25C01">
        <w:t>od skrzyżowania</w:t>
      </w:r>
      <w:r w:rsidR="00D25C01" w:rsidRPr="00D25C01">
        <w:rPr>
          <w:b/>
          <w:bCs/>
          <w:i/>
          <w:iCs/>
        </w:rPr>
        <w:t xml:space="preserve"> </w:t>
      </w:r>
      <w:r w:rsidR="00D25C01" w:rsidRPr="00D25C01">
        <w:rPr>
          <w:bCs/>
          <w:iCs/>
        </w:rPr>
        <w:t>z drogą gminną Nr 112257E</w:t>
      </w:r>
      <w:r w:rsidR="00D25C01">
        <w:t xml:space="preserve">) – 300 </w:t>
      </w:r>
      <w:r>
        <w:t>m</w:t>
      </w:r>
      <w:r w:rsidR="000C0A17">
        <w:t>,</w:t>
      </w:r>
    </w:p>
    <w:p w:rsidR="003C6B56" w:rsidRDefault="00D25C01" w:rsidP="00BF3F75">
      <w:pPr>
        <w:pStyle w:val="Default"/>
        <w:numPr>
          <w:ilvl w:val="0"/>
          <w:numId w:val="48"/>
        </w:numPr>
        <w:spacing w:after="21" w:line="276" w:lineRule="auto"/>
        <w:ind w:left="624" w:hanging="284"/>
        <w:contextualSpacing/>
        <w:jc w:val="both"/>
      </w:pPr>
      <w:r>
        <w:t>ręczne ścinanie poboczy o grubości 10 cm – oczyszczenie i oczyszczenie krawędzi jezdni – 600,00 m</w:t>
      </w:r>
      <w:r w:rsidRPr="00D25C01">
        <w:rPr>
          <w:vertAlign w:val="superscript"/>
        </w:rPr>
        <w:t>2</w:t>
      </w:r>
      <w:r w:rsidR="000C0A17">
        <w:t>,</w:t>
      </w:r>
      <w:r w:rsidR="003C6B56">
        <w:t xml:space="preserve">  </w:t>
      </w:r>
    </w:p>
    <w:p w:rsidR="00C95FDC" w:rsidRDefault="00D25C01" w:rsidP="00BF3F75">
      <w:pPr>
        <w:pStyle w:val="Default"/>
        <w:numPr>
          <w:ilvl w:val="0"/>
          <w:numId w:val="48"/>
        </w:numPr>
        <w:spacing w:after="21" w:line="276" w:lineRule="auto"/>
        <w:ind w:left="624" w:hanging="284"/>
        <w:contextualSpacing/>
        <w:jc w:val="both"/>
      </w:pPr>
      <w:r>
        <w:t>regulacja pionowa studzienek dla zaworów wodociągowych i gazowych – szt. 4</w:t>
      </w:r>
      <w:r w:rsidR="00C3461B">
        <w:t>,</w:t>
      </w:r>
    </w:p>
    <w:p w:rsidR="000C0A17" w:rsidRDefault="000C0A17" w:rsidP="000C0A17">
      <w:pPr>
        <w:pStyle w:val="Default"/>
        <w:numPr>
          <w:ilvl w:val="0"/>
          <w:numId w:val="48"/>
        </w:numPr>
        <w:spacing w:after="21" w:line="276" w:lineRule="auto"/>
        <w:ind w:left="624" w:hanging="284"/>
        <w:contextualSpacing/>
        <w:jc w:val="both"/>
      </w:pPr>
      <w:r>
        <w:t>regulacja pionowa studzienek dla włazów kanałowych – szt. 2,</w:t>
      </w:r>
    </w:p>
    <w:p w:rsidR="000C0A17" w:rsidRDefault="000C0A17" w:rsidP="00BF3F75">
      <w:pPr>
        <w:pStyle w:val="Default"/>
        <w:numPr>
          <w:ilvl w:val="0"/>
          <w:numId w:val="48"/>
        </w:numPr>
        <w:spacing w:after="21" w:line="276" w:lineRule="auto"/>
        <w:ind w:left="624" w:hanging="284"/>
        <w:contextualSpacing/>
        <w:jc w:val="both"/>
      </w:pPr>
      <w:r>
        <w:t>remont cząstkowy nawierzchni bitumicznej mieszanką mineralno-asfaltową (wlot        na skrzyżowaniu) – 8,438 t.,</w:t>
      </w:r>
    </w:p>
    <w:p w:rsidR="000C0A17" w:rsidRDefault="000C0A17" w:rsidP="00BF3F75">
      <w:pPr>
        <w:pStyle w:val="Default"/>
        <w:numPr>
          <w:ilvl w:val="0"/>
          <w:numId w:val="48"/>
        </w:numPr>
        <w:spacing w:after="21" w:line="276" w:lineRule="auto"/>
        <w:ind w:left="624" w:hanging="284"/>
        <w:contextualSpacing/>
        <w:jc w:val="both"/>
      </w:pPr>
      <w:r>
        <w:t>mechaniczne czyszczenie nawierzchni drogowej ulepszonej (bitumicznej) –1860,00 m</w:t>
      </w:r>
      <w:r w:rsidRPr="000C0A17">
        <w:rPr>
          <w:vertAlign w:val="superscript"/>
        </w:rPr>
        <w:t>2</w:t>
      </w:r>
      <w:r>
        <w:t>,</w:t>
      </w:r>
    </w:p>
    <w:p w:rsidR="000C0A17" w:rsidRDefault="00185BA0" w:rsidP="00185BA0">
      <w:pPr>
        <w:pStyle w:val="Default"/>
        <w:numPr>
          <w:ilvl w:val="0"/>
          <w:numId w:val="48"/>
        </w:numPr>
        <w:spacing w:after="21" w:line="276" w:lineRule="auto"/>
        <w:ind w:left="624" w:hanging="284"/>
        <w:contextualSpacing/>
        <w:jc w:val="both"/>
      </w:pPr>
      <w:r>
        <w:t xml:space="preserve">skropienie nawierzchni emulsją </w:t>
      </w:r>
      <w:proofErr w:type="spellStart"/>
      <w:r>
        <w:t>szybkorozpadową</w:t>
      </w:r>
      <w:proofErr w:type="spellEnd"/>
      <w:r>
        <w:t xml:space="preserve"> – 1860,00 m</w:t>
      </w:r>
      <w:r w:rsidRPr="00592022">
        <w:rPr>
          <w:vertAlign w:val="superscript"/>
        </w:rPr>
        <w:t>2</w:t>
      </w:r>
      <w:r>
        <w:t>,</w:t>
      </w:r>
    </w:p>
    <w:p w:rsidR="00257838" w:rsidRDefault="00257838" w:rsidP="00BF3F75">
      <w:pPr>
        <w:pStyle w:val="Default"/>
        <w:numPr>
          <w:ilvl w:val="0"/>
          <w:numId w:val="48"/>
        </w:numPr>
        <w:spacing w:after="21" w:line="276" w:lineRule="auto"/>
        <w:ind w:left="624" w:hanging="284"/>
        <w:contextualSpacing/>
        <w:jc w:val="both"/>
      </w:pPr>
      <w:r>
        <w:t>nawierzchnia z mieszanek mineraln</w:t>
      </w:r>
      <w:r w:rsidR="00185BA0">
        <w:t>o-bitumicznych grysowych - warstwa wiążąca asfaltowa – grubość po zagęszczeniu 5 cm – 1860</w:t>
      </w:r>
      <w:r>
        <w:t>,00 m</w:t>
      </w:r>
      <w:r w:rsidRPr="00257838">
        <w:rPr>
          <w:vertAlign w:val="superscript"/>
        </w:rPr>
        <w:t>2</w:t>
      </w:r>
      <w:r>
        <w:t>,</w:t>
      </w:r>
    </w:p>
    <w:p w:rsidR="00185BA0" w:rsidRDefault="00185BA0" w:rsidP="00185BA0">
      <w:pPr>
        <w:pStyle w:val="Default"/>
        <w:numPr>
          <w:ilvl w:val="0"/>
          <w:numId w:val="48"/>
        </w:numPr>
        <w:spacing w:after="21" w:line="276" w:lineRule="auto"/>
        <w:ind w:left="624" w:hanging="284"/>
        <w:contextualSpacing/>
        <w:jc w:val="both"/>
      </w:pPr>
      <w:r>
        <w:t>mechaniczne czyszczenie nawierzchni drogowej ulepszonej (bitumicznej) –1860,00 m</w:t>
      </w:r>
      <w:r w:rsidRPr="000C0A17">
        <w:rPr>
          <w:vertAlign w:val="superscript"/>
        </w:rPr>
        <w:t>2</w:t>
      </w:r>
      <w:r>
        <w:t>,</w:t>
      </w:r>
    </w:p>
    <w:p w:rsidR="00185BA0" w:rsidRDefault="00185BA0" w:rsidP="00185BA0">
      <w:pPr>
        <w:pStyle w:val="Default"/>
        <w:numPr>
          <w:ilvl w:val="0"/>
          <w:numId w:val="48"/>
        </w:numPr>
        <w:spacing w:after="21" w:line="276" w:lineRule="auto"/>
        <w:ind w:left="624" w:hanging="284"/>
        <w:contextualSpacing/>
        <w:jc w:val="both"/>
      </w:pPr>
      <w:r>
        <w:t xml:space="preserve">skropienie nawierzchni emulsją </w:t>
      </w:r>
      <w:proofErr w:type="spellStart"/>
      <w:r>
        <w:t>szybkorozpadową</w:t>
      </w:r>
      <w:proofErr w:type="spellEnd"/>
      <w:r>
        <w:t xml:space="preserve"> – 1860,00 m</w:t>
      </w:r>
      <w:r w:rsidRPr="00592022">
        <w:rPr>
          <w:vertAlign w:val="superscript"/>
        </w:rPr>
        <w:t>2</w:t>
      </w:r>
      <w:r>
        <w:t>,</w:t>
      </w:r>
    </w:p>
    <w:p w:rsidR="00185BA0" w:rsidRDefault="00185BA0" w:rsidP="00185BA0">
      <w:pPr>
        <w:pStyle w:val="Default"/>
        <w:numPr>
          <w:ilvl w:val="0"/>
          <w:numId w:val="48"/>
        </w:numPr>
        <w:spacing w:after="21" w:line="276" w:lineRule="auto"/>
        <w:ind w:left="624" w:hanging="284"/>
        <w:contextualSpacing/>
        <w:jc w:val="both"/>
      </w:pPr>
      <w:r>
        <w:t>nawierzchnia z mieszanek mineralno-bitumicznych grysowych - warstwa ścieralna asfaltowa – grubość po zagęszczeniu 4 cm – 1</w:t>
      </w:r>
      <w:r w:rsidR="00BB4845">
        <w:t>80</w:t>
      </w:r>
      <w:r>
        <w:t>0,00 m</w:t>
      </w:r>
      <w:r w:rsidRPr="00257838">
        <w:rPr>
          <w:vertAlign w:val="superscript"/>
        </w:rPr>
        <w:t>2</w:t>
      </w:r>
      <w:r>
        <w:t>,</w:t>
      </w:r>
    </w:p>
    <w:p w:rsidR="00185BA0" w:rsidRDefault="00BB4845" w:rsidP="00BF3F75">
      <w:pPr>
        <w:pStyle w:val="Default"/>
        <w:numPr>
          <w:ilvl w:val="0"/>
          <w:numId w:val="48"/>
        </w:numPr>
        <w:spacing w:after="21" w:line="276" w:lineRule="auto"/>
        <w:ind w:left="624" w:hanging="284"/>
        <w:contextualSpacing/>
        <w:jc w:val="both"/>
      </w:pPr>
      <w:r>
        <w:t>ręczne plantowanie poboczy – 450,00 m</w:t>
      </w:r>
      <w:r w:rsidRPr="00BB4845">
        <w:rPr>
          <w:vertAlign w:val="superscript"/>
        </w:rPr>
        <w:t>2</w:t>
      </w:r>
      <w:r>
        <w:t>,</w:t>
      </w:r>
    </w:p>
    <w:p w:rsidR="006C202D" w:rsidRDefault="00BB4845" w:rsidP="00BF3F75">
      <w:pPr>
        <w:pStyle w:val="Default"/>
        <w:numPr>
          <w:ilvl w:val="0"/>
          <w:numId w:val="48"/>
        </w:numPr>
        <w:spacing w:after="21" w:line="276" w:lineRule="auto"/>
        <w:ind w:left="624" w:hanging="284"/>
        <w:contextualSpacing/>
        <w:jc w:val="both"/>
      </w:pPr>
      <w:r>
        <w:t>nawierzchnia poboczy z tłucznia kamiennego – warstwa górna grubość po zagęszczeniu 7 cm – 450,00 m</w:t>
      </w:r>
      <w:r w:rsidRPr="00BB4845">
        <w:rPr>
          <w:vertAlign w:val="superscript"/>
        </w:rPr>
        <w:t>2</w:t>
      </w:r>
      <w:r>
        <w:t>,</w:t>
      </w:r>
    </w:p>
    <w:p w:rsidR="00D3588B" w:rsidRPr="000C1371" w:rsidRDefault="00BB4845" w:rsidP="000C1371">
      <w:pPr>
        <w:pStyle w:val="Default"/>
        <w:numPr>
          <w:ilvl w:val="0"/>
          <w:numId w:val="48"/>
        </w:numPr>
        <w:spacing w:after="21" w:line="276" w:lineRule="auto"/>
        <w:ind w:left="624" w:hanging="284"/>
        <w:contextualSpacing/>
        <w:jc w:val="both"/>
      </w:pPr>
      <w:r>
        <w:t>geodezyjna inwentaryzacja powykonawcza – 0,450 ha</w:t>
      </w:r>
      <w:r w:rsidR="00D3588B">
        <w:t>.</w:t>
      </w:r>
    </w:p>
    <w:p w:rsidR="007E0468" w:rsidRPr="009B01BB" w:rsidRDefault="007E0468" w:rsidP="00030B11">
      <w:pPr>
        <w:pStyle w:val="Default"/>
        <w:numPr>
          <w:ilvl w:val="1"/>
          <w:numId w:val="2"/>
        </w:numPr>
        <w:spacing w:after="21" w:line="276" w:lineRule="auto"/>
        <w:ind w:left="340" w:hanging="340"/>
        <w:contextualSpacing/>
        <w:jc w:val="both"/>
      </w:pPr>
      <w:r w:rsidRPr="009B01BB">
        <w:t>Zakres robót do wykonania musi być zgod</w:t>
      </w:r>
      <w:r w:rsidR="002A68F7">
        <w:t>ny z dokum</w:t>
      </w:r>
      <w:r w:rsidR="005A488C">
        <w:t>entacją projektową.</w:t>
      </w:r>
    </w:p>
    <w:p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rsidR="002A68F7" w:rsidRDefault="004F07DE" w:rsidP="00BF3F75">
      <w:pPr>
        <w:pStyle w:val="Default"/>
        <w:numPr>
          <w:ilvl w:val="0"/>
          <w:numId w:val="19"/>
        </w:numPr>
        <w:spacing w:after="21" w:line="276" w:lineRule="auto"/>
        <w:ind w:left="624" w:hanging="284"/>
        <w:contextualSpacing/>
        <w:jc w:val="both"/>
      </w:pPr>
      <w:r>
        <w:t>prze</w:t>
      </w:r>
      <w:r w:rsidR="000C1371">
        <w:t xml:space="preserve">dmiar robót </w:t>
      </w:r>
      <w:r>
        <w:t>,</w:t>
      </w:r>
    </w:p>
    <w:p w:rsidR="002A68F7" w:rsidRDefault="00733920" w:rsidP="00BF3F75">
      <w:pPr>
        <w:pStyle w:val="Default"/>
        <w:numPr>
          <w:ilvl w:val="0"/>
          <w:numId w:val="19"/>
        </w:numPr>
        <w:spacing w:after="21" w:line="276" w:lineRule="auto"/>
        <w:ind w:left="624" w:hanging="284"/>
        <w:contextualSpacing/>
        <w:jc w:val="both"/>
      </w:pPr>
      <w:r>
        <w:t>specyfikacja techniczna wykonania i odbioru robót.</w:t>
      </w:r>
    </w:p>
    <w:p w:rsidR="007E0468" w:rsidRDefault="000B0B4A" w:rsidP="00B81BFA">
      <w:pPr>
        <w:pStyle w:val="Default"/>
        <w:spacing w:line="276" w:lineRule="auto"/>
        <w:contextualSpacing/>
        <w:jc w:val="center"/>
        <w:rPr>
          <w:b/>
          <w:bCs/>
        </w:rPr>
      </w:pPr>
      <w:r>
        <w:rPr>
          <w:b/>
          <w:bCs/>
        </w:rPr>
        <w:lastRenderedPageBreak/>
        <w:t>§ 2</w:t>
      </w:r>
    </w:p>
    <w:p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rsidR="0069723B" w:rsidRDefault="002A5053" w:rsidP="00030B11">
      <w:pPr>
        <w:pStyle w:val="Default"/>
        <w:numPr>
          <w:ilvl w:val="0"/>
          <w:numId w:val="15"/>
        </w:numPr>
        <w:spacing w:after="27" w:line="276" w:lineRule="auto"/>
        <w:contextualSpacing/>
        <w:jc w:val="both"/>
      </w:pPr>
      <w:r>
        <w:t>Przedmiarem robót</w:t>
      </w:r>
      <w:r w:rsidR="00661E80">
        <w:t>,</w:t>
      </w:r>
    </w:p>
    <w:p w:rsidR="0069723B" w:rsidRDefault="0069723B" w:rsidP="00030B11">
      <w:pPr>
        <w:pStyle w:val="Default"/>
        <w:numPr>
          <w:ilvl w:val="0"/>
          <w:numId w:val="15"/>
        </w:numPr>
        <w:spacing w:after="27" w:line="276" w:lineRule="auto"/>
        <w:contextualSpacing/>
        <w:jc w:val="both"/>
      </w:pPr>
      <w:r>
        <w:t>specyfikacją techniczną wykonania i odbioru robót,</w:t>
      </w:r>
    </w:p>
    <w:p w:rsidR="0069723B" w:rsidRDefault="0069723B" w:rsidP="00030B11">
      <w:pPr>
        <w:pStyle w:val="Default"/>
        <w:numPr>
          <w:ilvl w:val="0"/>
          <w:numId w:val="15"/>
        </w:numPr>
        <w:spacing w:after="27" w:line="276" w:lineRule="auto"/>
        <w:contextualSpacing/>
        <w:jc w:val="both"/>
      </w:pPr>
      <w:r>
        <w:t>ofertą przetargową,</w:t>
      </w:r>
    </w:p>
    <w:p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rsidR="0069723B" w:rsidRPr="009B01BB" w:rsidRDefault="0069723B" w:rsidP="00030B11">
      <w:pPr>
        <w:pStyle w:val="Default"/>
        <w:numPr>
          <w:ilvl w:val="0"/>
          <w:numId w:val="15"/>
        </w:numPr>
        <w:spacing w:after="27" w:line="276" w:lineRule="auto"/>
        <w:contextualSpacing/>
        <w:jc w:val="both"/>
      </w:pPr>
      <w:r>
        <w:t>zasadami sztuki budowlanej.</w:t>
      </w:r>
    </w:p>
    <w:p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rsidR="008F0D64" w:rsidRDefault="008F0D64" w:rsidP="00030B11">
      <w:pPr>
        <w:pStyle w:val="Default"/>
        <w:numPr>
          <w:ilvl w:val="6"/>
          <w:numId w:val="11"/>
        </w:numPr>
        <w:spacing w:after="27" w:line="276" w:lineRule="auto"/>
        <w:ind w:left="340" w:hanging="340"/>
        <w:contextualSpacing/>
        <w:jc w:val="both"/>
      </w:pPr>
      <w:r>
        <w:t>Wykonawca ma obowiązek:</w:t>
      </w:r>
    </w:p>
    <w:p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 </w:t>
      </w:r>
      <w:r>
        <w:rPr>
          <w:rFonts w:ascii="Times New Roman" w:hAnsi="Times New Roman" w:cs="Times New Roman"/>
          <w:color w:val="000000"/>
          <w:sz w:val="24"/>
          <w:szCs w:val="24"/>
        </w:rPr>
        <w:t>odbiorach robót,</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z własnej inicjatywy w trakcie realizacji inwe</w:t>
      </w:r>
      <w:r>
        <w:rPr>
          <w:rFonts w:ascii="Times New Roman" w:hAnsi="Times New Roman" w:cs="Times New Roman"/>
          <w:color w:val="000000"/>
          <w:sz w:val="24"/>
          <w:szCs w:val="24"/>
        </w:rPr>
        <w:t>stycji, bez zgody Zamawiającego,</w:t>
      </w:r>
    </w:p>
    <w:p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xml:space="preserve">. zm.) oraz </w:t>
      </w:r>
      <w:r>
        <w:rPr>
          <w:rFonts w:ascii="Times New Roman" w:eastAsia="Times New Roman" w:hAnsi="Times New Roman" w:cs="Times New Roman"/>
          <w:color w:val="000000"/>
          <w:sz w:val="24"/>
        </w:rPr>
        <w:lastRenderedPageBreak/>
        <w:t>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2021 r. poz. 779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xml:space="preserve">. Dz. U. z 2021 r. poz. 888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w:t>
      </w:r>
    </w:p>
    <w:p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rsidR="007E0468" w:rsidRDefault="000B0B4A" w:rsidP="00B81BFA">
      <w:pPr>
        <w:pStyle w:val="Default"/>
        <w:spacing w:line="276" w:lineRule="auto"/>
        <w:contextualSpacing/>
        <w:jc w:val="center"/>
        <w:rPr>
          <w:b/>
        </w:rPr>
      </w:pPr>
      <w:r w:rsidRPr="000B0B4A">
        <w:rPr>
          <w:b/>
        </w:rPr>
        <w:t>§ 4</w:t>
      </w:r>
    </w:p>
    <w:p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3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w:t>
      </w:r>
      <w:r w:rsidR="002D440F">
        <w:rPr>
          <w:rFonts w:ascii="Times New Roman" w:hAnsi="Times New Roman" w:cs="Times New Roman"/>
          <w:color w:val="000000"/>
          <w:sz w:val="24"/>
          <w:szCs w:val="24"/>
        </w:rPr>
        <w:t xml:space="preserve">              </w:t>
      </w:r>
      <w:r w:rsidR="007F15AD">
        <w:rPr>
          <w:rFonts w:ascii="Times New Roman" w:hAnsi="Times New Roman" w:cs="Times New Roman"/>
          <w:color w:val="000000"/>
          <w:sz w:val="24"/>
          <w:szCs w:val="24"/>
        </w:rPr>
        <w:t xml:space="preserve">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rsidR="00FF3898"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związane z wykopaliskami, znaleziskami archeologicznymi, niewybuchami, niewypałami uniemożliwiającymi wykonanie robót, w zakresie niezbędnym do wykonania lub należytego wykonania umowy, związane z koniecznością ich usunięcia z terenu budowy;</w:t>
      </w:r>
    </w:p>
    <w:p w:rsidR="00FF3898" w:rsidRDefault="0070720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opóźnienia</w:t>
      </w:r>
      <w:r w:rsidR="00FF3898">
        <w:rPr>
          <w:rFonts w:ascii="Times New Roman" w:hAnsi="Times New Roman" w:cs="Times New Roman"/>
          <w:color w:val="000000"/>
          <w:sz w:val="24"/>
          <w:szCs w:val="24"/>
        </w:rPr>
        <w:t xml:space="preserve"> z tytułu okoliczności związanych z wystąpieniem skutków COVID-19,</w:t>
      </w:r>
    </w:p>
    <w:p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i inspektora nadzoru oraz</w:t>
      </w:r>
      <w:r w:rsidR="00026C75" w:rsidRPr="00D54CDD">
        <w:rPr>
          <w:rFonts w:ascii="Times New Roman" w:hAnsi="Times New Roman" w:cs="Times New Roman"/>
          <w:color w:val="000000"/>
          <w:sz w:val="24"/>
          <w:szCs w:val="24"/>
        </w:rPr>
        <w:t xml:space="preserve"> zaakceptowane przez Zamawiającego.</w:t>
      </w:r>
    </w:p>
    <w:p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w:t>
      </w:r>
      <w:r>
        <w:rPr>
          <w:rFonts w:ascii="Times New Roman" w:hAnsi="Times New Roman" w:cs="Times New Roman"/>
          <w:color w:val="000000"/>
          <w:sz w:val="24"/>
          <w:szCs w:val="24"/>
        </w:rPr>
        <w:lastRenderedPageBreak/>
        <w:t>dokonanej zapłaty wynagrodzenia powinny potwierdzać brak zaległości Wykonawcy, Podwykonawcy lub dalszego Podwykonawcy w uregulowaniu wszystkich wymagalnych wynagrodzeń Podwykonawców lub dalszych Podwykonawców wynikających z umów      o podwykonawstwo.</w:t>
      </w:r>
    </w:p>
    <w:p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rsidR="006F236E" w:rsidRDefault="00E94DB2" w:rsidP="00B81BFA">
      <w:pPr>
        <w:pStyle w:val="Default"/>
        <w:spacing w:line="276" w:lineRule="auto"/>
        <w:contextualSpacing/>
        <w:jc w:val="center"/>
        <w:rPr>
          <w:b/>
        </w:rPr>
      </w:pPr>
      <w:r>
        <w:rPr>
          <w:b/>
        </w:rPr>
        <w:t>§ 6</w:t>
      </w:r>
      <w:r w:rsidR="006F236E">
        <w:rPr>
          <w:b/>
        </w:rPr>
        <w:tab/>
      </w:r>
    </w:p>
    <w:p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rsidR="00E94DB2" w:rsidRDefault="007077E4" w:rsidP="00B81BFA">
      <w:pPr>
        <w:pStyle w:val="Default"/>
        <w:spacing w:line="276" w:lineRule="auto"/>
        <w:contextualSpacing/>
        <w:jc w:val="center"/>
        <w:rPr>
          <w:b/>
        </w:rPr>
      </w:pPr>
      <w:r w:rsidRPr="00115C27">
        <w:rPr>
          <w:b/>
        </w:rPr>
        <w:t>§ 7</w:t>
      </w:r>
    </w:p>
    <w:p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 odpowiedzialności za należyte jej wykonanie.</w:t>
      </w:r>
    </w:p>
    <w:p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 Ofercie Wykonawcy takiej części do powierzenia Podwykonawcom,</w:t>
      </w:r>
    </w:p>
    <w:p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Podwykonawca i dalszy Podwykonawca zobowiązany jest do przedłożenia </w:t>
      </w:r>
      <w:r w:rsidRPr="00183439">
        <w:rPr>
          <w:rFonts w:ascii="Times New Roman" w:hAnsi="Times New Roman" w:cs="Times New Roman"/>
          <w:sz w:val="24"/>
          <w:szCs w:val="24"/>
          <w:lang w:eastAsia="pl-PL"/>
        </w:rPr>
        <w:lastRenderedPageBreak/>
        <w:t>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w:t>
      </w:r>
      <w:r>
        <w:rPr>
          <w:rFonts w:ascii="Times New Roman" w:hAnsi="Times New Roman" w:cs="Times New Roman"/>
          <w:sz w:val="24"/>
          <w:szCs w:val="24"/>
          <w:lang w:eastAsia="pl-PL"/>
        </w:rPr>
        <w:lastRenderedPageBreak/>
        <w:t xml:space="preserve">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86623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i podwykonawcę robót obowiązków związanych z zatrudnieniem na umowę o prace osób do wykonania czynności określonych przez Zamawiającego;</w:t>
      </w:r>
    </w:p>
    <w:p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w:t>
      </w:r>
      <w:r w:rsidR="00242553" w:rsidRPr="003D691C">
        <w:rPr>
          <w:rFonts w:ascii="Times New Roman" w:hAnsi="Times New Roman" w:cs="Times New Roman"/>
          <w:sz w:val="24"/>
          <w:szCs w:val="24"/>
          <w:lang w:eastAsia="pl-PL"/>
        </w:rPr>
        <w:lastRenderedPageBreak/>
        <w:t>z oryginałem kopii umowy o podwykonawstwo, której przedmiotem są dostawy lub usługi.</w:t>
      </w:r>
    </w:p>
    <w:p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 </w:t>
      </w:r>
      <w:r>
        <w:rPr>
          <w:rFonts w:ascii="Times New Roman" w:hAnsi="Times New Roman" w:cs="Times New Roman"/>
          <w:sz w:val="24"/>
          <w:szCs w:val="24"/>
          <w:lang w:eastAsia="pl-PL"/>
        </w:rPr>
        <w:t xml:space="preserve">        </w:t>
      </w:r>
      <w:r w:rsidR="0086191A">
        <w:rPr>
          <w:rFonts w:ascii="Times New Roman" w:hAnsi="Times New Roman" w:cs="Times New Roman"/>
          <w:sz w:val="24"/>
          <w:szCs w:val="24"/>
          <w:lang w:eastAsia="pl-PL"/>
        </w:rPr>
        <w:t>o podwykonawstwo.</w:t>
      </w:r>
    </w:p>
    <w:p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lastRenderedPageBreak/>
        <w:t>§ 8</w:t>
      </w:r>
    </w:p>
    <w:p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2020 r., poz. 2107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xml:space="preserve">. Dz. U. z 2020 r. poz. 132o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t>
      </w:r>
      <w:r w:rsidR="003340B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szczególności do:</w:t>
      </w:r>
    </w:p>
    <w:p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żądania oświadczeń w zakresie potwierdzenia spełniania ww. wymogów </w:t>
      </w:r>
      <w:r w:rsidR="0040424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wyznaczonym     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spełniania przez Wykonawcę lub podwykonawcę wymogu zatrudnienia na podstawie umowy o pracę osób wykonujących </w:t>
      </w:r>
      <w:r>
        <w:rPr>
          <w:rFonts w:ascii="Times New Roman" w:hAnsi="Times New Roman" w:cs="Times New Roman"/>
          <w:sz w:val="24"/>
          <w:szCs w:val="24"/>
          <w:lang w:eastAsia="zh-CN"/>
        </w:rPr>
        <w:lastRenderedPageBreak/>
        <w:t>wskazane w ust. 2 czynności, po złożeniu wymaganego przez Zamawiającego oświadczenia przez Wykonawcę lub podwykonawcę, Zamawiający może żądać od Wykonawcy lub podwykonawcy:</w:t>
      </w:r>
    </w:p>
    <w:p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 xml:space="preserve">dpowiedzialność Wykonawcy z tytułu rękojmi za wady dotyczy wad Przedmiotu umowy istniejących w czasie dokonywania czynności odbioru oraz wad ujawnionych </w:t>
      </w:r>
      <w:r w:rsidR="00D23DFA" w:rsidRPr="00183439">
        <w:rPr>
          <w:rFonts w:eastAsia="Times New Roman" w:cs="Times New Roman"/>
          <w:lang w:eastAsia="en-US"/>
        </w:rPr>
        <w:lastRenderedPageBreak/>
        <w:t>bądź powstałych po odbiorze a powstałych z przyczyn tkwiących w Prz</w:t>
      </w:r>
      <w:r>
        <w:rPr>
          <w:rFonts w:eastAsia="Times New Roman" w:cs="Times New Roman"/>
          <w:lang w:eastAsia="en-US"/>
        </w:rPr>
        <w:t>edmiocie umowy w chwili odbioru;</w:t>
      </w:r>
    </w:p>
    <w:p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 i odbioru robót budowlanych, obowiązującymi przepisami, wiedz</w:t>
      </w:r>
      <w:r w:rsidR="000873DE">
        <w:rPr>
          <w:rFonts w:cs="Times New Roman"/>
        </w:rPr>
        <w:t>ą techniczną i sztuką budowlaną;</w:t>
      </w:r>
    </w:p>
    <w:p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rsidR="0018562E" w:rsidRDefault="004F4498" w:rsidP="002F264D">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rsidR="00D71E8B" w:rsidRPr="002F264D" w:rsidRDefault="00D71E8B" w:rsidP="00D71E8B">
      <w:pPr>
        <w:pStyle w:val="Lista"/>
        <w:widowControl/>
        <w:tabs>
          <w:tab w:val="left" w:pos="685"/>
          <w:tab w:val="left" w:pos="985"/>
        </w:tabs>
        <w:spacing w:after="57" w:line="276" w:lineRule="auto"/>
        <w:ind w:left="720"/>
        <w:contextualSpacing/>
        <w:rPr>
          <w:rFonts w:cs="Times New Roman"/>
        </w:rPr>
      </w:pPr>
    </w:p>
    <w:p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lastRenderedPageBreak/>
        <w:t>§ 11</w:t>
      </w:r>
    </w:p>
    <w:p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 xml:space="preserve">nia i rozliczania robót będzie </w:t>
      </w:r>
      <w:r w:rsidR="00B41FBB">
        <w:rPr>
          <w:rFonts w:ascii="Times New Roman" w:hAnsi="Times New Roman" w:cs="Times New Roman"/>
          <w:color w:val="000000"/>
          <w:sz w:val="24"/>
          <w:szCs w:val="24"/>
        </w:rPr>
        <w:t>…………………………</w:t>
      </w:r>
      <w:r w:rsidR="000F0C83">
        <w:rPr>
          <w:rFonts w:ascii="Times New Roman" w:hAnsi="Times New Roman" w:cs="Times New Roman"/>
          <w:color w:val="000000"/>
          <w:sz w:val="24"/>
          <w:szCs w:val="24"/>
        </w:rPr>
        <w:t xml:space="preserve"> i </w:t>
      </w:r>
      <w:r w:rsidR="00B41FBB">
        <w:rPr>
          <w:rFonts w:ascii="Times New Roman" w:hAnsi="Times New Roman" w:cs="Times New Roman"/>
          <w:color w:val="000000"/>
          <w:sz w:val="24"/>
          <w:szCs w:val="24"/>
        </w:rPr>
        <w:t>Powiatu Radomszczańskiego - ………………………. -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rsidR="000F0C83" w:rsidRDefault="00034F6A" w:rsidP="000F0C83">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rsidR="00D71E8B" w:rsidRDefault="00D71E8B" w:rsidP="00D71E8B">
      <w:pPr>
        <w:pStyle w:val="Akapitzlist"/>
        <w:autoSpaceDE w:val="0"/>
        <w:autoSpaceDN w:val="0"/>
        <w:adjustRightInd w:val="0"/>
        <w:spacing w:after="0"/>
        <w:ind w:left="340"/>
        <w:jc w:val="both"/>
        <w:rPr>
          <w:rFonts w:ascii="Times New Roman" w:hAnsi="Times New Roman" w:cs="Times New Roman"/>
          <w:color w:val="000000"/>
          <w:sz w:val="24"/>
          <w:szCs w:val="24"/>
        </w:rPr>
      </w:pPr>
    </w:p>
    <w:p w:rsidR="00D71E8B" w:rsidRDefault="00D71E8B" w:rsidP="00D71E8B">
      <w:pPr>
        <w:pStyle w:val="Akapitzlist"/>
        <w:autoSpaceDE w:val="0"/>
        <w:autoSpaceDN w:val="0"/>
        <w:adjustRightInd w:val="0"/>
        <w:spacing w:after="0"/>
        <w:ind w:left="340"/>
        <w:jc w:val="both"/>
        <w:rPr>
          <w:rFonts w:ascii="Times New Roman" w:hAnsi="Times New Roman" w:cs="Times New Roman"/>
          <w:color w:val="000000"/>
          <w:sz w:val="24"/>
          <w:szCs w:val="24"/>
        </w:rPr>
      </w:pPr>
    </w:p>
    <w:p w:rsidR="00D71E8B" w:rsidRPr="00D71E8B" w:rsidRDefault="00D71E8B" w:rsidP="00D71E8B">
      <w:pPr>
        <w:pStyle w:val="Akapitzlist"/>
        <w:autoSpaceDE w:val="0"/>
        <w:autoSpaceDN w:val="0"/>
        <w:adjustRightInd w:val="0"/>
        <w:spacing w:after="0"/>
        <w:ind w:left="340"/>
        <w:jc w:val="both"/>
        <w:rPr>
          <w:rFonts w:ascii="Times New Roman" w:hAnsi="Times New Roman" w:cs="Times New Roman"/>
          <w:color w:val="000000"/>
          <w:sz w:val="24"/>
          <w:szCs w:val="24"/>
        </w:rPr>
      </w:pPr>
    </w:p>
    <w:p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13</w:t>
      </w:r>
    </w:p>
    <w:p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426E22">
        <w:rPr>
          <w:rFonts w:ascii="Times New Roman" w:hAnsi="Times New Roman" w:cs="Times New Roman"/>
          <w:color w:val="000000"/>
          <w:sz w:val="24"/>
          <w:szCs w:val="24"/>
        </w:rPr>
        <w:t xml:space="preserve"> i gwarancji</w:t>
      </w:r>
      <w:bookmarkStart w:id="0" w:name="_GoBack"/>
      <w:bookmarkEnd w:id="0"/>
      <w:r w:rsidRPr="00DA10D4">
        <w:rPr>
          <w:rFonts w:ascii="Times New Roman" w:hAnsi="Times New Roman" w:cs="Times New Roman"/>
          <w:color w:val="000000"/>
          <w:sz w:val="24"/>
          <w:szCs w:val="24"/>
        </w:rPr>
        <w:t>.</w:t>
      </w:r>
    </w:p>
    <w:p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rzypadku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Łączna maksymalna wysokość kar umownych, których mogą dochodzić strony niniejszej umowy wynosi 20% wynagrodzenia brutto, o którym mowa w § 5 ust. 1 umowy.            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 xml:space="preserve">w zakresie </w:t>
      </w:r>
      <w:r>
        <w:rPr>
          <w:rFonts w:ascii="Times New Roman" w:hAnsi="Times New Roman" w:cs="Times New Roman"/>
          <w:sz w:val="24"/>
          <w:szCs w:val="24"/>
        </w:rPr>
        <w:lastRenderedPageBreak/>
        <w:t>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rsidR="00021A9A" w:rsidRPr="00F41C3E" w:rsidRDefault="00021A9A" w:rsidP="00BF3F75">
      <w:pPr>
        <w:pStyle w:val="Default"/>
        <w:numPr>
          <w:ilvl w:val="0"/>
          <w:numId w:val="42"/>
        </w:numPr>
        <w:ind w:left="680" w:hanging="340"/>
        <w:jc w:val="both"/>
      </w:pPr>
      <w:r>
        <w:t>w</w:t>
      </w:r>
      <w:r w:rsidRPr="00F41C3E">
        <w:t xml:space="preserve"> przypadku stwierdzenia, że okoliczności związane z wystąpieniem COVID-19 mogą wpłynąć na należyte wykonanie Umowy Zamawiający, w uzgodnieniu z Wykonawcą, może dokonać zmiany u</w:t>
      </w:r>
      <w:r>
        <w:t xml:space="preserve">mowy. </w:t>
      </w:r>
      <w:r w:rsidRPr="00F41C3E">
        <w:t>Strony Umowy niezwłocznie, wzajemnie informują się o wpływie okoliczności związanych z wystąpieniem COVID-19 na należyte wykonanie Umowy, o ile taki wpływ wystąpił lub może wystąpić. Każda ze Stron Umowy może zawnioskować o jej zmianę. W celu dokonania zmiany Umowy</w:t>
      </w:r>
      <w:r>
        <w:t xml:space="preserve"> </w:t>
      </w:r>
      <w:r w:rsidRPr="00F41C3E">
        <w:t xml:space="preserve">Strona </w:t>
      </w:r>
      <w:r>
        <w:t xml:space="preserve">  </w:t>
      </w:r>
      <w:r w:rsidRPr="00F41C3E">
        <w:t xml:space="preserve">o to wnioskująca zobowiązana jest do złożenia drugiej Stronie propozycji zmiany </w:t>
      </w:r>
      <w:r>
        <w:t xml:space="preserve">      </w:t>
      </w:r>
      <w:r w:rsidRPr="00F41C3E">
        <w:t>w terminie 14 dni od dnia zaistnienia okoliczności będących podstawą zmiany. Dowodami, o</w:t>
      </w:r>
      <w:r>
        <w:t xml:space="preserve"> których mowa</w:t>
      </w:r>
      <w:r w:rsidRPr="00F41C3E">
        <w:t xml:space="preserve"> powyżej, są wszelkie oświadczenia lub dokumenty, które uzasadniają dokonanie proponowanej zmiany, w tym w szczególności: </w:t>
      </w:r>
    </w:p>
    <w:p w:rsidR="00021A9A" w:rsidRDefault="00021A9A" w:rsidP="00021A9A">
      <w:pPr>
        <w:pStyle w:val="Default"/>
        <w:numPr>
          <w:ilvl w:val="2"/>
          <w:numId w:val="8"/>
        </w:numPr>
        <w:spacing w:after="10"/>
        <w:ind w:left="993" w:hanging="142"/>
        <w:jc w:val="both"/>
      </w:pPr>
      <w:r w:rsidRPr="00F41C3E">
        <w:t xml:space="preserve">oświadczenia lub dokumenty dotyczące nieobecności pracowników lub osób świadczących pracę za wynagrodzeniem na innej podstawie niż stosunek pracy, które uczestniczą lub mogłyby uczestniczyć w realizacji zamówienia, </w:t>
      </w:r>
    </w:p>
    <w:p w:rsidR="00021A9A" w:rsidRDefault="00021A9A" w:rsidP="00021A9A">
      <w:pPr>
        <w:pStyle w:val="Default"/>
        <w:numPr>
          <w:ilvl w:val="2"/>
          <w:numId w:val="8"/>
        </w:numPr>
        <w:spacing w:after="10"/>
        <w:ind w:left="993" w:hanging="142"/>
        <w:jc w:val="both"/>
      </w:pPr>
      <w:r w:rsidRPr="00F41C3E">
        <w:t xml:space="preserve">decyzje wydane przez Głównego Inspektora Sanitarnego lub działającego z jego upoważnienia państwowego wojewódzkiego inspektora sanitarnego, w związku </w:t>
      </w:r>
      <w:r>
        <w:t xml:space="preserve">      </w:t>
      </w:r>
      <w:r w:rsidRPr="00F41C3E">
        <w:t xml:space="preserve">z przeciwdziałaniem COVID-19, nakładające na wykonawcę obowiązek podjęcia określonych czynności zapobiegawczych lub kontrolnych, </w:t>
      </w:r>
    </w:p>
    <w:p w:rsidR="009A32D4" w:rsidRDefault="00021A9A" w:rsidP="00021A9A">
      <w:pPr>
        <w:pStyle w:val="Default"/>
        <w:numPr>
          <w:ilvl w:val="2"/>
          <w:numId w:val="8"/>
        </w:numPr>
        <w:spacing w:after="10"/>
        <w:ind w:left="993" w:hanging="142"/>
        <w:jc w:val="both"/>
      </w:pPr>
      <w:r w:rsidRPr="00F41C3E">
        <w:t xml:space="preserve">polecenia lub decyzje wydane przez wojewodów, ministra właściwego do spraw zdrowia lub Prezesa Rady Ministrów, związane z przeciwdziałaniem COVID-19, </w:t>
      </w:r>
      <w:r>
        <w:t xml:space="preserve">   </w:t>
      </w:r>
      <w:r w:rsidRPr="00F41C3E">
        <w:t xml:space="preserve">o których mowa w art. 11 ust. 1–3 ustawy z dnia 2 marca 2020 r. o szczególnych rozwiązaniach związanych z zapobieganiem, przeciwdziałaniem i zwalczaniem COVID-19, innych chorób zakaźnych oraz wywołanych nimi sytuacji kryzysowych (Dz. U. z </w:t>
      </w:r>
      <w:r>
        <w:t>2020 r., poz. poz. 374, ze zm.).</w:t>
      </w:r>
    </w:p>
    <w:p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o których mowa w innych postanowieniach umowy.</w:t>
      </w:r>
    </w:p>
    <w:p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lastRenderedPageBreak/>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rsidR="00553F9F" w:rsidRPr="00B2781B"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lastRenderedPageBreak/>
        <w:t xml:space="preserve">                                                               </w:t>
      </w:r>
      <w:r w:rsidR="00115C27">
        <w:rPr>
          <w:b/>
          <w:color w:val="auto"/>
          <w:u w:val="none"/>
        </w:rPr>
        <w:t>§17</w:t>
      </w:r>
    </w:p>
    <w:p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rsidR="009A32D4" w:rsidRPr="00BC4740"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§1</w:t>
      </w:r>
      <w:r w:rsidR="00115C27">
        <w:rPr>
          <w:b/>
          <w:color w:val="auto"/>
          <w:u w:val="none"/>
        </w:rPr>
        <w:t>8</w:t>
      </w:r>
    </w:p>
    <w:p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 (w szczególności imię, nazwisko, stanowisko, numer telefonu, adres, adres e-mail, uprawnienia budowlane).</w:t>
      </w:r>
    </w:p>
    <w:p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7D3BD7">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        w wypadku realizacji przez niego łączącej strony umowy.</w:t>
      </w:r>
    </w:p>
    <w:p w:rsidR="007D3BD7" w:rsidRDefault="007D3BD7" w:rsidP="007D3BD7">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xml:space="preserve">. Dz. u. z 2021 r., poz. 1129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rsidR="007D3BD7" w:rsidRDefault="007D3BD7" w:rsidP="007D3BD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p>
    <w:p w:rsidR="007D3BD7" w:rsidRDefault="007D3BD7" w:rsidP="007D3BD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p>
    <w:p w:rsidR="007D3BD7" w:rsidRPr="007D3BD7" w:rsidRDefault="007D3BD7" w:rsidP="007D3BD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p>
    <w:p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115C27">
        <w:rPr>
          <w:rFonts w:ascii="Times New Roman" w:hAnsi="Times New Roman" w:cs="Times New Roman"/>
          <w:b/>
          <w:bCs/>
          <w:color w:val="000000"/>
          <w:sz w:val="24"/>
          <w:szCs w:val="24"/>
        </w:rPr>
        <w:t>19</w:t>
      </w:r>
    </w:p>
    <w:p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rsidR="00D2197E" w:rsidRPr="00DA10D4" w:rsidRDefault="00D2197E" w:rsidP="00DA10D4">
      <w:pPr>
        <w:pStyle w:val="Default"/>
        <w:jc w:val="both"/>
        <w:rPr>
          <w:b/>
        </w:rPr>
      </w:pPr>
    </w:p>
    <w:p w:rsidR="007077E4" w:rsidRPr="00DA10D4" w:rsidRDefault="007077E4" w:rsidP="00DA10D4">
      <w:pPr>
        <w:pStyle w:val="Default"/>
        <w:jc w:val="both"/>
        <w:rPr>
          <w:b/>
        </w:rPr>
      </w:pPr>
    </w:p>
    <w:p w:rsidR="00BC4740" w:rsidRDefault="00C1224A" w:rsidP="00FC2298">
      <w:pPr>
        <w:pStyle w:val="Default"/>
        <w:ind w:firstLine="340"/>
        <w:jc w:val="both"/>
        <w:rPr>
          <w:b/>
        </w:rPr>
      </w:pPr>
      <w:r>
        <w:rPr>
          <w:b/>
        </w:rPr>
        <w:t xml:space="preserve">Zamawiający:                                                                 </w:t>
      </w:r>
      <w:r w:rsidR="00FC2298">
        <w:rPr>
          <w:b/>
        </w:rPr>
        <w:t xml:space="preserve">                      Wykonawca:</w:t>
      </w:r>
    </w:p>
    <w:p w:rsidR="004E43A0" w:rsidRDefault="004E43A0" w:rsidP="00081420">
      <w:pPr>
        <w:pStyle w:val="Default"/>
        <w:jc w:val="both"/>
        <w:rPr>
          <w:b/>
        </w:rPr>
      </w:pPr>
    </w:p>
    <w:p w:rsidR="00081420" w:rsidRDefault="00081420" w:rsidP="00081420">
      <w:pPr>
        <w:pStyle w:val="Default"/>
        <w:jc w:val="both"/>
        <w:rPr>
          <w:b/>
        </w:rPr>
      </w:pPr>
    </w:p>
    <w:p w:rsidR="00321078" w:rsidRDefault="00321078" w:rsidP="00081420">
      <w:pPr>
        <w:pStyle w:val="Default"/>
        <w:jc w:val="both"/>
        <w:rPr>
          <w:b/>
        </w:rPr>
      </w:pPr>
    </w:p>
    <w:p w:rsidR="00321078" w:rsidRDefault="00321078" w:rsidP="00081420">
      <w:pPr>
        <w:pStyle w:val="Default"/>
        <w:jc w:val="both"/>
        <w:rPr>
          <w:b/>
        </w:rPr>
      </w:pPr>
    </w:p>
    <w:p w:rsidR="00321078" w:rsidRDefault="00321078" w:rsidP="00081420">
      <w:pPr>
        <w:pStyle w:val="Default"/>
        <w:jc w:val="both"/>
        <w:rPr>
          <w:b/>
        </w:rPr>
      </w:pPr>
    </w:p>
    <w:p w:rsidR="00321078" w:rsidRDefault="00321078"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AC008F" w:rsidRDefault="00AC008F" w:rsidP="00081420">
      <w:pPr>
        <w:pStyle w:val="Default"/>
        <w:jc w:val="both"/>
        <w:rPr>
          <w:b/>
        </w:rPr>
      </w:pPr>
    </w:p>
    <w:p w:rsidR="00425061" w:rsidRDefault="000834F1" w:rsidP="00081420">
      <w:pPr>
        <w:pStyle w:val="Default"/>
        <w:jc w:val="both"/>
        <w:rPr>
          <w:b/>
        </w:rPr>
      </w:pPr>
      <w:r>
        <w:rPr>
          <w:b/>
        </w:rPr>
        <w:t xml:space="preserve">   </w:t>
      </w:r>
    </w:p>
    <w:p w:rsidR="00923519" w:rsidRDefault="00923519" w:rsidP="00081420">
      <w:pPr>
        <w:pStyle w:val="Default"/>
        <w:jc w:val="both"/>
        <w:rPr>
          <w:b/>
        </w:rPr>
      </w:pPr>
    </w:p>
    <w:p w:rsidR="00923519" w:rsidRDefault="00923519" w:rsidP="00081420">
      <w:pPr>
        <w:pStyle w:val="Default"/>
        <w:jc w:val="both"/>
        <w:rPr>
          <w:b/>
        </w:rPr>
      </w:pPr>
    </w:p>
    <w:p w:rsidR="00923519" w:rsidRDefault="00923519" w:rsidP="00081420">
      <w:pPr>
        <w:pStyle w:val="Default"/>
        <w:jc w:val="both"/>
        <w:rPr>
          <w:b/>
        </w:rPr>
      </w:pPr>
    </w:p>
    <w:p w:rsidR="0018562E" w:rsidRDefault="0018562E" w:rsidP="00081420">
      <w:pPr>
        <w:pStyle w:val="Default"/>
        <w:jc w:val="both"/>
        <w:rPr>
          <w:b/>
        </w:rPr>
      </w:pPr>
    </w:p>
    <w:p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rsidR="00920389" w:rsidRPr="00183439" w:rsidRDefault="00920389" w:rsidP="00920389">
      <w:pPr>
        <w:pStyle w:val="Standard"/>
        <w:spacing w:after="57"/>
        <w:jc w:val="right"/>
        <w:rPr>
          <w:rFonts w:cs="Times New Roman"/>
          <w:color w:val="FF0000"/>
        </w:rPr>
      </w:pPr>
    </w:p>
    <w:p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rsidR="00920389" w:rsidRPr="00183439" w:rsidRDefault="00920389" w:rsidP="00920389">
      <w:pPr>
        <w:pStyle w:val="Standard"/>
        <w:jc w:val="center"/>
        <w:rPr>
          <w:rFonts w:cs="Times New Roman"/>
          <w:color w:val="FF0000"/>
          <w:lang w:eastAsia="en-US" w:bidi="ar-SA"/>
        </w:rPr>
      </w:pPr>
    </w:p>
    <w:p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rsidR="00922A76" w:rsidRDefault="00922A76" w:rsidP="00922A76">
      <w:pPr>
        <w:pStyle w:val="Standard"/>
        <w:widowControl/>
        <w:spacing w:after="57"/>
        <w:textAlignment w:val="auto"/>
        <w:rPr>
          <w:rFonts w:cs="Times New Roman"/>
          <w:lang w:eastAsia="en-US" w:bidi="ar-SA"/>
        </w:rPr>
      </w:pPr>
    </w:p>
    <w:p w:rsidR="00922A76" w:rsidRPr="00183439" w:rsidRDefault="00922A76" w:rsidP="00922A76">
      <w:pPr>
        <w:pStyle w:val="Standard"/>
        <w:widowControl/>
        <w:spacing w:after="57"/>
        <w:textAlignment w:val="auto"/>
        <w:rPr>
          <w:rFonts w:cs="Times New Roman"/>
          <w:lang w:eastAsia="en-US" w:bidi="ar-SA"/>
        </w:rPr>
      </w:pPr>
    </w:p>
    <w:p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rsidR="00920389" w:rsidRPr="00183439" w:rsidRDefault="00920389" w:rsidP="00920389">
      <w:pPr>
        <w:pStyle w:val="Standard"/>
        <w:widowControl/>
        <w:spacing w:after="57"/>
        <w:textAlignment w:val="auto"/>
        <w:rPr>
          <w:rFonts w:cs="Times New Roman"/>
          <w:lang w:eastAsia="en-US" w:bidi="ar-SA"/>
        </w:rPr>
      </w:pPr>
    </w:p>
    <w:p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rsidR="00B41004" w:rsidRDefault="00B41004" w:rsidP="00B41004">
      <w:pPr>
        <w:rPr>
          <w:rFonts w:ascii="Times New Roman" w:hAnsi="Times New Roman" w:cs="Times New Roman"/>
          <w:sz w:val="24"/>
          <w:szCs w:val="24"/>
        </w:rPr>
      </w:pPr>
    </w:p>
    <w:p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rsidR="00B41004" w:rsidRPr="00FE766F" w:rsidRDefault="00B41004" w:rsidP="00B41004">
      <w:pPr>
        <w:spacing w:line="240" w:lineRule="auto"/>
        <w:contextualSpacing/>
        <w:jc w:val="center"/>
        <w:rPr>
          <w:rFonts w:ascii="Times New Roman" w:hAnsi="Times New Roman" w:cs="Times New Roman"/>
          <w:b/>
          <w:sz w:val="24"/>
          <w:szCs w:val="24"/>
        </w:rPr>
      </w:pPr>
    </w:p>
    <w:p w:rsidR="00B41004" w:rsidRPr="00FE766F" w:rsidRDefault="00B41004" w:rsidP="00B41004">
      <w:pPr>
        <w:spacing w:line="240" w:lineRule="auto"/>
        <w:contextualSpacing/>
        <w:jc w:val="center"/>
        <w:rPr>
          <w:rFonts w:ascii="Times New Roman" w:hAnsi="Times New Roman" w:cs="Times New Roman"/>
          <w:sz w:val="24"/>
          <w:szCs w:val="24"/>
        </w:rPr>
      </w:pPr>
    </w:p>
    <w:p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75"/>
        <w:gridCol w:w="3009"/>
        <w:gridCol w:w="1842"/>
        <w:gridCol w:w="1842"/>
        <w:gridCol w:w="1843"/>
      </w:tblGrid>
      <w:tr w:rsidR="00B41004" w:rsidTr="004E323B">
        <w:tc>
          <w:tcPr>
            <w:tcW w:w="675" w:type="dxa"/>
          </w:tcPr>
          <w:p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L.p.</w:t>
            </w:r>
          </w:p>
        </w:tc>
        <w:tc>
          <w:tcPr>
            <w:tcW w:w="3009" w:type="dxa"/>
          </w:tcPr>
          <w:p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Czynności objęte wezwaniem</w:t>
            </w:r>
          </w:p>
        </w:tc>
        <w:tc>
          <w:tcPr>
            <w:tcW w:w="1842" w:type="dxa"/>
          </w:tcPr>
          <w:p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Liczba osób wykonujących czynności objęte wezwaniem</w:t>
            </w:r>
          </w:p>
        </w:tc>
        <w:tc>
          <w:tcPr>
            <w:tcW w:w="1842" w:type="dxa"/>
          </w:tcPr>
          <w:p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Rodzaj umowy o pracę</w:t>
            </w:r>
          </w:p>
        </w:tc>
        <w:tc>
          <w:tcPr>
            <w:tcW w:w="1843" w:type="dxa"/>
          </w:tcPr>
          <w:p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Wymiar etatu</w:t>
            </w:r>
          </w:p>
        </w:tc>
      </w:tr>
      <w:tr w:rsidR="00B41004" w:rsidTr="004E323B">
        <w:tc>
          <w:tcPr>
            <w:tcW w:w="675" w:type="dxa"/>
          </w:tcPr>
          <w:p w:rsidR="00B41004" w:rsidRDefault="00B41004" w:rsidP="004E323B">
            <w:pPr>
              <w:spacing w:line="360" w:lineRule="auto"/>
              <w:contextualSpacing/>
              <w:rPr>
                <w:rFonts w:ascii="Times New Roman" w:hAnsi="Times New Roman" w:cs="Times New Roman"/>
                <w:sz w:val="24"/>
                <w:szCs w:val="24"/>
              </w:rPr>
            </w:pPr>
          </w:p>
        </w:tc>
        <w:tc>
          <w:tcPr>
            <w:tcW w:w="3009"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3" w:type="dxa"/>
          </w:tcPr>
          <w:p w:rsidR="00B41004" w:rsidRDefault="00B41004" w:rsidP="004E323B">
            <w:pPr>
              <w:spacing w:line="360" w:lineRule="auto"/>
              <w:contextualSpacing/>
              <w:rPr>
                <w:rFonts w:ascii="Times New Roman" w:hAnsi="Times New Roman" w:cs="Times New Roman"/>
                <w:sz w:val="24"/>
                <w:szCs w:val="24"/>
              </w:rPr>
            </w:pPr>
          </w:p>
        </w:tc>
      </w:tr>
      <w:tr w:rsidR="00B41004" w:rsidTr="004E323B">
        <w:tc>
          <w:tcPr>
            <w:tcW w:w="675" w:type="dxa"/>
          </w:tcPr>
          <w:p w:rsidR="00B41004" w:rsidRDefault="00B41004" w:rsidP="004E323B">
            <w:pPr>
              <w:spacing w:line="360" w:lineRule="auto"/>
              <w:contextualSpacing/>
              <w:rPr>
                <w:rFonts w:ascii="Times New Roman" w:hAnsi="Times New Roman" w:cs="Times New Roman"/>
                <w:sz w:val="24"/>
                <w:szCs w:val="24"/>
              </w:rPr>
            </w:pPr>
          </w:p>
        </w:tc>
        <w:tc>
          <w:tcPr>
            <w:tcW w:w="3009"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3" w:type="dxa"/>
          </w:tcPr>
          <w:p w:rsidR="00B41004" w:rsidRDefault="00B41004" w:rsidP="004E323B">
            <w:pPr>
              <w:spacing w:line="360" w:lineRule="auto"/>
              <w:contextualSpacing/>
              <w:rPr>
                <w:rFonts w:ascii="Times New Roman" w:hAnsi="Times New Roman" w:cs="Times New Roman"/>
                <w:sz w:val="24"/>
                <w:szCs w:val="24"/>
              </w:rPr>
            </w:pPr>
          </w:p>
        </w:tc>
      </w:tr>
      <w:tr w:rsidR="00B41004" w:rsidTr="004E323B">
        <w:tc>
          <w:tcPr>
            <w:tcW w:w="675" w:type="dxa"/>
          </w:tcPr>
          <w:p w:rsidR="00B41004" w:rsidRDefault="00B41004" w:rsidP="004E323B">
            <w:pPr>
              <w:spacing w:line="360" w:lineRule="auto"/>
              <w:contextualSpacing/>
              <w:rPr>
                <w:rFonts w:ascii="Times New Roman" w:hAnsi="Times New Roman" w:cs="Times New Roman"/>
                <w:sz w:val="24"/>
                <w:szCs w:val="24"/>
              </w:rPr>
            </w:pPr>
          </w:p>
        </w:tc>
        <w:tc>
          <w:tcPr>
            <w:tcW w:w="3009"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3" w:type="dxa"/>
          </w:tcPr>
          <w:p w:rsidR="00B41004" w:rsidRDefault="00B41004" w:rsidP="004E323B">
            <w:pPr>
              <w:spacing w:line="360" w:lineRule="auto"/>
              <w:contextualSpacing/>
              <w:rPr>
                <w:rFonts w:ascii="Times New Roman" w:hAnsi="Times New Roman" w:cs="Times New Roman"/>
                <w:sz w:val="24"/>
                <w:szCs w:val="24"/>
              </w:rPr>
            </w:pPr>
          </w:p>
        </w:tc>
      </w:tr>
      <w:tr w:rsidR="00B41004" w:rsidTr="004E323B">
        <w:tc>
          <w:tcPr>
            <w:tcW w:w="675" w:type="dxa"/>
          </w:tcPr>
          <w:p w:rsidR="00B41004" w:rsidRDefault="00B41004" w:rsidP="004E323B">
            <w:pPr>
              <w:spacing w:line="360" w:lineRule="auto"/>
              <w:contextualSpacing/>
              <w:rPr>
                <w:rFonts w:ascii="Times New Roman" w:hAnsi="Times New Roman" w:cs="Times New Roman"/>
                <w:sz w:val="24"/>
                <w:szCs w:val="24"/>
              </w:rPr>
            </w:pPr>
          </w:p>
        </w:tc>
        <w:tc>
          <w:tcPr>
            <w:tcW w:w="3009"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3" w:type="dxa"/>
          </w:tcPr>
          <w:p w:rsidR="00B41004" w:rsidRDefault="00B41004" w:rsidP="004E323B">
            <w:pPr>
              <w:spacing w:line="360" w:lineRule="auto"/>
              <w:contextualSpacing/>
              <w:rPr>
                <w:rFonts w:ascii="Times New Roman" w:hAnsi="Times New Roman" w:cs="Times New Roman"/>
                <w:sz w:val="24"/>
                <w:szCs w:val="24"/>
              </w:rPr>
            </w:pPr>
          </w:p>
        </w:tc>
      </w:tr>
      <w:tr w:rsidR="00B41004" w:rsidTr="004E323B">
        <w:tc>
          <w:tcPr>
            <w:tcW w:w="675" w:type="dxa"/>
          </w:tcPr>
          <w:p w:rsidR="00B41004" w:rsidRDefault="00B41004" w:rsidP="004E323B">
            <w:pPr>
              <w:spacing w:line="360" w:lineRule="auto"/>
              <w:contextualSpacing/>
              <w:rPr>
                <w:rFonts w:ascii="Times New Roman" w:hAnsi="Times New Roman" w:cs="Times New Roman"/>
                <w:sz w:val="24"/>
                <w:szCs w:val="24"/>
              </w:rPr>
            </w:pPr>
          </w:p>
        </w:tc>
        <w:tc>
          <w:tcPr>
            <w:tcW w:w="3009"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2" w:type="dxa"/>
          </w:tcPr>
          <w:p w:rsidR="00B41004" w:rsidRDefault="00B41004" w:rsidP="004E323B">
            <w:pPr>
              <w:spacing w:line="360" w:lineRule="auto"/>
              <w:contextualSpacing/>
              <w:rPr>
                <w:rFonts w:ascii="Times New Roman" w:hAnsi="Times New Roman" w:cs="Times New Roman"/>
                <w:sz w:val="24"/>
                <w:szCs w:val="24"/>
              </w:rPr>
            </w:pPr>
          </w:p>
        </w:tc>
        <w:tc>
          <w:tcPr>
            <w:tcW w:w="1843" w:type="dxa"/>
          </w:tcPr>
          <w:p w:rsidR="00B41004" w:rsidRDefault="00B41004" w:rsidP="004E323B">
            <w:pPr>
              <w:spacing w:line="360" w:lineRule="auto"/>
              <w:contextualSpacing/>
              <w:rPr>
                <w:rFonts w:ascii="Times New Roman" w:hAnsi="Times New Roman" w:cs="Times New Roman"/>
                <w:sz w:val="24"/>
                <w:szCs w:val="24"/>
              </w:rPr>
            </w:pPr>
          </w:p>
        </w:tc>
      </w:tr>
    </w:tbl>
    <w:p w:rsidR="00B41004" w:rsidRDefault="00B41004" w:rsidP="00B41004">
      <w:pPr>
        <w:spacing w:line="360" w:lineRule="auto"/>
        <w:contextualSpacing/>
        <w:rPr>
          <w:rFonts w:ascii="Times New Roman" w:hAnsi="Times New Roman" w:cs="Times New Roman"/>
          <w:sz w:val="24"/>
          <w:szCs w:val="24"/>
        </w:rPr>
      </w:pPr>
    </w:p>
    <w:p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rsidR="00B41004" w:rsidRDefault="00B41004" w:rsidP="00B41004">
      <w:pPr>
        <w:spacing w:line="360" w:lineRule="auto"/>
        <w:contextualSpacing/>
        <w:rPr>
          <w:rFonts w:ascii="Times New Roman" w:hAnsi="Times New Roman" w:cs="Times New Roman"/>
          <w:sz w:val="24"/>
          <w:szCs w:val="24"/>
        </w:rPr>
      </w:pPr>
    </w:p>
    <w:p w:rsidR="00B41004" w:rsidRDefault="00B41004" w:rsidP="00B41004">
      <w:pPr>
        <w:spacing w:line="360" w:lineRule="auto"/>
        <w:contextualSpacing/>
        <w:rPr>
          <w:rFonts w:ascii="Times New Roman" w:hAnsi="Times New Roman" w:cs="Times New Roman"/>
          <w:sz w:val="24"/>
          <w:szCs w:val="24"/>
        </w:rPr>
      </w:pPr>
    </w:p>
    <w:p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rPr>
          <w:rFonts w:ascii="Times New Roman" w:hAnsi="Times New Roman" w:cs="Times New Roman"/>
          <w:sz w:val="16"/>
          <w:szCs w:val="16"/>
        </w:rPr>
      </w:pPr>
    </w:p>
    <w:p w:rsidR="00B41004" w:rsidRDefault="00B41004" w:rsidP="00B41004">
      <w:pPr>
        <w:spacing w:line="240" w:lineRule="auto"/>
        <w:contextualSpacing/>
        <w:rPr>
          <w:rFonts w:ascii="Times New Roman" w:hAnsi="Times New Roman" w:cs="Times New Roman"/>
          <w:sz w:val="16"/>
          <w:szCs w:val="16"/>
        </w:rPr>
      </w:pPr>
    </w:p>
    <w:p w:rsidR="00920389"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rsidR="006325F5" w:rsidRDefault="006325F5" w:rsidP="00685881">
      <w:pPr>
        <w:spacing w:line="240" w:lineRule="auto"/>
        <w:contextualSpacing/>
        <w:jc w:val="right"/>
        <w:rPr>
          <w:rFonts w:ascii="Times New Roman" w:hAnsi="Times New Roman" w:cs="Times New Roman"/>
          <w:sz w:val="24"/>
          <w:szCs w:val="24"/>
        </w:rPr>
      </w:pPr>
    </w:p>
    <w:p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3 do wzoru </w:t>
      </w:r>
      <w:r w:rsidRPr="00FE766F">
        <w:rPr>
          <w:rFonts w:ascii="Times New Roman" w:hAnsi="Times New Roman" w:cs="Times New Roman"/>
          <w:sz w:val="24"/>
          <w:szCs w:val="24"/>
        </w:rPr>
        <w:t>umowy</w:t>
      </w:r>
    </w:p>
    <w:p w:rsidR="00685881" w:rsidRDefault="00685881" w:rsidP="00685881">
      <w:pPr>
        <w:spacing w:line="240" w:lineRule="auto"/>
        <w:contextualSpacing/>
        <w:jc w:val="right"/>
        <w:rPr>
          <w:rFonts w:ascii="Times New Roman" w:hAnsi="Times New Roman" w:cs="Times New Roman"/>
          <w:sz w:val="24"/>
          <w:szCs w:val="24"/>
        </w:rPr>
      </w:pPr>
    </w:p>
    <w:p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rsidR="00685881" w:rsidRDefault="00685881" w:rsidP="00685881">
      <w:pPr>
        <w:pStyle w:val="Standard"/>
        <w:jc w:val="center"/>
        <w:rPr>
          <w:rFonts w:cs="Times New Roman"/>
          <w:b/>
          <w:lang w:eastAsia="en-US" w:bidi="ar-SA"/>
        </w:rPr>
      </w:pPr>
      <w:r>
        <w:rPr>
          <w:rFonts w:cs="Times New Roman"/>
          <w:b/>
          <w:lang w:eastAsia="en-US" w:bidi="ar-SA"/>
        </w:rPr>
        <w:t>Nr ………………. z dnia ………………</w:t>
      </w:r>
    </w:p>
    <w:p w:rsidR="00685881" w:rsidRDefault="00685881" w:rsidP="00685881">
      <w:pPr>
        <w:pStyle w:val="Standard"/>
        <w:jc w:val="center"/>
        <w:rPr>
          <w:rFonts w:cs="Times New Roman"/>
          <w:b/>
          <w:lang w:eastAsia="en-US" w:bidi="ar-SA"/>
        </w:rPr>
      </w:pPr>
    </w:p>
    <w:p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rsidR="00685881" w:rsidRDefault="00685881" w:rsidP="00BF3F75">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xml:space="preserve">, zabezpiecza należyte wykonanie przez Zobowiązanego umowy na rzecz Gminy Kodrąb z siedzibą 97-512 Kodrąb, ul. Niepodległości 7, tytułem zabezpieczenia należytego wykonania umowy         na </w:t>
      </w:r>
      <w:r w:rsidR="007D3BD7">
        <w:rPr>
          <w:b/>
          <w:bCs/>
          <w:i/>
          <w:iCs/>
        </w:rPr>
        <w:t>Remont drogi powiatowej nr 3925E w miejscowości Dmenin (od skrzyżowania           z drogą gminną Nr 112257E w kierunku skrzyżowania z drogą powiatową nr 3924E) – I etap</w:t>
      </w:r>
      <w:r w:rsidR="008849AC">
        <w:rPr>
          <w:rFonts w:cs="Times New Roman"/>
          <w:i/>
          <w:lang w:eastAsia="en-US" w:bidi="ar-SA"/>
        </w:rPr>
        <w:t xml:space="preserve">, </w:t>
      </w:r>
      <w:r w:rsidR="008849AC" w:rsidRPr="008849AC">
        <w:rPr>
          <w:rFonts w:cs="Times New Roman"/>
          <w:lang w:eastAsia="en-US" w:bidi="ar-SA"/>
        </w:rPr>
        <w:t>zwanej dalej Umową.</w:t>
      </w:r>
    </w:p>
    <w:p w:rsidR="008849AC" w:rsidRDefault="008849AC" w:rsidP="00BF3F75">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rsidR="008849AC" w:rsidRDefault="008849AC"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rsidR="008849AC" w:rsidRDefault="00175739"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rsidR="00210218"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rsidR="00F34827"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rsidR="00175739"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rsidR="00615988" w:rsidRDefault="00615988" w:rsidP="00615988">
      <w:pPr>
        <w:pStyle w:val="Standard"/>
        <w:jc w:val="both"/>
        <w:rPr>
          <w:rFonts w:cs="Times New Roman"/>
          <w:lang w:eastAsia="en-US" w:bidi="ar-SA"/>
        </w:rPr>
      </w:pPr>
    </w:p>
    <w:p w:rsidR="00615988" w:rsidRDefault="00615988" w:rsidP="00615988">
      <w:pPr>
        <w:pStyle w:val="Standard"/>
        <w:jc w:val="both"/>
        <w:rPr>
          <w:rFonts w:cs="Times New Roman"/>
          <w:lang w:eastAsia="en-US" w:bidi="ar-SA"/>
        </w:rPr>
      </w:pPr>
    </w:p>
    <w:p w:rsidR="00F34827" w:rsidRDefault="00615988" w:rsidP="00615988">
      <w:pPr>
        <w:pStyle w:val="Standard"/>
        <w:jc w:val="both"/>
        <w:rPr>
          <w:rFonts w:cs="Times New Roman"/>
          <w:lang w:eastAsia="en-US" w:bidi="ar-SA"/>
        </w:rPr>
      </w:pPr>
      <w:r>
        <w:rPr>
          <w:rFonts w:cs="Times New Roman"/>
          <w:lang w:eastAsia="en-US" w:bidi="ar-SA"/>
        </w:rPr>
        <w:t>Podpis i pieczęć Gwaranta: ……………………………</w:t>
      </w:r>
    </w:p>
    <w:p w:rsidR="00706D73" w:rsidRDefault="00615988" w:rsidP="00615988">
      <w:pPr>
        <w:pStyle w:val="Standard"/>
        <w:jc w:val="both"/>
        <w:rPr>
          <w:rFonts w:cs="Times New Roman"/>
          <w:lang w:eastAsia="en-US" w:bidi="ar-SA"/>
        </w:rPr>
      </w:pPr>
      <w:r>
        <w:rPr>
          <w:rFonts w:cs="Times New Roman"/>
          <w:lang w:eastAsia="en-US" w:bidi="ar-SA"/>
        </w:rPr>
        <w:t>Nazwa Gwaranta: ………………………………………</w:t>
      </w:r>
    </w:p>
    <w:p w:rsidR="00706D73" w:rsidRDefault="00706D73" w:rsidP="00615988">
      <w:pPr>
        <w:pStyle w:val="Standard"/>
        <w:jc w:val="both"/>
        <w:rPr>
          <w:rFonts w:cs="Times New Roman"/>
          <w:lang w:eastAsia="en-US" w:bidi="ar-SA"/>
        </w:rPr>
      </w:pPr>
      <w:r>
        <w:rPr>
          <w:rFonts w:cs="Times New Roman"/>
          <w:lang w:eastAsia="en-US" w:bidi="ar-SA"/>
        </w:rPr>
        <w:t>Adres: ………………………………………………….</w:t>
      </w:r>
    </w:p>
    <w:p w:rsidR="00706D73" w:rsidRDefault="00706D73" w:rsidP="00615988">
      <w:pPr>
        <w:pStyle w:val="Standard"/>
        <w:jc w:val="both"/>
        <w:rPr>
          <w:rFonts w:cs="Times New Roman"/>
          <w:lang w:eastAsia="en-US" w:bidi="ar-SA"/>
        </w:rPr>
      </w:pPr>
      <w:r>
        <w:rPr>
          <w:rFonts w:cs="Times New Roman"/>
          <w:lang w:eastAsia="en-US" w:bidi="ar-SA"/>
        </w:rPr>
        <w:t>Data: ……………………………………………………</w:t>
      </w:r>
    </w:p>
    <w:p w:rsidR="00706D73" w:rsidRDefault="00706D73" w:rsidP="00615988">
      <w:pPr>
        <w:pStyle w:val="Standard"/>
        <w:jc w:val="both"/>
        <w:rPr>
          <w:rFonts w:cs="Times New Roman"/>
          <w:lang w:eastAsia="en-US" w:bidi="ar-SA"/>
        </w:rPr>
      </w:pPr>
    </w:p>
    <w:p w:rsidR="00706D73" w:rsidRDefault="00706D73" w:rsidP="00615988">
      <w:pPr>
        <w:pStyle w:val="Standard"/>
        <w:jc w:val="both"/>
        <w:rPr>
          <w:rFonts w:cs="Times New Roman"/>
          <w:lang w:eastAsia="en-US" w:bidi="ar-SA"/>
        </w:rPr>
      </w:pPr>
      <w:r>
        <w:rPr>
          <w:rFonts w:cs="Times New Roman"/>
          <w:lang w:eastAsia="en-US" w:bidi="ar-SA"/>
        </w:rPr>
        <w:t>UWAGA!</w:t>
      </w:r>
    </w:p>
    <w:p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9"/>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03" w:rsidRDefault="009F1103" w:rsidP="009201EF">
      <w:pPr>
        <w:spacing w:after="0" w:line="240" w:lineRule="auto"/>
      </w:pPr>
      <w:r>
        <w:separator/>
      </w:r>
    </w:p>
  </w:endnote>
  <w:endnote w:type="continuationSeparator" w:id="0">
    <w:p w:rsidR="009F1103" w:rsidRDefault="009F1103"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030132"/>
      <w:docPartObj>
        <w:docPartGallery w:val="Page Numbers (Bottom of Page)"/>
        <w:docPartUnique/>
      </w:docPartObj>
    </w:sdtPr>
    <w:sdtEndPr/>
    <w:sdtContent>
      <w:p w:rsidR="00EB0152" w:rsidRDefault="00EB0152">
        <w:pPr>
          <w:pStyle w:val="Stopka"/>
          <w:jc w:val="right"/>
        </w:pPr>
        <w:r>
          <w:fldChar w:fldCharType="begin"/>
        </w:r>
        <w:r>
          <w:instrText>PAGE   \* MERGEFORMAT</w:instrText>
        </w:r>
        <w:r>
          <w:fldChar w:fldCharType="separate"/>
        </w:r>
        <w:r w:rsidR="00426E22">
          <w:rPr>
            <w:noProof/>
          </w:rPr>
          <w:t>14</w:t>
        </w:r>
        <w:r>
          <w:fldChar w:fldCharType="end"/>
        </w:r>
      </w:p>
    </w:sdtContent>
  </w:sdt>
  <w:p w:rsidR="00EB0152" w:rsidRDefault="00EB0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03" w:rsidRDefault="009F1103" w:rsidP="009201EF">
      <w:pPr>
        <w:spacing w:after="0" w:line="240" w:lineRule="auto"/>
      </w:pPr>
      <w:r>
        <w:separator/>
      </w:r>
    </w:p>
  </w:footnote>
  <w:footnote w:type="continuationSeparator" w:id="0">
    <w:p w:rsidR="009F1103" w:rsidRDefault="009F1103" w:rsidP="00920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1">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3">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2">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7">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3809BE"/>
    <w:multiLevelType w:val="multilevel"/>
    <w:tmpl w:val="827C59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4">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5">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6">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1">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abstractNumId w:val="37"/>
  </w:num>
  <w:num w:numId="2">
    <w:abstractNumId w:val="30"/>
  </w:num>
  <w:num w:numId="3">
    <w:abstractNumId w:val="24"/>
  </w:num>
  <w:num w:numId="4">
    <w:abstractNumId w:val="1"/>
  </w:num>
  <w:num w:numId="5">
    <w:abstractNumId w:val="47"/>
  </w:num>
  <w:num w:numId="6">
    <w:abstractNumId w:val="21"/>
  </w:num>
  <w:num w:numId="7">
    <w:abstractNumId w:val="13"/>
  </w:num>
  <w:num w:numId="8">
    <w:abstractNumId w:val="46"/>
  </w:num>
  <w:num w:numId="9">
    <w:abstractNumId w:val="38"/>
  </w:num>
  <w:num w:numId="10">
    <w:abstractNumId w:val="48"/>
  </w:num>
  <w:num w:numId="11">
    <w:abstractNumId w:val="33"/>
  </w:num>
  <w:num w:numId="12">
    <w:abstractNumId w:val="51"/>
  </w:num>
  <w:num w:numId="13">
    <w:abstractNumId w:val="50"/>
  </w:num>
  <w:num w:numId="14">
    <w:abstractNumId w:val="2"/>
  </w:num>
  <w:num w:numId="15">
    <w:abstractNumId w:val="18"/>
  </w:num>
  <w:num w:numId="16">
    <w:abstractNumId w:val="16"/>
  </w:num>
  <w:num w:numId="17">
    <w:abstractNumId w:val="26"/>
  </w:num>
  <w:num w:numId="18">
    <w:abstractNumId w:val="23"/>
  </w:num>
  <w:num w:numId="19">
    <w:abstractNumId w:val="29"/>
  </w:num>
  <w:num w:numId="20">
    <w:abstractNumId w:val="44"/>
  </w:num>
  <w:num w:numId="21">
    <w:abstractNumId w:val="36"/>
  </w:num>
  <w:num w:numId="22">
    <w:abstractNumId w:val="11"/>
  </w:num>
  <w:num w:numId="23">
    <w:abstractNumId w:val="10"/>
  </w:num>
  <w:num w:numId="24">
    <w:abstractNumId w:val="22"/>
    <w:lvlOverride w:ilvl="0">
      <w:startOverride w:val="1"/>
    </w:lvlOverride>
  </w:num>
  <w:num w:numId="25">
    <w:abstractNumId w:val="28"/>
  </w:num>
  <w:num w:numId="26">
    <w:abstractNumId w:val="42"/>
  </w:num>
  <w:num w:numId="27">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5"/>
  </w:num>
  <w:num w:numId="30">
    <w:abstractNumId w:val="32"/>
  </w:num>
  <w:num w:numId="31">
    <w:abstractNumId w:val="45"/>
  </w:num>
  <w:num w:numId="32">
    <w:abstractNumId w:val="19"/>
  </w:num>
  <w:num w:numId="33">
    <w:abstractNumId w:val="7"/>
  </w:num>
  <w:num w:numId="34">
    <w:abstractNumId w:val="20"/>
  </w:num>
  <w:num w:numId="35">
    <w:abstractNumId w:val="43"/>
  </w:num>
  <w:num w:numId="36">
    <w:abstractNumId w:val="9"/>
  </w:num>
  <w:num w:numId="37">
    <w:abstractNumId w:val="39"/>
  </w:num>
  <w:num w:numId="38">
    <w:abstractNumId w:val="5"/>
  </w:num>
  <w:num w:numId="39">
    <w:abstractNumId w:val="35"/>
  </w:num>
  <w:num w:numId="40">
    <w:abstractNumId w:val="3"/>
  </w:num>
  <w:num w:numId="41">
    <w:abstractNumId w:val="49"/>
  </w:num>
  <w:num w:numId="42">
    <w:abstractNumId w:val="52"/>
  </w:num>
  <w:num w:numId="43">
    <w:abstractNumId w:val="6"/>
  </w:num>
  <w:num w:numId="44">
    <w:abstractNumId w:val="4"/>
  </w:num>
  <w:num w:numId="45">
    <w:abstractNumId w:val="8"/>
  </w:num>
  <w:num w:numId="46">
    <w:abstractNumId w:val="41"/>
  </w:num>
  <w:num w:numId="47">
    <w:abstractNumId w:val="40"/>
  </w:num>
  <w:num w:numId="48">
    <w:abstractNumId w:val="27"/>
  </w:num>
  <w:num w:numId="49">
    <w:abstractNumId w:val="12"/>
  </w:num>
  <w:num w:numId="50">
    <w:abstractNumId w:val="34"/>
  </w:num>
  <w:num w:numId="51">
    <w:abstractNumId w:val="17"/>
  </w:num>
  <w:num w:numId="52">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68"/>
    <w:rsid w:val="00012278"/>
    <w:rsid w:val="00013787"/>
    <w:rsid w:val="00013E3C"/>
    <w:rsid w:val="00015B78"/>
    <w:rsid w:val="00021505"/>
    <w:rsid w:val="00021A9A"/>
    <w:rsid w:val="00026C75"/>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52A6"/>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B2D98"/>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26E22"/>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A1688"/>
    <w:rsid w:val="005A35D5"/>
    <w:rsid w:val="005A488C"/>
    <w:rsid w:val="005B194D"/>
    <w:rsid w:val="005B280C"/>
    <w:rsid w:val="005C453C"/>
    <w:rsid w:val="005C56B9"/>
    <w:rsid w:val="005C7AE1"/>
    <w:rsid w:val="005D2BFE"/>
    <w:rsid w:val="005D7068"/>
    <w:rsid w:val="005E2F92"/>
    <w:rsid w:val="005E43B3"/>
    <w:rsid w:val="005E4B28"/>
    <w:rsid w:val="005E6108"/>
    <w:rsid w:val="005F1076"/>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7F7693"/>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508E"/>
    <w:rsid w:val="00B16FC4"/>
    <w:rsid w:val="00B21943"/>
    <w:rsid w:val="00B23E1C"/>
    <w:rsid w:val="00B24DEA"/>
    <w:rsid w:val="00B2781B"/>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E370D"/>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82F"/>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38A3-A396-46CF-BEDE-4D6A75DC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9430</Words>
  <Characters>56586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2022-08-05T08:58:00Z</cp:lastPrinted>
  <dcterms:created xsi:type="dcterms:W3CDTF">2022-08-05T09:02:00Z</dcterms:created>
  <dcterms:modified xsi:type="dcterms:W3CDTF">2022-08-05T09:04:00Z</dcterms:modified>
</cp:coreProperties>
</file>