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dniecieniowanie2akcent1"/>
        <w:tblW w:w="12333" w:type="dxa"/>
        <w:tblLook w:val="04A0" w:firstRow="1" w:lastRow="0" w:firstColumn="1" w:lastColumn="0" w:noHBand="0" w:noVBand="1"/>
      </w:tblPr>
      <w:tblGrid>
        <w:gridCol w:w="676"/>
        <w:gridCol w:w="743"/>
        <w:gridCol w:w="2409"/>
        <w:gridCol w:w="1701"/>
        <w:gridCol w:w="1134"/>
        <w:gridCol w:w="1417"/>
        <w:gridCol w:w="1701"/>
        <w:gridCol w:w="851"/>
        <w:gridCol w:w="1701"/>
      </w:tblGrid>
      <w:tr w:rsidR="0031506F" w:rsidTr="0089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6" w:type="dxa"/>
            <w:tcBorders>
              <w:right w:val="single" w:sz="4" w:space="0" w:color="auto"/>
            </w:tcBorders>
          </w:tcPr>
          <w:p w:rsidR="0031506F" w:rsidRDefault="0031506F"/>
          <w:p w:rsidR="008966F1" w:rsidRDefault="008966F1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EB5800" w:rsidRDefault="00315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B5800">
              <w:rPr>
                <w:rFonts w:cstheme="minorHAnsi"/>
                <w:sz w:val="20"/>
                <w:szCs w:val="20"/>
              </w:rPr>
              <w:t xml:space="preserve">Nazwa sprzętu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EB5800" w:rsidRDefault="00315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B5800">
              <w:rPr>
                <w:rFonts w:cstheme="minorHAnsi"/>
                <w:sz w:val="20"/>
                <w:szCs w:val="20"/>
              </w:rPr>
              <w:t>Numer 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rok produkcji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41C4F" w:rsidRDefault="00315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41C4F">
              <w:rPr>
                <w:sz w:val="18"/>
              </w:rPr>
              <w:t>Ilość przeglądów w okresie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41C4F" w:rsidRDefault="0031506F" w:rsidP="00315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41C4F">
              <w:rPr>
                <w:sz w:val="18"/>
              </w:rPr>
              <w:t xml:space="preserve">Wartość </w:t>
            </w:r>
            <w:r>
              <w:rPr>
                <w:sz w:val="18"/>
              </w:rPr>
              <w:t xml:space="preserve"> przeglądów netto</w:t>
            </w:r>
            <w:r w:rsidRPr="00D41C4F">
              <w:rPr>
                <w:sz w:val="18"/>
              </w:rPr>
              <w:t xml:space="preserve"> w okresie 3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Stawka</w:t>
            </w:r>
          </w:p>
          <w:p w:rsidR="0031506F" w:rsidRPr="00D41C4F" w:rsidRDefault="00315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41C4F" w:rsidRDefault="00315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41C4F">
              <w:rPr>
                <w:sz w:val="18"/>
              </w:rPr>
              <w:t xml:space="preserve">Wartość </w:t>
            </w:r>
            <w:r>
              <w:rPr>
                <w:sz w:val="18"/>
              </w:rPr>
              <w:t xml:space="preserve"> przeglądów </w:t>
            </w:r>
            <w:r w:rsidRPr="00D41C4F">
              <w:rPr>
                <w:sz w:val="18"/>
              </w:rPr>
              <w:t>brutto w okresie 3 lat</w:t>
            </w: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right w:val="single" w:sz="4" w:space="0" w:color="auto"/>
            </w:tcBorders>
            <w:textDirection w:val="btLr"/>
          </w:tcPr>
          <w:p w:rsidR="0031506F" w:rsidRDefault="0031506F" w:rsidP="00EE4A0D">
            <w:pPr>
              <w:ind w:left="113" w:right="113"/>
              <w:jc w:val="center"/>
            </w:pPr>
            <w:r>
              <w:t>POMPA INFUZYJNA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 AP 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4395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 AP 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4396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14038344/10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AP 12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2035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AP 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1526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AP 12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14-12522-2020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14-12523-2020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14-12524-2020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14-12525-2020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14-12526-2020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14-12527-2020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ASCOR A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14-12345-2020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06F" w:rsidRDefault="0031506F" w:rsidP="00EE4A0D">
            <w:pPr>
              <w:ind w:left="113" w:right="113"/>
              <w:jc w:val="center"/>
            </w:pPr>
            <w:r>
              <w:t>DEFIBRYLATOR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42040255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49073060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49073084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42950792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49073215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40459834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40727508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43629443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48745547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47369239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39029057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49547055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49537393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49537425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44084917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48868787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36304269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LIFEPAK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36304267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06F" w:rsidRDefault="0031506F" w:rsidP="00BC1CDB">
            <w:pPr>
              <w:ind w:left="113" w:right="113"/>
            </w:pPr>
            <w:r>
              <w:lastRenderedPageBreak/>
              <w:t>RESPIRATOR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13002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13646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141716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8916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12967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Basic P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1346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11167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Basic P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1606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13951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9244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16147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Basic 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1501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24017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24144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Medumat Standard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25081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06F" w:rsidRDefault="0031506F" w:rsidP="00EE4A0D">
            <w:pPr>
              <w:ind w:left="113" w:right="113"/>
              <w:jc w:val="center"/>
            </w:pPr>
            <w:r>
              <w:t>PULSOKSYMETR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NONIN 9847/WC0</w:t>
            </w:r>
            <w:r w:rsidRPr="00DE6E6D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DE6E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SN 501594740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E6E6D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NONIN 9847/WC0</w:t>
            </w:r>
            <w:r w:rsidRPr="00DE6E6D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DE6E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SN 501128458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E6E6D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NONIN 8500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SN 500603485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E6E6D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NONIN 9847/WC0</w:t>
            </w:r>
            <w:r w:rsidRPr="00DE6E6D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DE6E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SN 501128456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E6E6D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NONIN 9843/WC0</w:t>
            </w:r>
            <w:r w:rsidRPr="00DE6E6D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DE6E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SN 5011128460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E6E6D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NONIN 8500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SN 500603498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E6E6D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NONIN 8500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SN 124901690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E6E6D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NONIN 9843/WC0</w:t>
            </w:r>
            <w:r w:rsidRPr="00DE6E6D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DE6E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SN 501584810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DE6E6D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 xml:space="preserve">2015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E6E6D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E6E6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NONIN 9843/WC0</w:t>
            </w:r>
            <w:r w:rsidRPr="00423AEB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423A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501999353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NONIN 9843/WC0</w:t>
            </w:r>
            <w:r w:rsidRPr="00423AEB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423A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501999355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NONIN 9847/WC0</w:t>
            </w:r>
            <w:r w:rsidRPr="00423AEB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423A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501298814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NONIN 9843/WC0</w:t>
            </w:r>
            <w:r w:rsidRPr="00423AEB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423A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501480904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NONIN 9847/WC0</w:t>
            </w:r>
            <w:r w:rsidRPr="00423AEB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423A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501988137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NONIN 8500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124900471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MED. 7EVEN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100201001075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NONIN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505383028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NONIN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505383033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06F" w:rsidRDefault="0031506F" w:rsidP="00EE4A0D">
            <w:pPr>
              <w:ind w:left="113" w:right="113"/>
              <w:jc w:val="center"/>
            </w:pPr>
            <w:r>
              <w:t>SSAKI AKUMULATOROWE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223714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235817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241941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241221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241945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241938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248001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247999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248003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248012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248011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EVO PLUS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248010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06F" w:rsidRDefault="0031506F" w:rsidP="00EE4A0D">
            <w:pPr>
              <w:ind w:left="113" w:right="113"/>
              <w:jc w:val="center"/>
            </w:pPr>
            <w:r>
              <w:t>KAPNOMETRY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bCs/>
                <w:sz w:val="20"/>
                <w:szCs w:val="20"/>
              </w:rPr>
              <w:t xml:space="preserve">EMMA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bCs/>
                <w:sz w:val="20"/>
                <w:szCs w:val="20"/>
              </w:rPr>
              <w:t xml:space="preserve">SN 108991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bCs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423AEB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EMMA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108992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EMMA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SN 111517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MEMO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2021249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MEMO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2021245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MEMO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2021246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MEMO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2021250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506F" w:rsidRDefault="0031506F" w:rsidP="00EE4A0D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MEMO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2021247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06F" w:rsidRDefault="0031506F" w:rsidP="00EE4A0D">
            <w:pPr>
              <w:ind w:left="113" w:right="113"/>
              <w:jc w:val="center"/>
            </w:pPr>
            <w:r w:rsidRPr="00361A68">
              <w:t>Komora transportowa izolacyjna BIO-BAG EBV - 30/40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61A68">
              <w:rPr>
                <w:rFonts w:cstheme="minorHAnsi"/>
                <w:sz w:val="20"/>
                <w:szCs w:val="20"/>
              </w:rPr>
              <w:t>Komora transportowa izolacyjna BIO-BAG EBV - 30/40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3191114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E4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06F" w:rsidRDefault="0031506F" w:rsidP="00EE4A0D">
            <w:pPr>
              <w:ind w:left="113" w:right="113"/>
              <w:jc w:val="center"/>
            </w:pPr>
            <w:r>
              <w:t>URZĄDZENIE DO KOMPRESJI KLATKI PIERSIOWEJ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3520S043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3520S044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3520R712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3520R680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3521U840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3521W758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3521U842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92.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3521W757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3521U845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3521W744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3521W753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</w:tcPr>
          <w:p w:rsidR="0031506F" w:rsidRDefault="0031506F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 xml:space="preserve">LUKAS 3.1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SN 3521W755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3AE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 w:val="restart"/>
            <w:tcBorders>
              <w:right w:val="single" w:sz="4" w:space="0" w:color="auto"/>
            </w:tcBorders>
            <w:textDirection w:val="btLr"/>
          </w:tcPr>
          <w:p w:rsidR="0031506F" w:rsidRDefault="0031506F" w:rsidP="00711372">
            <w:pPr>
              <w:ind w:left="113" w:right="113"/>
            </w:pPr>
            <w:r>
              <w:t>Detektor CO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A5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13023B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13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13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13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13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antSplit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1506F" w:rsidRDefault="0031506F" w:rsidP="006047E6">
            <w:pPr>
              <w:ind w:left="113" w:right="113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Drager PAC 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6F" w:rsidRPr="00423AEB" w:rsidRDefault="0031506F" w:rsidP="0060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167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1506F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:rsidR="0031506F" w:rsidRDefault="0031506F" w:rsidP="003150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Razrm</w:t>
            </w:r>
            <w:r w:rsidR="00F2711A">
              <w:rPr>
                <w:rFonts w:cstheme="minorHAnsi"/>
                <w:sz w:val="20"/>
                <w:szCs w:val="20"/>
              </w:rPr>
              <w:t xml:space="preserve"> przeglądy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315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315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423AEB" w:rsidRDefault="0031506F" w:rsidP="00315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7B3D" w:rsidTr="008966F1">
        <w:trPr>
          <w:cantSplit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:rsidR="00167B3D" w:rsidRDefault="00167B3D" w:rsidP="003150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wartości wyliczonych przeglądów należy dolic</w:t>
            </w:r>
            <w:r w:rsidR="00F2711A">
              <w:rPr>
                <w:rFonts w:cstheme="minorHAnsi"/>
                <w:sz w:val="20"/>
                <w:szCs w:val="20"/>
              </w:rPr>
              <w:t>zyć 20% na naprawy i awarie nieobj</w:t>
            </w:r>
            <w:r>
              <w:rPr>
                <w:rFonts w:cstheme="minorHAnsi"/>
                <w:sz w:val="20"/>
                <w:szCs w:val="20"/>
              </w:rPr>
              <w:t>ęte przeglądami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3D" w:rsidRPr="00423AEB" w:rsidRDefault="00167B3D" w:rsidP="00315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3D" w:rsidRDefault="00F2711A" w:rsidP="00315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3D" w:rsidRPr="00423AEB" w:rsidRDefault="00167B3D" w:rsidP="00315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711A" w:rsidTr="0089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6"/>
            <w:tcBorders>
              <w:right w:val="single" w:sz="4" w:space="0" w:color="auto"/>
            </w:tcBorders>
            <w:vAlign w:val="center"/>
          </w:tcPr>
          <w:p w:rsidR="00F2711A" w:rsidRDefault="00F2711A" w:rsidP="003150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 przeglądy naprawy i awarie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1A" w:rsidRPr="00423AEB" w:rsidRDefault="00F2711A" w:rsidP="00315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1A" w:rsidRDefault="00F2711A" w:rsidP="00315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1A" w:rsidRPr="00423AEB" w:rsidRDefault="00F2711A" w:rsidP="00315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57330" w:rsidRDefault="00A57330"/>
    <w:sectPr w:rsidR="00A57330" w:rsidSect="00EE7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1F" w:rsidRDefault="00540D1F" w:rsidP="00A57330">
      <w:pPr>
        <w:spacing w:after="0" w:line="240" w:lineRule="auto"/>
      </w:pPr>
      <w:r>
        <w:separator/>
      </w:r>
    </w:p>
  </w:endnote>
  <w:endnote w:type="continuationSeparator" w:id="0">
    <w:p w:rsidR="00540D1F" w:rsidRDefault="00540D1F" w:rsidP="00A5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BF" w:rsidRDefault="00F101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BF" w:rsidRDefault="00F101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BF" w:rsidRDefault="00F10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1F" w:rsidRDefault="00540D1F" w:rsidP="00A57330">
      <w:pPr>
        <w:spacing w:after="0" w:line="240" w:lineRule="auto"/>
      </w:pPr>
      <w:r>
        <w:separator/>
      </w:r>
    </w:p>
  </w:footnote>
  <w:footnote w:type="continuationSeparator" w:id="0">
    <w:p w:rsidR="00540D1F" w:rsidRDefault="00540D1F" w:rsidP="00A5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BF" w:rsidRDefault="00F101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F" w:rsidRPr="00F101BF" w:rsidRDefault="00EE7BEF">
    <w:pPr>
      <w:pStyle w:val="Nagwek"/>
      <w:rPr>
        <w:b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</w:t>
    </w:r>
    <w:r w:rsidRPr="00F101BF">
      <w:rPr>
        <w:b/>
        <w:sz w:val="20"/>
        <w:szCs w:val="20"/>
      </w:rPr>
      <w:t>Załącznik nr 2</w:t>
    </w:r>
  </w:p>
  <w:p w:rsidR="00EE7BEF" w:rsidRDefault="00EE7BEF">
    <w:pPr>
      <w:pStyle w:val="Nagwek"/>
      <w:rPr>
        <w:b/>
      </w:rPr>
    </w:pPr>
    <w:bookmarkStart w:id="0" w:name="_GoBack"/>
    <w:bookmarkEnd w:id="0"/>
  </w:p>
  <w:p w:rsidR="00EE7BEF" w:rsidRPr="00EE7BEF" w:rsidRDefault="00F101BF">
    <w:pPr>
      <w:pStyle w:val="Nagwek"/>
      <w:rPr>
        <w:b/>
        <w:sz w:val="20"/>
        <w:szCs w:val="20"/>
      </w:rPr>
    </w:pPr>
    <w:r>
      <w:rPr>
        <w:b/>
      </w:rPr>
      <w:t xml:space="preserve">                      </w:t>
    </w:r>
    <w:r w:rsidR="00EE7BEF">
      <w:rPr>
        <w:b/>
      </w:rPr>
      <w:t xml:space="preserve">   </w:t>
    </w:r>
    <w:r>
      <w:rPr>
        <w:b/>
        <w:sz w:val="20"/>
        <w:szCs w:val="20"/>
      </w:rPr>
      <w:t>Formularz asortymentowo-cenowy</w:t>
    </w:r>
    <w:r w:rsidR="00EE7BEF" w:rsidRPr="00EE7BEF">
      <w:rPr>
        <w:b/>
        <w:sz w:val="20"/>
        <w:szCs w:val="20"/>
      </w:rPr>
      <w:t xml:space="preserve"> na</w:t>
    </w:r>
    <w:r w:rsidR="00EE7BEF" w:rsidRPr="00EE7BEF">
      <w:rPr>
        <w:rStyle w:val="Teksttreci"/>
        <w:rFonts w:eastAsiaTheme="minorHAnsi"/>
        <w:b/>
        <w:bCs/>
        <w:sz w:val="20"/>
        <w:szCs w:val="20"/>
      </w:rPr>
      <w:t xml:space="preserve"> usługę serwisowania apratury medycznej</w:t>
    </w:r>
    <w:r w:rsidR="00EE7BEF" w:rsidRPr="00EE7BEF">
      <w:rPr>
        <w:b/>
        <w:sz w:val="20"/>
        <w:szCs w:val="20"/>
      </w:rPr>
      <w:t xml:space="preserve"> (numer sprawy: SE-407/10/23)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BF" w:rsidRDefault="00F101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E9"/>
    <w:rsid w:val="00010A94"/>
    <w:rsid w:val="00023C1B"/>
    <w:rsid w:val="00084A16"/>
    <w:rsid w:val="00093F82"/>
    <w:rsid w:val="0013023B"/>
    <w:rsid w:val="00156FC5"/>
    <w:rsid w:val="00167B3D"/>
    <w:rsid w:val="001C037B"/>
    <w:rsid w:val="001C444D"/>
    <w:rsid w:val="002D4DD8"/>
    <w:rsid w:val="0031506F"/>
    <w:rsid w:val="00356D3A"/>
    <w:rsid w:val="00361A68"/>
    <w:rsid w:val="0038053A"/>
    <w:rsid w:val="00383200"/>
    <w:rsid w:val="00393313"/>
    <w:rsid w:val="003969B3"/>
    <w:rsid w:val="003F53CD"/>
    <w:rsid w:val="004173D7"/>
    <w:rsid w:val="00423AEB"/>
    <w:rsid w:val="00476494"/>
    <w:rsid w:val="004A03E9"/>
    <w:rsid w:val="004A4034"/>
    <w:rsid w:val="004C5B63"/>
    <w:rsid w:val="004E78A1"/>
    <w:rsid w:val="00540D1F"/>
    <w:rsid w:val="005540FD"/>
    <w:rsid w:val="006047E6"/>
    <w:rsid w:val="00617E44"/>
    <w:rsid w:val="00625759"/>
    <w:rsid w:val="00635B7F"/>
    <w:rsid w:val="006409CC"/>
    <w:rsid w:val="006C11DA"/>
    <w:rsid w:val="006C3DB1"/>
    <w:rsid w:val="006D2754"/>
    <w:rsid w:val="006E4601"/>
    <w:rsid w:val="0071023E"/>
    <w:rsid w:val="00711372"/>
    <w:rsid w:val="00770B21"/>
    <w:rsid w:val="008243D2"/>
    <w:rsid w:val="00833CD9"/>
    <w:rsid w:val="008966F1"/>
    <w:rsid w:val="008F1DB6"/>
    <w:rsid w:val="009058B9"/>
    <w:rsid w:val="00924DB8"/>
    <w:rsid w:val="0099160B"/>
    <w:rsid w:val="00995AFE"/>
    <w:rsid w:val="00A05B82"/>
    <w:rsid w:val="00A4583B"/>
    <w:rsid w:val="00A57330"/>
    <w:rsid w:val="00B90D16"/>
    <w:rsid w:val="00BB0052"/>
    <w:rsid w:val="00BC1CDB"/>
    <w:rsid w:val="00BD5E2F"/>
    <w:rsid w:val="00C01996"/>
    <w:rsid w:val="00C504C8"/>
    <w:rsid w:val="00C8763A"/>
    <w:rsid w:val="00CA0E9D"/>
    <w:rsid w:val="00D41C4F"/>
    <w:rsid w:val="00D51C79"/>
    <w:rsid w:val="00DA55B3"/>
    <w:rsid w:val="00DE6B20"/>
    <w:rsid w:val="00DE6E6D"/>
    <w:rsid w:val="00E26721"/>
    <w:rsid w:val="00E926CC"/>
    <w:rsid w:val="00E969E0"/>
    <w:rsid w:val="00EB5800"/>
    <w:rsid w:val="00EE4A0D"/>
    <w:rsid w:val="00EE7BEF"/>
    <w:rsid w:val="00F101BF"/>
    <w:rsid w:val="00F2711A"/>
    <w:rsid w:val="00F3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C6531-5B88-4436-9A09-5582FB07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1">
    <w:name w:val="Medium Shading 2 Accent 1"/>
    <w:basedOn w:val="Standardowy"/>
    <w:uiPriority w:val="64"/>
    <w:rsid w:val="00EE4A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5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30"/>
  </w:style>
  <w:style w:type="paragraph" w:styleId="Stopka">
    <w:name w:val="footer"/>
    <w:basedOn w:val="Normalny"/>
    <w:link w:val="StopkaZnak"/>
    <w:uiPriority w:val="99"/>
    <w:unhideWhenUsed/>
    <w:rsid w:val="00A5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330"/>
  </w:style>
  <w:style w:type="character" w:customStyle="1" w:styleId="Teksttreci">
    <w:name w:val="Tekst treści_"/>
    <w:link w:val="Teksttreci0"/>
    <w:locked/>
    <w:rsid w:val="00EE7BEF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EE7BEF"/>
    <w:pPr>
      <w:widowControl w:val="0"/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5F364-D929-498B-B484-E380362B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</dc:creator>
  <cp:keywords/>
  <cp:lastModifiedBy>Pc</cp:lastModifiedBy>
  <cp:revision>12</cp:revision>
  <dcterms:created xsi:type="dcterms:W3CDTF">2023-02-27T08:53:00Z</dcterms:created>
  <dcterms:modified xsi:type="dcterms:W3CDTF">2023-02-28T12:29:00Z</dcterms:modified>
</cp:coreProperties>
</file>