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95" w:rsidRPr="00052B95" w:rsidRDefault="00052B95" w:rsidP="00052B95">
      <w:pPr>
        <w:spacing w:after="0" w:line="240" w:lineRule="auto"/>
        <w:ind w:left="4956" w:firstLine="1423"/>
        <w:rPr>
          <w:rFonts w:eastAsia="Times New Roman" w:cs="Calibri"/>
          <w:b/>
          <w:sz w:val="24"/>
          <w:szCs w:val="24"/>
          <w:lang w:eastAsia="pl-PL"/>
        </w:rPr>
      </w:pPr>
      <w:r w:rsidRPr="00052B95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="Calibri"/>
          <w:b/>
          <w:sz w:val="24"/>
          <w:szCs w:val="24"/>
          <w:lang w:eastAsia="pl-PL"/>
        </w:rPr>
        <w:t>6</w:t>
      </w:r>
      <w:r w:rsidRPr="00052B95">
        <w:rPr>
          <w:rFonts w:eastAsia="Times New Roman" w:cs="Calibri"/>
          <w:b/>
          <w:sz w:val="24"/>
          <w:szCs w:val="24"/>
          <w:lang w:eastAsia="pl-PL"/>
        </w:rPr>
        <w:t xml:space="preserve"> do SWZ</w:t>
      </w:r>
    </w:p>
    <w:p w:rsidR="00052B95" w:rsidRPr="00052B95" w:rsidRDefault="00052B95" w:rsidP="00052B95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052B95" w:rsidRPr="00052B95" w:rsidRDefault="00052B95" w:rsidP="00052B9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……………………………….</w:t>
      </w:r>
    </w:p>
    <w:p w:rsidR="00052B95" w:rsidRPr="00052B95" w:rsidRDefault="00052B95" w:rsidP="00052B9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……………………………….</w:t>
      </w:r>
    </w:p>
    <w:p w:rsidR="00052B95" w:rsidRPr="00052B95" w:rsidRDefault="00052B95" w:rsidP="00052B9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……………………………….</w:t>
      </w:r>
    </w:p>
    <w:p w:rsidR="00052B95" w:rsidRPr="00052B95" w:rsidRDefault="00052B95" w:rsidP="00052B9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 xml:space="preserve">     (Wykonawca)</w:t>
      </w:r>
    </w:p>
    <w:p w:rsidR="00052B95" w:rsidRPr="00052B95" w:rsidRDefault="00052B95" w:rsidP="00052B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52B95" w:rsidRPr="00052B95" w:rsidRDefault="00052B95" w:rsidP="00052B95">
      <w:pPr>
        <w:keepNext/>
        <w:spacing w:before="240" w:after="60" w:line="240" w:lineRule="auto"/>
        <w:jc w:val="center"/>
        <w:outlineLvl w:val="1"/>
        <w:rPr>
          <w:rFonts w:eastAsia="Times New Roman" w:cs="Calibri"/>
          <w:b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iCs/>
          <w:sz w:val="24"/>
          <w:szCs w:val="24"/>
          <w:lang w:eastAsia="pl-PL"/>
        </w:rPr>
        <w:t>WYKAZ  DOSTAW</w:t>
      </w:r>
    </w:p>
    <w:p w:rsidR="00052B95" w:rsidRPr="00052B95" w:rsidRDefault="00052B95" w:rsidP="00052B95">
      <w:pPr>
        <w:keepNext/>
        <w:spacing w:before="240" w:after="60" w:line="240" w:lineRule="auto"/>
        <w:jc w:val="center"/>
        <w:outlineLvl w:val="1"/>
        <w:rPr>
          <w:rFonts w:eastAsia="Times New Roman" w:cs="Arial"/>
          <w:b/>
          <w:bCs/>
          <w:i/>
          <w:iCs/>
          <w:sz w:val="24"/>
          <w:szCs w:val="24"/>
          <w:lang w:eastAsia="pl-PL"/>
        </w:rPr>
      </w:pPr>
      <w:r w:rsidRPr="00052B95">
        <w:rPr>
          <w:rFonts w:eastAsia="Times New Roman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A51B8" wp14:editId="1BEDE9CB">
                <wp:simplePos x="0" y="0"/>
                <wp:positionH relativeFrom="column">
                  <wp:posOffset>2268072</wp:posOffset>
                </wp:positionH>
                <wp:positionV relativeFrom="paragraph">
                  <wp:posOffset>32887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8.6pt;margin-top:2.6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YPQIAAFEEAAAOAAAAZHJzL2Uyb0RvYy54bWysVMuO2jAU3VfqP1jZQx5lKETAqE2gm2mL&#10;NNMPMLaTWDi2ZRsCVF1Mpfmzmf/qtXm0tJuq6sbY8b3nnnvPMZPbXSvQlhnLlZxGaT+JEJNEUS7r&#10;afTlYdEbRcg6LCkWSrJptGc2up29fjXpdM4y1ShBmUEAIm3e6WnUOKfzOLakYS22faWZhMtKmRY7&#10;OJo6pgZ3gN6KOEuSYdwpQ7VRhFkLX8vjZTQL+FXFiPtcVZY5JKYRcHNhNWFd+TWeTXBeG6wbTk40&#10;8D+waDGXUPQCVWKH0cbwP6BaToyyqnJ9otpYVRUnLPQA3aTJb93cN1iz0AsMx+rLmOz/gyWftkuD&#10;OAXtIiRxCxK9PD4/kYPkawRztW6PDgwkNAf88n39/IRSP7NO2xxSC7k0vmuyk/f6TpG1RVIVDZY1&#10;C9wf9hoAQ0Z8leIPVkPlVfdRUYjBG6fCAHeVaT0kjAbtgk77i05s5xCBj2mWZcM0ixA538U4Pydq&#10;Y90Hplpgb0FuYI553bhCSQluUCYNZfD2zjpoBBLPCb6qVAsuRDCFkKiDUuPkJgkZVglO/a2Ps6Ze&#10;FcKgLfa+St4ni2AlQLsKM2ojaUBrGKbz095hLo57iBfS40FnwOe0Oxrn6zgZz0fz0aA3yIbz3iAp&#10;y967RTHoDRfp25vyTVkUZfrNU0sHecMpZdKzO5s4HfydSU7P6Wi/i40vc4iv0cPAgOz5N5AO0no1&#10;j75YKbpfGj9brzL4NgSf3ph/GL+eQ9TPf4LZDwAAAP//AwBQSwMEFAAGAAgAAAAhAFij/mTbAAAA&#10;BwEAAA8AAABkcnMvZG93bnJldi54bWxMjkFLw0AUhO+C/2F5gje7sWlsjdkUEXPwoGAteH1Nnkkw&#10;+zbsbtP473160dMwzDDzFdvZDmoiH3rHBq4XCSji2jU9twb2b9XVBlSIyA0OjsnAFwXYludnBeaN&#10;O/ErTbvYKhnhkKOBLsYx1zrUHVkMCzcSS/bhvMUo1re68XiScTvoZZLcaIs9y0OHIz10VH/ujtbA&#10;+wr900u9r9JqM04uS58f0UdjLi/m+ztQkeb4V4YffEGHUpgO7shNUIOBNFsvpWogE5E8W92uQR1+&#10;vS4L/Z+//AYAAP//AwBQSwECLQAUAAYACAAAACEAtoM4kv4AAADhAQAAEwAAAAAAAAAAAAAAAAAA&#10;AAAAW0NvbnRlbnRfVHlwZXNdLnhtbFBLAQItABQABgAIAAAAIQA4/SH/1gAAAJQBAAALAAAAAAAA&#10;AAAAAAAAAC8BAABfcmVscy8ucmVsc1BLAQItABQABgAIAAAAIQCrwvlYPQIAAFEEAAAOAAAAAAAA&#10;AAAAAAAAAC4CAABkcnMvZTJvRG9jLnhtbFBLAQItABQABgAIAAAAIQBYo/5k2wAAAAcBAAAPAAAA&#10;AAAAAAAAAAAAAJcEAABkcnMvZG93bnJldi54bWxQSwUGAAAAAAQABADzAAAAnwUAAAAA&#10;" strokecolor="#00b0f0" strokeweight="1.5pt"/>
            </w:pict>
          </mc:Fallback>
        </mc:AlternateContent>
      </w:r>
    </w:p>
    <w:p w:rsidR="00052B95" w:rsidRDefault="00052B95" w:rsidP="00052B95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052B95">
        <w:rPr>
          <w:rFonts w:eastAsia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 w:rsidRPr="00052B95">
        <w:rPr>
          <w:rFonts w:eastAsia="Calibri" w:cs="Calibri"/>
          <w:sz w:val="24"/>
          <w:szCs w:val="24"/>
          <w:lang w:eastAsia="pl-PL"/>
        </w:rPr>
        <w:t>podstawowym</w:t>
      </w:r>
      <w:r w:rsidRPr="00052B95">
        <w:rPr>
          <w:rFonts w:eastAsia="Calibri" w:cs="Calibri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052B95" w:rsidRPr="00052B95" w:rsidRDefault="00052B95" w:rsidP="00052B95">
      <w:pPr>
        <w:pBdr>
          <w:top w:val="nil"/>
          <w:left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052B95">
        <w:rPr>
          <w:rFonts w:eastAsia="Times New Roman" w:cs="Calibri"/>
          <w:b/>
          <w:sz w:val="24"/>
          <w:szCs w:val="24"/>
          <w:lang w:eastAsia="pl-PL"/>
        </w:rPr>
        <w:t>„Dostawa w formie leasingu operacyjnego z opcją wykupu fabrycznie nowego jednokomorowego specjalistycznego pojazdu do zbiórki i transportu odpadów komunalnych typu śmieciarka”</w:t>
      </w:r>
    </w:p>
    <w:p w:rsidR="00052B95" w:rsidRPr="00052B95" w:rsidRDefault="00052B95" w:rsidP="00052B95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052B95" w:rsidRPr="00052B95" w:rsidRDefault="00052B95" w:rsidP="00052B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przedkładam/my wykaz wykonanych usług w zakresie niezbędnym do wykazania spełnienia warunku udziału w postępowaniu, o którym mowa w Rozdziale V</w:t>
      </w:r>
      <w:r>
        <w:rPr>
          <w:rFonts w:eastAsia="Times New Roman" w:cs="Calibri"/>
          <w:sz w:val="24"/>
          <w:szCs w:val="24"/>
          <w:lang w:eastAsia="pl-PL"/>
        </w:rPr>
        <w:t>I</w:t>
      </w:r>
      <w:r w:rsidRPr="00052B95">
        <w:rPr>
          <w:rFonts w:eastAsia="Times New Roman" w:cs="Calibri"/>
          <w:sz w:val="24"/>
          <w:szCs w:val="24"/>
          <w:lang w:eastAsia="pl-PL"/>
        </w:rPr>
        <w:t>I ust. 2 pkt 4 SWZ:</w:t>
      </w:r>
    </w:p>
    <w:p w:rsidR="00052B95" w:rsidRPr="00052B95" w:rsidRDefault="00052B95" w:rsidP="00052B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7"/>
        <w:gridCol w:w="2271"/>
        <w:gridCol w:w="1898"/>
        <w:gridCol w:w="1890"/>
      </w:tblGrid>
      <w:tr w:rsidR="00052B95" w:rsidRPr="00052B95" w:rsidTr="00052B95">
        <w:trPr>
          <w:trHeight w:val="1912"/>
        </w:trPr>
        <w:tc>
          <w:tcPr>
            <w:tcW w:w="2657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Przedmiot zamówienia</w:t>
            </w:r>
          </w:p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(nazwa przedmiotu dostawy</w:t>
            </w:r>
            <w:r w:rsidRPr="00052B9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271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umowy brutto</w:t>
            </w:r>
          </w:p>
        </w:tc>
        <w:tc>
          <w:tcPr>
            <w:tcW w:w="1898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Termin realizacji</w:t>
            </w:r>
          </w:p>
        </w:tc>
        <w:tc>
          <w:tcPr>
            <w:tcW w:w="1890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Zamawiający</w:t>
            </w:r>
          </w:p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Odbiorca usługi</w:t>
            </w:r>
          </w:p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(nazwa i adres)</w:t>
            </w:r>
          </w:p>
        </w:tc>
      </w:tr>
      <w:tr w:rsidR="00052B95" w:rsidRPr="00052B95" w:rsidTr="00052B95">
        <w:trPr>
          <w:trHeight w:val="507"/>
        </w:trPr>
        <w:tc>
          <w:tcPr>
            <w:tcW w:w="2657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71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98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90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052B95" w:rsidRPr="00052B95" w:rsidTr="00052B95">
        <w:trPr>
          <w:trHeight w:val="682"/>
        </w:trPr>
        <w:tc>
          <w:tcPr>
            <w:tcW w:w="2657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52B95" w:rsidRPr="00052B95" w:rsidRDefault="00052B95" w:rsidP="00052B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B95" w:rsidRPr="00052B95" w:rsidRDefault="00052B95" w:rsidP="00052B95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052B95" w:rsidRPr="00052B95" w:rsidRDefault="00052B95" w:rsidP="00052B95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052B95" w:rsidRPr="00052B95" w:rsidRDefault="00052B95" w:rsidP="00052B95">
      <w:pPr>
        <w:spacing w:after="120" w:line="240" w:lineRule="auto"/>
        <w:jc w:val="both"/>
        <w:rPr>
          <w:rFonts w:eastAsia="Times New Roman" w:cs="Calibri"/>
          <w:b/>
          <w:spacing w:val="2"/>
          <w:sz w:val="24"/>
          <w:szCs w:val="24"/>
          <w:u w:val="single"/>
          <w:lang w:eastAsia="pl-PL"/>
        </w:rPr>
      </w:pPr>
      <w:r w:rsidRPr="00052B95">
        <w:rPr>
          <w:rFonts w:eastAsia="Times New Roman" w:cs="Calibri"/>
          <w:b/>
          <w:spacing w:val="2"/>
          <w:sz w:val="24"/>
          <w:szCs w:val="24"/>
          <w:u w:val="single"/>
          <w:lang w:eastAsia="pl-PL"/>
        </w:rPr>
        <w:t>UWAGA</w:t>
      </w:r>
    </w:p>
    <w:p w:rsidR="00052B95" w:rsidRPr="00052B95" w:rsidRDefault="00052B95" w:rsidP="00052B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 xml:space="preserve">Dane należy wypełnić w taki sposób aby Zamawiający na podstawie wskazanych informacji był w stanie ocenić, czy wskazana </w:t>
      </w:r>
      <w:r>
        <w:rPr>
          <w:rFonts w:eastAsia="Times New Roman" w:cs="Calibri"/>
          <w:sz w:val="24"/>
          <w:szCs w:val="24"/>
          <w:lang w:eastAsia="pl-PL"/>
        </w:rPr>
        <w:t>dostawa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potwierdza spełnianie przez Wykonawcę warunku udziału w postępowaniu, określonego w Rozdziale VI</w:t>
      </w:r>
      <w:r>
        <w:rPr>
          <w:rFonts w:eastAsia="Times New Roman" w:cs="Calibri"/>
          <w:sz w:val="24"/>
          <w:szCs w:val="24"/>
          <w:lang w:eastAsia="pl-PL"/>
        </w:rPr>
        <w:t>I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ust. 2 pkt 4 SWZ.</w:t>
      </w:r>
    </w:p>
    <w:p w:rsidR="00052B95" w:rsidRPr="00052B95" w:rsidRDefault="00052B95" w:rsidP="00052B95">
      <w:pPr>
        <w:tabs>
          <w:tab w:val="left" w:pos="579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ab/>
      </w:r>
    </w:p>
    <w:p w:rsidR="00052B95" w:rsidRPr="00052B95" w:rsidRDefault="00052B95" w:rsidP="00052B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W załączeniu należy dołączyć dowody, o których mowa w R</w:t>
      </w:r>
      <w:r>
        <w:rPr>
          <w:rFonts w:eastAsia="Times New Roman" w:cs="Calibri"/>
          <w:sz w:val="24"/>
          <w:szCs w:val="24"/>
          <w:lang w:eastAsia="pl-PL"/>
        </w:rPr>
        <w:t>ozdziale X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ust. 4</w:t>
      </w:r>
      <w:bookmarkStart w:id="1" w:name="_GoBack"/>
      <w:bookmarkEnd w:id="1"/>
      <w:r w:rsidRPr="00052B95">
        <w:rPr>
          <w:rFonts w:eastAsia="Times New Roman" w:cs="Calibri"/>
          <w:sz w:val="24"/>
          <w:szCs w:val="24"/>
          <w:lang w:eastAsia="pl-PL"/>
        </w:rPr>
        <w:t xml:space="preserve"> pkt 1 S</w:t>
      </w:r>
      <w:r>
        <w:rPr>
          <w:rFonts w:eastAsia="Times New Roman" w:cs="Calibri"/>
          <w:sz w:val="24"/>
          <w:szCs w:val="24"/>
          <w:lang w:eastAsia="pl-PL"/>
        </w:rPr>
        <w:t>WZ, dotyczące dostaw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, określających, czy te </w:t>
      </w:r>
      <w:r>
        <w:rPr>
          <w:rFonts w:eastAsia="Times New Roman" w:cs="Calibri"/>
          <w:sz w:val="24"/>
          <w:szCs w:val="24"/>
          <w:lang w:eastAsia="pl-PL"/>
        </w:rPr>
        <w:t>dostawy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zostały wykonane należycie.</w:t>
      </w:r>
    </w:p>
    <w:p w:rsidR="00052B95" w:rsidRPr="00052B95" w:rsidRDefault="00052B95" w:rsidP="00052B95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 xml:space="preserve">  </w:t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</w:p>
    <w:p w:rsidR="00052B95" w:rsidRPr="00052B95" w:rsidRDefault="00052B95" w:rsidP="00052B95">
      <w:pPr>
        <w:tabs>
          <w:tab w:val="left" w:pos="5670"/>
        </w:tabs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</w:p>
    <w:p w:rsidR="00052B95" w:rsidRPr="00052B95" w:rsidRDefault="00052B95" w:rsidP="00052B95">
      <w:pPr>
        <w:tabs>
          <w:tab w:val="left" w:pos="3686"/>
          <w:tab w:val="left" w:pos="5670"/>
        </w:tabs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</w:p>
    <w:p w:rsidR="00052B95" w:rsidRPr="00052B95" w:rsidRDefault="00052B95" w:rsidP="00052B95">
      <w:pPr>
        <w:tabs>
          <w:tab w:val="right" w:leader="dot" w:pos="4536"/>
        </w:tabs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052B95">
        <w:rPr>
          <w:rFonts w:eastAsia="Times New Roman" w:cs="Calibri"/>
          <w:b/>
          <w:i/>
          <w:iCs/>
          <w:sz w:val="24"/>
          <w:szCs w:val="24"/>
          <w:lang w:eastAsia="pl-PL"/>
        </w:rPr>
        <w:t>…………………………………….…………, dnia ……………….. 2021  roku</w:t>
      </w:r>
    </w:p>
    <w:p w:rsidR="00052B95" w:rsidRPr="00052B95" w:rsidRDefault="00052B95" w:rsidP="00052B95">
      <w:pPr>
        <w:rPr>
          <w:sz w:val="24"/>
          <w:szCs w:val="24"/>
        </w:rPr>
      </w:pPr>
    </w:p>
    <w:p w:rsidR="00813E5D" w:rsidRDefault="00C95E3E"/>
    <w:sectPr w:rsidR="00813E5D" w:rsidSect="005D1668">
      <w:headerReference w:type="first" r:id="rId7"/>
      <w:pgSz w:w="11906" w:h="16838" w:code="9"/>
      <w:pgMar w:top="954" w:right="1418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3E" w:rsidRDefault="00C95E3E" w:rsidP="00052B95">
      <w:pPr>
        <w:spacing w:after="0" w:line="240" w:lineRule="auto"/>
      </w:pPr>
      <w:r>
        <w:separator/>
      </w:r>
    </w:p>
  </w:endnote>
  <w:endnote w:type="continuationSeparator" w:id="0">
    <w:p w:rsidR="00C95E3E" w:rsidRDefault="00C95E3E" w:rsidP="0005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3E" w:rsidRDefault="00C95E3E" w:rsidP="00052B95">
      <w:pPr>
        <w:spacing w:after="0" w:line="240" w:lineRule="auto"/>
      </w:pPr>
      <w:r>
        <w:separator/>
      </w:r>
    </w:p>
  </w:footnote>
  <w:footnote w:type="continuationSeparator" w:id="0">
    <w:p w:rsidR="00C95E3E" w:rsidRDefault="00C95E3E" w:rsidP="0005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95" w:rsidRPr="00052B95" w:rsidRDefault="00052B95" w:rsidP="00052B95">
    <w:pPr>
      <w:tabs>
        <w:tab w:val="center" w:pos="4536"/>
        <w:tab w:val="right" w:pos="9072"/>
      </w:tabs>
      <w:spacing w:after="0" w:line="240" w:lineRule="auto"/>
      <w:jc w:val="both"/>
    </w:pPr>
    <w:r w:rsidRPr="00052B95">
      <w:t>„Dostawa w formie leasingu operacyjnego z opcją wykupu fabrycznie nowego jednokomorowego specjalistycznego pojazdu do zbiórki i transportu odpadów komunalnych typu śmieciarka”</w:t>
    </w:r>
  </w:p>
  <w:p w:rsidR="00052B95" w:rsidRPr="00052B95" w:rsidRDefault="00052B95" w:rsidP="00052B95">
    <w:pPr>
      <w:tabs>
        <w:tab w:val="center" w:pos="4536"/>
        <w:tab w:val="right" w:pos="9072"/>
      </w:tabs>
      <w:spacing w:after="0" w:line="240" w:lineRule="auto"/>
    </w:pPr>
    <w:r w:rsidRPr="00052B95">
      <w:t>ZPSK.02.I.2021</w:t>
    </w:r>
    <w:r w:rsidRPr="00052B95"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      </w:t>
    </w:r>
  </w:p>
  <w:p w:rsidR="007D74A5" w:rsidRPr="00E96FEC" w:rsidRDefault="00C95E3E" w:rsidP="00E96F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95"/>
    <w:rsid w:val="00052B95"/>
    <w:rsid w:val="00073870"/>
    <w:rsid w:val="001C60A1"/>
    <w:rsid w:val="00446FBD"/>
    <w:rsid w:val="006B20C1"/>
    <w:rsid w:val="00C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B95"/>
  </w:style>
  <w:style w:type="table" w:styleId="Tabela-Siatka">
    <w:name w:val="Table Grid"/>
    <w:basedOn w:val="Standardowy"/>
    <w:uiPriority w:val="59"/>
    <w:rsid w:val="00052B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5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B95"/>
  </w:style>
  <w:style w:type="table" w:styleId="Tabela-Siatka">
    <w:name w:val="Table Grid"/>
    <w:basedOn w:val="Standardowy"/>
    <w:uiPriority w:val="59"/>
    <w:rsid w:val="00052B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5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2021-06-24T11:21:00Z</dcterms:created>
  <dcterms:modified xsi:type="dcterms:W3CDTF">2021-06-24T11:26:00Z</dcterms:modified>
</cp:coreProperties>
</file>