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9508A5" w:rsidRDefault="003E126A" w:rsidP="004864B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508A5">
              <w:rPr>
                <w:sz w:val="20"/>
                <w:szCs w:val="20"/>
              </w:rPr>
              <w:t xml:space="preserve">dotyczy: </w:t>
            </w:r>
            <w:r w:rsidR="0033196E" w:rsidRPr="009508A5">
              <w:rPr>
                <w:sz w:val="20"/>
                <w:szCs w:val="20"/>
              </w:rPr>
              <w:t>postępowania prowadzonego w trybie podstawowym</w:t>
            </w:r>
            <w:r w:rsidRPr="009508A5">
              <w:rPr>
                <w:sz w:val="20"/>
                <w:szCs w:val="20"/>
              </w:rPr>
              <w:t xml:space="preserve"> na </w:t>
            </w:r>
            <w:bookmarkStart w:id="0" w:name="_Hlk145316077"/>
            <w:r w:rsidRPr="009508A5">
              <w:rPr>
                <w:sz w:val="20"/>
                <w:szCs w:val="20"/>
              </w:rPr>
              <w:t>dostawę</w:t>
            </w:r>
            <w:r w:rsidR="009508A5" w:rsidRPr="009508A5">
              <w:rPr>
                <w:sz w:val="20"/>
                <w:szCs w:val="20"/>
              </w:rPr>
              <w:t xml:space="preserve"> transmiterów kompatybilnych z urządzeniami do elektroterapii dla Pracowni Elektrofizjologii</w:t>
            </w:r>
            <w:r w:rsidR="00DA12E0" w:rsidRPr="009508A5">
              <w:rPr>
                <w:sz w:val="20"/>
                <w:szCs w:val="20"/>
              </w:rPr>
              <w:t xml:space="preserve">; </w:t>
            </w:r>
            <w:r w:rsidR="004864B4" w:rsidRPr="009508A5">
              <w:rPr>
                <w:sz w:val="20"/>
                <w:szCs w:val="20"/>
              </w:rPr>
              <w:t>znak sprawy: 4 WSzKzP.SZP.2612</w:t>
            </w:r>
            <w:r w:rsidR="00B23E0E" w:rsidRPr="009508A5">
              <w:rPr>
                <w:sz w:val="20"/>
                <w:szCs w:val="20"/>
              </w:rPr>
              <w:t>.</w:t>
            </w:r>
            <w:r w:rsidR="009508A5" w:rsidRPr="009508A5">
              <w:rPr>
                <w:sz w:val="20"/>
                <w:szCs w:val="20"/>
              </w:rPr>
              <w:t>95</w:t>
            </w:r>
            <w:r w:rsidR="00B23E0E" w:rsidRPr="009508A5">
              <w:rPr>
                <w:sz w:val="20"/>
                <w:szCs w:val="20"/>
              </w:rPr>
              <w:t>.</w:t>
            </w:r>
            <w:r w:rsidR="00DA12E0" w:rsidRPr="009508A5">
              <w:rPr>
                <w:sz w:val="20"/>
                <w:szCs w:val="20"/>
              </w:rPr>
              <w:t>2023</w:t>
            </w:r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Pr="009508A5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r w:rsidR="0033196E" w:rsidRPr="009508A5">
        <w:rPr>
          <w:b/>
          <w:spacing w:val="60"/>
          <w:sz w:val="22"/>
          <w:szCs w:val="22"/>
        </w:rPr>
        <w:t>podstawowym</w:t>
      </w:r>
      <w:r w:rsidRPr="009508A5">
        <w:rPr>
          <w:b/>
          <w:spacing w:val="60"/>
          <w:sz w:val="22"/>
          <w:szCs w:val="22"/>
        </w:rPr>
        <w:t xml:space="preserve"> na:</w:t>
      </w:r>
    </w:p>
    <w:p w:rsidR="00DA12E0" w:rsidRPr="009508A5" w:rsidRDefault="009508A5" w:rsidP="009508A5">
      <w:pPr>
        <w:jc w:val="center"/>
        <w:rPr>
          <w:b/>
          <w:spacing w:val="60"/>
          <w:sz w:val="22"/>
          <w:szCs w:val="22"/>
        </w:rPr>
      </w:pPr>
      <w:r>
        <w:rPr>
          <w:b/>
          <w:sz w:val="22"/>
          <w:szCs w:val="22"/>
        </w:rPr>
        <w:t>D</w:t>
      </w:r>
      <w:r w:rsidRPr="009508A5">
        <w:rPr>
          <w:b/>
          <w:sz w:val="22"/>
          <w:szCs w:val="22"/>
        </w:rPr>
        <w:t>ostaw</w:t>
      </w:r>
      <w:r>
        <w:rPr>
          <w:b/>
          <w:sz w:val="22"/>
          <w:szCs w:val="22"/>
        </w:rPr>
        <w:t>a</w:t>
      </w:r>
      <w:r w:rsidRPr="009508A5">
        <w:rPr>
          <w:b/>
          <w:sz w:val="22"/>
          <w:szCs w:val="22"/>
        </w:rPr>
        <w:t xml:space="preserve"> transmiterów kompatybilnych z urządzeniami do elektroterapii dla Pracowni Elektrofizjologii; znak sprawy: 4 WSzKzP.SZP.2612.95.2023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9D416F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9D416F">
        <w:rPr>
          <w:b/>
          <w:sz w:val="22"/>
          <w:szCs w:val="22"/>
          <w:lang w:val="en-US"/>
        </w:rPr>
        <w:t>Adres</w:t>
      </w:r>
      <w:proofErr w:type="spellEnd"/>
      <w:r w:rsidRPr="009D416F">
        <w:rPr>
          <w:b/>
          <w:sz w:val="22"/>
          <w:szCs w:val="22"/>
          <w:lang w:val="en-US"/>
        </w:rPr>
        <w:t xml:space="preserve"> </w:t>
      </w:r>
      <w:r w:rsidRPr="009D416F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9D416F" w:rsidRDefault="003E126A" w:rsidP="003E126A">
      <w:pPr>
        <w:jc w:val="both"/>
        <w:rPr>
          <w:sz w:val="22"/>
          <w:szCs w:val="22"/>
          <w:lang w:val="en-US"/>
        </w:rPr>
      </w:pPr>
      <w:r w:rsidRPr="009D416F">
        <w:rPr>
          <w:b/>
          <w:sz w:val="22"/>
          <w:szCs w:val="22"/>
          <w:lang w:val="en-US"/>
        </w:rPr>
        <w:t xml:space="preserve">NIP </w:t>
      </w:r>
      <w:r w:rsidRPr="009D416F">
        <w:rPr>
          <w:sz w:val="22"/>
          <w:szCs w:val="22"/>
          <w:lang w:val="en-US"/>
        </w:rPr>
        <w:t xml:space="preserve"> ………………………………….                    </w:t>
      </w:r>
      <w:r w:rsidRPr="009D416F">
        <w:rPr>
          <w:b/>
          <w:sz w:val="22"/>
          <w:szCs w:val="22"/>
          <w:lang w:val="en-US"/>
        </w:rPr>
        <w:t>REGON</w:t>
      </w:r>
      <w:r w:rsidRPr="009D416F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9D416F" w:rsidRDefault="003E126A" w:rsidP="003E126A">
      <w:pPr>
        <w:jc w:val="both"/>
        <w:rPr>
          <w:sz w:val="22"/>
          <w:szCs w:val="22"/>
          <w:lang w:val="en-US"/>
        </w:rPr>
      </w:pPr>
      <w:r w:rsidRPr="009D416F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274E7" w:rsidRPr="00F63042" w:rsidRDefault="003274E7" w:rsidP="003274E7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3274E7" w:rsidRPr="00E161E9" w:rsidRDefault="003274E7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C7623E" w:rsidP="003E126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bookmarkStart w:id="1" w:name="_GoBack"/>
      <w:bookmarkEnd w:id="1"/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 xml:space="preserve">Oświadczamy, że oferujemy </w:t>
      </w:r>
      <w:r w:rsidR="009508A5" w:rsidRPr="009508A5">
        <w:rPr>
          <w:sz w:val="22"/>
          <w:szCs w:val="22"/>
        </w:rPr>
        <w:t>dostawę transmiterów kompatybilnych z urządzeniami do elektroterapii dla Pracowni Elektrofizjologii,</w:t>
      </w:r>
      <w:r w:rsidR="009508A5">
        <w:rPr>
          <w:sz w:val="20"/>
          <w:szCs w:val="20"/>
        </w:rPr>
        <w:t xml:space="preserve">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DA12E0" w:rsidRPr="003E126A" w:rsidRDefault="00DA12E0" w:rsidP="00DA12E0">
      <w:pPr>
        <w:ind w:left="720"/>
        <w:jc w:val="both"/>
        <w:rPr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Pakiet nr …..</w:t>
      </w:r>
      <w:r w:rsidRPr="003E126A">
        <w:rPr>
          <w:rStyle w:val="Odwoanieprzypisudolnego"/>
          <w:b/>
          <w:i/>
          <w:sz w:val="22"/>
          <w:szCs w:val="22"/>
        </w:rPr>
        <w:footnoteReference w:id="1"/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 sukcesywnej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Termin dostawy</w:t>
      </w:r>
      <w:r>
        <w:rPr>
          <w:b/>
          <w:i/>
          <w:sz w:val="22"/>
          <w:szCs w:val="22"/>
        </w:rPr>
        <w:t xml:space="preserve"> reklamacyjnej </w:t>
      </w:r>
      <w:r w:rsidRPr="003E126A">
        <w:rPr>
          <w:b/>
          <w:i/>
          <w:sz w:val="22"/>
          <w:szCs w:val="22"/>
        </w:rPr>
        <w:t>towaru:  pakiet nr….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 – …. dni roboczych   </w:t>
      </w:r>
    </w:p>
    <w:p w:rsidR="00DA12E0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(min. 2 dni robocze - </w:t>
      </w:r>
      <w:r w:rsidRPr="003E126A">
        <w:rPr>
          <w:i/>
          <w:sz w:val="22"/>
          <w:szCs w:val="22"/>
        </w:rPr>
        <w:t>max. 5 dni roboczych - należy wpisać oferowany termin dostawy towaru</w:t>
      </w:r>
      <w:r>
        <w:rPr>
          <w:i/>
          <w:sz w:val="22"/>
          <w:szCs w:val="22"/>
        </w:rPr>
        <w:t xml:space="preserve"> w pełnych dniach wg. Rozdz. XX S</w:t>
      </w:r>
      <w:r w:rsidRPr="003E126A">
        <w:rPr>
          <w:i/>
          <w:sz w:val="22"/>
          <w:szCs w:val="22"/>
        </w:rPr>
        <w:t>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Wysokość kary umownej za opóźnienie w dostawie  lub w dostawie reklamacyjnej towaru</w:t>
      </w:r>
      <w:r>
        <w:rPr>
          <w:b/>
          <w:i/>
          <w:sz w:val="22"/>
          <w:szCs w:val="22"/>
        </w:rPr>
        <w:t>/sprzętu</w:t>
      </w:r>
      <w:r w:rsidRPr="003E126A">
        <w:rPr>
          <w:b/>
          <w:i/>
          <w:sz w:val="22"/>
          <w:szCs w:val="22"/>
        </w:rPr>
        <w:t xml:space="preserve"> za każdy dzień opóźnienia</w:t>
      </w:r>
      <w:r>
        <w:rPr>
          <w:b/>
          <w:i/>
          <w:sz w:val="22"/>
          <w:szCs w:val="22"/>
        </w:rPr>
        <w:t xml:space="preserve"> z przyczyn leżących po stronie Wykonawcy</w:t>
      </w:r>
      <w:r w:rsidRPr="003E126A">
        <w:rPr>
          <w:b/>
          <w:i/>
          <w:sz w:val="22"/>
          <w:szCs w:val="22"/>
        </w:rPr>
        <w:t>:  pakiet nr ….</w:t>
      </w:r>
      <w:r w:rsidRPr="003E126A">
        <w:rPr>
          <w:b/>
          <w:i/>
          <w:sz w:val="22"/>
          <w:szCs w:val="22"/>
          <w:vertAlign w:val="superscript"/>
        </w:rPr>
        <w:t>1</w:t>
      </w:r>
      <w:r w:rsidRPr="003E126A">
        <w:rPr>
          <w:b/>
          <w:i/>
          <w:sz w:val="22"/>
          <w:szCs w:val="22"/>
        </w:rPr>
        <w:t xml:space="preserve">. – ….. % </w:t>
      </w:r>
    </w:p>
    <w:p w:rsidR="00DA12E0" w:rsidRPr="003E126A" w:rsidRDefault="00DA12E0" w:rsidP="00DA1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>min. 0,5% max 3% - należy wpisać oferowaną wysokość kar w procentach wg. Rozdz. XX SWZ</w:t>
      </w:r>
      <w:r w:rsidRPr="003E126A">
        <w:rPr>
          <w:b/>
          <w:i/>
          <w:sz w:val="22"/>
          <w:szCs w:val="22"/>
        </w:rPr>
        <w:t>)</w:t>
      </w:r>
    </w:p>
    <w:p w:rsidR="00525E3F" w:rsidRDefault="00525E3F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lastRenderedPageBreak/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3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jesteśmy …………………………… (</w:t>
      </w:r>
      <w:r w:rsidRPr="00DA12E0">
        <w:rPr>
          <w:sz w:val="22"/>
          <w:szCs w:val="22"/>
          <w:u w:val="single"/>
        </w:rPr>
        <w:t>należy wybrać</w:t>
      </w:r>
      <w:r>
        <w:rPr>
          <w:sz w:val="22"/>
          <w:szCs w:val="22"/>
        </w:rPr>
        <w:t>: mikroprzedsiębiorstwo; małe przedsiębiorstwo; średnie przedsiębiorstwo; jednoosobowa działalność gospodarcza; osoba fizyczna nieprowadząca działalności gospodarczej; inny rodzaj);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4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5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7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8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lastRenderedPageBreak/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9508A5" w:rsidRPr="009508A5" w:rsidRDefault="009508A5" w:rsidP="009508A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/>
          <w:b/>
          <w:lang w:val="pl-PL"/>
        </w:rPr>
      </w:pPr>
      <w:r w:rsidRPr="009508A5">
        <w:rPr>
          <w:rFonts w:ascii="Times New Roman" w:hAnsi="Times New Roman"/>
          <w:b/>
          <w:lang w:val="pl-PL"/>
        </w:rPr>
        <w:t>Wadium w kwocie …......... zł zostało wniesione w dniu …................ w formie   …....................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DA12E0" w:rsidRPr="00F22660" w:rsidRDefault="00DA12E0" w:rsidP="00DA12E0">
      <w:pPr>
        <w:pStyle w:val="Tekstprzypisudolnego"/>
        <w:rPr>
          <w:lang w:val="pl-PL"/>
        </w:rPr>
      </w:pPr>
      <w:r w:rsidRPr="00F22660">
        <w:rPr>
          <w:rStyle w:val="Odwoanieprzypisudolnego"/>
        </w:rPr>
        <w:footnoteRef/>
      </w:r>
      <w:r w:rsidRPr="00F22660">
        <w:t xml:space="preserve"> </w:t>
      </w:r>
      <w:r>
        <w:rPr>
          <w:lang w:val="pl-PL"/>
        </w:rPr>
        <w:t>p</w:t>
      </w:r>
      <w:r w:rsidRPr="00F22660">
        <w:rPr>
          <w:lang w:val="pl-PL"/>
        </w:rPr>
        <w:t>roszę wpisać numer pakietu i wypełnić odpowiednio w odniesieniu do pakietów na które składają Państwo ofertę</w:t>
      </w:r>
      <w:r>
        <w:rPr>
          <w:lang w:val="pl-PL"/>
        </w:rPr>
        <w:t xml:space="preserve"> ( pakiety 1 – </w:t>
      </w:r>
      <w:r w:rsidR="00EB059D">
        <w:rPr>
          <w:lang w:val="pl-PL"/>
        </w:rPr>
        <w:t>4</w:t>
      </w:r>
      <w:r>
        <w:rPr>
          <w:lang w:val="pl-PL"/>
        </w:rPr>
        <w:t>)</w:t>
      </w:r>
    </w:p>
  </w:footnote>
  <w:footnote w:id="2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6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8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331FA"/>
    <w:rsid w:val="00153815"/>
    <w:rsid w:val="001D6929"/>
    <w:rsid w:val="00322571"/>
    <w:rsid w:val="003274E7"/>
    <w:rsid w:val="0033196E"/>
    <w:rsid w:val="003E126A"/>
    <w:rsid w:val="004062C7"/>
    <w:rsid w:val="0041090F"/>
    <w:rsid w:val="004864B4"/>
    <w:rsid w:val="0048660C"/>
    <w:rsid w:val="0048745A"/>
    <w:rsid w:val="004A6329"/>
    <w:rsid w:val="004B44C1"/>
    <w:rsid w:val="00504C53"/>
    <w:rsid w:val="00525E3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508A5"/>
    <w:rsid w:val="009806C4"/>
    <w:rsid w:val="009D416F"/>
    <w:rsid w:val="00A63620"/>
    <w:rsid w:val="00B23E0E"/>
    <w:rsid w:val="00B97EBC"/>
    <w:rsid w:val="00C441B7"/>
    <w:rsid w:val="00C7623E"/>
    <w:rsid w:val="00CB538B"/>
    <w:rsid w:val="00D77861"/>
    <w:rsid w:val="00DA12E0"/>
    <w:rsid w:val="00E161E9"/>
    <w:rsid w:val="00E7428E"/>
    <w:rsid w:val="00E87F9D"/>
    <w:rsid w:val="00EB059D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5A32"/>
  <w15:docId w15:val="{565F3522-0779-4C8E-B683-F7A9283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D398-8C0D-4154-A62E-CAEA79FC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29</cp:revision>
  <cp:lastPrinted>2023-04-04T07:18:00Z</cp:lastPrinted>
  <dcterms:created xsi:type="dcterms:W3CDTF">2021-03-19T07:35:00Z</dcterms:created>
  <dcterms:modified xsi:type="dcterms:W3CDTF">2023-09-14T08:28:00Z</dcterms:modified>
</cp:coreProperties>
</file>