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BDD2" w14:textId="276A7601" w:rsidR="0064718A" w:rsidRDefault="008B4148" w:rsidP="008B4148">
      <w:pPr>
        <w:jc w:val="center"/>
        <w:rPr>
          <w:rFonts w:ascii="Verdana" w:hAnsi="Verdana"/>
          <w:sz w:val="24"/>
          <w:szCs w:val="24"/>
        </w:rPr>
      </w:pPr>
      <w:r w:rsidRPr="008B4148">
        <w:rPr>
          <w:rFonts w:ascii="Verdana" w:hAnsi="Verdana"/>
          <w:b/>
          <w:sz w:val="24"/>
          <w:szCs w:val="24"/>
        </w:rPr>
        <w:t>Rozeznanie rynku w zakresie produkcji i dostarczenia mieszanki ziołowej - herbaty o dedykowanej kompozycji dla Muzeum Zamkowego w Malborku</w:t>
      </w:r>
      <w:r>
        <w:rPr>
          <w:rFonts w:ascii="Verdana" w:hAnsi="Verdana"/>
          <w:b/>
          <w:sz w:val="24"/>
          <w:szCs w:val="24"/>
        </w:rPr>
        <w:t>.</w:t>
      </w:r>
    </w:p>
    <w:p w14:paraId="0047A811" w14:textId="77777777" w:rsidR="00676B66" w:rsidRDefault="00676B66" w:rsidP="003A3462">
      <w:pPr>
        <w:rPr>
          <w:rFonts w:ascii="Verdana" w:hAnsi="Verdana"/>
          <w:sz w:val="24"/>
          <w:szCs w:val="24"/>
        </w:rPr>
      </w:pPr>
    </w:p>
    <w:p w14:paraId="24C80C3E" w14:textId="77777777" w:rsidR="00E25A07" w:rsidRDefault="00E25A07" w:rsidP="003A3462">
      <w:pPr>
        <w:rPr>
          <w:rFonts w:ascii="Verdana" w:hAnsi="Verdana"/>
          <w:sz w:val="24"/>
          <w:szCs w:val="24"/>
        </w:rPr>
      </w:pPr>
    </w:p>
    <w:p w14:paraId="6A84D211" w14:textId="79E5CF1E" w:rsidR="0064718A" w:rsidRPr="0064718A" w:rsidRDefault="0064718A" w:rsidP="003A3462">
      <w:pPr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Wstępna specyfikacja</w:t>
      </w:r>
      <w:r>
        <w:rPr>
          <w:rFonts w:ascii="Verdana" w:hAnsi="Verdana"/>
          <w:sz w:val="24"/>
          <w:szCs w:val="24"/>
        </w:rPr>
        <w:t>:</w:t>
      </w:r>
    </w:p>
    <w:p w14:paraId="047BB989" w14:textId="77777777" w:rsidR="0064718A" w:rsidRPr="0064718A" w:rsidRDefault="0064718A" w:rsidP="003A3462">
      <w:pPr>
        <w:rPr>
          <w:rFonts w:ascii="Verdana" w:hAnsi="Verdana"/>
          <w:sz w:val="24"/>
          <w:szCs w:val="24"/>
        </w:rPr>
      </w:pPr>
    </w:p>
    <w:p w14:paraId="198981B5" w14:textId="11A4F6B9" w:rsidR="000D0C23" w:rsidRDefault="00BF2CEE" w:rsidP="0064718A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6F3100">
        <w:rPr>
          <w:rFonts w:ascii="Verdana" w:hAnsi="Verdana"/>
          <w:sz w:val="24"/>
          <w:szCs w:val="24"/>
        </w:rPr>
        <w:t>ramatur</w:t>
      </w:r>
      <w:r>
        <w:rPr>
          <w:rFonts w:ascii="Verdana" w:hAnsi="Verdana"/>
          <w:sz w:val="24"/>
          <w:szCs w:val="24"/>
        </w:rPr>
        <w:t>a</w:t>
      </w:r>
      <w:r w:rsidR="006F3100">
        <w:rPr>
          <w:rFonts w:ascii="Verdana" w:hAnsi="Verdana"/>
          <w:sz w:val="24"/>
          <w:szCs w:val="24"/>
        </w:rPr>
        <w:t xml:space="preserve"> opakowa</w:t>
      </w:r>
      <w:r>
        <w:rPr>
          <w:rFonts w:ascii="Verdana" w:hAnsi="Verdana"/>
          <w:sz w:val="24"/>
          <w:szCs w:val="24"/>
        </w:rPr>
        <w:t>nia</w:t>
      </w:r>
      <w:r w:rsidR="006F310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50g</w:t>
      </w:r>
      <w:r w:rsidR="00331E9F">
        <w:rPr>
          <w:rFonts w:ascii="Verdana" w:hAnsi="Verdana"/>
          <w:sz w:val="24"/>
          <w:szCs w:val="24"/>
        </w:rPr>
        <w:t>.</w:t>
      </w:r>
    </w:p>
    <w:p w14:paraId="28DB22F9" w14:textId="38E20D78" w:rsidR="006F3100" w:rsidRDefault="006F3100" w:rsidP="0064718A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Wysokiej jakości</w:t>
      </w:r>
      <w:r w:rsidR="00BF2CEE">
        <w:rPr>
          <w:rFonts w:ascii="Verdana" w:hAnsi="Verdana"/>
          <w:sz w:val="24"/>
          <w:szCs w:val="24"/>
        </w:rPr>
        <w:t>, wyselekcjonowane</w:t>
      </w:r>
      <w:r w:rsidR="009711ED">
        <w:rPr>
          <w:rFonts w:ascii="Verdana" w:hAnsi="Verdana"/>
          <w:sz w:val="24"/>
          <w:szCs w:val="24"/>
        </w:rPr>
        <w:t xml:space="preserve"> ręcznie</w:t>
      </w:r>
      <w:r w:rsidR="00BF2CEE">
        <w:rPr>
          <w:rFonts w:ascii="Verdana" w:hAnsi="Verdana"/>
          <w:sz w:val="24"/>
          <w:szCs w:val="24"/>
        </w:rPr>
        <w:t xml:space="preserve"> zioła</w:t>
      </w:r>
      <w:r w:rsidR="009711ED">
        <w:rPr>
          <w:rFonts w:ascii="Verdana" w:hAnsi="Verdana"/>
          <w:sz w:val="24"/>
          <w:szCs w:val="24"/>
        </w:rPr>
        <w:t xml:space="preserve"> wskazane przez Zamawiającego</w:t>
      </w:r>
      <w:r w:rsidR="00676B66">
        <w:rPr>
          <w:rFonts w:ascii="Verdana" w:hAnsi="Verdana"/>
          <w:sz w:val="24"/>
          <w:szCs w:val="24"/>
        </w:rPr>
        <w:t xml:space="preserve"> (</w:t>
      </w:r>
      <w:r w:rsidR="00E25A07">
        <w:rPr>
          <w:rFonts w:ascii="Verdana" w:hAnsi="Verdana"/>
          <w:sz w:val="24"/>
          <w:szCs w:val="24"/>
        </w:rPr>
        <w:t>przykładowe, które można odnieść do czasów średniowiecznych: melisa, mięta, rozmaryn, tymianek)</w:t>
      </w:r>
      <w:r>
        <w:rPr>
          <w:rFonts w:ascii="Verdana" w:hAnsi="Verdana"/>
          <w:sz w:val="24"/>
          <w:szCs w:val="24"/>
        </w:rPr>
        <w:t>.</w:t>
      </w:r>
    </w:p>
    <w:p w14:paraId="06538C99" w14:textId="186A937E" w:rsidR="009477EB" w:rsidRDefault="009477EB" w:rsidP="0064718A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Herbata jedynie z naturalnych składników (brak barwników, sztucznych aromatów, konserwantów)</w:t>
      </w:r>
    </w:p>
    <w:p w14:paraId="65C545F9" w14:textId="1AC6F069" w:rsidR="009477EB" w:rsidRPr="00E25A07" w:rsidRDefault="00D167C7" w:rsidP="00E25A07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Opakowanie gwarantujące zachowanie świeżości z </w:t>
      </w:r>
      <w:r w:rsidR="00FB33C3">
        <w:rPr>
          <w:rFonts w:ascii="Verdana" w:hAnsi="Verdana"/>
          <w:sz w:val="24"/>
          <w:szCs w:val="24"/>
        </w:rPr>
        <w:t xml:space="preserve">naniesioną </w:t>
      </w:r>
      <w:r>
        <w:rPr>
          <w:rFonts w:ascii="Verdana" w:hAnsi="Verdana"/>
          <w:sz w:val="24"/>
          <w:szCs w:val="24"/>
        </w:rPr>
        <w:t xml:space="preserve">grafiką </w:t>
      </w:r>
      <w:r w:rsidR="00FB33C3">
        <w:rPr>
          <w:rFonts w:ascii="Verdana" w:hAnsi="Verdana"/>
          <w:sz w:val="24"/>
          <w:szCs w:val="24"/>
        </w:rPr>
        <w:t>wskazaną przez Zamawiającego</w:t>
      </w:r>
      <w:r w:rsidR="009477EB">
        <w:rPr>
          <w:rFonts w:ascii="Verdana" w:hAnsi="Verdana"/>
          <w:sz w:val="24"/>
          <w:szCs w:val="24"/>
        </w:rPr>
        <w:t xml:space="preserve"> – folia i karton</w:t>
      </w:r>
      <w:r w:rsidR="00FB33C3">
        <w:rPr>
          <w:rFonts w:ascii="Verdana" w:hAnsi="Verdana"/>
          <w:sz w:val="24"/>
          <w:szCs w:val="24"/>
        </w:rPr>
        <w:t>.</w:t>
      </w:r>
    </w:p>
    <w:sectPr w:rsidR="009477EB" w:rsidRPr="00E2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79619">
    <w:abstractNumId w:val="1"/>
  </w:num>
  <w:num w:numId="2" w16cid:durableId="124487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23"/>
    <w:rsid w:val="00085286"/>
    <w:rsid w:val="000D0C23"/>
    <w:rsid w:val="0031159A"/>
    <w:rsid w:val="00331E9F"/>
    <w:rsid w:val="003E6951"/>
    <w:rsid w:val="00496031"/>
    <w:rsid w:val="0064718A"/>
    <w:rsid w:val="00676B66"/>
    <w:rsid w:val="006B117A"/>
    <w:rsid w:val="006F3100"/>
    <w:rsid w:val="007318ED"/>
    <w:rsid w:val="00891E42"/>
    <w:rsid w:val="008B4148"/>
    <w:rsid w:val="009477EB"/>
    <w:rsid w:val="009711ED"/>
    <w:rsid w:val="00A21604"/>
    <w:rsid w:val="00BF2CEE"/>
    <w:rsid w:val="00C936F1"/>
    <w:rsid w:val="00D167C7"/>
    <w:rsid w:val="00E25A07"/>
    <w:rsid w:val="00ED42EA"/>
    <w:rsid w:val="00F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0C87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Dorota Belzyt</cp:lastModifiedBy>
  <cp:revision>3</cp:revision>
  <dcterms:created xsi:type="dcterms:W3CDTF">2024-04-18T11:43:00Z</dcterms:created>
  <dcterms:modified xsi:type="dcterms:W3CDTF">2024-04-19T06:49:00Z</dcterms:modified>
</cp:coreProperties>
</file>