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8D0F" w14:textId="4B5B21F0" w:rsidR="001A38A0" w:rsidRPr="005A63A2" w:rsidRDefault="001A38A0" w:rsidP="002D6395">
      <w:pPr>
        <w:ind w:left="6372" w:firstLine="708"/>
        <w:jc w:val="both"/>
        <w:rPr>
          <w:rFonts w:ascii="Arial Narrow" w:hAnsi="Arial Narrow" w:cstheme="minorHAnsi"/>
          <w:sz w:val="28"/>
          <w:szCs w:val="28"/>
        </w:rPr>
      </w:pPr>
      <w:r w:rsidRPr="005A63A2">
        <w:rPr>
          <w:rFonts w:ascii="Arial Narrow" w:hAnsi="Arial Narrow" w:cstheme="minorHAnsi"/>
          <w:sz w:val="28"/>
          <w:szCs w:val="28"/>
        </w:rPr>
        <w:t xml:space="preserve">Poznań, </w:t>
      </w:r>
      <w:r>
        <w:rPr>
          <w:rFonts w:ascii="Arial Narrow" w:hAnsi="Arial Narrow" w:cstheme="minorHAnsi"/>
          <w:sz w:val="28"/>
          <w:szCs w:val="28"/>
        </w:rPr>
        <w:t>1</w:t>
      </w:r>
      <w:r w:rsidR="00464880">
        <w:rPr>
          <w:rFonts w:ascii="Arial Narrow" w:hAnsi="Arial Narrow" w:cstheme="minorHAnsi"/>
          <w:sz w:val="28"/>
          <w:szCs w:val="28"/>
        </w:rPr>
        <w:t>4</w:t>
      </w:r>
      <w:r w:rsidRPr="005A63A2">
        <w:rPr>
          <w:rFonts w:ascii="Arial Narrow" w:hAnsi="Arial Narrow" w:cstheme="minorHAnsi"/>
          <w:sz w:val="28"/>
          <w:szCs w:val="28"/>
        </w:rPr>
        <w:t>.1</w:t>
      </w:r>
      <w:r>
        <w:rPr>
          <w:rFonts w:ascii="Arial Narrow" w:hAnsi="Arial Narrow" w:cstheme="minorHAnsi"/>
          <w:sz w:val="28"/>
          <w:szCs w:val="28"/>
        </w:rPr>
        <w:t>2</w:t>
      </w:r>
      <w:r w:rsidRPr="005A63A2">
        <w:rPr>
          <w:rFonts w:ascii="Arial Narrow" w:hAnsi="Arial Narrow" w:cstheme="minorHAnsi"/>
          <w:sz w:val="28"/>
          <w:szCs w:val="28"/>
        </w:rPr>
        <w:t>.2021 r.</w:t>
      </w:r>
    </w:p>
    <w:p w14:paraId="4C596ED6" w14:textId="0C314B0C" w:rsidR="001A38A0" w:rsidRPr="005A63A2" w:rsidRDefault="001A38A0" w:rsidP="00260BA0">
      <w:pPr>
        <w:jc w:val="both"/>
        <w:rPr>
          <w:rFonts w:ascii="Arial Narrow" w:hAnsi="Arial Narrow" w:cstheme="minorHAnsi"/>
          <w:sz w:val="28"/>
          <w:szCs w:val="28"/>
        </w:rPr>
      </w:pPr>
      <w:r w:rsidRPr="005A63A2">
        <w:rPr>
          <w:rFonts w:ascii="Arial Narrow" w:hAnsi="Arial Narrow" w:cstheme="minorHAnsi"/>
          <w:sz w:val="28"/>
          <w:szCs w:val="28"/>
        </w:rPr>
        <w:t>PTBS/NZ/………………../</w:t>
      </w:r>
      <w:r w:rsidR="002D6395">
        <w:rPr>
          <w:rFonts w:ascii="Arial Narrow" w:hAnsi="Arial Narrow" w:cstheme="minorHAnsi"/>
          <w:sz w:val="28"/>
          <w:szCs w:val="28"/>
        </w:rPr>
        <w:t>56/12</w:t>
      </w:r>
      <w:r w:rsidRPr="005A63A2">
        <w:rPr>
          <w:rFonts w:ascii="Arial Narrow" w:hAnsi="Arial Narrow" w:cstheme="minorHAnsi"/>
          <w:sz w:val="28"/>
          <w:szCs w:val="28"/>
        </w:rPr>
        <w:t>/2021</w:t>
      </w:r>
    </w:p>
    <w:p w14:paraId="1DFDE149" w14:textId="77777777" w:rsidR="001A38A0" w:rsidRPr="005A63A2" w:rsidRDefault="001A38A0" w:rsidP="00260BA0">
      <w:pPr>
        <w:jc w:val="both"/>
        <w:rPr>
          <w:rFonts w:ascii="Arial Narrow" w:hAnsi="Arial Narrow" w:cstheme="minorHAnsi"/>
          <w:sz w:val="28"/>
          <w:szCs w:val="28"/>
        </w:rPr>
      </w:pPr>
    </w:p>
    <w:p w14:paraId="2FB86352" w14:textId="77777777" w:rsidR="001A38A0" w:rsidRPr="005A63A2" w:rsidRDefault="001A38A0" w:rsidP="00260BA0">
      <w:pPr>
        <w:jc w:val="both"/>
        <w:rPr>
          <w:rFonts w:ascii="Arial Narrow" w:hAnsi="Arial Narrow" w:cstheme="minorHAnsi"/>
          <w:b/>
          <w:bCs/>
          <w:sz w:val="28"/>
          <w:szCs w:val="28"/>
        </w:rPr>
      </w:pPr>
      <w:r w:rsidRPr="005A63A2">
        <w:rPr>
          <w:rFonts w:ascii="Arial Narrow" w:hAnsi="Arial Narrow" w:cstheme="minorHAnsi"/>
          <w:b/>
          <w:bCs/>
          <w:sz w:val="28"/>
          <w:szCs w:val="28"/>
        </w:rPr>
        <w:t>Dotyczy: Postępowania przetargowego ZP-11/PN/2021 pod nazwą „Budowa zespołu budynków mieszkalnych wielorodzinnych z garażem podziemnym w Poznaniu na polu inwestycyjnym 6MW wraz z uzyskaniem prawomocnej decyzji pozwolenia na użytkowanie”</w:t>
      </w:r>
    </w:p>
    <w:p w14:paraId="4FC7044C" w14:textId="77777777" w:rsidR="001A38A0" w:rsidRPr="005A63A2" w:rsidRDefault="001A38A0" w:rsidP="00260BA0">
      <w:pPr>
        <w:jc w:val="both"/>
        <w:rPr>
          <w:rFonts w:ascii="Arial Narrow" w:hAnsi="Arial Narrow" w:cstheme="minorHAnsi"/>
          <w:b/>
          <w:bCs/>
          <w:sz w:val="28"/>
          <w:szCs w:val="28"/>
        </w:rPr>
      </w:pPr>
    </w:p>
    <w:p w14:paraId="20FCCAB4"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 informuje, że w dniu 24.11.2021 r. Wykonawcy zwrócili się do Zamawiającego o wyjaśnienie treści Specyfikacji Warunków Zamówienia.</w:t>
      </w:r>
    </w:p>
    <w:p w14:paraId="1CF90EDE" w14:textId="058E44B0"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Działając na podstawie art. 135 ust. 2 ustawy Prawo zamówień publicznych (tekst jednolity  Dz. U. z 2021r. </w:t>
      </w:r>
      <w:r w:rsidR="002D6395">
        <w:rPr>
          <w:rFonts w:ascii="Arial Narrow" w:hAnsi="Arial Narrow" w:cstheme="minorHAnsi"/>
          <w:sz w:val="24"/>
          <w:szCs w:val="24"/>
        </w:rPr>
        <w:br/>
      </w:r>
      <w:r w:rsidRPr="005A63A2">
        <w:rPr>
          <w:rFonts w:ascii="Arial Narrow" w:hAnsi="Arial Narrow" w:cstheme="minorHAnsi"/>
          <w:sz w:val="24"/>
          <w:szCs w:val="24"/>
        </w:rPr>
        <w:t>poz. 1129 ze zm.) Zamawiający Poznańskie Towarzystwo Budownictwa Społecznego sp. z o.o. poniżej przekazuje treść pytań Wykonawców i odpowiedzi Zamawiającego.</w:t>
      </w:r>
    </w:p>
    <w:p w14:paraId="19BC2C53" w14:textId="77777777" w:rsidR="001A38A0" w:rsidRPr="005A63A2" w:rsidRDefault="001A38A0" w:rsidP="00260BA0">
      <w:pPr>
        <w:jc w:val="both"/>
        <w:rPr>
          <w:rFonts w:ascii="Arial Narrow" w:hAnsi="Arial Narrow" w:cstheme="minorHAnsi"/>
          <w:i/>
          <w:iCs/>
          <w:sz w:val="24"/>
          <w:szCs w:val="24"/>
        </w:rPr>
      </w:pPr>
    </w:p>
    <w:p w14:paraId="62FD1F2D" w14:textId="77777777" w:rsidR="001A38A0" w:rsidRPr="005A63A2" w:rsidRDefault="001A38A0" w:rsidP="00260BA0">
      <w:pPr>
        <w:jc w:val="both"/>
        <w:rPr>
          <w:rFonts w:ascii="Arial Narrow" w:hAnsi="Arial Narrow" w:cstheme="minorHAnsi"/>
          <w:i/>
          <w:iCs/>
          <w:sz w:val="24"/>
          <w:szCs w:val="24"/>
        </w:rPr>
      </w:pPr>
    </w:p>
    <w:p w14:paraId="23A1F5F0"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113</w:t>
      </w:r>
    </w:p>
    <w:p w14:paraId="1764C3F1"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0FBDC088"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wykreślenie ilości wymaganych stojaków rowerowych. Z zapisu punktu 1.2.1.5 Zagospodarowanie terenu wynika iż wymagane jest 50 stojaków a zgodnie z dokumentacją 42 stojaki. Prosimy o określenie ilości i dopasowanie dokumentów przetargowych do jednolitej ich ilości.</w:t>
      </w:r>
    </w:p>
    <w:p w14:paraId="7D8FDBEC"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113</w:t>
      </w:r>
    </w:p>
    <w:p w14:paraId="12F4E79F" w14:textId="77777777" w:rsidR="001A38A0"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informuje, że należy wykonać stanowiska rowerowe w ilości zgodnej z dokumentacją projektową (42 </w:t>
      </w:r>
      <w:proofErr w:type="spellStart"/>
      <w:r>
        <w:rPr>
          <w:rFonts w:ascii="Arial Narrow" w:hAnsi="Arial Narrow" w:cstheme="minorHAnsi"/>
          <w:sz w:val="24"/>
          <w:szCs w:val="24"/>
        </w:rPr>
        <w:t>szt</w:t>
      </w:r>
      <w:proofErr w:type="spellEnd"/>
      <w:r>
        <w:rPr>
          <w:rFonts w:ascii="Arial Narrow" w:hAnsi="Arial Narrow" w:cstheme="minorHAnsi"/>
          <w:sz w:val="24"/>
          <w:szCs w:val="24"/>
        </w:rPr>
        <w:t>). W związku z powyższym Zamawiający dokonuje zmiany siódmego myślnika punktu 1.2.1.5. Załącznika nr 8 do SWZ, który przyjmuje treść:</w:t>
      </w:r>
    </w:p>
    <w:p w14:paraId="6C986712" w14:textId="2B7BDED5" w:rsidR="001A38A0" w:rsidRPr="005A63A2" w:rsidRDefault="001A38A0" w:rsidP="00260BA0">
      <w:pPr>
        <w:jc w:val="both"/>
        <w:rPr>
          <w:rFonts w:ascii="Arial Narrow" w:hAnsi="Arial Narrow" w:cstheme="minorHAnsi"/>
          <w:i/>
          <w:iCs/>
          <w:sz w:val="24"/>
          <w:szCs w:val="24"/>
        </w:rPr>
      </w:pPr>
      <w:r w:rsidRPr="00C54CC5">
        <w:rPr>
          <w:rFonts w:ascii="Arial Narrow" w:hAnsi="Arial Narrow" w:cstheme="minorHAnsi"/>
          <w:i/>
          <w:iCs/>
          <w:sz w:val="24"/>
          <w:szCs w:val="24"/>
        </w:rPr>
        <w:t>wiaty rowerowe wraz ze stojakami rowerowymi</w:t>
      </w:r>
      <w:r>
        <w:rPr>
          <w:rFonts w:ascii="Arial Narrow" w:hAnsi="Arial Narrow" w:cstheme="minorHAnsi"/>
          <w:i/>
          <w:iCs/>
          <w:sz w:val="24"/>
          <w:szCs w:val="24"/>
        </w:rPr>
        <w:t>,</w:t>
      </w:r>
    </w:p>
    <w:p w14:paraId="2DB71DE5"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114</w:t>
      </w:r>
    </w:p>
    <w:p w14:paraId="65029382"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2EE1E0B5" w14:textId="0D509C12"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wykreśleniu z zapisu punktu 1. Załącznika nr 8 do SWZ „Uwaga: Wykonawca zapewni nad montażem dostarczanych urządzeń przewidzianych do wbudowania w ramach przedmiotu zamówienia. Wykonawca zapewni nadzór techniczny oraz odbiór wykonanych instalacji i robót towarzyszących m.in. przez </w:t>
      </w:r>
      <w:proofErr w:type="spellStart"/>
      <w:r w:rsidRPr="005A63A2">
        <w:rPr>
          <w:rFonts w:ascii="Arial Narrow" w:hAnsi="Arial Narrow" w:cstheme="minorHAnsi"/>
          <w:sz w:val="24"/>
          <w:szCs w:val="24"/>
        </w:rPr>
        <w:t>Veolia</w:t>
      </w:r>
      <w:proofErr w:type="spellEnd"/>
      <w:r w:rsidRPr="005A63A2">
        <w:rPr>
          <w:rFonts w:ascii="Arial Narrow" w:hAnsi="Arial Narrow" w:cstheme="minorHAnsi"/>
          <w:sz w:val="24"/>
          <w:szCs w:val="24"/>
        </w:rPr>
        <w:t xml:space="preserve">, </w:t>
      </w:r>
      <w:proofErr w:type="spellStart"/>
      <w:r w:rsidRPr="005A63A2">
        <w:rPr>
          <w:rFonts w:ascii="Arial Narrow" w:hAnsi="Arial Narrow" w:cstheme="minorHAnsi"/>
          <w:sz w:val="24"/>
          <w:szCs w:val="24"/>
        </w:rPr>
        <w:t>Aquanet</w:t>
      </w:r>
      <w:proofErr w:type="spellEnd"/>
      <w:r w:rsidRPr="005A63A2">
        <w:rPr>
          <w:rFonts w:ascii="Arial Narrow" w:hAnsi="Arial Narrow" w:cstheme="minorHAnsi"/>
          <w:sz w:val="24"/>
          <w:szCs w:val="24"/>
        </w:rPr>
        <w:t xml:space="preserve">, ZDM, operatora teleinformatycznego, ENEA oraz wszelkich innych wymaganych prawem stron niezbędnych do prawidłowego użytkowania budynków wraz z infrastrukturą.”. Zapis ten jest niezgodny z zakresem robót za jakie odpowiada Wykonawca zgodnie z postepowaniem przetargowym. Wykonawca odpowiada za wykonanie prac objętych zakresem postępowania natomiast Zamawiający/Inwestor odpowiedzialny jest za zapewnienie specjalistycznego nadzoru tj. Inspektorów Nadzoru Inwestorskiego dla </w:t>
      </w:r>
      <w:r w:rsidRPr="005A63A2">
        <w:rPr>
          <w:rFonts w:ascii="Arial Narrow" w:hAnsi="Arial Narrow" w:cstheme="minorHAnsi"/>
          <w:sz w:val="24"/>
          <w:szCs w:val="24"/>
        </w:rPr>
        <w:lastRenderedPageBreak/>
        <w:t>przedmiotowej inwestycji, którzy będą na zlecenie Zamawiającego/Inwestora odpowiedzialni za odbiór wykonanych prac.</w:t>
      </w:r>
    </w:p>
    <w:p w14:paraId="2A764A9C"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114</w:t>
      </w:r>
    </w:p>
    <w:p w14:paraId="171907C2" w14:textId="0EDDB9C2" w:rsidR="001A38A0" w:rsidRPr="006A796E" w:rsidRDefault="001A38A0" w:rsidP="00260BA0">
      <w:pPr>
        <w:jc w:val="both"/>
        <w:rPr>
          <w:rFonts w:ascii="Arial Narrow" w:hAnsi="Arial Narrow" w:cstheme="minorHAnsi"/>
          <w:sz w:val="24"/>
          <w:szCs w:val="24"/>
        </w:rPr>
      </w:pPr>
      <w:r w:rsidRPr="006A796E">
        <w:rPr>
          <w:rFonts w:ascii="Arial Narrow" w:hAnsi="Arial Narrow" w:cstheme="minorHAnsi"/>
          <w:sz w:val="24"/>
          <w:szCs w:val="24"/>
        </w:rPr>
        <w:t xml:space="preserve">Zamawiający zgodnie z Umową wymaga koordynacji </w:t>
      </w:r>
      <w:r w:rsidR="007D7425" w:rsidRPr="006A796E">
        <w:rPr>
          <w:rFonts w:ascii="Arial Narrow" w:hAnsi="Arial Narrow" w:cstheme="minorHAnsi"/>
          <w:sz w:val="24"/>
          <w:szCs w:val="24"/>
        </w:rPr>
        <w:t>i współpracy w zakresie działań</w:t>
      </w:r>
      <w:r w:rsidRPr="006A796E">
        <w:rPr>
          <w:rFonts w:ascii="Arial Narrow" w:hAnsi="Arial Narrow" w:cstheme="minorHAnsi"/>
          <w:sz w:val="24"/>
          <w:szCs w:val="24"/>
        </w:rPr>
        <w:t xml:space="preserve"> firm zewnętrznych </w:t>
      </w:r>
      <w:r w:rsidR="007D7425" w:rsidRPr="006A796E">
        <w:rPr>
          <w:rFonts w:ascii="Arial Narrow" w:hAnsi="Arial Narrow" w:cstheme="minorHAnsi"/>
          <w:sz w:val="24"/>
          <w:szCs w:val="24"/>
        </w:rPr>
        <w:t>wykonujących prace z ramienia Z</w:t>
      </w:r>
      <w:r w:rsidRPr="006A796E">
        <w:rPr>
          <w:rFonts w:ascii="Arial Narrow" w:hAnsi="Arial Narrow" w:cstheme="minorHAnsi"/>
          <w:sz w:val="24"/>
          <w:szCs w:val="24"/>
        </w:rPr>
        <w:t>amawiającego</w:t>
      </w:r>
      <w:r w:rsidR="007D7425" w:rsidRPr="006A796E">
        <w:rPr>
          <w:rFonts w:ascii="Arial Narrow" w:hAnsi="Arial Narrow" w:cstheme="minorHAnsi"/>
          <w:sz w:val="24"/>
          <w:szCs w:val="24"/>
        </w:rPr>
        <w:t xml:space="preserve">, </w:t>
      </w:r>
      <w:r w:rsidRPr="006A796E">
        <w:rPr>
          <w:rFonts w:ascii="Arial Narrow" w:hAnsi="Arial Narrow" w:cstheme="minorHAnsi"/>
          <w:sz w:val="24"/>
          <w:szCs w:val="24"/>
        </w:rPr>
        <w:t>w</w:t>
      </w:r>
      <w:r w:rsidR="007D7425" w:rsidRPr="006A796E">
        <w:rPr>
          <w:rFonts w:ascii="Arial Narrow" w:hAnsi="Arial Narrow" w:cstheme="minorHAnsi"/>
          <w:sz w:val="24"/>
          <w:szCs w:val="24"/>
        </w:rPr>
        <w:t xml:space="preserve"> zw</w:t>
      </w:r>
      <w:r w:rsidRPr="006A796E">
        <w:rPr>
          <w:rFonts w:ascii="Arial Narrow" w:hAnsi="Arial Narrow" w:cstheme="minorHAnsi"/>
          <w:sz w:val="24"/>
          <w:szCs w:val="24"/>
        </w:rPr>
        <w:t>iązku z tym Z</w:t>
      </w:r>
      <w:r w:rsidR="00260BA0">
        <w:rPr>
          <w:rFonts w:ascii="Arial Narrow" w:hAnsi="Arial Narrow" w:cstheme="minorHAnsi"/>
          <w:sz w:val="24"/>
          <w:szCs w:val="24"/>
        </w:rPr>
        <w:t>a</w:t>
      </w:r>
      <w:r w:rsidRPr="006A796E">
        <w:rPr>
          <w:rFonts w:ascii="Arial Narrow" w:hAnsi="Arial Narrow" w:cstheme="minorHAnsi"/>
          <w:sz w:val="24"/>
          <w:szCs w:val="24"/>
        </w:rPr>
        <w:t>mawiający dokonuje zmiany zapis</w:t>
      </w:r>
      <w:r w:rsidR="007D7425" w:rsidRPr="006A796E">
        <w:rPr>
          <w:rFonts w:ascii="Arial Narrow" w:hAnsi="Arial Narrow" w:cstheme="minorHAnsi"/>
          <w:sz w:val="24"/>
          <w:szCs w:val="24"/>
        </w:rPr>
        <w:t>u</w:t>
      </w:r>
      <w:r w:rsidRPr="006A796E">
        <w:rPr>
          <w:rFonts w:ascii="Arial Narrow" w:hAnsi="Arial Narrow" w:cstheme="minorHAnsi"/>
          <w:sz w:val="24"/>
          <w:szCs w:val="24"/>
        </w:rPr>
        <w:t xml:space="preserve"> </w:t>
      </w:r>
      <w:r w:rsidR="007D7425" w:rsidRPr="006A796E">
        <w:rPr>
          <w:rFonts w:ascii="Arial Narrow" w:hAnsi="Arial Narrow" w:cstheme="minorHAnsi"/>
          <w:sz w:val="24"/>
          <w:szCs w:val="24"/>
        </w:rPr>
        <w:t xml:space="preserve">uwagi zawartej pod punktem 1.2.1.6 </w:t>
      </w:r>
      <w:r w:rsidR="00260BA0">
        <w:rPr>
          <w:rFonts w:ascii="Arial Narrow" w:hAnsi="Arial Narrow" w:cstheme="minorHAnsi"/>
          <w:sz w:val="24"/>
          <w:szCs w:val="24"/>
        </w:rPr>
        <w:t>Z</w:t>
      </w:r>
      <w:r w:rsidR="007D7425" w:rsidRPr="006A796E">
        <w:rPr>
          <w:rFonts w:ascii="Arial Narrow" w:hAnsi="Arial Narrow" w:cstheme="minorHAnsi"/>
          <w:sz w:val="24"/>
          <w:szCs w:val="24"/>
        </w:rPr>
        <w:t xml:space="preserve">ałącznika nr 8 do SWZ na następujący: </w:t>
      </w:r>
    </w:p>
    <w:p w14:paraId="05251305" w14:textId="0E207500" w:rsidR="001A38A0" w:rsidRPr="005A63A2" w:rsidRDefault="007D7425" w:rsidP="00260BA0">
      <w:pPr>
        <w:jc w:val="both"/>
        <w:rPr>
          <w:rFonts w:ascii="Arial Narrow" w:hAnsi="Arial Narrow" w:cstheme="minorHAnsi"/>
          <w:i/>
          <w:iCs/>
          <w:sz w:val="24"/>
          <w:szCs w:val="24"/>
        </w:rPr>
      </w:pPr>
      <w:r w:rsidRPr="006A796E">
        <w:rPr>
          <w:rFonts w:ascii="Arial Narrow" w:hAnsi="Arial Narrow" w:cstheme="minorHAnsi"/>
          <w:i/>
          <w:iCs/>
          <w:sz w:val="24"/>
          <w:szCs w:val="24"/>
        </w:rPr>
        <w:t xml:space="preserve">Wykonawca zapewni </w:t>
      </w:r>
      <w:r w:rsidR="006A796E" w:rsidRPr="006A796E">
        <w:rPr>
          <w:rFonts w:ascii="Arial Narrow" w:hAnsi="Arial Narrow" w:cstheme="minorHAnsi"/>
          <w:i/>
          <w:iCs/>
          <w:sz w:val="24"/>
          <w:szCs w:val="24"/>
        </w:rPr>
        <w:t xml:space="preserve">współpracę i koordynację </w:t>
      </w:r>
      <w:r w:rsidR="00260BA0">
        <w:rPr>
          <w:rFonts w:ascii="Arial Narrow" w:hAnsi="Arial Narrow" w:cstheme="minorHAnsi"/>
          <w:i/>
          <w:iCs/>
          <w:sz w:val="24"/>
          <w:szCs w:val="24"/>
        </w:rPr>
        <w:t>z</w:t>
      </w:r>
      <w:r w:rsidR="006A796E" w:rsidRPr="006A796E">
        <w:rPr>
          <w:rFonts w:ascii="Arial Narrow" w:hAnsi="Arial Narrow" w:cstheme="minorHAnsi"/>
          <w:i/>
          <w:iCs/>
          <w:sz w:val="24"/>
          <w:szCs w:val="24"/>
        </w:rPr>
        <w:t xml:space="preserve"> firm</w:t>
      </w:r>
      <w:r w:rsidR="00260BA0">
        <w:rPr>
          <w:rFonts w:ascii="Arial Narrow" w:hAnsi="Arial Narrow" w:cstheme="minorHAnsi"/>
          <w:i/>
          <w:iCs/>
          <w:sz w:val="24"/>
          <w:szCs w:val="24"/>
        </w:rPr>
        <w:t>ami</w:t>
      </w:r>
      <w:r w:rsidR="006A796E" w:rsidRPr="006A796E">
        <w:rPr>
          <w:rFonts w:ascii="Arial Narrow" w:hAnsi="Arial Narrow" w:cstheme="minorHAnsi"/>
          <w:i/>
          <w:iCs/>
          <w:sz w:val="24"/>
          <w:szCs w:val="24"/>
        </w:rPr>
        <w:t xml:space="preserve"> zewnętrzny</w:t>
      </w:r>
      <w:r w:rsidR="00260BA0">
        <w:rPr>
          <w:rFonts w:ascii="Arial Narrow" w:hAnsi="Arial Narrow" w:cstheme="minorHAnsi"/>
          <w:i/>
          <w:iCs/>
          <w:sz w:val="24"/>
          <w:szCs w:val="24"/>
        </w:rPr>
        <w:t>mi</w:t>
      </w:r>
      <w:r w:rsidR="006A796E" w:rsidRPr="006A796E">
        <w:rPr>
          <w:rFonts w:ascii="Arial Narrow" w:hAnsi="Arial Narrow" w:cstheme="minorHAnsi"/>
          <w:i/>
          <w:iCs/>
          <w:sz w:val="24"/>
          <w:szCs w:val="24"/>
        </w:rPr>
        <w:t xml:space="preserve"> </w:t>
      </w:r>
      <w:r w:rsidR="00260BA0">
        <w:rPr>
          <w:rFonts w:ascii="Arial Narrow" w:hAnsi="Arial Narrow" w:cstheme="minorHAnsi"/>
          <w:i/>
          <w:iCs/>
          <w:sz w:val="24"/>
          <w:szCs w:val="24"/>
        </w:rPr>
        <w:t xml:space="preserve">wykonującymi roboty budowlane związane z przyłączaniem </w:t>
      </w:r>
      <w:r w:rsidR="002D6395">
        <w:rPr>
          <w:rFonts w:ascii="Arial Narrow" w:hAnsi="Arial Narrow" w:cstheme="minorHAnsi"/>
          <w:i/>
          <w:iCs/>
          <w:sz w:val="24"/>
          <w:szCs w:val="24"/>
        </w:rPr>
        <w:t>do sieci miejskich, w tym</w:t>
      </w:r>
      <w:r w:rsidRPr="006A796E">
        <w:rPr>
          <w:rFonts w:ascii="Arial Narrow" w:hAnsi="Arial Narrow" w:cstheme="minorHAnsi"/>
          <w:i/>
          <w:iCs/>
          <w:sz w:val="24"/>
          <w:szCs w:val="24"/>
        </w:rPr>
        <w:t xml:space="preserve"> </w:t>
      </w:r>
      <w:r w:rsidR="00464880">
        <w:rPr>
          <w:rFonts w:ascii="Arial Narrow" w:hAnsi="Arial Narrow" w:cstheme="minorHAnsi"/>
          <w:i/>
          <w:iCs/>
          <w:sz w:val="24"/>
          <w:szCs w:val="24"/>
        </w:rPr>
        <w:t xml:space="preserve">związanych z budową przyłączy i </w:t>
      </w:r>
      <w:r w:rsidRPr="006A796E">
        <w:rPr>
          <w:rFonts w:ascii="Arial Narrow" w:hAnsi="Arial Narrow" w:cstheme="minorHAnsi"/>
          <w:i/>
          <w:iCs/>
          <w:sz w:val="24"/>
          <w:szCs w:val="24"/>
        </w:rPr>
        <w:t>montażem dostarczanych urządzeń</w:t>
      </w:r>
      <w:r w:rsidR="00464880">
        <w:rPr>
          <w:rFonts w:ascii="Arial Narrow" w:hAnsi="Arial Narrow" w:cstheme="minorHAnsi"/>
          <w:i/>
          <w:iCs/>
          <w:sz w:val="24"/>
          <w:szCs w:val="24"/>
        </w:rPr>
        <w:t>, np. węzłów cieplnych, złączy kablowych</w:t>
      </w:r>
      <w:r w:rsidRPr="006A796E">
        <w:rPr>
          <w:rFonts w:ascii="Arial Narrow" w:hAnsi="Arial Narrow" w:cstheme="minorHAnsi"/>
          <w:i/>
          <w:iCs/>
          <w:sz w:val="24"/>
          <w:szCs w:val="24"/>
        </w:rPr>
        <w:t xml:space="preserve">. Wykonawca zapewni </w:t>
      </w:r>
      <w:r w:rsidR="006A796E" w:rsidRPr="006A796E">
        <w:rPr>
          <w:rFonts w:ascii="Arial Narrow" w:hAnsi="Arial Narrow" w:cstheme="minorHAnsi"/>
          <w:i/>
          <w:iCs/>
          <w:sz w:val="24"/>
          <w:szCs w:val="24"/>
        </w:rPr>
        <w:t>koordynację dla prac prowadzonych</w:t>
      </w:r>
      <w:r w:rsidRPr="006A796E">
        <w:rPr>
          <w:rFonts w:ascii="Arial Narrow" w:hAnsi="Arial Narrow" w:cstheme="minorHAnsi"/>
          <w:i/>
          <w:iCs/>
          <w:sz w:val="24"/>
          <w:szCs w:val="24"/>
        </w:rPr>
        <w:t xml:space="preserve"> m.in. przez </w:t>
      </w:r>
      <w:proofErr w:type="spellStart"/>
      <w:r w:rsidRPr="006A796E">
        <w:rPr>
          <w:rFonts w:ascii="Arial Narrow" w:hAnsi="Arial Narrow" w:cstheme="minorHAnsi"/>
          <w:i/>
          <w:iCs/>
          <w:sz w:val="24"/>
          <w:szCs w:val="24"/>
        </w:rPr>
        <w:t>Veolia</w:t>
      </w:r>
      <w:proofErr w:type="spellEnd"/>
      <w:r w:rsidRPr="006A796E">
        <w:rPr>
          <w:rFonts w:ascii="Arial Narrow" w:hAnsi="Arial Narrow" w:cstheme="minorHAnsi"/>
          <w:i/>
          <w:iCs/>
          <w:sz w:val="24"/>
          <w:szCs w:val="24"/>
        </w:rPr>
        <w:t xml:space="preserve">, </w:t>
      </w:r>
      <w:proofErr w:type="spellStart"/>
      <w:r w:rsidRPr="006A796E">
        <w:rPr>
          <w:rFonts w:ascii="Arial Narrow" w:hAnsi="Arial Narrow" w:cstheme="minorHAnsi"/>
          <w:i/>
          <w:iCs/>
          <w:sz w:val="24"/>
          <w:szCs w:val="24"/>
        </w:rPr>
        <w:t>Aquanet</w:t>
      </w:r>
      <w:proofErr w:type="spellEnd"/>
      <w:r w:rsidRPr="006A796E">
        <w:rPr>
          <w:rFonts w:ascii="Arial Narrow" w:hAnsi="Arial Narrow" w:cstheme="minorHAnsi"/>
          <w:i/>
          <w:iCs/>
          <w:sz w:val="24"/>
          <w:szCs w:val="24"/>
        </w:rPr>
        <w:t>, operator</w:t>
      </w:r>
      <w:r w:rsidR="007665BA">
        <w:rPr>
          <w:rFonts w:ascii="Arial Narrow" w:hAnsi="Arial Narrow" w:cstheme="minorHAnsi"/>
          <w:i/>
          <w:iCs/>
          <w:sz w:val="24"/>
          <w:szCs w:val="24"/>
        </w:rPr>
        <w:t>ów</w:t>
      </w:r>
      <w:r w:rsidRPr="006A796E">
        <w:rPr>
          <w:rFonts w:ascii="Arial Narrow" w:hAnsi="Arial Narrow" w:cstheme="minorHAnsi"/>
          <w:i/>
          <w:iCs/>
          <w:sz w:val="24"/>
          <w:szCs w:val="24"/>
        </w:rPr>
        <w:t xml:space="preserve"> teleinformatyczn</w:t>
      </w:r>
      <w:r w:rsidR="007665BA">
        <w:rPr>
          <w:rFonts w:ascii="Arial Narrow" w:hAnsi="Arial Narrow" w:cstheme="minorHAnsi"/>
          <w:i/>
          <w:iCs/>
          <w:sz w:val="24"/>
          <w:szCs w:val="24"/>
        </w:rPr>
        <w:t>ych</w:t>
      </w:r>
      <w:r w:rsidRPr="006A796E">
        <w:rPr>
          <w:rFonts w:ascii="Arial Narrow" w:hAnsi="Arial Narrow" w:cstheme="minorHAnsi"/>
          <w:i/>
          <w:iCs/>
          <w:sz w:val="24"/>
          <w:szCs w:val="24"/>
        </w:rPr>
        <w:t>, ENEA oraz wszelkich innych wymaganych prawem stron niezbędnych do prawidłowego użytkowania budynków wraz z infrastrukturą</w:t>
      </w:r>
    </w:p>
    <w:p w14:paraId="7A5759FD"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115</w:t>
      </w:r>
    </w:p>
    <w:p w14:paraId="0424417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7DEF2958"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korektę zapisu punktu 5.9 INSTALACJE </w:t>
      </w:r>
    </w:p>
    <w:p w14:paraId="5B1215F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Jest: „- instalacje oświetlenia zewnętrznego i oświetlenia dekoracyjnego” </w:t>
      </w:r>
    </w:p>
    <w:p w14:paraId="5FE2A962"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Powinno być: „- instalacje oświetlenia zewnętrznego” </w:t>
      </w:r>
    </w:p>
    <w:p w14:paraId="1588F4F6"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ze względy na brak dokumentacji projektowej oświetlenia zewnętrznego dekoracyjnego.</w:t>
      </w:r>
    </w:p>
    <w:p w14:paraId="422A4B79"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115</w:t>
      </w:r>
    </w:p>
    <w:p w14:paraId="6B9E2D15" w14:textId="77777777" w:rsidR="001A38A0"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dokonuje zmiany trzeciego myślnika w grupie „elektryczne” w punkcie 5.9 załącznika nr 8 do SWZ, który przyjmuje treść:</w:t>
      </w:r>
    </w:p>
    <w:p w14:paraId="2C57A121" w14:textId="70FA0FE3" w:rsidR="001A38A0" w:rsidRPr="005A63A2" w:rsidRDefault="001A38A0" w:rsidP="00260BA0">
      <w:pPr>
        <w:jc w:val="both"/>
        <w:rPr>
          <w:rFonts w:ascii="Arial Narrow" w:hAnsi="Arial Narrow" w:cstheme="minorHAnsi"/>
          <w:i/>
          <w:iCs/>
          <w:sz w:val="24"/>
          <w:szCs w:val="24"/>
        </w:rPr>
      </w:pPr>
      <w:r>
        <w:rPr>
          <w:rFonts w:ascii="Arial Narrow" w:hAnsi="Arial Narrow" w:cstheme="minorHAnsi"/>
          <w:i/>
          <w:iCs/>
          <w:sz w:val="24"/>
          <w:szCs w:val="24"/>
        </w:rPr>
        <w:t>i</w:t>
      </w:r>
      <w:r w:rsidRPr="006D199A">
        <w:rPr>
          <w:rFonts w:ascii="Arial Narrow" w:hAnsi="Arial Narrow" w:cstheme="minorHAnsi"/>
          <w:i/>
          <w:iCs/>
          <w:sz w:val="24"/>
          <w:szCs w:val="24"/>
        </w:rPr>
        <w:t>nstalację oświetlenia zewnętrznego</w:t>
      </w:r>
    </w:p>
    <w:p w14:paraId="38CD4C5A"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116</w:t>
      </w:r>
    </w:p>
    <w:p w14:paraId="36F6D89C"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36E0B03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wykreśleniu z zapisu punktu 5.9 INSTALACJE „- kanalizacja deszczowa odprowadzająca wodę z dachu , z wpustami i separatorami” ze względy na brak w dokumentacji projektowej. Zgodnie z dokumentacją należy wykonać rury spustowe.</w:t>
      </w:r>
    </w:p>
    <w:p w14:paraId="64D40145"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116</w:t>
      </w:r>
    </w:p>
    <w:p w14:paraId="53C259DF" w14:textId="71841244" w:rsidR="001A38A0" w:rsidRPr="00223EAB" w:rsidRDefault="001A38A0" w:rsidP="00260BA0">
      <w:pPr>
        <w:jc w:val="both"/>
        <w:rPr>
          <w:rFonts w:ascii="Arial Narrow" w:hAnsi="Arial Narrow" w:cstheme="minorHAnsi"/>
          <w:color w:val="FF0000"/>
          <w:sz w:val="24"/>
          <w:szCs w:val="24"/>
        </w:rPr>
      </w:pPr>
      <w:r w:rsidRPr="00223EAB">
        <w:rPr>
          <w:rFonts w:ascii="Arial Narrow" w:hAnsi="Arial Narrow" w:cstheme="minorHAnsi"/>
          <w:sz w:val="24"/>
          <w:szCs w:val="24"/>
        </w:rPr>
        <w:t xml:space="preserve">Instalację kanalizacji deszczowej należy wykonać zgodnie z dokumentacją projektową, m.in. </w:t>
      </w:r>
      <w:r w:rsidR="006A796E" w:rsidRPr="00223EAB">
        <w:rPr>
          <w:rFonts w:ascii="Arial Narrow" w:hAnsi="Arial Narrow" w:cstheme="minorHAnsi"/>
          <w:sz w:val="24"/>
          <w:szCs w:val="24"/>
        </w:rPr>
        <w:t xml:space="preserve">rys. </w:t>
      </w:r>
      <w:r w:rsidRPr="00223EAB">
        <w:rPr>
          <w:rFonts w:ascii="Arial Narrow" w:hAnsi="Arial Narrow" w:cstheme="minorHAnsi"/>
          <w:sz w:val="24"/>
          <w:szCs w:val="24"/>
        </w:rPr>
        <w:t>KAN</w:t>
      </w:r>
      <w:r w:rsidR="006A796E" w:rsidRPr="00223EAB">
        <w:rPr>
          <w:rFonts w:ascii="Arial Narrow" w:hAnsi="Arial Narrow" w:cstheme="minorHAnsi"/>
          <w:sz w:val="24"/>
          <w:szCs w:val="24"/>
        </w:rPr>
        <w:t>.</w:t>
      </w:r>
      <w:r w:rsidRPr="00223EAB">
        <w:rPr>
          <w:rFonts w:ascii="Arial Narrow" w:hAnsi="Arial Narrow" w:cstheme="minorHAnsi"/>
          <w:sz w:val="24"/>
          <w:szCs w:val="24"/>
        </w:rPr>
        <w:t>10</w:t>
      </w:r>
    </w:p>
    <w:p w14:paraId="61FEAC35"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117</w:t>
      </w:r>
    </w:p>
    <w:p w14:paraId="0221523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535AA24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wykreśleniu z zapisu punktu 5.9 INSTALACJE „- instalacja wentylacji i klimatyzacji (klimatyzacja w późniejszym etapie)” ze względy na brak przedmiotowej instalacji w dokumentacji projektowej.</w:t>
      </w:r>
    </w:p>
    <w:p w14:paraId="570F4E89"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117</w:t>
      </w:r>
    </w:p>
    <w:p w14:paraId="3F8F0F79" w14:textId="1F12A983" w:rsidR="009E1257" w:rsidRDefault="009E1257" w:rsidP="00260BA0">
      <w:pPr>
        <w:jc w:val="both"/>
        <w:rPr>
          <w:rFonts w:ascii="Arial Narrow" w:hAnsi="Arial Narrow" w:cstheme="minorHAnsi"/>
          <w:i/>
          <w:iCs/>
          <w:sz w:val="24"/>
          <w:szCs w:val="24"/>
        </w:rPr>
      </w:pPr>
      <w:r w:rsidRPr="00223EAB">
        <w:rPr>
          <w:rFonts w:ascii="Arial Narrow" w:hAnsi="Arial Narrow" w:cstheme="minorHAnsi"/>
          <w:sz w:val="24"/>
          <w:szCs w:val="24"/>
        </w:rPr>
        <w:t xml:space="preserve">Zamawiający dokonuje zmiany punktu 5.9 Załącznika nr 8 do SWZ poprzez usunięcie zapisu: </w:t>
      </w:r>
      <w:r w:rsidRPr="00223EAB">
        <w:rPr>
          <w:rFonts w:ascii="Arial Narrow" w:hAnsi="Arial Narrow" w:cstheme="minorHAnsi"/>
          <w:i/>
          <w:iCs/>
          <w:sz w:val="24"/>
          <w:szCs w:val="24"/>
        </w:rPr>
        <w:t>(klimatyzacja w późniejszym etapie)</w:t>
      </w:r>
    </w:p>
    <w:p w14:paraId="4A4010D0" w14:textId="55DE3547" w:rsidR="001A38A0" w:rsidRPr="005A63A2" w:rsidRDefault="00E21E53" w:rsidP="00260BA0">
      <w:pPr>
        <w:jc w:val="both"/>
        <w:rPr>
          <w:rFonts w:ascii="Arial Narrow" w:hAnsi="Arial Narrow" w:cstheme="minorHAnsi"/>
          <w:b/>
          <w:bCs/>
          <w:sz w:val="24"/>
          <w:szCs w:val="24"/>
        </w:rPr>
      </w:pPr>
      <w:r>
        <w:rPr>
          <w:rFonts w:ascii="Arial Narrow" w:hAnsi="Arial Narrow" w:cstheme="minorHAnsi"/>
          <w:sz w:val="24"/>
          <w:szCs w:val="24"/>
        </w:rPr>
        <w:br w:type="column"/>
      </w:r>
      <w:r w:rsidR="001A38A0" w:rsidRPr="005A63A2">
        <w:rPr>
          <w:rFonts w:ascii="Arial Narrow" w:hAnsi="Arial Narrow" w:cstheme="minorHAnsi"/>
          <w:b/>
          <w:bCs/>
          <w:sz w:val="24"/>
          <w:szCs w:val="24"/>
        </w:rPr>
        <w:lastRenderedPageBreak/>
        <w:t xml:space="preserve">Pytanie nr </w:t>
      </w:r>
      <w:r w:rsidR="001A38A0">
        <w:rPr>
          <w:rFonts w:ascii="Arial Narrow" w:hAnsi="Arial Narrow" w:cstheme="minorHAnsi"/>
          <w:b/>
          <w:bCs/>
          <w:sz w:val="24"/>
          <w:szCs w:val="24"/>
        </w:rPr>
        <w:t>118</w:t>
      </w:r>
    </w:p>
    <w:p w14:paraId="16D1CA2A"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0945757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wykreśleniu z zapisu punktu 5.9 INSTALACJE „- orurowanie pod instalację klimatyzacji (freon)” ze względy na brak orurowania pod instalację klimatyzacji (freon) w dokumentacji projektowej.</w:t>
      </w:r>
    </w:p>
    <w:p w14:paraId="48B91A25"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118</w:t>
      </w:r>
    </w:p>
    <w:p w14:paraId="54A1C770" w14:textId="6950094C" w:rsidR="001A38A0" w:rsidRPr="00223EAB" w:rsidRDefault="00223EAB" w:rsidP="00260BA0">
      <w:pPr>
        <w:jc w:val="both"/>
        <w:rPr>
          <w:rFonts w:ascii="Arial Narrow" w:hAnsi="Arial Narrow" w:cstheme="minorHAnsi"/>
          <w:sz w:val="24"/>
          <w:szCs w:val="24"/>
        </w:rPr>
      </w:pPr>
      <w:r w:rsidRPr="00223EAB">
        <w:rPr>
          <w:rFonts w:ascii="Arial Narrow" w:hAnsi="Arial Narrow" w:cstheme="minorHAnsi"/>
          <w:sz w:val="24"/>
          <w:szCs w:val="24"/>
        </w:rPr>
        <w:t xml:space="preserve">Zamawiający dokonuje zmiany punktu 5.9 Załącznika nr 8 do SWZ poprzez usunięcie zapisu: </w:t>
      </w:r>
      <w:r w:rsidR="00537E02" w:rsidRPr="00537E02">
        <w:rPr>
          <w:rFonts w:ascii="Arial Narrow" w:hAnsi="Arial Narrow" w:cstheme="minorHAnsi"/>
          <w:i/>
          <w:iCs/>
          <w:sz w:val="24"/>
          <w:szCs w:val="24"/>
        </w:rPr>
        <w:t>orurowanie pod instalację klimatyzacji (freon)</w:t>
      </w:r>
    </w:p>
    <w:p w14:paraId="5D6CF565"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119</w:t>
      </w:r>
    </w:p>
    <w:p w14:paraId="380F0686"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337A0C8F"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wyjaśnienie co Zamawiający rozumie pod pojęciem „Ewentualne istniejące przyłącza” w punkcie 5.10.1 Demontaże. Brak dokumentacji dotyczącej przedmiotowych demontaży.</w:t>
      </w:r>
    </w:p>
    <w:p w14:paraId="6C40A788"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119</w:t>
      </w:r>
    </w:p>
    <w:p w14:paraId="2AA1459D" w14:textId="42D11441" w:rsidR="00537E02" w:rsidRPr="005A63A2" w:rsidRDefault="00537E02" w:rsidP="00260BA0">
      <w:pPr>
        <w:jc w:val="both"/>
        <w:rPr>
          <w:rFonts w:ascii="Arial Narrow" w:hAnsi="Arial Narrow" w:cstheme="minorHAnsi"/>
          <w:i/>
          <w:iCs/>
          <w:sz w:val="24"/>
          <w:szCs w:val="24"/>
        </w:rPr>
      </w:pPr>
      <w:r w:rsidRPr="00223EAB">
        <w:rPr>
          <w:rFonts w:ascii="Arial Narrow" w:hAnsi="Arial Narrow" w:cstheme="minorHAnsi"/>
          <w:sz w:val="24"/>
          <w:szCs w:val="24"/>
        </w:rPr>
        <w:t>Zamawiający dokonuje zmiany punktu 5.</w:t>
      </w:r>
      <w:r>
        <w:rPr>
          <w:rFonts w:ascii="Arial Narrow" w:hAnsi="Arial Narrow" w:cstheme="minorHAnsi"/>
          <w:sz w:val="24"/>
          <w:szCs w:val="24"/>
        </w:rPr>
        <w:t>10.1</w:t>
      </w:r>
      <w:r w:rsidRPr="00223EAB">
        <w:rPr>
          <w:rFonts w:ascii="Arial Narrow" w:hAnsi="Arial Narrow" w:cstheme="minorHAnsi"/>
          <w:sz w:val="24"/>
          <w:szCs w:val="24"/>
        </w:rPr>
        <w:t xml:space="preserve"> Załącznika nr 8 do SWZ poprzez usunięcie </w:t>
      </w:r>
      <w:r>
        <w:rPr>
          <w:rFonts w:ascii="Arial Narrow" w:hAnsi="Arial Narrow" w:cstheme="minorHAnsi"/>
          <w:sz w:val="24"/>
          <w:szCs w:val="24"/>
        </w:rPr>
        <w:t>wymienionego punktu.</w:t>
      </w:r>
    </w:p>
    <w:p w14:paraId="0FCBE8B0"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120</w:t>
      </w:r>
    </w:p>
    <w:p w14:paraId="1CAA5D10" w14:textId="77777777" w:rsidR="001A38A0"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4EC10055"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wykreśleniu z zapisu punktu 15.10.1. Załącznika nr 8 do SWZ „Uwaga: Projekty i wartości mocy zasilania podstawowego i rezerwowego należy uzgodnić z Dostawcą energii elektrycznej. W przypadku gdy posiadane przez zamawiającego Warunki Przyłączenia stracą swoją ważność lub moce przyłączeniowe zmienią swoją wartość na skutek zmian wykonanych na etapie projektu budowlanego Wykonawca w imieniu Zamawiającego ma obowiązek Wystąpić o nowe Warunki techniczne przyłączenia do sieci lub zaktualizować te, które Zamawiający posiada. Zamawiający ma obowiązek udzielić odpowiednich pełnomocnictw oraz dostarczyć dokumenty potwierdzające prawo do dysponowania nieruchomością.”. Zapis ten jest niezgodny z zakresem robót za jakie odpowiada Wykonawca zgodnie z postepowaniem przetargowym. Występowanie o warunki techniczne przyłączenia do sieci lub ich aktualizacje nie są w zakresie po stronie Wykonawcy.</w:t>
      </w:r>
    </w:p>
    <w:p w14:paraId="5D36AEB2"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120</w:t>
      </w:r>
    </w:p>
    <w:p w14:paraId="3643185B" w14:textId="3351D716" w:rsidR="001A38A0" w:rsidRPr="005A63A2" w:rsidRDefault="00537E02" w:rsidP="00260BA0">
      <w:pPr>
        <w:jc w:val="both"/>
        <w:rPr>
          <w:rFonts w:ascii="Arial Narrow" w:hAnsi="Arial Narrow" w:cstheme="minorHAnsi"/>
          <w:i/>
          <w:iCs/>
          <w:sz w:val="24"/>
          <w:szCs w:val="24"/>
        </w:rPr>
      </w:pPr>
      <w:r w:rsidRPr="00223EAB">
        <w:rPr>
          <w:rFonts w:ascii="Arial Narrow" w:hAnsi="Arial Narrow" w:cstheme="minorHAnsi"/>
          <w:sz w:val="24"/>
          <w:szCs w:val="24"/>
        </w:rPr>
        <w:t>Zamawiający dokonuje zmiany punktu 5.</w:t>
      </w:r>
      <w:r>
        <w:rPr>
          <w:rFonts w:ascii="Arial Narrow" w:hAnsi="Arial Narrow" w:cstheme="minorHAnsi"/>
          <w:sz w:val="24"/>
          <w:szCs w:val="24"/>
        </w:rPr>
        <w:t>10.1</w:t>
      </w:r>
      <w:r w:rsidRPr="00223EAB">
        <w:rPr>
          <w:rFonts w:ascii="Arial Narrow" w:hAnsi="Arial Narrow" w:cstheme="minorHAnsi"/>
          <w:sz w:val="24"/>
          <w:szCs w:val="24"/>
        </w:rPr>
        <w:t xml:space="preserve"> Załącznika nr 8 do SWZ poprzez usunięcie </w:t>
      </w:r>
      <w:r>
        <w:rPr>
          <w:rFonts w:ascii="Arial Narrow" w:hAnsi="Arial Narrow" w:cstheme="minorHAnsi"/>
          <w:sz w:val="24"/>
          <w:szCs w:val="24"/>
        </w:rPr>
        <w:t>wymienionego punktu.</w:t>
      </w:r>
    </w:p>
    <w:p w14:paraId="470A2E14"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121</w:t>
      </w:r>
    </w:p>
    <w:p w14:paraId="6C9698F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68783F68"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korektę zapisu punktu 5.10.5. Zasilanie elektryczne w parkingu podziemnym </w:t>
      </w:r>
    </w:p>
    <w:p w14:paraId="682571CA"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Jest: „Instalacje prowadzić w korytach kablowych pod stropem parkingu oraz pod tynkiem. W parkingu podziemnym trasy kablowe zabezpieczyć przez zastosowanie pokryw na kable.” </w:t>
      </w:r>
    </w:p>
    <w:p w14:paraId="7F8B39A1"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Powinno być: „Instalacje prowadzić w korytach kablowych pod stropem parkingu oraz pod tynkiem.” </w:t>
      </w:r>
    </w:p>
    <w:p w14:paraId="1B2EE13B"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ze względy na brak dokumentacji projektowej.</w:t>
      </w:r>
    </w:p>
    <w:p w14:paraId="70836521"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121</w:t>
      </w:r>
    </w:p>
    <w:p w14:paraId="7BCB94E0" w14:textId="77777777" w:rsidR="001A38A0" w:rsidRDefault="001A38A0" w:rsidP="00260BA0">
      <w:pPr>
        <w:jc w:val="both"/>
        <w:rPr>
          <w:rFonts w:ascii="Arial Narrow" w:hAnsi="Arial Narrow" w:cstheme="minorHAnsi"/>
          <w:sz w:val="24"/>
          <w:szCs w:val="24"/>
        </w:rPr>
      </w:pPr>
      <w:r w:rsidRPr="002E2E4F">
        <w:rPr>
          <w:rFonts w:ascii="Arial Narrow" w:hAnsi="Arial Narrow" w:cstheme="minorHAnsi"/>
          <w:sz w:val="24"/>
          <w:szCs w:val="24"/>
        </w:rPr>
        <w:t>Zamawiający</w:t>
      </w:r>
      <w:r>
        <w:rPr>
          <w:rFonts w:ascii="Arial Narrow" w:hAnsi="Arial Narrow" w:cstheme="minorHAnsi"/>
          <w:sz w:val="24"/>
          <w:szCs w:val="24"/>
        </w:rPr>
        <w:t>, w celu doprecyzowania wymagań dla instalacji elektrycznych w obrębie parkingu podziemnego, dokonuje zmiany zapisów punktu 5.10.5. Załącznika nr 8 do SWZ, na następujący:</w:t>
      </w:r>
    </w:p>
    <w:p w14:paraId="5038DA4E" w14:textId="65B5307F" w:rsidR="001A38A0" w:rsidRPr="005A63A2" w:rsidRDefault="001A38A0" w:rsidP="00260BA0">
      <w:pPr>
        <w:jc w:val="both"/>
        <w:rPr>
          <w:rFonts w:ascii="Arial Narrow" w:hAnsi="Arial Narrow" w:cstheme="minorHAnsi"/>
          <w:i/>
          <w:iCs/>
          <w:sz w:val="24"/>
          <w:szCs w:val="24"/>
        </w:rPr>
      </w:pPr>
      <w:r w:rsidRPr="002E2E4F">
        <w:rPr>
          <w:rFonts w:ascii="Arial Narrow" w:hAnsi="Arial Narrow" w:cstheme="minorHAnsi"/>
          <w:i/>
          <w:iCs/>
          <w:sz w:val="24"/>
          <w:szCs w:val="24"/>
        </w:rPr>
        <w:lastRenderedPageBreak/>
        <w:t>Główne arterie instalacji prowadzić na p</w:t>
      </w:r>
      <w:r>
        <w:rPr>
          <w:rFonts w:ascii="Arial Narrow" w:hAnsi="Arial Narrow" w:cstheme="minorHAnsi"/>
          <w:i/>
          <w:iCs/>
          <w:sz w:val="24"/>
          <w:szCs w:val="24"/>
        </w:rPr>
        <w:t>ó</w:t>
      </w:r>
      <w:r w:rsidRPr="002E2E4F">
        <w:rPr>
          <w:rFonts w:ascii="Arial Narrow" w:hAnsi="Arial Narrow" w:cstheme="minorHAnsi"/>
          <w:i/>
          <w:iCs/>
          <w:sz w:val="24"/>
          <w:szCs w:val="24"/>
        </w:rPr>
        <w:t>łkach kablowych, rozprowadzenia do urządzeń i osprzętu prowadzić w korytach z pokrywą lub rurkach PCV.</w:t>
      </w:r>
    </w:p>
    <w:p w14:paraId="301BBCB3"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122</w:t>
      </w:r>
    </w:p>
    <w:p w14:paraId="3322FB1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60086A7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korektę zapisu punktu 5.10.13. Badania i próby poprzez określenie dla każdego wymienionego badania/prób na podstawie jakich norm lub wytycznych wymagane jest ich przeprowadzenie. Prosimy również o doprecyzowanie zapisu „- pomiary przepustowości instalacji”, o dokładny zakres pomiarów, jakich rodzajów instalacji dotyczy, na podstawie jakich norm.</w:t>
      </w:r>
    </w:p>
    <w:p w14:paraId="3DE841E6"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122</w:t>
      </w:r>
    </w:p>
    <w:p w14:paraId="139C0B03" w14:textId="6E8F6905" w:rsidR="001A38A0" w:rsidRPr="009D5128" w:rsidRDefault="001A38A0" w:rsidP="00260BA0">
      <w:pPr>
        <w:jc w:val="both"/>
        <w:rPr>
          <w:rFonts w:ascii="Arial Narrow" w:hAnsi="Arial Narrow" w:cstheme="minorHAnsi"/>
          <w:sz w:val="24"/>
          <w:szCs w:val="24"/>
        </w:rPr>
      </w:pPr>
      <w:r w:rsidRPr="009D5128">
        <w:rPr>
          <w:rFonts w:ascii="Arial Narrow" w:hAnsi="Arial Narrow" w:cstheme="minorHAnsi"/>
          <w:sz w:val="24"/>
          <w:szCs w:val="24"/>
        </w:rPr>
        <w:t>Zamawiający wymaga wykonania prób i badań zgodnie z obowiązującymi przepisami w szczególności:</w:t>
      </w:r>
    </w:p>
    <w:p w14:paraId="5A3C3587" w14:textId="77777777" w:rsidR="009D5128" w:rsidRPr="00C04A55" w:rsidRDefault="009D5128" w:rsidP="00B205DD">
      <w:pPr>
        <w:spacing w:after="0" w:line="240" w:lineRule="auto"/>
        <w:jc w:val="both"/>
        <w:rPr>
          <w:rFonts w:ascii="Arial Narrow" w:hAnsi="Arial Narrow" w:cstheme="minorHAnsi"/>
          <w:sz w:val="24"/>
          <w:szCs w:val="24"/>
          <w:u w:val="single"/>
        </w:rPr>
      </w:pPr>
      <w:r w:rsidRPr="00C04A55">
        <w:rPr>
          <w:rFonts w:ascii="Arial Narrow" w:hAnsi="Arial Narrow" w:cstheme="minorHAnsi"/>
          <w:sz w:val="24"/>
          <w:szCs w:val="24"/>
          <w:u w:val="single"/>
        </w:rPr>
        <w:t>Instalacja teletechniczna:</w:t>
      </w:r>
    </w:p>
    <w:p w14:paraId="52DE6A30" w14:textId="77777777" w:rsidR="009D5128" w:rsidRPr="00C04A55"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badanie ciągłości przewodów i rezystancji</w:t>
      </w:r>
    </w:p>
    <w:p w14:paraId="399C8DBA" w14:textId="77777777" w:rsidR="009D5128" w:rsidRPr="00C04A55"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badanie jakości sygnału telewizji kablowej, telewizji naziemnej / telewizji satelitarnej / wraz z strojeniem w każdym końcowym punkcie i rozdzielni</w:t>
      </w:r>
    </w:p>
    <w:p w14:paraId="45F5EDB0" w14:textId="77777777" w:rsidR="009D5128" w:rsidRPr="00C04A55"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xml:space="preserve">- instalacja </w:t>
      </w:r>
      <w:proofErr w:type="spellStart"/>
      <w:r w:rsidRPr="00C04A55">
        <w:rPr>
          <w:rFonts w:ascii="Arial Narrow" w:hAnsi="Arial Narrow" w:cstheme="minorHAnsi"/>
          <w:sz w:val="24"/>
          <w:szCs w:val="24"/>
        </w:rPr>
        <w:t>Ethernetowa</w:t>
      </w:r>
      <w:proofErr w:type="spellEnd"/>
      <w:r w:rsidRPr="00C04A55">
        <w:rPr>
          <w:rFonts w:ascii="Arial Narrow" w:hAnsi="Arial Narrow" w:cstheme="minorHAnsi"/>
          <w:sz w:val="24"/>
          <w:szCs w:val="24"/>
        </w:rPr>
        <w:t xml:space="preserve"> i światłowodowej badanie przesyła i tłumienia w każdym końcowym punkcie i rozdzielni</w:t>
      </w:r>
    </w:p>
    <w:p w14:paraId="06AC5FF8" w14:textId="77777777" w:rsidR="009D5128" w:rsidRPr="00C04A55" w:rsidRDefault="009D5128" w:rsidP="00B205DD">
      <w:pPr>
        <w:spacing w:after="0" w:line="240" w:lineRule="auto"/>
        <w:jc w:val="both"/>
        <w:rPr>
          <w:rFonts w:ascii="Arial Narrow" w:hAnsi="Arial Narrow" w:cstheme="minorHAnsi"/>
          <w:sz w:val="24"/>
          <w:szCs w:val="24"/>
          <w:u w:val="single"/>
        </w:rPr>
      </w:pPr>
      <w:r w:rsidRPr="00C04A55">
        <w:rPr>
          <w:rFonts w:ascii="Arial Narrow" w:hAnsi="Arial Narrow" w:cstheme="minorHAnsi"/>
          <w:sz w:val="24"/>
          <w:szCs w:val="24"/>
          <w:u w:val="single"/>
        </w:rPr>
        <w:t>Instalacja elektryczna:</w:t>
      </w:r>
    </w:p>
    <w:p w14:paraId="1DEA5735" w14:textId="77777777" w:rsidR="009D5128" w:rsidRPr="00C04A55"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badanie ciągłości przewodów</w:t>
      </w:r>
    </w:p>
    <w:p w14:paraId="422042E0" w14:textId="77777777" w:rsidR="009D5128" w:rsidRPr="00C04A55"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badanie prawidłowości działania zabezpieczeń różnicowo-prądowych, przeciążeniowych, czasowych dla każdego punktu elektrycznego i  każdego zabezpieczenia</w:t>
      </w:r>
    </w:p>
    <w:p w14:paraId="6AB2752C" w14:textId="77777777" w:rsidR="009D5128" w:rsidRPr="00C04A55"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badanie prawidłowości połączeń w rozdzielniach i gniazdkach elektrycznych</w:t>
      </w:r>
    </w:p>
    <w:p w14:paraId="5B46051B" w14:textId="77777777" w:rsidR="009D5128" w:rsidRPr="00C04A55"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badanie rezystancji i napięcia w każdym punkcie elektrycznym</w:t>
      </w:r>
    </w:p>
    <w:p w14:paraId="0EBCD67C" w14:textId="098FE8DE" w:rsidR="009D5128" w:rsidRPr="009D5128" w:rsidRDefault="009D5128" w:rsidP="00B205DD">
      <w:pPr>
        <w:spacing w:after="0" w:line="240" w:lineRule="auto"/>
        <w:jc w:val="both"/>
        <w:rPr>
          <w:rFonts w:ascii="Arial Narrow" w:hAnsi="Arial Narrow" w:cstheme="minorHAnsi"/>
          <w:sz w:val="24"/>
          <w:szCs w:val="24"/>
        </w:rPr>
      </w:pPr>
      <w:r w:rsidRPr="00C04A55">
        <w:rPr>
          <w:rFonts w:ascii="Arial Narrow" w:hAnsi="Arial Narrow" w:cstheme="minorHAnsi"/>
          <w:sz w:val="24"/>
          <w:szCs w:val="24"/>
        </w:rPr>
        <w:t>- pomiary natężenia oświetlenia podstawowego i awaryjnego</w:t>
      </w:r>
    </w:p>
    <w:p w14:paraId="645F39B8" w14:textId="35C7F808"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123</w:t>
      </w:r>
    </w:p>
    <w:p w14:paraId="34363A8F"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1F715D5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korektę poniższych zapisu punktu 6.2. ze względu na ich wykluczającą się treść: </w:t>
      </w:r>
    </w:p>
    <w:p w14:paraId="5B1585FA"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 umywalka ceramiczna typ klasyczny klasy Koło lub równoważnej, wym. &gt;50x42 cm, biała z otworem na baterię, z otworem przelewowym, mocowana na śrubach z syfonem z PCW, maskowana półpostumentem z korkiem napełniająco -spustowym (lub system Klik- Klak) - bateria stojąca z mieszaczem jednodźwigniowa, montaż jednootworowy z głowicą ceramiczną, </w:t>
      </w:r>
      <w:proofErr w:type="spellStart"/>
      <w:r w:rsidRPr="005A63A2">
        <w:rPr>
          <w:rFonts w:ascii="Arial Narrow" w:hAnsi="Arial Narrow" w:cstheme="minorHAnsi"/>
          <w:sz w:val="24"/>
          <w:szCs w:val="24"/>
        </w:rPr>
        <w:t>perlatorem</w:t>
      </w:r>
      <w:proofErr w:type="spellEnd"/>
      <w:r w:rsidRPr="005A63A2">
        <w:rPr>
          <w:rFonts w:ascii="Arial Narrow" w:hAnsi="Arial Narrow" w:cstheme="minorHAnsi"/>
          <w:sz w:val="24"/>
          <w:szCs w:val="24"/>
        </w:rPr>
        <w:t xml:space="preserve"> z zestawem odpływowym z drążkiem pociąganym, wysokość korpusu &gt;120, zasięg wylewki &gt;120 mm z elastycznymi wężykami przyłączeniowymi, kolor: chrom (powłoka chromowa) wylewka stała</w:t>
      </w:r>
    </w:p>
    <w:p w14:paraId="63C19F56" w14:textId="091C6A38" w:rsidR="001A38A0"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Nie można zastosować jednocześnie dwóch systemów korka, prosimy o określenie przez Zamawiającego czy zastosować korek napełniająco -spustowym (lub system Klik- Klak) czy z drążkiem pociąganym.</w:t>
      </w:r>
    </w:p>
    <w:p w14:paraId="160A8614"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123</w:t>
      </w:r>
    </w:p>
    <w:p w14:paraId="2CC66CF5" w14:textId="77777777" w:rsidR="001A38A0" w:rsidRDefault="001A38A0" w:rsidP="00260BA0">
      <w:pPr>
        <w:jc w:val="both"/>
        <w:rPr>
          <w:rFonts w:ascii="Arial Narrow" w:hAnsi="Arial Narrow" w:cstheme="minorHAnsi"/>
          <w:sz w:val="24"/>
          <w:szCs w:val="24"/>
        </w:rPr>
      </w:pPr>
      <w:r w:rsidRPr="002E2E4F">
        <w:rPr>
          <w:rFonts w:ascii="Arial Narrow" w:hAnsi="Arial Narrow" w:cstheme="minorHAnsi"/>
          <w:sz w:val="24"/>
          <w:szCs w:val="24"/>
        </w:rPr>
        <w:t>Zamawiający</w:t>
      </w:r>
      <w:r>
        <w:rPr>
          <w:rFonts w:ascii="Arial Narrow" w:hAnsi="Arial Narrow" w:cstheme="minorHAnsi"/>
          <w:sz w:val="24"/>
          <w:szCs w:val="24"/>
        </w:rPr>
        <w:t xml:space="preserve"> w celu doprecyzowania wymagań dla korka umywalki, dokonuje zmiany zapisów 6. i 7. myślnika punktu 6.2. Załącznika do SWZ, na następujący:</w:t>
      </w:r>
    </w:p>
    <w:p w14:paraId="534EB59D" w14:textId="77777777" w:rsidR="001A38A0" w:rsidRPr="00967712" w:rsidRDefault="001A38A0" w:rsidP="00260BA0">
      <w:pPr>
        <w:widowControl w:val="0"/>
        <w:numPr>
          <w:ilvl w:val="0"/>
          <w:numId w:val="1"/>
        </w:numPr>
        <w:tabs>
          <w:tab w:val="left" w:pos="393"/>
        </w:tabs>
        <w:spacing w:after="0" w:line="240" w:lineRule="auto"/>
        <w:ind w:left="360" w:hanging="360"/>
        <w:jc w:val="both"/>
        <w:rPr>
          <w:rFonts w:ascii="Arial Narrow" w:hAnsi="Arial Narrow" w:cstheme="minorHAnsi"/>
          <w:i/>
          <w:iCs/>
          <w:sz w:val="24"/>
          <w:szCs w:val="24"/>
        </w:rPr>
      </w:pPr>
      <w:r w:rsidRPr="00967712">
        <w:rPr>
          <w:rFonts w:ascii="Arial Narrow" w:hAnsi="Arial Narrow" w:cstheme="minorHAnsi"/>
          <w:i/>
          <w:iCs/>
          <w:sz w:val="24"/>
          <w:szCs w:val="24"/>
        </w:rPr>
        <w:t xml:space="preserve">umywalka ceramiczna typ klasyczny klasy Koło lub równoważnej, wym. &gt;50x42 cm, biała z otworem na baterię, z otworem przelewowym, mocowana na śrubach z syfonem z PCW, maskowana półpostumentem z </w:t>
      </w:r>
      <w:r>
        <w:rPr>
          <w:rFonts w:ascii="Arial Narrow" w:hAnsi="Arial Narrow" w:cstheme="minorHAnsi"/>
          <w:i/>
          <w:iCs/>
          <w:sz w:val="24"/>
          <w:szCs w:val="24"/>
        </w:rPr>
        <w:t>korkiem typu</w:t>
      </w:r>
      <w:r w:rsidRPr="00967712">
        <w:rPr>
          <w:rFonts w:ascii="Arial Narrow" w:hAnsi="Arial Narrow" w:cstheme="minorHAnsi"/>
          <w:i/>
          <w:iCs/>
          <w:sz w:val="24"/>
          <w:szCs w:val="24"/>
        </w:rPr>
        <w:t xml:space="preserve"> Klik- Klak</w:t>
      </w:r>
    </w:p>
    <w:p w14:paraId="6FD2A05C" w14:textId="6CD0B552" w:rsidR="001A38A0" w:rsidRDefault="001A38A0" w:rsidP="00260BA0">
      <w:pPr>
        <w:widowControl w:val="0"/>
        <w:numPr>
          <w:ilvl w:val="0"/>
          <w:numId w:val="1"/>
        </w:numPr>
        <w:tabs>
          <w:tab w:val="left" w:pos="393"/>
        </w:tabs>
        <w:spacing w:after="0" w:line="240" w:lineRule="auto"/>
        <w:ind w:left="360" w:hanging="360"/>
        <w:jc w:val="both"/>
        <w:rPr>
          <w:rFonts w:ascii="Arial Narrow" w:hAnsi="Arial Narrow" w:cstheme="minorHAnsi"/>
          <w:i/>
          <w:iCs/>
          <w:sz w:val="24"/>
          <w:szCs w:val="24"/>
        </w:rPr>
      </w:pPr>
      <w:r w:rsidRPr="00967712">
        <w:rPr>
          <w:rFonts w:ascii="Arial Narrow" w:hAnsi="Arial Narrow" w:cstheme="minorHAnsi"/>
          <w:i/>
          <w:iCs/>
          <w:sz w:val="24"/>
          <w:szCs w:val="24"/>
        </w:rPr>
        <w:t xml:space="preserve">bateria stojąca z mieszaczem jednodźwigniowa, montaż jednootworowy z głowicą ceramiczną, </w:t>
      </w:r>
      <w:proofErr w:type="spellStart"/>
      <w:r w:rsidRPr="00967712">
        <w:rPr>
          <w:rFonts w:ascii="Arial Narrow" w:hAnsi="Arial Narrow" w:cstheme="minorHAnsi"/>
          <w:i/>
          <w:iCs/>
          <w:sz w:val="24"/>
          <w:szCs w:val="24"/>
        </w:rPr>
        <w:t>perlatorem</w:t>
      </w:r>
      <w:proofErr w:type="spellEnd"/>
      <w:r w:rsidRPr="00967712">
        <w:rPr>
          <w:rFonts w:ascii="Arial Narrow" w:hAnsi="Arial Narrow" w:cstheme="minorHAnsi"/>
          <w:i/>
          <w:iCs/>
          <w:sz w:val="24"/>
          <w:szCs w:val="24"/>
        </w:rPr>
        <w:t xml:space="preserve"> z zestawem odpływowym, wysokość korpusu &gt;120, zasięg wylewki &gt;120 mm z elastycznymi wężykami przyłączeniowymi, kolor: chrom (powłoka chromowa) wylewka stała</w:t>
      </w:r>
    </w:p>
    <w:p w14:paraId="1DC8EB99" w14:textId="77777777" w:rsidR="009E1257" w:rsidRPr="009E1257" w:rsidRDefault="009E1257" w:rsidP="00260BA0">
      <w:pPr>
        <w:widowControl w:val="0"/>
        <w:tabs>
          <w:tab w:val="left" w:pos="393"/>
        </w:tabs>
        <w:spacing w:after="0" w:line="240" w:lineRule="auto"/>
        <w:ind w:left="360"/>
        <w:jc w:val="both"/>
        <w:rPr>
          <w:rFonts w:ascii="Arial Narrow" w:hAnsi="Arial Narrow" w:cstheme="minorHAnsi"/>
          <w:i/>
          <w:iCs/>
          <w:sz w:val="24"/>
          <w:szCs w:val="24"/>
        </w:rPr>
      </w:pPr>
    </w:p>
    <w:p w14:paraId="7E5EDCF5" w14:textId="6687DA31" w:rsidR="001A38A0" w:rsidRPr="005A63A2" w:rsidRDefault="00B205DD" w:rsidP="00260BA0">
      <w:pPr>
        <w:jc w:val="both"/>
        <w:rPr>
          <w:rFonts w:ascii="Arial Narrow" w:hAnsi="Arial Narrow" w:cstheme="minorHAnsi"/>
          <w:b/>
          <w:bCs/>
          <w:sz w:val="24"/>
          <w:szCs w:val="24"/>
        </w:rPr>
      </w:pPr>
      <w:r>
        <w:rPr>
          <w:rFonts w:ascii="Arial Narrow" w:hAnsi="Arial Narrow" w:cstheme="minorHAnsi"/>
          <w:b/>
          <w:bCs/>
          <w:sz w:val="24"/>
          <w:szCs w:val="24"/>
        </w:rPr>
        <w:br w:type="column"/>
      </w:r>
      <w:r w:rsidR="001A38A0" w:rsidRPr="005A63A2">
        <w:rPr>
          <w:rFonts w:ascii="Arial Narrow" w:hAnsi="Arial Narrow" w:cstheme="minorHAnsi"/>
          <w:b/>
          <w:bCs/>
          <w:sz w:val="24"/>
          <w:szCs w:val="24"/>
        </w:rPr>
        <w:t xml:space="preserve">Pytanie nr </w:t>
      </w:r>
      <w:r w:rsidR="001A38A0">
        <w:rPr>
          <w:rFonts w:ascii="Arial Narrow" w:hAnsi="Arial Narrow" w:cstheme="minorHAnsi"/>
          <w:b/>
          <w:bCs/>
          <w:sz w:val="24"/>
          <w:szCs w:val="24"/>
        </w:rPr>
        <w:t>124</w:t>
      </w:r>
    </w:p>
    <w:p w14:paraId="184FA6C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42BEF3CB"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określenie dla pozycji parkingi podziemne – okładziny, zabudowy i inne ilości odbojów wymaganych przez Zamawiającego. Powyższy brak stanowi nieprecyzyjne określenie przedmiotu zamówienia i stawowi naruszenia art. 99 ust.1 PZP.</w:t>
      </w:r>
    </w:p>
    <w:p w14:paraId="329B8D1C"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124</w:t>
      </w:r>
    </w:p>
    <w:p w14:paraId="230852BE" w14:textId="619AF285" w:rsidR="001A38A0" w:rsidRPr="00321C4B" w:rsidRDefault="001A38A0" w:rsidP="00260BA0">
      <w:pPr>
        <w:jc w:val="both"/>
        <w:rPr>
          <w:rFonts w:ascii="Arial Narrow" w:hAnsi="Arial Narrow" w:cstheme="minorHAnsi"/>
          <w:sz w:val="24"/>
          <w:szCs w:val="24"/>
        </w:rPr>
      </w:pPr>
      <w:r w:rsidRPr="00321C4B">
        <w:rPr>
          <w:rFonts w:ascii="Arial Narrow" w:hAnsi="Arial Narrow" w:cstheme="minorHAnsi"/>
          <w:sz w:val="24"/>
          <w:szCs w:val="24"/>
        </w:rPr>
        <w:t xml:space="preserve">Zamawiający informuje, że </w:t>
      </w:r>
      <w:r w:rsidR="009D5128" w:rsidRPr="00321C4B">
        <w:rPr>
          <w:rFonts w:ascii="Arial Narrow" w:hAnsi="Arial Narrow" w:cstheme="minorHAnsi"/>
          <w:sz w:val="24"/>
          <w:szCs w:val="24"/>
        </w:rPr>
        <w:t>dokonuje zmiany w punkcie 7 Załącznika nr 8 do SWZ poprzez usunięcie z</w:t>
      </w:r>
      <w:r w:rsidR="00321C4B" w:rsidRPr="00321C4B">
        <w:rPr>
          <w:rFonts w:ascii="Arial Narrow" w:hAnsi="Arial Narrow" w:cstheme="minorHAnsi"/>
          <w:sz w:val="24"/>
          <w:szCs w:val="24"/>
        </w:rPr>
        <w:t xml:space="preserve"> komórki znajdującej się w</w:t>
      </w:r>
      <w:r w:rsidR="009D5128" w:rsidRPr="00321C4B">
        <w:rPr>
          <w:rFonts w:ascii="Arial Narrow" w:hAnsi="Arial Narrow" w:cstheme="minorHAnsi"/>
          <w:sz w:val="24"/>
          <w:szCs w:val="24"/>
        </w:rPr>
        <w:t xml:space="preserve"> wiersz</w:t>
      </w:r>
      <w:r w:rsidR="00321C4B" w:rsidRPr="00321C4B">
        <w:rPr>
          <w:rFonts w:ascii="Arial Narrow" w:hAnsi="Arial Narrow" w:cstheme="minorHAnsi"/>
          <w:sz w:val="24"/>
          <w:szCs w:val="24"/>
        </w:rPr>
        <w:t>u</w:t>
      </w:r>
      <w:r w:rsidR="009D5128" w:rsidRPr="00321C4B">
        <w:rPr>
          <w:rFonts w:ascii="Arial Narrow" w:hAnsi="Arial Narrow" w:cstheme="minorHAnsi"/>
          <w:sz w:val="24"/>
          <w:szCs w:val="24"/>
        </w:rPr>
        <w:t xml:space="preserve"> „parkingi podziemne” i kolumn</w:t>
      </w:r>
      <w:r w:rsidR="00321C4B" w:rsidRPr="00321C4B">
        <w:rPr>
          <w:rFonts w:ascii="Arial Narrow" w:hAnsi="Arial Narrow" w:cstheme="minorHAnsi"/>
          <w:sz w:val="24"/>
          <w:szCs w:val="24"/>
        </w:rPr>
        <w:t>ie</w:t>
      </w:r>
      <w:r w:rsidR="009D5128" w:rsidRPr="00321C4B">
        <w:rPr>
          <w:rFonts w:ascii="Arial Narrow" w:hAnsi="Arial Narrow" w:cstheme="minorHAnsi"/>
          <w:sz w:val="24"/>
          <w:szCs w:val="24"/>
        </w:rPr>
        <w:t xml:space="preserve"> „Okładziny, zabudowy i inne” </w:t>
      </w:r>
      <w:r w:rsidR="00321C4B" w:rsidRPr="00321C4B">
        <w:rPr>
          <w:rFonts w:ascii="Arial Narrow" w:hAnsi="Arial Narrow" w:cstheme="minorHAnsi"/>
          <w:sz w:val="24"/>
          <w:szCs w:val="24"/>
        </w:rPr>
        <w:t>zapisów dotyczących wykonania odbojów.</w:t>
      </w:r>
    </w:p>
    <w:p w14:paraId="115B1838"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125</w:t>
      </w:r>
    </w:p>
    <w:p w14:paraId="6EBCE3F9"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5F82BA2C"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wykreślenie pozycji parkingi podziemne – zjazd do parkingów podziemnych – sufit „Sufit ma spełniać wymogi akustyczne, Pod budynkami wełna z tynkiem cienkowarstwowym lub natryskowo np. STOP TERM KD. Przed malowaniem zagruntować” ze względu na brak sufitu – wykonanie systemowego zadaszenia.</w:t>
      </w:r>
    </w:p>
    <w:p w14:paraId="352D076C"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125</w:t>
      </w:r>
    </w:p>
    <w:p w14:paraId="78A02F4A" w14:textId="4756C2D0" w:rsidR="001A38A0" w:rsidRPr="00DC7AA1"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usuwa z punktu 7. Załącznika nr 8 do SWZ, zapis dotyczący sufitu spełniającego wymagania akustyczne, dla zjazdu do parkingów podziemnych.</w:t>
      </w:r>
    </w:p>
    <w:p w14:paraId="34433074"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126</w:t>
      </w:r>
    </w:p>
    <w:p w14:paraId="10A6B4AD"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666DFEDA"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zgodę na zastosowanie płytek w przedpokojach o innych wymiarach płytek w pozycji Mieszkania – łazienka – posadzka niż min. 30x60 cm. Przy tak małych pomieszczeniach nieuzasadnione w punktu widzenia ekonomicznego jest stosowanie tak dużych formatów płytek generujących duże odpady technologiczne i zwiększające koszty inwestycji.</w:t>
      </w:r>
    </w:p>
    <w:p w14:paraId="24D6DF44"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126</w:t>
      </w:r>
    </w:p>
    <w:p w14:paraId="4D5A4A6B" w14:textId="40031A22" w:rsidR="001A38A0"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wyraża zgodę na zastosowanie płytek o minimalnych wymiarach 29,7 x 29,7 cm. W zawiązku z powyższym Zamawiający dokonał zmiany w punkcie 1.26.1.2. Załącznika nr 6 do SWZ.</w:t>
      </w:r>
    </w:p>
    <w:p w14:paraId="520E641D" w14:textId="77777777" w:rsidR="009E1257" w:rsidRPr="00DC7AA1" w:rsidRDefault="009E1257" w:rsidP="00260BA0">
      <w:pPr>
        <w:jc w:val="both"/>
        <w:rPr>
          <w:rFonts w:ascii="Arial Narrow" w:hAnsi="Arial Narrow" w:cstheme="minorHAnsi"/>
          <w:sz w:val="24"/>
          <w:szCs w:val="24"/>
        </w:rPr>
      </w:pPr>
    </w:p>
    <w:p w14:paraId="1BE5D186"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lastRenderedPageBreak/>
        <w:t xml:space="preserve">Pytanie nr </w:t>
      </w:r>
      <w:r>
        <w:rPr>
          <w:rFonts w:ascii="Arial Narrow" w:hAnsi="Arial Narrow" w:cstheme="minorHAnsi"/>
          <w:b/>
          <w:bCs/>
          <w:sz w:val="24"/>
          <w:szCs w:val="24"/>
        </w:rPr>
        <w:t>127</w:t>
      </w:r>
    </w:p>
    <w:p w14:paraId="5AA3D5AC"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5A491913"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określenie koloru fugi w pozycji Mieszkania – łazienka – posadzka</w:t>
      </w:r>
    </w:p>
    <w:p w14:paraId="4153D5D4"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127</w:t>
      </w:r>
    </w:p>
    <w:p w14:paraId="338B6A80" w14:textId="503EEEF4" w:rsidR="001A38A0" w:rsidRPr="00DC7AA1"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informuje, że kolorystykę fug należy dobrać zgodnie z punktem 1.26.1 Załącznika nr 6 do SWZ.</w:t>
      </w:r>
    </w:p>
    <w:p w14:paraId="0681786F" w14:textId="04CA819D" w:rsidR="001A38A0" w:rsidRPr="005A63A2" w:rsidRDefault="00B205DD" w:rsidP="00260BA0">
      <w:pPr>
        <w:jc w:val="both"/>
        <w:rPr>
          <w:rFonts w:ascii="Arial Narrow" w:hAnsi="Arial Narrow" w:cstheme="minorHAnsi"/>
          <w:b/>
          <w:bCs/>
          <w:sz w:val="24"/>
          <w:szCs w:val="24"/>
        </w:rPr>
      </w:pPr>
      <w:r>
        <w:rPr>
          <w:rFonts w:ascii="Arial Narrow" w:hAnsi="Arial Narrow" w:cstheme="minorHAnsi"/>
          <w:b/>
          <w:bCs/>
          <w:sz w:val="24"/>
          <w:szCs w:val="24"/>
        </w:rPr>
        <w:br w:type="column"/>
      </w:r>
      <w:r w:rsidR="001A38A0" w:rsidRPr="005A63A2">
        <w:rPr>
          <w:rFonts w:ascii="Arial Narrow" w:hAnsi="Arial Narrow" w:cstheme="minorHAnsi"/>
          <w:b/>
          <w:bCs/>
          <w:sz w:val="24"/>
          <w:szCs w:val="24"/>
        </w:rPr>
        <w:t xml:space="preserve">Pytanie nr </w:t>
      </w:r>
      <w:r w:rsidR="001A38A0">
        <w:rPr>
          <w:rFonts w:ascii="Arial Narrow" w:hAnsi="Arial Narrow" w:cstheme="minorHAnsi"/>
          <w:b/>
          <w:bCs/>
          <w:sz w:val="24"/>
          <w:szCs w:val="24"/>
        </w:rPr>
        <w:t>128</w:t>
      </w:r>
    </w:p>
    <w:p w14:paraId="2FF5FC3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0AD88A51"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dokładne wskazanie miejsc na rysunkach w dokumentacji projektowej, do których mają być wykonane płytki w aneksach kuchennych – obecna dokumentacja, która jest udostępniona do przetargu pozostawia wątpliwości w tej kwestii gdyż nie we wszystkich mieszkaniach dokładnie pokazane jest połączenie różnych materiałów wykończeniowych na posadzkach. Powyższe stanowi nieepuracyjne określenia przedmiotu zamówienia i stanowi naruszenia art. 99 ust.1 PZP</w:t>
      </w:r>
    </w:p>
    <w:p w14:paraId="303F06D7"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128</w:t>
      </w:r>
    </w:p>
    <w:p w14:paraId="0B8A74E9" w14:textId="1961E0EF" w:rsidR="001A38A0" w:rsidRPr="00DC7AA1"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informuje, że powierzchnie aneksów kuchennych są opisane / zaznaczone na rzutach branży architektonicznej.</w:t>
      </w:r>
    </w:p>
    <w:p w14:paraId="59B3D5E6"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129</w:t>
      </w:r>
    </w:p>
    <w:p w14:paraId="6321CECA"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23070D5A"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wykreślenie z zapisu pozycji Mieszkania – pokoje – sufity „(lub według wytycznych wykonawczych montażu ścian)”. Pozycja dotyczy sufitu a nie ścian oraz brak systemowych sufitów do których są wytyczne montażowe.</w:t>
      </w:r>
    </w:p>
    <w:p w14:paraId="6097F3BC"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129</w:t>
      </w:r>
    </w:p>
    <w:p w14:paraId="64DC6F01" w14:textId="51421E49" w:rsidR="001A38A0" w:rsidRPr="005931E3" w:rsidRDefault="00DC7AA1" w:rsidP="00260BA0">
      <w:pPr>
        <w:jc w:val="both"/>
        <w:rPr>
          <w:rFonts w:ascii="Arial Narrow" w:hAnsi="Arial Narrow" w:cstheme="minorHAnsi"/>
          <w:sz w:val="24"/>
          <w:szCs w:val="24"/>
        </w:rPr>
      </w:pPr>
      <w:r w:rsidRPr="00321C4B">
        <w:rPr>
          <w:rFonts w:ascii="Arial Narrow" w:hAnsi="Arial Narrow" w:cstheme="minorHAnsi"/>
          <w:sz w:val="24"/>
          <w:szCs w:val="24"/>
        </w:rPr>
        <w:t>Zamawiający informuje, że dokonuje zmiany w punkcie 7 Załącznika nr 8 do SWZ poprzez usunięcie z komórki znajdującej się w wierszu „</w:t>
      </w:r>
      <w:r>
        <w:rPr>
          <w:rFonts w:ascii="Arial Narrow" w:hAnsi="Arial Narrow" w:cstheme="minorHAnsi"/>
          <w:sz w:val="24"/>
          <w:szCs w:val="24"/>
        </w:rPr>
        <w:t>Mieszkania</w:t>
      </w:r>
      <w:r w:rsidRPr="00321C4B">
        <w:rPr>
          <w:rFonts w:ascii="Arial Narrow" w:hAnsi="Arial Narrow" w:cstheme="minorHAnsi"/>
          <w:sz w:val="24"/>
          <w:szCs w:val="24"/>
        </w:rPr>
        <w:t>”</w:t>
      </w:r>
      <w:r>
        <w:rPr>
          <w:rFonts w:ascii="Arial Narrow" w:hAnsi="Arial Narrow" w:cstheme="minorHAnsi"/>
          <w:sz w:val="24"/>
          <w:szCs w:val="24"/>
        </w:rPr>
        <w:t>, „pokoje”</w:t>
      </w:r>
      <w:r w:rsidRPr="00321C4B">
        <w:rPr>
          <w:rFonts w:ascii="Arial Narrow" w:hAnsi="Arial Narrow" w:cstheme="minorHAnsi"/>
          <w:sz w:val="24"/>
          <w:szCs w:val="24"/>
        </w:rPr>
        <w:t xml:space="preserve"> i kolumn</w:t>
      </w:r>
      <w:r>
        <w:rPr>
          <w:rFonts w:ascii="Arial Narrow" w:hAnsi="Arial Narrow" w:cstheme="minorHAnsi"/>
          <w:sz w:val="24"/>
          <w:szCs w:val="24"/>
        </w:rPr>
        <w:t>ie</w:t>
      </w:r>
      <w:r w:rsidRPr="00321C4B">
        <w:rPr>
          <w:rFonts w:ascii="Arial Narrow" w:hAnsi="Arial Narrow" w:cstheme="minorHAnsi"/>
          <w:sz w:val="24"/>
          <w:szCs w:val="24"/>
        </w:rPr>
        <w:t xml:space="preserve"> „</w:t>
      </w:r>
      <w:r>
        <w:rPr>
          <w:rFonts w:ascii="Arial Narrow" w:hAnsi="Arial Narrow" w:cstheme="minorHAnsi"/>
          <w:sz w:val="24"/>
          <w:szCs w:val="24"/>
        </w:rPr>
        <w:t>sufit</w:t>
      </w:r>
      <w:r w:rsidRPr="00321C4B">
        <w:rPr>
          <w:rFonts w:ascii="Arial Narrow" w:hAnsi="Arial Narrow" w:cstheme="minorHAnsi"/>
          <w:sz w:val="24"/>
          <w:szCs w:val="24"/>
        </w:rPr>
        <w:t>” zapis</w:t>
      </w:r>
      <w:r>
        <w:rPr>
          <w:rFonts w:ascii="Arial Narrow" w:hAnsi="Arial Narrow" w:cstheme="minorHAnsi"/>
          <w:sz w:val="24"/>
          <w:szCs w:val="24"/>
        </w:rPr>
        <w:t xml:space="preserve">u: </w:t>
      </w:r>
      <w:r w:rsidRPr="00DC7AA1">
        <w:rPr>
          <w:rFonts w:ascii="Arial Narrow" w:hAnsi="Arial Narrow" w:cstheme="minorHAnsi"/>
          <w:i/>
          <w:iCs/>
          <w:sz w:val="24"/>
          <w:szCs w:val="24"/>
        </w:rPr>
        <w:t>(lub według wytycznych wykonawczych montażu ścian)</w:t>
      </w:r>
    </w:p>
    <w:p w14:paraId="779B560C"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130</w:t>
      </w:r>
    </w:p>
    <w:p w14:paraId="1D40FEA7"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6175FC8C"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zgodę na wykończenie sufitów gładzią gipsową, dotyczy pozycji Mieszkania – łazienka – sufity</w:t>
      </w:r>
      <w:r w:rsidRPr="005A63A2">
        <w:rPr>
          <w:rFonts w:ascii="Arial Narrow" w:hAnsi="Arial Narrow"/>
        </w:rPr>
        <w:t>.</w:t>
      </w:r>
    </w:p>
    <w:p w14:paraId="06666353"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130</w:t>
      </w:r>
    </w:p>
    <w:p w14:paraId="29C81A97" w14:textId="7090B3A7" w:rsidR="001A38A0" w:rsidRPr="005931E3"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nie wyraża zgody.</w:t>
      </w:r>
    </w:p>
    <w:p w14:paraId="7CB0EE31"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131</w:t>
      </w:r>
    </w:p>
    <w:p w14:paraId="2AAEB7C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0BCC1499"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korektę zapisu pozycji Mieszkania – łazienka – ściany wewnętrzne poprzez wykreślenie „tynkowane”, zgodnie z załącznikiem nr 6 do SWZ pkt. 1.9 „Zamawiający nie wymaga tynkowania ścian w łazienkach (…)” </w:t>
      </w:r>
      <w:r w:rsidRPr="005A63A2">
        <w:rPr>
          <w:rFonts w:ascii="Arial Narrow" w:hAnsi="Arial Narrow" w:cstheme="minorHAnsi"/>
          <w:sz w:val="24"/>
          <w:szCs w:val="24"/>
        </w:rPr>
        <w:lastRenderedPageBreak/>
        <w:t>oraz zgodnie z załącznikiem nr 8 do SWZ pozycja Mieszkania – pokoje – ściany wewnętrzne tynki na ścianach wewnętrznych nie są wymagane.</w:t>
      </w:r>
    </w:p>
    <w:p w14:paraId="2F3EEEE0"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131</w:t>
      </w:r>
    </w:p>
    <w:p w14:paraId="7C8BA853" w14:textId="7A490566" w:rsidR="001A38A0" w:rsidRPr="005931E3" w:rsidRDefault="001A38A0" w:rsidP="00260BA0">
      <w:pPr>
        <w:jc w:val="both"/>
        <w:rPr>
          <w:rFonts w:ascii="Arial Narrow" w:hAnsi="Arial Narrow" w:cstheme="minorHAnsi"/>
          <w:sz w:val="24"/>
          <w:szCs w:val="24"/>
        </w:rPr>
      </w:pPr>
      <w:r>
        <w:rPr>
          <w:rFonts w:ascii="Arial Narrow" w:hAnsi="Arial Narrow" w:cstheme="minorHAnsi"/>
          <w:sz w:val="24"/>
          <w:szCs w:val="24"/>
        </w:rPr>
        <w:t>Jak w SWZ.</w:t>
      </w:r>
    </w:p>
    <w:p w14:paraId="14C57775" w14:textId="67DB2884" w:rsidR="001A38A0" w:rsidRPr="005A63A2" w:rsidRDefault="00B205DD" w:rsidP="00260BA0">
      <w:pPr>
        <w:jc w:val="both"/>
        <w:rPr>
          <w:rFonts w:ascii="Arial Narrow" w:hAnsi="Arial Narrow" w:cstheme="minorHAnsi"/>
          <w:b/>
          <w:bCs/>
          <w:sz w:val="24"/>
          <w:szCs w:val="24"/>
        </w:rPr>
      </w:pPr>
      <w:r>
        <w:rPr>
          <w:rFonts w:ascii="Arial Narrow" w:hAnsi="Arial Narrow" w:cstheme="minorHAnsi"/>
          <w:b/>
          <w:bCs/>
          <w:sz w:val="24"/>
          <w:szCs w:val="24"/>
        </w:rPr>
        <w:br w:type="column"/>
      </w:r>
      <w:r w:rsidR="001A38A0" w:rsidRPr="005A63A2">
        <w:rPr>
          <w:rFonts w:ascii="Arial Narrow" w:hAnsi="Arial Narrow" w:cstheme="minorHAnsi"/>
          <w:b/>
          <w:bCs/>
          <w:sz w:val="24"/>
          <w:szCs w:val="24"/>
        </w:rPr>
        <w:t xml:space="preserve">Pytanie nr </w:t>
      </w:r>
      <w:r w:rsidR="001A38A0">
        <w:rPr>
          <w:rFonts w:ascii="Arial Narrow" w:hAnsi="Arial Narrow" w:cstheme="minorHAnsi"/>
          <w:b/>
          <w:bCs/>
          <w:sz w:val="24"/>
          <w:szCs w:val="24"/>
        </w:rPr>
        <w:t>132</w:t>
      </w:r>
    </w:p>
    <w:p w14:paraId="76848E5B"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56562481"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wskazanie miejsca występowania pomieszczenia na odpadki, zgodnie z dokumentacją projektową brak takiego pomieszczenia na inwestycji. Prosimy również o doprecyzowanie ilości odbojników dla pozycji Pomieszczenia na odpadki – Okładziny, zabudowy i inne.</w:t>
      </w:r>
    </w:p>
    <w:p w14:paraId="41C354FC"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132</w:t>
      </w:r>
    </w:p>
    <w:p w14:paraId="03CBBD87" w14:textId="5E19046E" w:rsidR="001A38A0" w:rsidRPr="005931E3" w:rsidRDefault="001A38A0" w:rsidP="00260BA0">
      <w:pPr>
        <w:jc w:val="both"/>
        <w:rPr>
          <w:rFonts w:ascii="Arial Narrow" w:hAnsi="Arial Narrow" w:cstheme="minorHAnsi"/>
          <w:sz w:val="24"/>
          <w:szCs w:val="24"/>
        </w:rPr>
      </w:pPr>
      <w:r w:rsidRPr="005931E3">
        <w:rPr>
          <w:rFonts w:ascii="Arial Narrow" w:hAnsi="Arial Narrow" w:cstheme="minorHAnsi"/>
          <w:sz w:val="24"/>
          <w:szCs w:val="24"/>
        </w:rPr>
        <w:t>Zamawiający potwierdza, że pomieszczenia na odpadki nie występują i usuwa</w:t>
      </w:r>
      <w:r w:rsidR="005931E3">
        <w:rPr>
          <w:rFonts w:ascii="Arial Narrow" w:hAnsi="Arial Narrow" w:cstheme="minorHAnsi"/>
          <w:sz w:val="24"/>
          <w:szCs w:val="24"/>
        </w:rPr>
        <w:t xml:space="preserve">, z </w:t>
      </w:r>
      <w:r w:rsidR="005931E3" w:rsidRPr="00321C4B">
        <w:rPr>
          <w:rFonts w:ascii="Arial Narrow" w:hAnsi="Arial Narrow" w:cstheme="minorHAnsi"/>
          <w:sz w:val="24"/>
          <w:szCs w:val="24"/>
        </w:rPr>
        <w:t>punk</w:t>
      </w:r>
      <w:r w:rsidR="005931E3">
        <w:rPr>
          <w:rFonts w:ascii="Arial Narrow" w:hAnsi="Arial Narrow" w:cstheme="minorHAnsi"/>
          <w:sz w:val="24"/>
          <w:szCs w:val="24"/>
        </w:rPr>
        <w:t>tu</w:t>
      </w:r>
      <w:r w:rsidR="005931E3" w:rsidRPr="00321C4B">
        <w:rPr>
          <w:rFonts w:ascii="Arial Narrow" w:hAnsi="Arial Narrow" w:cstheme="minorHAnsi"/>
          <w:sz w:val="24"/>
          <w:szCs w:val="24"/>
        </w:rPr>
        <w:t xml:space="preserve"> 7 Załącznika nr 8 do SWZ</w:t>
      </w:r>
      <w:r w:rsidR="005931E3">
        <w:rPr>
          <w:rFonts w:ascii="Arial Narrow" w:hAnsi="Arial Narrow" w:cstheme="minorHAnsi"/>
          <w:sz w:val="24"/>
          <w:szCs w:val="24"/>
        </w:rPr>
        <w:t>,</w:t>
      </w:r>
      <w:r w:rsidRPr="005931E3">
        <w:rPr>
          <w:rFonts w:ascii="Arial Narrow" w:hAnsi="Arial Narrow" w:cstheme="minorHAnsi"/>
          <w:sz w:val="24"/>
          <w:szCs w:val="24"/>
        </w:rPr>
        <w:t xml:space="preserve"> </w:t>
      </w:r>
      <w:r w:rsidR="005931E3" w:rsidRPr="005931E3">
        <w:rPr>
          <w:rFonts w:ascii="Arial Narrow" w:hAnsi="Arial Narrow" w:cstheme="minorHAnsi"/>
          <w:sz w:val="24"/>
          <w:szCs w:val="24"/>
        </w:rPr>
        <w:t xml:space="preserve">wiersz </w:t>
      </w:r>
      <w:r w:rsidR="005931E3" w:rsidRPr="005931E3">
        <w:rPr>
          <w:rFonts w:ascii="Arial Narrow" w:hAnsi="Arial Narrow" w:cstheme="minorHAnsi"/>
          <w:i/>
          <w:iCs/>
          <w:sz w:val="24"/>
          <w:szCs w:val="24"/>
        </w:rPr>
        <w:t>„Pomieszczenia na odpadki”</w:t>
      </w:r>
    </w:p>
    <w:p w14:paraId="3A329AAB"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133</w:t>
      </w:r>
    </w:p>
    <w:p w14:paraId="4264558F"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1E3314B6"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potwierdzenie, że Zamawiający w pomieszczeniach, w których należy wykonać płytki o wymiarach min. 30x30 cm dopuszcza zastosowanie płytek 297x297 mm co jest zgodne z modułami wymiarowymi większości dostawców.</w:t>
      </w:r>
    </w:p>
    <w:p w14:paraId="28AE41B7"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133</w:t>
      </w:r>
    </w:p>
    <w:p w14:paraId="07A4E135" w14:textId="1AF6F5B1" w:rsidR="001A38A0" w:rsidRPr="00742E0E"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wyraża zgodę.</w:t>
      </w:r>
    </w:p>
    <w:p w14:paraId="5B606AB8"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134</w:t>
      </w:r>
    </w:p>
    <w:p w14:paraId="1CEB0517"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 punkt 7 Szczegółowe wytyczne dla pomieszczeń </w:t>
      </w:r>
    </w:p>
    <w:p w14:paraId="7F2EFA93"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zgodę na zastosowanie płytek w przedpokojach o innych wymiarach płytek w pozycji Mieszkania – przedpokój – posadzka niż min. 60x60 cm. Przy tak małych pomieszczeniach nieuzasadnione w punktu widzenia ekonomicznego jest stosowanie tak dużych formatów płytek generujących duże odpady technologiczne i zwiększające koszty inwestycji.</w:t>
      </w:r>
    </w:p>
    <w:p w14:paraId="484FD496"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134</w:t>
      </w:r>
    </w:p>
    <w:p w14:paraId="15651FE7" w14:textId="0F3C3DB4" w:rsidR="001A38A0" w:rsidRPr="00742E0E"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wyraża zastosowanie płytek o minimalnych wymiarach 29,7 x 29,7 cm.</w:t>
      </w:r>
    </w:p>
    <w:p w14:paraId="6385960A"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135</w:t>
      </w:r>
    </w:p>
    <w:p w14:paraId="16D9F585"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42ACBAC5"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wykreślenie zapisu całego punktu 8.1. Wyposażenie w gaśnice ze względu na brak w dokumentacji projektowej, lub prosimy o szczegółowe określnie ilości, wielkości i rodzaju gaśnic.</w:t>
      </w:r>
    </w:p>
    <w:p w14:paraId="7785EE08"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135</w:t>
      </w:r>
    </w:p>
    <w:p w14:paraId="68099A45" w14:textId="0360682C" w:rsidR="001A38A0" w:rsidRPr="00742E0E" w:rsidRDefault="001A38A0" w:rsidP="00260BA0">
      <w:pPr>
        <w:jc w:val="both"/>
        <w:rPr>
          <w:rFonts w:ascii="Arial Narrow" w:hAnsi="Arial Narrow" w:cstheme="minorHAnsi"/>
          <w:sz w:val="24"/>
          <w:szCs w:val="24"/>
        </w:rPr>
      </w:pPr>
      <w:r w:rsidRPr="00742E0E">
        <w:rPr>
          <w:rFonts w:ascii="Arial Narrow" w:hAnsi="Arial Narrow" w:cstheme="minorHAnsi"/>
          <w:sz w:val="24"/>
          <w:szCs w:val="24"/>
        </w:rPr>
        <w:t>Zamawiający usuwa pkt</w:t>
      </w:r>
      <w:r w:rsidR="00742E0E" w:rsidRPr="00742E0E">
        <w:rPr>
          <w:rFonts w:ascii="Arial Narrow" w:hAnsi="Arial Narrow" w:cstheme="minorHAnsi"/>
          <w:sz w:val="24"/>
          <w:szCs w:val="24"/>
        </w:rPr>
        <w:t xml:space="preserve"> 8.1 z Załącznika nr 8 do SWZ.</w:t>
      </w:r>
    </w:p>
    <w:p w14:paraId="53704286" w14:textId="77777777" w:rsidR="001A38A0" w:rsidRPr="005A63A2" w:rsidRDefault="001A38A0" w:rsidP="00260BA0">
      <w:pPr>
        <w:jc w:val="both"/>
        <w:rPr>
          <w:rFonts w:ascii="Arial Narrow" w:hAnsi="Arial Narrow" w:cstheme="minorHAnsi"/>
          <w:i/>
          <w:iCs/>
          <w:sz w:val="24"/>
          <w:szCs w:val="24"/>
        </w:rPr>
      </w:pPr>
    </w:p>
    <w:p w14:paraId="14B4F961"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lastRenderedPageBreak/>
        <w:t xml:space="preserve">Pytanie nr </w:t>
      </w:r>
      <w:r>
        <w:rPr>
          <w:rFonts w:ascii="Arial Narrow" w:hAnsi="Arial Narrow" w:cstheme="minorHAnsi"/>
          <w:b/>
          <w:bCs/>
          <w:sz w:val="24"/>
          <w:szCs w:val="24"/>
        </w:rPr>
        <w:t>136</w:t>
      </w:r>
    </w:p>
    <w:p w14:paraId="7DCFCAE3"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8 do SWZ – Szczegółowe wytyczne wykonawcze realizacji </w:t>
      </w:r>
    </w:p>
    <w:p w14:paraId="27A75FB3"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korektę zapisu punktu 12.9.1. z SIWZ na SWZ.</w:t>
      </w:r>
    </w:p>
    <w:p w14:paraId="5B0F2BF8"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136</w:t>
      </w:r>
    </w:p>
    <w:p w14:paraId="316C85DE" w14:textId="248901A1" w:rsidR="001A38A0" w:rsidRPr="00742E0E"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dokonuje korekty w zapisach punktu 12.9.1. Załącznika nr 8 do SWZ.</w:t>
      </w:r>
    </w:p>
    <w:p w14:paraId="2B585078"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137</w:t>
      </w:r>
    </w:p>
    <w:p w14:paraId="7613D59F"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11 do SWZ – Harmonogram rzeczowo-finansowy </w:t>
      </w:r>
    </w:p>
    <w:p w14:paraId="71F72048"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wyjaśnienie w jaki sposób Wykonawca ma rozumieć sformułowanie „maksymalna wartość odchylenia od zaproponowanej struktury +/- 5%”. Czy Zamawiający pod pojęciem odchylenie +/- 5% rozumie - jeżeli dla danej grupy robót struktura procentowa nakładów wynosi 12,8% </w:t>
      </w:r>
    </w:p>
    <w:p w14:paraId="309E5D2C"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 to odchylenie znajduje się w przedziale &lt; 7,8% - 17,8% &gt; </w:t>
      </w:r>
    </w:p>
    <w:p w14:paraId="466933E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czy odchylenie znajduje się w przedziale &lt; 12,8% - (12,8%*0,05) – 12,8% + (12,8%*0,05) &gt; tj. &lt; 12,16% - 13,44% &gt;</w:t>
      </w:r>
    </w:p>
    <w:p w14:paraId="4CFA0E39" w14:textId="77777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137</w:t>
      </w:r>
    </w:p>
    <w:p w14:paraId="47C0D9F7" w14:textId="6E3C8348" w:rsidR="001A38A0" w:rsidRPr="0075241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informuje, że prawidłową interpretację obrazuje zapis przedstawiony przez Wykonawcę od drugiego myślnika.</w:t>
      </w:r>
    </w:p>
    <w:p w14:paraId="4C76B7D0" w14:textId="2A61FA75"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13</w:t>
      </w:r>
      <w:r w:rsidR="009E1257">
        <w:rPr>
          <w:rFonts w:ascii="Arial Narrow" w:hAnsi="Arial Narrow" w:cstheme="minorHAnsi"/>
          <w:b/>
          <w:bCs/>
          <w:sz w:val="24"/>
          <w:szCs w:val="24"/>
        </w:rPr>
        <w:t>8</w:t>
      </w:r>
    </w:p>
    <w:p w14:paraId="017693AA"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potwierdzenie przez Zamawiającego, że wszystkie koryta nie mają zostać wyposażone w pokrywy zgodnie z dokumentacją projektową. Pokrywy nie wpływają na poprawę zabezpieczenia kabli w nich się znajdujących. Dodatkowo zastosowanie pokryw znacząco podnosi koszt wykonania instalacji. W związku z tym wnosimy o wykreślenie tego zapisu z Załącznika nr 8.</w:t>
      </w:r>
    </w:p>
    <w:p w14:paraId="3D0B7FDB" w14:textId="1862FA56"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13</w:t>
      </w:r>
      <w:r w:rsidR="009E1257">
        <w:rPr>
          <w:rFonts w:ascii="Arial Narrow" w:hAnsi="Arial Narrow" w:cstheme="minorHAnsi"/>
          <w:b/>
          <w:bCs/>
          <w:sz w:val="24"/>
          <w:szCs w:val="24"/>
        </w:rPr>
        <w:t>8</w:t>
      </w:r>
    </w:p>
    <w:p w14:paraId="7D34B6A5" w14:textId="77777777" w:rsidR="001A38A0" w:rsidRDefault="001A38A0" w:rsidP="00260BA0">
      <w:pPr>
        <w:jc w:val="both"/>
        <w:rPr>
          <w:rFonts w:ascii="Arial Narrow" w:hAnsi="Arial Narrow" w:cstheme="minorHAnsi"/>
          <w:sz w:val="24"/>
          <w:szCs w:val="24"/>
        </w:rPr>
      </w:pPr>
      <w:r w:rsidRPr="002E2E4F">
        <w:rPr>
          <w:rFonts w:ascii="Arial Narrow" w:hAnsi="Arial Narrow" w:cstheme="minorHAnsi"/>
          <w:sz w:val="24"/>
          <w:szCs w:val="24"/>
        </w:rPr>
        <w:t>Zamawiający</w:t>
      </w:r>
      <w:r>
        <w:rPr>
          <w:rFonts w:ascii="Arial Narrow" w:hAnsi="Arial Narrow" w:cstheme="minorHAnsi"/>
          <w:sz w:val="24"/>
          <w:szCs w:val="24"/>
        </w:rPr>
        <w:t xml:space="preserve"> nie potwierdza powyższego. W celu doprecyzowania wymagań dla instalacji elektrycznych w obrębie parkingu podziemnego, Zamawiający dokonuje zmiany zapisów punktu 5.10.5. Załącznika nr 8 do SWZ, na następujący:</w:t>
      </w:r>
    </w:p>
    <w:p w14:paraId="114C95FC" w14:textId="282A6F77" w:rsidR="001A38A0" w:rsidRPr="005A63A2" w:rsidRDefault="001A38A0" w:rsidP="00260BA0">
      <w:pPr>
        <w:jc w:val="both"/>
        <w:rPr>
          <w:rFonts w:ascii="Arial Narrow" w:hAnsi="Arial Narrow" w:cstheme="minorHAnsi"/>
          <w:i/>
          <w:iCs/>
          <w:sz w:val="24"/>
          <w:szCs w:val="24"/>
        </w:rPr>
      </w:pPr>
      <w:r w:rsidRPr="002E2E4F">
        <w:rPr>
          <w:rFonts w:ascii="Arial Narrow" w:hAnsi="Arial Narrow" w:cstheme="minorHAnsi"/>
          <w:i/>
          <w:iCs/>
          <w:sz w:val="24"/>
          <w:szCs w:val="24"/>
        </w:rPr>
        <w:t>Główne arterie instalacji prowadzić na p</w:t>
      </w:r>
      <w:r>
        <w:rPr>
          <w:rFonts w:ascii="Arial Narrow" w:hAnsi="Arial Narrow" w:cstheme="minorHAnsi"/>
          <w:i/>
          <w:iCs/>
          <w:sz w:val="24"/>
          <w:szCs w:val="24"/>
        </w:rPr>
        <w:t>ó</w:t>
      </w:r>
      <w:r w:rsidRPr="002E2E4F">
        <w:rPr>
          <w:rFonts w:ascii="Arial Narrow" w:hAnsi="Arial Narrow" w:cstheme="minorHAnsi"/>
          <w:i/>
          <w:iCs/>
          <w:sz w:val="24"/>
          <w:szCs w:val="24"/>
        </w:rPr>
        <w:t>łkach kablowych, rozprowadzenia do urządzeń i osprzętu prowadzić w korytach z pokrywą lub rurkach PCV.</w:t>
      </w:r>
    </w:p>
    <w:p w14:paraId="4222AC54" w14:textId="02A46C00"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w:t>
      </w:r>
      <w:r w:rsidR="009E1257">
        <w:rPr>
          <w:rFonts w:ascii="Arial Narrow" w:hAnsi="Arial Narrow" w:cstheme="minorHAnsi"/>
          <w:b/>
          <w:bCs/>
          <w:sz w:val="24"/>
          <w:szCs w:val="24"/>
        </w:rPr>
        <w:t>39</w:t>
      </w:r>
    </w:p>
    <w:p w14:paraId="4739ECC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 uwagi na wycofanie z produkcji opraw oświetlenia zewnętrznego prosimy o potwierdzenie przez Zamawiającego, że dopuści inne oprawy oświetleniowe równoważne zaprojektowane przez wykonawcę z uwzględnieniem normy PN-EN 13201:2016 oraz przedstawieniem symulacji oświetlenia uwzględniającej rodzaj nowych opraw, ich wysokość oraz lokalizację dla spełnienia min. Normy PN-EN 13201:2016.</w:t>
      </w:r>
    </w:p>
    <w:p w14:paraId="143E6FF5" w14:textId="058E450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w:t>
      </w:r>
      <w:r w:rsidR="009E1257">
        <w:rPr>
          <w:rFonts w:ascii="Arial Narrow" w:hAnsi="Arial Narrow" w:cstheme="minorHAnsi"/>
          <w:b/>
          <w:bCs/>
          <w:sz w:val="24"/>
          <w:szCs w:val="24"/>
        </w:rPr>
        <w:t>39</w:t>
      </w:r>
    </w:p>
    <w:p w14:paraId="21C0D299" w14:textId="379AF352" w:rsidR="001A38A0" w:rsidRPr="002B563A"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informuje, że dopuszcza inne oprawy o parametrach nie gorszych niż zawarte w SWZ, przy zachowaniu wysokości</w:t>
      </w:r>
      <w:r w:rsidR="002B75AD">
        <w:rPr>
          <w:rFonts w:ascii="Arial Narrow" w:hAnsi="Arial Narrow" w:cstheme="minorHAnsi"/>
          <w:sz w:val="24"/>
          <w:szCs w:val="24"/>
        </w:rPr>
        <w:t xml:space="preserve"> źródła światła ponad posadzką,</w:t>
      </w:r>
      <w:r>
        <w:rPr>
          <w:rFonts w:ascii="Arial Narrow" w:hAnsi="Arial Narrow" w:cstheme="minorHAnsi"/>
          <w:sz w:val="24"/>
          <w:szCs w:val="24"/>
        </w:rPr>
        <w:t xml:space="preserve"> nie mniejszej niż przyjęta w projekcie.</w:t>
      </w:r>
    </w:p>
    <w:p w14:paraId="7D5BEE34" w14:textId="57A21BF9"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14</w:t>
      </w:r>
      <w:r w:rsidR="009E1257">
        <w:rPr>
          <w:rFonts w:ascii="Arial Narrow" w:hAnsi="Arial Narrow" w:cstheme="minorHAnsi"/>
          <w:b/>
          <w:bCs/>
          <w:sz w:val="24"/>
          <w:szCs w:val="24"/>
        </w:rPr>
        <w:t>0</w:t>
      </w:r>
    </w:p>
    <w:p w14:paraId="4ACE2AB0"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Czy Zamawiający potwierdza konieczność stosowania czujników obecności w celu sterowania oświetleniem na klatkach schodowych oraz w hali garażowej. Czy zamawiający dopuszcza stosowanie czujników ruchu.</w:t>
      </w:r>
    </w:p>
    <w:p w14:paraId="62488E0F" w14:textId="1286CA78"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lastRenderedPageBreak/>
        <w:t xml:space="preserve">Odpowiedź nr </w:t>
      </w:r>
      <w:r>
        <w:rPr>
          <w:rFonts w:ascii="Arial Narrow" w:hAnsi="Arial Narrow" w:cstheme="minorHAnsi"/>
          <w:b/>
          <w:bCs/>
          <w:sz w:val="24"/>
          <w:szCs w:val="24"/>
        </w:rPr>
        <w:t>14</w:t>
      </w:r>
      <w:r w:rsidR="009E1257">
        <w:rPr>
          <w:rFonts w:ascii="Arial Narrow" w:hAnsi="Arial Narrow" w:cstheme="minorHAnsi"/>
          <w:b/>
          <w:bCs/>
          <w:sz w:val="24"/>
          <w:szCs w:val="24"/>
        </w:rPr>
        <w:t>0</w:t>
      </w:r>
    </w:p>
    <w:p w14:paraId="5BB59471" w14:textId="66AF6A1B" w:rsidR="001A38A0" w:rsidRPr="008B14C4"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informuje, że należy stosować czujniki ruchu i obecności – zgodnie z dokumentacją projektową.</w:t>
      </w:r>
    </w:p>
    <w:p w14:paraId="600C8FF6" w14:textId="5DAE50E7" w:rsidR="001A38A0" w:rsidRPr="005A63A2" w:rsidRDefault="00B205DD" w:rsidP="00260BA0">
      <w:pPr>
        <w:jc w:val="both"/>
        <w:rPr>
          <w:rFonts w:ascii="Arial Narrow" w:hAnsi="Arial Narrow" w:cstheme="minorHAnsi"/>
          <w:b/>
          <w:bCs/>
          <w:sz w:val="24"/>
          <w:szCs w:val="24"/>
        </w:rPr>
      </w:pPr>
      <w:r>
        <w:rPr>
          <w:rFonts w:ascii="Arial Narrow" w:hAnsi="Arial Narrow" w:cstheme="minorHAnsi"/>
          <w:b/>
          <w:bCs/>
          <w:sz w:val="24"/>
          <w:szCs w:val="24"/>
        </w:rPr>
        <w:br w:type="column"/>
      </w:r>
      <w:r w:rsidR="001A38A0" w:rsidRPr="005A63A2">
        <w:rPr>
          <w:rFonts w:ascii="Arial Narrow" w:hAnsi="Arial Narrow" w:cstheme="minorHAnsi"/>
          <w:b/>
          <w:bCs/>
          <w:sz w:val="24"/>
          <w:szCs w:val="24"/>
        </w:rPr>
        <w:t xml:space="preserve">Pytanie nr </w:t>
      </w:r>
      <w:r w:rsidR="001A38A0">
        <w:rPr>
          <w:rFonts w:ascii="Arial Narrow" w:hAnsi="Arial Narrow" w:cstheme="minorHAnsi"/>
          <w:b/>
          <w:bCs/>
          <w:sz w:val="24"/>
          <w:szCs w:val="24"/>
        </w:rPr>
        <w:t>14</w:t>
      </w:r>
      <w:r w:rsidR="009E1257">
        <w:rPr>
          <w:rFonts w:ascii="Arial Narrow" w:hAnsi="Arial Narrow" w:cstheme="minorHAnsi"/>
          <w:b/>
          <w:bCs/>
          <w:sz w:val="24"/>
          <w:szCs w:val="24"/>
        </w:rPr>
        <w:t>1</w:t>
      </w:r>
    </w:p>
    <w:p w14:paraId="5CFBB332"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Czy Zamawiający podtrzymuje konieczność stosowania haczyków przy wypustach oświetleniowych w mieszkaniach. Większość opraw na rynku jest mocowana poprzez przykręcanie do podłoża.</w:t>
      </w:r>
    </w:p>
    <w:p w14:paraId="3F167568" w14:textId="6AC4E9A1"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14</w:t>
      </w:r>
      <w:r w:rsidR="009E1257">
        <w:rPr>
          <w:rFonts w:ascii="Arial Narrow" w:hAnsi="Arial Narrow" w:cstheme="minorHAnsi"/>
          <w:b/>
          <w:bCs/>
          <w:sz w:val="24"/>
          <w:szCs w:val="24"/>
        </w:rPr>
        <w:t>1</w:t>
      </w:r>
    </w:p>
    <w:p w14:paraId="15858EF8" w14:textId="72867894" w:rsidR="001A38A0" w:rsidRPr="008B14C4"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podtrzymuje stosowanie haczyków przy wpustach oświetleniowych.</w:t>
      </w:r>
    </w:p>
    <w:p w14:paraId="3FCA8B3F" w14:textId="01B41AB6"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14</w:t>
      </w:r>
      <w:r w:rsidR="009E1257">
        <w:rPr>
          <w:rFonts w:ascii="Arial Narrow" w:hAnsi="Arial Narrow" w:cstheme="minorHAnsi"/>
          <w:b/>
          <w:bCs/>
          <w:sz w:val="24"/>
          <w:szCs w:val="24"/>
        </w:rPr>
        <w:t>2</w:t>
      </w:r>
    </w:p>
    <w:p w14:paraId="584CD0D8"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doprecyzowanie przez Zamawiającego badań i pomiarów odbiorczych instalacji elektrycznych oraz teletechnicznych. Co Zamawiający ma na myśli w zapisach: pomiary przepustowości sieci oraz sprawdzenie stabilności działania systemu w rzeczywistych warunkach pracy. Próby te nie wynikają z PN-IEC-60364-6-61:2000.</w:t>
      </w:r>
    </w:p>
    <w:p w14:paraId="15F4C9F6" w14:textId="1DA37C1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14</w:t>
      </w:r>
      <w:r w:rsidR="009E1257">
        <w:rPr>
          <w:rFonts w:ascii="Arial Narrow" w:hAnsi="Arial Narrow" w:cstheme="minorHAnsi"/>
          <w:b/>
          <w:bCs/>
          <w:sz w:val="24"/>
          <w:szCs w:val="24"/>
        </w:rPr>
        <w:t>2</w:t>
      </w:r>
    </w:p>
    <w:p w14:paraId="6AF48D86" w14:textId="77777777" w:rsidR="001A38A0" w:rsidRDefault="001A38A0" w:rsidP="00260BA0">
      <w:pPr>
        <w:spacing w:before="100" w:beforeAutospacing="1" w:after="100" w:afterAutospacing="1"/>
        <w:jc w:val="both"/>
        <w:rPr>
          <w:rFonts w:ascii="Arial Narrow" w:hAnsi="Arial Narrow" w:cstheme="minorHAnsi"/>
          <w:sz w:val="24"/>
          <w:szCs w:val="24"/>
        </w:rPr>
      </w:pPr>
      <w:r>
        <w:rPr>
          <w:rFonts w:ascii="Arial Narrow" w:hAnsi="Arial Narrow" w:cstheme="minorHAnsi"/>
          <w:sz w:val="24"/>
          <w:szCs w:val="24"/>
        </w:rPr>
        <w:t>Zamawiający wymaga następujących badań i pomiarów w zakresie instalacji elektrycznych i teletechnicznych:</w:t>
      </w:r>
    </w:p>
    <w:p w14:paraId="42E63F7F" w14:textId="77777777" w:rsidR="001A38A0" w:rsidRPr="00C04A55" w:rsidRDefault="001A38A0" w:rsidP="00260BA0">
      <w:pPr>
        <w:spacing w:before="100" w:beforeAutospacing="1" w:after="100" w:afterAutospacing="1"/>
        <w:jc w:val="both"/>
        <w:rPr>
          <w:rFonts w:ascii="Arial Narrow" w:hAnsi="Arial Narrow" w:cstheme="minorHAnsi"/>
          <w:sz w:val="24"/>
          <w:szCs w:val="24"/>
          <w:u w:val="single"/>
        </w:rPr>
      </w:pPr>
      <w:r w:rsidRPr="00C04A55">
        <w:rPr>
          <w:rFonts w:ascii="Arial Narrow" w:hAnsi="Arial Narrow" w:cstheme="minorHAnsi"/>
          <w:sz w:val="24"/>
          <w:szCs w:val="24"/>
          <w:u w:val="single"/>
        </w:rPr>
        <w:t>Instalacja teletechniczna:</w:t>
      </w:r>
    </w:p>
    <w:p w14:paraId="161EC1AF"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badanie ciągłości przewodów i rezystancji</w:t>
      </w:r>
    </w:p>
    <w:p w14:paraId="34F9022F"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badanie jakości sygnału telewizji kablowej, telewizji naziemnej / telewizji satelitarnej / wraz z strojeniem w każdym końcowym punkcie i rozdzielni</w:t>
      </w:r>
    </w:p>
    <w:p w14:paraId="4FD593F9"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xml:space="preserve">- instalacja </w:t>
      </w:r>
      <w:proofErr w:type="spellStart"/>
      <w:r w:rsidRPr="00C04A55">
        <w:rPr>
          <w:rFonts w:ascii="Arial Narrow" w:hAnsi="Arial Narrow" w:cstheme="minorHAnsi"/>
          <w:sz w:val="24"/>
          <w:szCs w:val="24"/>
        </w:rPr>
        <w:t>Ethernetowa</w:t>
      </w:r>
      <w:proofErr w:type="spellEnd"/>
      <w:r w:rsidRPr="00C04A55">
        <w:rPr>
          <w:rFonts w:ascii="Arial Narrow" w:hAnsi="Arial Narrow" w:cstheme="minorHAnsi"/>
          <w:sz w:val="24"/>
          <w:szCs w:val="24"/>
        </w:rPr>
        <w:t xml:space="preserve"> i światłowodowej badanie przesyła i tłumienia w każdym końcowym punkcie i rozdzielni</w:t>
      </w:r>
    </w:p>
    <w:p w14:paraId="4F9A9B90"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u w:val="single"/>
        </w:rPr>
      </w:pPr>
      <w:r w:rsidRPr="00C04A55">
        <w:rPr>
          <w:rFonts w:ascii="Arial Narrow" w:hAnsi="Arial Narrow" w:cstheme="minorHAnsi"/>
          <w:sz w:val="24"/>
          <w:szCs w:val="24"/>
          <w:u w:val="single"/>
        </w:rPr>
        <w:t>Instalacja elektryczna:</w:t>
      </w:r>
    </w:p>
    <w:p w14:paraId="794EB08F"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badanie ciągłości przewodów</w:t>
      </w:r>
    </w:p>
    <w:p w14:paraId="5AD86891"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badanie prawidłowości działania zabezpieczeń różnicowo-prądowych, przeciążeniowych, czasowych dla każdego punktu elektrycznego i  każdego zabezpieczenia</w:t>
      </w:r>
    </w:p>
    <w:p w14:paraId="3B305E04"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badanie prawidłowości połączeń w rozdzielniach i gniazdkach elektrycznych</w:t>
      </w:r>
    </w:p>
    <w:p w14:paraId="4993830A"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badanie rezystancji i napięcia w każdym punkcie elektrycznym</w:t>
      </w:r>
    </w:p>
    <w:p w14:paraId="3B16EA54" w14:textId="77777777"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 pomiary natężenia oświetlenia podstawowego i awaryjnego</w:t>
      </w:r>
    </w:p>
    <w:p w14:paraId="1F19C5D8" w14:textId="2BCCBFC0" w:rsidR="001A38A0" w:rsidRPr="00C04A55" w:rsidRDefault="001A38A0" w:rsidP="00260BA0">
      <w:pPr>
        <w:spacing w:before="100" w:beforeAutospacing="1" w:after="100" w:afterAutospacing="1" w:line="240" w:lineRule="auto"/>
        <w:jc w:val="both"/>
        <w:rPr>
          <w:rFonts w:ascii="Arial Narrow" w:hAnsi="Arial Narrow" w:cstheme="minorHAnsi"/>
          <w:sz w:val="24"/>
          <w:szCs w:val="24"/>
        </w:rPr>
      </w:pPr>
      <w:r w:rsidRPr="00C04A55">
        <w:rPr>
          <w:rFonts w:ascii="Arial Narrow" w:hAnsi="Arial Narrow" w:cstheme="minorHAnsi"/>
          <w:sz w:val="24"/>
          <w:szCs w:val="24"/>
        </w:rPr>
        <w:t>Dokumentację z pomiarów należy opracować w podziale na pomiary wewnątrz lokali, części wspólnych, WLZ, rozdzielnic i pod, instalacji PPOŻ, oświetlenia części wspólnej, oświetlenie terenu zewnętrznego</w:t>
      </w:r>
      <w:r>
        <w:rPr>
          <w:rFonts w:ascii="Arial Narrow" w:hAnsi="Arial Narrow" w:cstheme="minorHAnsi"/>
          <w:sz w:val="24"/>
          <w:szCs w:val="24"/>
        </w:rPr>
        <w:t xml:space="preserve"> oraz </w:t>
      </w:r>
      <w:r w:rsidRPr="00C04A55">
        <w:rPr>
          <w:rFonts w:ascii="Arial Narrow" w:hAnsi="Arial Narrow" w:cstheme="minorHAnsi"/>
          <w:sz w:val="24"/>
          <w:szCs w:val="24"/>
        </w:rPr>
        <w:t>oświetlenie garażu</w:t>
      </w:r>
      <w:r>
        <w:rPr>
          <w:rFonts w:ascii="Arial Narrow" w:hAnsi="Arial Narrow" w:cstheme="minorHAnsi"/>
          <w:sz w:val="24"/>
          <w:szCs w:val="24"/>
        </w:rPr>
        <w:t>.</w:t>
      </w:r>
    </w:p>
    <w:p w14:paraId="3AC7C56A" w14:textId="5444E976"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14</w:t>
      </w:r>
      <w:r w:rsidR="009E1257">
        <w:rPr>
          <w:rFonts w:ascii="Arial Narrow" w:hAnsi="Arial Narrow" w:cstheme="minorHAnsi"/>
          <w:b/>
          <w:bCs/>
          <w:sz w:val="24"/>
          <w:szCs w:val="24"/>
        </w:rPr>
        <w:t>3</w:t>
      </w:r>
    </w:p>
    <w:p w14:paraId="1CED3419"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potwierdzenie przez Zamawiającego, że po stornie wykonawcy jest uzgodnienie w zakładzie energetycznym zaprojektowanych przez wykonawcę zgodnie ze sztuką budowlaną oraz wymaganiami zakładu energetycznego dokumentacji przyłączy elektrycznych oraz linii WLZ zgodnie z załącznikiem nr 8 pkt. 5.10.1.</w:t>
      </w:r>
    </w:p>
    <w:p w14:paraId="52F46C96" w14:textId="5E168FDB"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lastRenderedPageBreak/>
        <w:t xml:space="preserve">Odpowiedź nr </w:t>
      </w:r>
      <w:r>
        <w:rPr>
          <w:rFonts w:ascii="Arial Narrow" w:hAnsi="Arial Narrow" w:cstheme="minorHAnsi"/>
          <w:b/>
          <w:bCs/>
          <w:sz w:val="24"/>
          <w:szCs w:val="24"/>
        </w:rPr>
        <w:t>14</w:t>
      </w:r>
      <w:r w:rsidR="009E1257">
        <w:rPr>
          <w:rFonts w:ascii="Arial Narrow" w:hAnsi="Arial Narrow" w:cstheme="minorHAnsi"/>
          <w:b/>
          <w:bCs/>
          <w:sz w:val="24"/>
          <w:szCs w:val="24"/>
        </w:rPr>
        <w:t>3</w:t>
      </w:r>
    </w:p>
    <w:p w14:paraId="6022B201" w14:textId="3A0AF350" w:rsidR="001A38A0" w:rsidRPr="008B14C4" w:rsidRDefault="001A38A0" w:rsidP="00260BA0">
      <w:pPr>
        <w:jc w:val="both"/>
        <w:rPr>
          <w:rFonts w:ascii="Arial Narrow" w:hAnsi="Arial Narrow" w:cstheme="minorHAnsi"/>
          <w:sz w:val="24"/>
          <w:szCs w:val="24"/>
        </w:rPr>
      </w:pPr>
      <w:r w:rsidRPr="008B14C4">
        <w:rPr>
          <w:rFonts w:ascii="Arial Narrow" w:hAnsi="Arial Narrow" w:cstheme="minorHAnsi"/>
          <w:sz w:val="24"/>
          <w:szCs w:val="24"/>
        </w:rPr>
        <w:t xml:space="preserve">Zamawiający nie potwierdza i </w:t>
      </w:r>
      <w:r w:rsidR="008B14C4" w:rsidRPr="00223EAB">
        <w:rPr>
          <w:rFonts w:ascii="Arial Narrow" w:hAnsi="Arial Narrow" w:cstheme="minorHAnsi"/>
          <w:sz w:val="24"/>
          <w:szCs w:val="24"/>
        </w:rPr>
        <w:t>dokonuje zmiany punktu 5.</w:t>
      </w:r>
      <w:r w:rsidR="008B14C4">
        <w:rPr>
          <w:rFonts w:ascii="Arial Narrow" w:hAnsi="Arial Narrow" w:cstheme="minorHAnsi"/>
          <w:sz w:val="24"/>
          <w:szCs w:val="24"/>
        </w:rPr>
        <w:t>10.1</w:t>
      </w:r>
      <w:r w:rsidR="008B14C4" w:rsidRPr="00223EAB">
        <w:rPr>
          <w:rFonts w:ascii="Arial Narrow" w:hAnsi="Arial Narrow" w:cstheme="minorHAnsi"/>
          <w:sz w:val="24"/>
          <w:szCs w:val="24"/>
        </w:rPr>
        <w:t xml:space="preserve"> Załącznika nr 8 do SWZ poprzez usunięcie </w:t>
      </w:r>
      <w:r w:rsidR="008B14C4">
        <w:rPr>
          <w:rFonts w:ascii="Arial Narrow" w:hAnsi="Arial Narrow" w:cstheme="minorHAnsi"/>
          <w:sz w:val="24"/>
          <w:szCs w:val="24"/>
        </w:rPr>
        <w:t>wymienionego punktu.</w:t>
      </w:r>
    </w:p>
    <w:p w14:paraId="2E13C002" w14:textId="7D3E5F9E"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14</w:t>
      </w:r>
      <w:r w:rsidR="009E1257">
        <w:rPr>
          <w:rFonts w:ascii="Arial Narrow" w:hAnsi="Arial Narrow" w:cstheme="minorHAnsi"/>
          <w:b/>
          <w:bCs/>
          <w:sz w:val="24"/>
          <w:szCs w:val="24"/>
        </w:rPr>
        <w:t>4</w:t>
      </w:r>
    </w:p>
    <w:p w14:paraId="46B9D8EE"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potwierdzenie przez Zamawiającego czy wszystkie obwody odbiorcze w tablicach mieszkaniowych mają zostać objęte ochroną wyłącznikiem różnicowoprądowym o prądzie znamionowym 25A i prądzie różnicowym 30mA typu AC. W pierwotnej dokumentacji obwód oświetlenia nie jest objęty ochroną wyłącznikiem różnicowo-prądowym.</w:t>
      </w:r>
    </w:p>
    <w:p w14:paraId="62C3F1E2" w14:textId="294F3794"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14</w:t>
      </w:r>
      <w:r w:rsidR="009E1257">
        <w:rPr>
          <w:rFonts w:ascii="Arial Narrow" w:hAnsi="Arial Narrow" w:cstheme="minorHAnsi"/>
          <w:b/>
          <w:bCs/>
          <w:sz w:val="24"/>
          <w:szCs w:val="24"/>
        </w:rPr>
        <w:t>4</w:t>
      </w:r>
    </w:p>
    <w:p w14:paraId="7131FF87" w14:textId="04B07261" w:rsidR="001A38A0" w:rsidRPr="00AA0BF2" w:rsidRDefault="001A38A0" w:rsidP="00260BA0">
      <w:pPr>
        <w:jc w:val="both"/>
        <w:rPr>
          <w:rFonts w:ascii="Arial Narrow" w:hAnsi="Arial Narrow" w:cstheme="minorHAnsi"/>
          <w:sz w:val="24"/>
          <w:szCs w:val="24"/>
        </w:rPr>
      </w:pPr>
      <w:r>
        <w:rPr>
          <w:rFonts w:ascii="Arial Narrow" w:hAnsi="Arial Narrow" w:cstheme="minorHAnsi"/>
          <w:sz w:val="24"/>
          <w:szCs w:val="24"/>
        </w:rPr>
        <w:t>Zamawiający potwierdza.</w:t>
      </w:r>
    </w:p>
    <w:p w14:paraId="2624C4EC" w14:textId="19C3D360"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14</w:t>
      </w:r>
      <w:r w:rsidR="009E1257">
        <w:rPr>
          <w:rFonts w:ascii="Arial Narrow" w:hAnsi="Arial Narrow" w:cstheme="minorHAnsi"/>
          <w:b/>
          <w:bCs/>
          <w:sz w:val="24"/>
          <w:szCs w:val="24"/>
        </w:rPr>
        <w:t>5</w:t>
      </w:r>
    </w:p>
    <w:p w14:paraId="6BA35458"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potwierdzenie przez Zamawiającego, że dopuszcza nie doprowadzanie połączeń wyrównawczych do wanien oraz brodzików. Obecnie wanny oraz brodziki są wykonane z akrylu i nie posiadają zacisku przyłączeniowego.</w:t>
      </w:r>
    </w:p>
    <w:p w14:paraId="73E7A02A" w14:textId="37B96975"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14</w:t>
      </w:r>
      <w:r w:rsidR="009E1257">
        <w:rPr>
          <w:rFonts w:ascii="Arial Narrow" w:hAnsi="Arial Narrow" w:cstheme="minorHAnsi"/>
          <w:b/>
          <w:bCs/>
          <w:sz w:val="24"/>
          <w:szCs w:val="24"/>
        </w:rPr>
        <w:t>5</w:t>
      </w:r>
    </w:p>
    <w:p w14:paraId="2C290EB1" w14:textId="0020ACDD" w:rsidR="001A38A0" w:rsidRPr="00AA0BF2" w:rsidRDefault="001A38A0" w:rsidP="00260BA0">
      <w:pPr>
        <w:jc w:val="both"/>
        <w:rPr>
          <w:rFonts w:ascii="Arial Narrow" w:hAnsi="Arial Narrow" w:cstheme="minorHAnsi"/>
          <w:color w:val="FF0000"/>
          <w:sz w:val="24"/>
          <w:szCs w:val="24"/>
        </w:rPr>
      </w:pPr>
      <w:r>
        <w:rPr>
          <w:rFonts w:ascii="Arial Narrow" w:hAnsi="Arial Narrow" w:cstheme="minorHAnsi"/>
          <w:sz w:val="24"/>
          <w:szCs w:val="24"/>
        </w:rPr>
        <w:t>Zamawiający informuje, że nie ma konieczności doprowadzenia połączeń wyrównawczych do brodzików z akrylu, chyba że producent zaleca doprowadzenie takiego połączenia.</w:t>
      </w:r>
    </w:p>
    <w:p w14:paraId="3E255A31" w14:textId="70F07656"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14</w:t>
      </w:r>
      <w:r w:rsidR="009E1257">
        <w:rPr>
          <w:rFonts w:ascii="Arial Narrow" w:hAnsi="Arial Narrow" w:cstheme="minorHAnsi"/>
          <w:b/>
          <w:bCs/>
          <w:sz w:val="24"/>
          <w:szCs w:val="24"/>
        </w:rPr>
        <w:t>6</w:t>
      </w:r>
    </w:p>
    <w:p w14:paraId="3A01E4FD"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Prosimy o potwierdzenie przez Zamawiającego że dopuszcza montaż opraw oświetleniowych oraz gniazd na balkonach w warstwie izolacji w sposób zapewniający nośność oraz ograniczający mostki termiczne</w:t>
      </w:r>
    </w:p>
    <w:p w14:paraId="75BA99EB" w14:textId="09642144"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14</w:t>
      </w:r>
      <w:r w:rsidR="009E1257">
        <w:rPr>
          <w:rFonts w:ascii="Arial Narrow" w:hAnsi="Arial Narrow" w:cstheme="minorHAnsi"/>
          <w:b/>
          <w:bCs/>
          <w:sz w:val="24"/>
          <w:szCs w:val="24"/>
        </w:rPr>
        <w:t>6</w:t>
      </w:r>
    </w:p>
    <w:p w14:paraId="3515D25E" w14:textId="0203FE39" w:rsidR="001A38A0" w:rsidRPr="00752412" w:rsidRDefault="001A38A0" w:rsidP="00260BA0">
      <w:pPr>
        <w:jc w:val="both"/>
        <w:rPr>
          <w:rFonts w:ascii="Arial Narrow" w:hAnsi="Arial Narrow" w:cstheme="minorHAnsi"/>
          <w:sz w:val="24"/>
          <w:szCs w:val="24"/>
        </w:rPr>
      </w:pPr>
      <w:r>
        <w:rPr>
          <w:rFonts w:ascii="Arial Narrow" w:hAnsi="Arial Narrow" w:cstheme="minorHAnsi"/>
          <w:sz w:val="24"/>
          <w:szCs w:val="24"/>
        </w:rPr>
        <w:t>Zamawiający informuje, że gniazda i oprawy oświetleniowe należy montować na izolacji przy zastosowaniu rozwiązań systemowych zapewniających stabilność i bezpieczeństwo mocowania oraz minimalizację powstawania mostków termicznych.</w:t>
      </w:r>
    </w:p>
    <w:p w14:paraId="213432A6" w14:textId="44A47521"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w:t>
      </w:r>
      <w:r w:rsidR="009E1257">
        <w:rPr>
          <w:rFonts w:ascii="Arial Narrow" w:hAnsi="Arial Narrow" w:cstheme="minorHAnsi"/>
          <w:b/>
          <w:bCs/>
          <w:sz w:val="24"/>
          <w:szCs w:val="24"/>
        </w:rPr>
        <w:t>47</w:t>
      </w:r>
    </w:p>
    <w:p w14:paraId="6A87BD41"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Proszę o uszczegółowienie zakresu robót dotyczących (zaznaczenie, które odcinki są istniejące, a które projektowane do realizacji): </w:t>
      </w:r>
    </w:p>
    <w:p w14:paraId="7474543B"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 sieci i przyłącza wodociągowe </w:t>
      </w:r>
    </w:p>
    <w:p w14:paraId="2DD051AC"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 sieci i przyłącza kanalizacji sanitarnej </w:t>
      </w:r>
    </w:p>
    <w:p w14:paraId="2BD9FF3D"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sieci i przyłącze kanalizacji deszczowej</w:t>
      </w:r>
    </w:p>
    <w:p w14:paraId="65219323" w14:textId="15A1B3D1"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w:t>
      </w:r>
      <w:r w:rsidR="009E1257">
        <w:rPr>
          <w:rFonts w:ascii="Arial Narrow" w:hAnsi="Arial Narrow" w:cstheme="minorHAnsi"/>
          <w:b/>
          <w:bCs/>
          <w:sz w:val="24"/>
          <w:szCs w:val="24"/>
        </w:rPr>
        <w:t>47</w:t>
      </w:r>
    </w:p>
    <w:p w14:paraId="6F44C272" w14:textId="3F206DDC" w:rsidR="009E1257" w:rsidRPr="00326DF2" w:rsidRDefault="00036D21" w:rsidP="00260BA0">
      <w:pPr>
        <w:jc w:val="both"/>
        <w:rPr>
          <w:rFonts w:ascii="Arial Narrow" w:hAnsi="Arial Narrow" w:cstheme="minorHAnsi"/>
          <w:sz w:val="24"/>
          <w:szCs w:val="24"/>
        </w:rPr>
      </w:pPr>
      <w:r w:rsidRPr="00CE239D">
        <w:rPr>
          <w:rFonts w:ascii="Arial Narrow" w:hAnsi="Arial Narrow" w:cstheme="minorHAnsi"/>
          <w:sz w:val="24"/>
          <w:szCs w:val="24"/>
        </w:rPr>
        <w:t>Przyłącza wo</w:t>
      </w:r>
      <w:r>
        <w:rPr>
          <w:rFonts w:ascii="Arial Narrow" w:hAnsi="Arial Narrow" w:cstheme="minorHAnsi"/>
          <w:sz w:val="24"/>
          <w:szCs w:val="24"/>
        </w:rPr>
        <w:t xml:space="preserve">dociągowe, kanalizacji sanitarnej oraz kanalizacji deszczowej </w:t>
      </w:r>
      <w:r w:rsidRPr="00CE239D">
        <w:rPr>
          <w:rFonts w:ascii="Arial Narrow" w:hAnsi="Arial Narrow" w:cstheme="minorHAnsi"/>
          <w:sz w:val="24"/>
          <w:szCs w:val="24"/>
        </w:rPr>
        <w:t xml:space="preserve">wykonane są w części, zgodnie z mapą powykonawczą </w:t>
      </w:r>
      <w:proofErr w:type="spellStart"/>
      <w:r w:rsidRPr="00CE239D">
        <w:rPr>
          <w:rFonts w:ascii="Arial Narrow" w:hAnsi="Arial Narrow" w:cstheme="minorHAnsi"/>
          <w:sz w:val="24"/>
          <w:szCs w:val="24"/>
        </w:rPr>
        <w:t>pn</w:t>
      </w:r>
      <w:proofErr w:type="spellEnd"/>
      <w:r w:rsidRPr="00CE239D">
        <w:rPr>
          <w:rFonts w:ascii="Arial Narrow" w:hAnsi="Arial Narrow" w:cstheme="minorHAnsi"/>
          <w:sz w:val="24"/>
          <w:szCs w:val="24"/>
        </w:rPr>
        <w:t xml:space="preserve"> „</w:t>
      </w:r>
      <w:proofErr w:type="spellStart"/>
      <w:r w:rsidRPr="00CE239D">
        <w:rPr>
          <w:rFonts w:ascii="Arial Narrow" w:hAnsi="Arial Narrow" w:cstheme="minorHAnsi"/>
          <w:sz w:val="24"/>
          <w:szCs w:val="24"/>
        </w:rPr>
        <w:t>Poznan</w:t>
      </w:r>
      <w:proofErr w:type="spellEnd"/>
      <w:r w:rsidRPr="00CE239D">
        <w:rPr>
          <w:rFonts w:ascii="Arial Narrow" w:hAnsi="Arial Narrow" w:cstheme="minorHAnsi"/>
          <w:sz w:val="24"/>
          <w:szCs w:val="24"/>
        </w:rPr>
        <w:t xml:space="preserve"> Mapa powykonawcza przyłączy </w:t>
      </w:r>
      <w:proofErr w:type="spellStart"/>
      <w:r w:rsidRPr="00CE239D">
        <w:rPr>
          <w:rFonts w:ascii="Arial Narrow" w:hAnsi="Arial Narrow" w:cstheme="minorHAnsi"/>
          <w:sz w:val="24"/>
          <w:szCs w:val="24"/>
        </w:rPr>
        <w:t>wod-kan</w:t>
      </w:r>
      <w:proofErr w:type="spellEnd"/>
      <w:r w:rsidRPr="00CE239D">
        <w:rPr>
          <w:rFonts w:ascii="Arial Narrow" w:hAnsi="Arial Narrow" w:cstheme="minorHAnsi"/>
          <w:sz w:val="24"/>
          <w:szCs w:val="24"/>
        </w:rPr>
        <w:t xml:space="preserve"> A0” znajdującą się w katalogu „8. INSTALACJE WOD-KAN”. </w:t>
      </w:r>
      <w:r w:rsidRPr="00036D21">
        <w:rPr>
          <w:rFonts w:ascii="Arial Narrow" w:hAnsi="Arial Narrow" w:cstheme="minorHAnsi"/>
          <w:sz w:val="24"/>
          <w:szCs w:val="24"/>
        </w:rPr>
        <w:t>Przyłącza należy wykonać zgodnie z udostępnioną dokumentacją projektową</w:t>
      </w:r>
      <w:r>
        <w:rPr>
          <w:rFonts w:ascii="Arial Narrow" w:hAnsi="Arial Narrow" w:cstheme="minorHAnsi"/>
          <w:sz w:val="24"/>
          <w:szCs w:val="24"/>
        </w:rPr>
        <w:t>.</w:t>
      </w:r>
    </w:p>
    <w:p w14:paraId="00334E91" w14:textId="59E154FA"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w:t>
      </w:r>
      <w:r w:rsidR="009E1257">
        <w:rPr>
          <w:rFonts w:ascii="Arial Narrow" w:hAnsi="Arial Narrow" w:cstheme="minorHAnsi"/>
          <w:b/>
          <w:bCs/>
          <w:sz w:val="24"/>
          <w:szCs w:val="24"/>
        </w:rPr>
        <w:t>48</w:t>
      </w:r>
    </w:p>
    <w:p w14:paraId="4B59BBD6"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Proszę o udostępnienie warunków technicznych przyłączenia do sieci wodociągowej i sieci kanalizacji sanitarnej.</w:t>
      </w:r>
    </w:p>
    <w:p w14:paraId="4C87CC32" w14:textId="03629EEA" w:rsidR="001A38A0" w:rsidRPr="009E1257" w:rsidRDefault="00B205DD" w:rsidP="00260BA0">
      <w:pPr>
        <w:jc w:val="both"/>
        <w:rPr>
          <w:rFonts w:ascii="Arial Narrow" w:hAnsi="Arial Narrow" w:cstheme="minorHAnsi"/>
          <w:b/>
          <w:bCs/>
          <w:sz w:val="24"/>
          <w:szCs w:val="24"/>
        </w:rPr>
      </w:pPr>
      <w:r>
        <w:rPr>
          <w:rFonts w:ascii="Arial Narrow" w:hAnsi="Arial Narrow" w:cstheme="minorHAnsi"/>
          <w:b/>
          <w:bCs/>
          <w:sz w:val="24"/>
          <w:szCs w:val="24"/>
        </w:rPr>
        <w:lastRenderedPageBreak/>
        <w:br w:type="column"/>
      </w:r>
      <w:r w:rsidR="001A38A0" w:rsidRPr="009E1257">
        <w:rPr>
          <w:rFonts w:ascii="Arial Narrow" w:hAnsi="Arial Narrow" w:cstheme="minorHAnsi"/>
          <w:b/>
          <w:bCs/>
          <w:sz w:val="24"/>
          <w:szCs w:val="24"/>
        </w:rPr>
        <w:t>Odpowiedź nr 1</w:t>
      </w:r>
      <w:r w:rsidR="009E1257">
        <w:rPr>
          <w:rFonts w:ascii="Arial Narrow" w:hAnsi="Arial Narrow" w:cstheme="minorHAnsi"/>
          <w:b/>
          <w:bCs/>
          <w:sz w:val="24"/>
          <w:szCs w:val="24"/>
        </w:rPr>
        <w:t>48</w:t>
      </w:r>
    </w:p>
    <w:p w14:paraId="0462A907" w14:textId="71979078" w:rsidR="001A38A0" w:rsidRPr="009364E0" w:rsidRDefault="001A38A0" w:rsidP="00260BA0">
      <w:pPr>
        <w:jc w:val="both"/>
        <w:rPr>
          <w:rFonts w:ascii="Arial Narrow" w:hAnsi="Arial Narrow" w:cstheme="minorHAnsi"/>
          <w:sz w:val="24"/>
          <w:szCs w:val="24"/>
        </w:rPr>
      </w:pPr>
      <w:r w:rsidRPr="009364E0">
        <w:rPr>
          <w:rFonts w:ascii="Arial Narrow" w:hAnsi="Arial Narrow" w:cstheme="minorHAnsi"/>
          <w:sz w:val="24"/>
          <w:szCs w:val="24"/>
        </w:rPr>
        <w:t xml:space="preserve">Zamawiający przekazuje w załączeniu </w:t>
      </w:r>
      <w:r w:rsidR="009364E0" w:rsidRPr="009364E0">
        <w:rPr>
          <w:rFonts w:ascii="Arial Narrow" w:hAnsi="Arial Narrow" w:cstheme="minorHAnsi"/>
          <w:sz w:val="24"/>
          <w:szCs w:val="24"/>
        </w:rPr>
        <w:t>w</w:t>
      </w:r>
      <w:r w:rsidRPr="009364E0">
        <w:rPr>
          <w:rFonts w:ascii="Arial Narrow" w:hAnsi="Arial Narrow" w:cstheme="minorHAnsi"/>
          <w:sz w:val="24"/>
          <w:szCs w:val="24"/>
        </w:rPr>
        <w:t>arunki</w:t>
      </w:r>
      <w:r w:rsidR="009364E0" w:rsidRPr="009364E0">
        <w:rPr>
          <w:rFonts w:ascii="Arial Narrow" w:hAnsi="Arial Narrow" w:cstheme="minorHAnsi"/>
          <w:sz w:val="24"/>
          <w:szCs w:val="24"/>
        </w:rPr>
        <w:t xml:space="preserve"> techniczne na budowę sieci wodociągowej wraz z przyłączami do budynków</w:t>
      </w:r>
      <w:r w:rsidRPr="009364E0">
        <w:rPr>
          <w:rFonts w:ascii="Arial Narrow" w:hAnsi="Arial Narrow" w:cstheme="minorHAnsi"/>
          <w:sz w:val="24"/>
          <w:szCs w:val="24"/>
        </w:rPr>
        <w:t xml:space="preserve"> </w:t>
      </w:r>
      <w:r w:rsidR="009364E0">
        <w:rPr>
          <w:rFonts w:ascii="Arial Narrow" w:hAnsi="Arial Narrow" w:cstheme="minorHAnsi"/>
          <w:sz w:val="24"/>
          <w:szCs w:val="24"/>
        </w:rPr>
        <w:t>n</w:t>
      </w:r>
      <w:r w:rsidRPr="009364E0">
        <w:rPr>
          <w:rFonts w:ascii="Arial Narrow" w:hAnsi="Arial Narrow" w:cstheme="minorHAnsi"/>
          <w:sz w:val="24"/>
          <w:szCs w:val="24"/>
        </w:rPr>
        <w:t>r</w:t>
      </w:r>
      <w:r w:rsidR="009364E0" w:rsidRPr="009364E0">
        <w:rPr>
          <w:rFonts w:ascii="Arial Narrow" w:hAnsi="Arial Narrow" w:cstheme="minorHAnsi"/>
          <w:sz w:val="24"/>
          <w:szCs w:val="24"/>
        </w:rPr>
        <w:t xml:space="preserve"> DW/IBM/460/52886/2016</w:t>
      </w:r>
      <w:r w:rsidR="00791338">
        <w:rPr>
          <w:rFonts w:ascii="Arial Narrow" w:hAnsi="Arial Narrow" w:cstheme="minorHAnsi"/>
          <w:sz w:val="24"/>
          <w:szCs w:val="24"/>
        </w:rPr>
        <w:t>.</w:t>
      </w:r>
    </w:p>
    <w:p w14:paraId="57FB2C96" w14:textId="6FDF079C"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w:t>
      </w:r>
      <w:r w:rsidR="009E1257">
        <w:rPr>
          <w:rFonts w:ascii="Arial Narrow" w:hAnsi="Arial Narrow" w:cstheme="minorHAnsi"/>
          <w:b/>
          <w:bCs/>
          <w:sz w:val="24"/>
          <w:szCs w:val="24"/>
        </w:rPr>
        <w:t>49</w:t>
      </w:r>
    </w:p>
    <w:p w14:paraId="59EA556D" w14:textId="77777777" w:rsidR="001A38A0" w:rsidRPr="005A63A2"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potwierdzenie, że zakres Wykonawcy kończy się na wprowadzeniu instalacji c.o., c.t. i c.w.u. do pomieszczenia węzła i podłączenia instalacji do przygotowanego przez </w:t>
      </w:r>
      <w:proofErr w:type="spellStart"/>
      <w:r w:rsidRPr="005A63A2">
        <w:rPr>
          <w:rFonts w:ascii="Arial Narrow" w:hAnsi="Arial Narrow" w:cstheme="minorHAnsi"/>
          <w:sz w:val="24"/>
          <w:szCs w:val="24"/>
        </w:rPr>
        <w:t>Veolię</w:t>
      </w:r>
      <w:proofErr w:type="spellEnd"/>
      <w:r w:rsidRPr="005A63A2">
        <w:rPr>
          <w:rFonts w:ascii="Arial Narrow" w:hAnsi="Arial Narrow" w:cstheme="minorHAnsi"/>
          <w:sz w:val="24"/>
          <w:szCs w:val="24"/>
        </w:rPr>
        <w:t xml:space="preserve"> rozdzielacza.</w:t>
      </w:r>
    </w:p>
    <w:p w14:paraId="0DDC15C3" w14:textId="5774D777" w:rsidR="001A38A0" w:rsidRPr="005A63A2" w:rsidRDefault="001A38A0"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w:t>
      </w:r>
      <w:r w:rsidR="009E1257">
        <w:rPr>
          <w:rFonts w:ascii="Arial Narrow" w:hAnsi="Arial Narrow" w:cstheme="minorHAnsi"/>
          <w:b/>
          <w:bCs/>
          <w:sz w:val="24"/>
          <w:szCs w:val="24"/>
        </w:rPr>
        <w:t>49</w:t>
      </w:r>
    </w:p>
    <w:p w14:paraId="38D7830D" w14:textId="68EEF944" w:rsidR="001A38A0" w:rsidRPr="009364E0" w:rsidRDefault="001A38A0" w:rsidP="00260BA0">
      <w:pPr>
        <w:jc w:val="both"/>
        <w:rPr>
          <w:rFonts w:ascii="Arial Narrow" w:hAnsi="Arial Narrow" w:cstheme="minorHAnsi"/>
          <w:sz w:val="24"/>
          <w:szCs w:val="24"/>
        </w:rPr>
      </w:pPr>
      <w:r w:rsidRPr="005A63A2">
        <w:rPr>
          <w:rFonts w:ascii="Arial Narrow" w:hAnsi="Arial Narrow" w:cstheme="minorHAnsi"/>
          <w:sz w:val="24"/>
          <w:szCs w:val="24"/>
        </w:rPr>
        <w:t>Zamawiający</w:t>
      </w:r>
      <w:r>
        <w:rPr>
          <w:rFonts w:ascii="Arial Narrow" w:hAnsi="Arial Narrow" w:cstheme="minorHAnsi"/>
          <w:sz w:val="24"/>
          <w:szCs w:val="24"/>
        </w:rPr>
        <w:t xml:space="preserve"> potwierdza.</w:t>
      </w:r>
    </w:p>
    <w:p w14:paraId="5C785839"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150</w:t>
      </w:r>
    </w:p>
    <w:p w14:paraId="0FDD755A"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SWZ </w:t>
      </w:r>
    </w:p>
    <w:p w14:paraId="3DEBADBA"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t xml:space="preserve">Prosimy o informację czy wzory formularzy dokumentów i oświadczeń składanych na wezwanie (podmiotowe środki dowodowe) tj. formularz wykaz robót, oświadczenie dotyczące kierownika budowy, oświadczenia o których mowa w SWZ Rozdział VII. pkt. 8 </w:t>
      </w:r>
      <w:proofErr w:type="spellStart"/>
      <w:r w:rsidRPr="005A63A2">
        <w:rPr>
          <w:rFonts w:ascii="Arial Narrow" w:hAnsi="Arial Narrow" w:cstheme="minorHAnsi"/>
          <w:sz w:val="24"/>
          <w:szCs w:val="24"/>
        </w:rPr>
        <w:t>ppkt</w:t>
      </w:r>
      <w:proofErr w:type="spellEnd"/>
      <w:r w:rsidRPr="005A63A2">
        <w:rPr>
          <w:rFonts w:ascii="Arial Narrow" w:hAnsi="Arial Narrow" w:cstheme="minorHAnsi"/>
          <w:sz w:val="24"/>
          <w:szCs w:val="24"/>
        </w:rPr>
        <w:t>. j)-n) Zamawiający udostępni Wykonawcą czy Wykonawca, który zostanie wezwany do złożenia podmiotowych środków dowodowych wyżej wymienione formularze i oświadczenia ma przedstawić Zamawiającemu na własnych wzorach dokumentów?</w:t>
      </w:r>
    </w:p>
    <w:p w14:paraId="15747C9C"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150</w:t>
      </w:r>
    </w:p>
    <w:p w14:paraId="30DD1D74" w14:textId="77777777" w:rsidR="00653094" w:rsidRPr="002C35C4" w:rsidRDefault="00653094" w:rsidP="00260BA0">
      <w:pPr>
        <w:jc w:val="both"/>
        <w:rPr>
          <w:rFonts w:ascii="Arial Narrow" w:hAnsi="Arial Narrow" w:cstheme="minorHAnsi"/>
          <w:sz w:val="24"/>
          <w:szCs w:val="24"/>
        </w:rPr>
      </w:pPr>
      <w:r w:rsidRPr="002C35C4">
        <w:rPr>
          <w:rFonts w:ascii="Arial Narrow" w:hAnsi="Arial Narrow" w:cstheme="minorHAnsi"/>
          <w:sz w:val="24"/>
          <w:szCs w:val="24"/>
        </w:rPr>
        <w:t xml:space="preserve">Wzory formularzy dokumentów i oświadczeń składanych na wezwanie (podmiotowe środki dowodowe) tj. formularz wykaz robót, oświadczenie dotyczące kierownika budowy, oświadczenia o których mowa w SWZ Rozdział VII. pkt. 8 </w:t>
      </w:r>
      <w:proofErr w:type="spellStart"/>
      <w:r w:rsidRPr="002C35C4">
        <w:rPr>
          <w:rFonts w:ascii="Arial Narrow" w:hAnsi="Arial Narrow" w:cstheme="minorHAnsi"/>
          <w:sz w:val="24"/>
          <w:szCs w:val="24"/>
        </w:rPr>
        <w:t>ppkt</w:t>
      </w:r>
      <w:proofErr w:type="spellEnd"/>
      <w:r w:rsidRPr="002C35C4">
        <w:rPr>
          <w:rFonts w:ascii="Arial Narrow" w:hAnsi="Arial Narrow" w:cstheme="minorHAnsi"/>
          <w:sz w:val="24"/>
          <w:szCs w:val="24"/>
        </w:rPr>
        <w:t>. j)-n), Zamawiający nie udostępni Wykonawcy pozostawiając możliwość ich złożenia na własnych wzorach.</w:t>
      </w:r>
    </w:p>
    <w:p w14:paraId="2CA1F4A6" w14:textId="70267926" w:rsidR="00653094" w:rsidRPr="00653094" w:rsidRDefault="00653094" w:rsidP="00260BA0">
      <w:pPr>
        <w:jc w:val="both"/>
        <w:rPr>
          <w:rFonts w:ascii="Arial Narrow" w:hAnsi="Arial Narrow" w:cstheme="minorHAnsi"/>
          <w:sz w:val="24"/>
          <w:szCs w:val="24"/>
        </w:rPr>
      </w:pPr>
      <w:r w:rsidRPr="002C35C4">
        <w:rPr>
          <w:rFonts w:ascii="Arial Narrow" w:hAnsi="Arial Narrow" w:cstheme="minorHAnsi"/>
          <w:sz w:val="24"/>
          <w:szCs w:val="24"/>
        </w:rPr>
        <w:t>Ponadto Zamawiający informuje, że zgodnie z art.128 ust.1 ustawy Prawo zamówień publicznych (</w:t>
      </w:r>
      <w:proofErr w:type="spellStart"/>
      <w:r w:rsidRPr="002C35C4">
        <w:rPr>
          <w:rFonts w:ascii="Arial Narrow" w:hAnsi="Arial Narrow" w:cstheme="minorHAnsi"/>
          <w:sz w:val="24"/>
          <w:szCs w:val="24"/>
        </w:rPr>
        <w:t>t.j</w:t>
      </w:r>
      <w:proofErr w:type="spellEnd"/>
      <w:r w:rsidRPr="002C35C4">
        <w:rPr>
          <w:rFonts w:ascii="Arial Narrow" w:hAnsi="Arial Narrow" w:cstheme="minorHAnsi"/>
          <w:sz w:val="24"/>
          <w:szCs w:val="24"/>
        </w:rPr>
        <w:t>. Dz. U. z 2021 r. poz. 1129 ze zm.) w przypadku niekompletnych oświadczeń Zamawiający wezwie Wykonawcę do ich uzupełnienia.</w:t>
      </w:r>
    </w:p>
    <w:p w14:paraId="5C33450B"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151</w:t>
      </w:r>
    </w:p>
    <w:p w14:paraId="35EC8E70"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3 do SWZ – formularz JEDZ </w:t>
      </w:r>
    </w:p>
    <w:p w14:paraId="4F21378D"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t>Prosimy o informacje czy Wykonawca w Części IV sekcja C pkt. 1b) formularza JEDZ musi udzielić odpowiedzi</w:t>
      </w:r>
    </w:p>
    <w:p w14:paraId="485D0665"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151</w:t>
      </w:r>
    </w:p>
    <w:p w14:paraId="1661BB9B" w14:textId="0F0287D7" w:rsidR="00653094" w:rsidRPr="00653094" w:rsidRDefault="00653094" w:rsidP="00260BA0">
      <w:pPr>
        <w:spacing w:before="100" w:beforeAutospacing="1" w:after="100" w:afterAutospacing="1" w:line="240" w:lineRule="auto"/>
        <w:jc w:val="both"/>
        <w:rPr>
          <w:rFonts w:ascii="Arial Narrow" w:hAnsi="Arial Narrow" w:cstheme="minorHAnsi"/>
          <w:sz w:val="24"/>
          <w:szCs w:val="24"/>
        </w:rPr>
      </w:pPr>
      <w:r w:rsidRPr="00E55164">
        <w:rPr>
          <w:rFonts w:ascii="Arial Narrow" w:hAnsi="Arial Narrow" w:cstheme="minorHAnsi"/>
          <w:sz w:val="24"/>
          <w:szCs w:val="24"/>
        </w:rPr>
        <w:t>Nie, Wykonawca nie musi udzielać odpowiedzi.</w:t>
      </w:r>
    </w:p>
    <w:p w14:paraId="3E66D61E"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152</w:t>
      </w:r>
    </w:p>
    <w:p w14:paraId="0A310834"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3 do SWZ – formularz JEDZ </w:t>
      </w:r>
    </w:p>
    <w:p w14:paraId="16147B6D"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t>Prosimy o informacje czy Wykonawca w Części IV sekcja C pkt. 5) formularza JEDZ musi udzielić odpowiedzi.</w:t>
      </w:r>
    </w:p>
    <w:p w14:paraId="2ACFB17B"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152</w:t>
      </w:r>
    </w:p>
    <w:p w14:paraId="1ACAB46B" w14:textId="6F21FF45" w:rsidR="00653094" w:rsidRPr="00653094" w:rsidRDefault="00653094" w:rsidP="00260BA0">
      <w:pPr>
        <w:jc w:val="both"/>
        <w:rPr>
          <w:rFonts w:ascii="Arial Narrow" w:hAnsi="Arial Narrow" w:cstheme="minorHAnsi"/>
          <w:sz w:val="24"/>
          <w:szCs w:val="24"/>
        </w:rPr>
      </w:pPr>
      <w:r w:rsidRPr="00E55164">
        <w:rPr>
          <w:rFonts w:ascii="Arial Narrow" w:hAnsi="Arial Narrow" w:cstheme="minorHAnsi"/>
          <w:sz w:val="24"/>
          <w:szCs w:val="24"/>
        </w:rPr>
        <w:t>Nie, Wykonawca nie musi udzielać odpowiedzi.</w:t>
      </w:r>
    </w:p>
    <w:p w14:paraId="6D781A33"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Pytanie nr </w:t>
      </w:r>
      <w:r>
        <w:rPr>
          <w:rFonts w:ascii="Arial Narrow" w:hAnsi="Arial Narrow" w:cstheme="minorHAnsi"/>
          <w:b/>
          <w:bCs/>
          <w:sz w:val="24"/>
          <w:szCs w:val="24"/>
        </w:rPr>
        <w:t>153</w:t>
      </w:r>
    </w:p>
    <w:p w14:paraId="3392129C"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t xml:space="preserve">Dotyczy załącznika nr 3 do SWZ – formularz JEDZ </w:t>
      </w:r>
    </w:p>
    <w:p w14:paraId="05E0BCB9" w14:textId="77777777" w:rsidR="00653094" w:rsidRPr="005A63A2" w:rsidRDefault="00653094" w:rsidP="00260BA0">
      <w:pPr>
        <w:jc w:val="both"/>
        <w:rPr>
          <w:rFonts w:ascii="Arial Narrow" w:hAnsi="Arial Narrow" w:cstheme="minorHAnsi"/>
          <w:sz w:val="24"/>
          <w:szCs w:val="24"/>
        </w:rPr>
      </w:pPr>
      <w:r w:rsidRPr="005A63A2">
        <w:rPr>
          <w:rFonts w:ascii="Arial Narrow" w:hAnsi="Arial Narrow" w:cstheme="minorHAnsi"/>
          <w:sz w:val="24"/>
          <w:szCs w:val="24"/>
        </w:rPr>
        <w:lastRenderedPageBreak/>
        <w:t xml:space="preserve">Prosimy o informacje czy w Części IV sekcja C pkt. 6) formularza JEDZ zgodnie z wymaganiami SWZ Wykonawca powinien wpisać: </w:t>
      </w:r>
    </w:p>
    <w:p w14:paraId="19B4B4B7" w14:textId="77777777" w:rsidR="00653094" w:rsidRPr="005A63A2" w:rsidRDefault="00653094" w:rsidP="00260BA0">
      <w:pPr>
        <w:jc w:val="both"/>
        <w:rPr>
          <w:rFonts w:ascii="Arial Narrow" w:hAnsi="Arial Narrow" w:cstheme="minorHAnsi"/>
          <w:sz w:val="24"/>
          <w:szCs w:val="24"/>
        </w:rPr>
      </w:pPr>
      <w:proofErr w:type="spellStart"/>
      <w:r w:rsidRPr="005A63A2">
        <w:rPr>
          <w:rFonts w:ascii="Arial Narrow" w:hAnsi="Arial Narrow" w:cstheme="minorHAnsi"/>
          <w:sz w:val="24"/>
          <w:szCs w:val="24"/>
        </w:rPr>
        <w:t>Ppkt</w:t>
      </w:r>
      <w:proofErr w:type="spellEnd"/>
      <w:r w:rsidRPr="005A63A2">
        <w:rPr>
          <w:rFonts w:ascii="Arial Narrow" w:hAnsi="Arial Narrow" w:cstheme="minorHAnsi"/>
          <w:sz w:val="24"/>
          <w:szCs w:val="24"/>
        </w:rPr>
        <w:t xml:space="preserve">. a) [kwalifikacje zawodowe pracowników – wykształcenie techniczne zawodowe i średnie techniczne] </w:t>
      </w:r>
    </w:p>
    <w:p w14:paraId="44858A1A" w14:textId="77777777" w:rsidR="00653094" w:rsidRPr="005A63A2" w:rsidRDefault="00653094" w:rsidP="00260BA0">
      <w:pPr>
        <w:jc w:val="both"/>
        <w:rPr>
          <w:rFonts w:ascii="Arial Narrow" w:hAnsi="Arial Narrow" w:cstheme="minorHAnsi"/>
          <w:sz w:val="24"/>
          <w:szCs w:val="24"/>
        </w:rPr>
      </w:pPr>
      <w:proofErr w:type="spellStart"/>
      <w:r w:rsidRPr="005A63A2">
        <w:rPr>
          <w:rFonts w:ascii="Arial Narrow" w:hAnsi="Arial Narrow" w:cstheme="minorHAnsi"/>
          <w:sz w:val="24"/>
          <w:szCs w:val="24"/>
        </w:rPr>
        <w:t>Ppkt</w:t>
      </w:r>
      <w:proofErr w:type="spellEnd"/>
      <w:r w:rsidRPr="005A63A2">
        <w:rPr>
          <w:rFonts w:ascii="Arial Narrow" w:hAnsi="Arial Narrow" w:cstheme="minorHAnsi"/>
          <w:sz w:val="24"/>
          <w:szCs w:val="24"/>
        </w:rPr>
        <w:t>. b) [kadra kierownicza posiada wykształcenie wyższe budowlane, posiada odpowiednie uprawnienia budowlane w specjalnościach: konstrukcyjno-budowlanej, sanitarnej, elektrycznej, telekomunikacyjnej i drogowej, są członkami WOIIB].</w:t>
      </w:r>
    </w:p>
    <w:p w14:paraId="520FD512" w14:textId="77777777" w:rsidR="00653094" w:rsidRPr="005A63A2" w:rsidRDefault="00653094" w:rsidP="00260BA0">
      <w:pPr>
        <w:jc w:val="both"/>
        <w:rPr>
          <w:rFonts w:ascii="Arial Narrow" w:hAnsi="Arial Narrow" w:cstheme="minorHAnsi"/>
          <w:b/>
          <w:bCs/>
          <w:sz w:val="24"/>
          <w:szCs w:val="24"/>
        </w:rPr>
      </w:pPr>
      <w:r w:rsidRPr="005A63A2">
        <w:rPr>
          <w:rFonts w:ascii="Arial Narrow" w:hAnsi="Arial Narrow" w:cstheme="minorHAnsi"/>
          <w:b/>
          <w:bCs/>
          <w:sz w:val="24"/>
          <w:szCs w:val="24"/>
        </w:rPr>
        <w:t xml:space="preserve">Odpowiedź nr </w:t>
      </w:r>
      <w:r>
        <w:rPr>
          <w:rFonts w:ascii="Arial Narrow" w:hAnsi="Arial Narrow" w:cstheme="minorHAnsi"/>
          <w:b/>
          <w:bCs/>
          <w:sz w:val="24"/>
          <w:szCs w:val="24"/>
        </w:rPr>
        <w:t>153</w:t>
      </w:r>
    </w:p>
    <w:p w14:paraId="446DF446" w14:textId="5E8E2FB2" w:rsidR="00653094" w:rsidRPr="00E55164" w:rsidRDefault="00653094" w:rsidP="00260BA0">
      <w:pPr>
        <w:spacing w:before="100" w:beforeAutospacing="1" w:after="100" w:afterAutospacing="1" w:line="240" w:lineRule="auto"/>
        <w:jc w:val="both"/>
        <w:rPr>
          <w:rFonts w:ascii="Arial Narrow" w:hAnsi="Arial Narrow" w:cstheme="minorHAnsi"/>
          <w:sz w:val="24"/>
          <w:szCs w:val="24"/>
        </w:rPr>
      </w:pPr>
      <w:r w:rsidRPr="00E55164">
        <w:rPr>
          <w:rFonts w:ascii="Arial Narrow" w:hAnsi="Arial Narrow" w:cstheme="minorHAnsi"/>
          <w:sz w:val="24"/>
          <w:szCs w:val="24"/>
        </w:rPr>
        <w:t>Wykonawca wypełnia zgodnie z wymaganiami określonymi w Specyfikacji Warunków Zamówienia Rozdział VI ust.1 pkt</w:t>
      </w:r>
      <w:r w:rsidR="00791338">
        <w:rPr>
          <w:rFonts w:ascii="Arial Narrow" w:hAnsi="Arial Narrow" w:cstheme="minorHAnsi"/>
          <w:sz w:val="24"/>
          <w:szCs w:val="24"/>
        </w:rPr>
        <w:t xml:space="preserve"> </w:t>
      </w:r>
      <w:r w:rsidRPr="00E55164">
        <w:rPr>
          <w:rFonts w:ascii="Arial Narrow" w:hAnsi="Arial Narrow" w:cstheme="minorHAnsi"/>
          <w:sz w:val="24"/>
          <w:szCs w:val="24"/>
        </w:rPr>
        <w:t>4).</w:t>
      </w:r>
    </w:p>
    <w:p w14:paraId="52E72E90" w14:textId="77777777" w:rsidR="002B153E" w:rsidRPr="005A63A2" w:rsidRDefault="002B153E" w:rsidP="00260BA0">
      <w:pPr>
        <w:jc w:val="both"/>
        <w:rPr>
          <w:rFonts w:ascii="Arial Narrow" w:hAnsi="Arial Narrow" w:cstheme="minorHAnsi"/>
          <w:b/>
          <w:bCs/>
          <w:sz w:val="24"/>
          <w:szCs w:val="24"/>
        </w:rPr>
      </w:pPr>
      <w:r w:rsidRPr="005A63A2">
        <w:rPr>
          <w:rFonts w:ascii="Arial Narrow" w:hAnsi="Arial Narrow" w:cstheme="minorHAnsi"/>
          <w:b/>
          <w:bCs/>
          <w:sz w:val="24"/>
          <w:szCs w:val="24"/>
        </w:rPr>
        <w:t>Pytanie nr 15</w:t>
      </w:r>
      <w:r>
        <w:rPr>
          <w:rFonts w:ascii="Arial Narrow" w:hAnsi="Arial Narrow" w:cstheme="minorHAnsi"/>
          <w:b/>
          <w:bCs/>
          <w:sz w:val="24"/>
          <w:szCs w:val="24"/>
        </w:rPr>
        <w:t>4</w:t>
      </w:r>
    </w:p>
    <w:p w14:paraId="09F22415" w14:textId="77777777" w:rsidR="002B153E" w:rsidRPr="005A63A2" w:rsidRDefault="002B153E" w:rsidP="00260BA0">
      <w:pPr>
        <w:jc w:val="both"/>
        <w:rPr>
          <w:rFonts w:ascii="Arial Narrow" w:hAnsi="Arial Narrow" w:cstheme="minorHAnsi"/>
          <w:sz w:val="24"/>
          <w:szCs w:val="24"/>
        </w:rPr>
      </w:pPr>
      <w:r w:rsidRPr="005A63A2">
        <w:rPr>
          <w:rFonts w:ascii="Arial Narrow" w:hAnsi="Arial Narrow" w:cstheme="minorHAnsi"/>
          <w:sz w:val="24"/>
          <w:szCs w:val="24"/>
        </w:rPr>
        <w:t>W związku ze zmianą wykonania technologii posadzki, prosimy o potwierdzenie, że odwodnienie garażu można wykonać za pomocą wpustów.</w:t>
      </w:r>
    </w:p>
    <w:p w14:paraId="295EDDF9" w14:textId="77777777" w:rsidR="002B153E" w:rsidRPr="005A63A2" w:rsidRDefault="002B153E" w:rsidP="00260BA0">
      <w:pPr>
        <w:jc w:val="both"/>
        <w:rPr>
          <w:rFonts w:ascii="Arial Narrow" w:hAnsi="Arial Narrow" w:cstheme="minorHAnsi"/>
          <w:b/>
          <w:bCs/>
          <w:sz w:val="24"/>
          <w:szCs w:val="24"/>
        </w:rPr>
      </w:pPr>
      <w:r w:rsidRPr="005A63A2">
        <w:rPr>
          <w:rFonts w:ascii="Arial Narrow" w:hAnsi="Arial Narrow" w:cstheme="minorHAnsi"/>
          <w:b/>
          <w:bCs/>
          <w:sz w:val="24"/>
          <w:szCs w:val="24"/>
        </w:rPr>
        <w:t>Odpowiedź nr 15</w:t>
      </w:r>
      <w:r>
        <w:rPr>
          <w:rFonts w:ascii="Arial Narrow" w:hAnsi="Arial Narrow" w:cstheme="minorHAnsi"/>
          <w:b/>
          <w:bCs/>
          <w:sz w:val="24"/>
          <w:szCs w:val="24"/>
        </w:rPr>
        <w:t>4</w:t>
      </w:r>
    </w:p>
    <w:p w14:paraId="18B35448" w14:textId="4E0494EA" w:rsidR="002B153E" w:rsidRPr="00A03152" w:rsidRDefault="002B153E" w:rsidP="00260BA0">
      <w:pPr>
        <w:jc w:val="both"/>
        <w:rPr>
          <w:rFonts w:ascii="Arial Narrow" w:hAnsi="Arial Narrow" w:cstheme="minorHAnsi"/>
          <w:sz w:val="24"/>
          <w:szCs w:val="24"/>
        </w:rPr>
      </w:pPr>
      <w:r>
        <w:rPr>
          <w:rFonts w:ascii="Arial Narrow" w:hAnsi="Arial Narrow" w:cstheme="minorHAnsi"/>
          <w:sz w:val="24"/>
          <w:szCs w:val="24"/>
        </w:rPr>
        <w:t>Zamawiający informuje, że</w:t>
      </w:r>
      <w:r w:rsidRPr="00105B6E">
        <w:rPr>
          <w:rFonts w:ascii="Arial Narrow" w:hAnsi="Arial Narrow" w:cstheme="minorHAnsi"/>
          <w:sz w:val="24"/>
          <w:szCs w:val="24"/>
        </w:rPr>
        <w:t xml:space="preserve"> można wykonać odwodnienie garażu za pomocą wpustów. Ilość wpustów zgodna z ilością podejść do </w:t>
      </w:r>
      <w:proofErr w:type="spellStart"/>
      <w:r w:rsidRPr="00105B6E">
        <w:rPr>
          <w:rFonts w:ascii="Arial Narrow" w:hAnsi="Arial Narrow" w:cstheme="minorHAnsi"/>
          <w:sz w:val="24"/>
          <w:szCs w:val="24"/>
        </w:rPr>
        <w:t>odwodnie</w:t>
      </w:r>
      <w:r>
        <w:rPr>
          <w:rFonts w:ascii="Arial Narrow" w:hAnsi="Arial Narrow" w:cstheme="minorHAnsi"/>
          <w:sz w:val="24"/>
          <w:szCs w:val="24"/>
        </w:rPr>
        <w:t>ń</w:t>
      </w:r>
      <w:proofErr w:type="spellEnd"/>
      <w:r w:rsidRPr="00105B6E">
        <w:rPr>
          <w:rFonts w:ascii="Arial Narrow" w:hAnsi="Arial Narrow" w:cstheme="minorHAnsi"/>
          <w:sz w:val="24"/>
          <w:szCs w:val="24"/>
        </w:rPr>
        <w:t xml:space="preserve"> liniowych.</w:t>
      </w:r>
    </w:p>
    <w:p w14:paraId="3BBF052E" w14:textId="2522640B"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Pytanie nr 15</w:t>
      </w:r>
      <w:r w:rsidR="00A03152">
        <w:rPr>
          <w:rFonts w:ascii="Arial Narrow" w:hAnsi="Arial Narrow" w:cstheme="minorHAnsi"/>
          <w:b/>
          <w:bCs/>
          <w:sz w:val="24"/>
          <w:szCs w:val="24"/>
        </w:rPr>
        <w:t>5</w:t>
      </w:r>
    </w:p>
    <w:p w14:paraId="2A368390"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Prosimy o podanie lokalizacji oraz ilości budek dla jeżyków jakie ma zamontować Wykonawca wraz z detalem montażu.</w:t>
      </w:r>
    </w:p>
    <w:p w14:paraId="0861FA97" w14:textId="3B7928EF"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Odpowiedź nr 15</w:t>
      </w:r>
      <w:r w:rsidR="00A03152">
        <w:rPr>
          <w:rFonts w:ascii="Arial Narrow" w:hAnsi="Arial Narrow" w:cstheme="minorHAnsi"/>
          <w:b/>
          <w:bCs/>
          <w:sz w:val="24"/>
          <w:szCs w:val="24"/>
        </w:rPr>
        <w:t>5</w:t>
      </w:r>
    </w:p>
    <w:p w14:paraId="31D72D13" w14:textId="2AE4B53F" w:rsidR="002B153E" w:rsidRPr="00F57B83"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informuje, że szczegóły dotyczące budek lęgowych dla jerzyków są zawarte w </w:t>
      </w:r>
      <w:r w:rsidRPr="00F57B83">
        <w:rPr>
          <w:rFonts w:ascii="Arial Narrow" w:hAnsi="Arial Narrow" w:cstheme="minorHAnsi"/>
          <w:sz w:val="24"/>
          <w:szCs w:val="24"/>
        </w:rPr>
        <w:t xml:space="preserve">pkt 2.1 załącznika nr 6 do SWZ. Montaż należy przeprowadzić zgodnie z instrukcją producenta budek. Montaż należy wykonać na wysokości </w:t>
      </w:r>
      <w:r w:rsidR="00791338">
        <w:rPr>
          <w:rFonts w:ascii="Arial Narrow" w:hAnsi="Arial Narrow" w:cstheme="minorHAnsi"/>
          <w:sz w:val="24"/>
          <w:szCs w:val="24"/>
        </w:rPr>
        <w:t xml:space="preserve">około </w:t>
      </w:r>
      <w:r w:rsidRPr="00F57B83">
        <w:rPr>
          <w:rFonts w:ascii="Arial Narrow" w:hAnsi="Arial Narrow" w:cstheme="minorHAnsi"/>
          <w:sz w:val="24"/>
          <w:szCs w:val="24"/>
        </w:rPr>
        <w:t>1 m poniżej ścianki attykowej dachu.</w:t>
      </w:r>
    </w:p>
    <w:p w14:paraId="116409DE" w14:textId="10738C34"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Pytanie nr 1</w:t>
      </w:r>
      <w:r w:rsidR="00A03152">
        <w:rPr>
          <w:rFonts w:ascii="Arial Narrow" w:hAnsi="Arial Narrow" w:cstheme="minorHAnsi"/>
          <w:b/>
          <w:bCs/>
          <w:sz w:val="24"/>
          <w:szCs w:val="24"/>
        </w:rPr>
        <w:t>56</w:t>
      </w:r>
    </w:p>
    <w:p w14:paraId="45DB52B4"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Zamawiający zgodnie z wymaganiami (załącznik nr_6 do SWZ) pkt1.22 wymaga stosowania na klatkach schodowych tynków cementowo-wapiennych. Wnioskujemy do zamawiającego o wyrażenie zgody na zastosowanie tynków gipsowych na klatkach schodowych po poziomu parteru dla ujednolicenia podłoża gdyż 65% powierzchni klatek schodowych będzie wykończona płytami gipsowymi o podobnych właściwościach do tynków gipsowych z uwagi na wymóg izolacji ścian pomiędzy lokalem mieszkalnym a klatką schodową.</w:t>
      </w:r>
    </w:p>
    <w:p w14:paraId="0A00A10E" w14:textId="4F70DC79"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Odpowiedź nr 1</w:t>
      </w:r>
      <w:r w:rsidR="00A03152">
        <w:rPr>
          <w:rFonts w:ascii="Arial Narrow" w:hAnsi="Arial Narrow" w:cstheme="minorHAnsi"/>
          <w:b/>
          <w:bCs/>
          <w:sz w:val="24"/>
          <w:szCs w:val="24"/>
        </w:rPr>
        <w:t>56</w:t>
      </w:r>
    </w:p>
    <w:p w14:paraId="552F4B82" w14:textId="77777777" w:rsidR="002B153E" w:rsidRPr="00F57B83" w:rsidRDefault="002B153E" w:rsidP="00260BA0">
      <w:pPr>
        <w:jc w:val="both"/>
        <w:rPr>
          <w:rFonts w:ascii="Arial Narrow" w:hAnsi="Arial Narrow" w:cstheme="minorHAnsi"/>
          <w:sz w:val="24"/>
          <w:szCs w:val="24"/>
        </w:rPr>
      </w:pPr>
      <w:r w:rsidRPr="00F57B83">
        <w:rPr>
          <w:rFonts w:ascii="Arial Narrow" w:hAnsi="Arial Narrow" w:cstheme="minorHAnsi"/>
          <w:sz w:val="24"/>
          <w:szCs w:val="24"/>
        </w:rPr>
        <w:t>Zamawiający nie wyraża zgody.</w:t>
      </w:r>
    </w:p>
    <w:p w14:paraId="1270A7A0" w14:textId="54ED8B22"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157</w:t>
      </w:r>
    </w:p>
    <w:p w14:paraId="06DB6019"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Zamawiający zgodnie z wymaganiami (załącznik nr_6 do SWZ) pkt1.22 zastrzega sobie prawo do wyboru koloru innym niż biały-kolor do uzgodnienia z Zamawiającym na etapie budowy. Powyższe stwierdzenie Powyższe stwierdzenie stanowi nieprecyzyjne określenie przedmiotu zamówienia i narusza art. 99 ust.1 ustawy PZP. Koszty zakupu farby różnych kolorów mogą różnić się o nawet 300%. Prosimy o precyzyjne określenie przedmiotu zamówienia w kwestii kolorystyki klatek schodowych.</w:t>
      </w:r>
    </w:p>
    <w:p w14:paraId="290250B0" w14:textId="11CCC0D6"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157</w:t>
      </w:r>
    </w:p>
    <w:p w14:paraId="58DE2CDA" w14:textId="77777777" w:rsidR="002B153E" w:rsidRPr="00BE654D" w:rsidRDefault="002B153E" w:rsidP="00260BA0">
      <w:pPr>
        <w:jc w:val="both"/>
        <w:rPr>
          <w:rFonts w:ascii="Arial Narrow" w:hAnsi="Arial Narrow" w:cstheme="minorHAnsi"/>
          <w:sz w:val="24"/>
          <w:szCs w:val="24"/>
        </w:rPr>
      </w:pPr>
      <w:r w:rsidRPr="00BE654D">
        <w:rPr>
          <w:rFonts w:ascii="Arial Narrow" w:hAnsi="Arial Narrow" w:cstheme="minorHAnsi"/>
          <w:sz w:val="24"/>
          <w:szCs w:val="24"/>
        </w:rPr>
        <w:t>Zamawiający informuje, że należy zastosować kolor RAL 9016</w:t>
      </w:r>
      <w:r>
        <w:rPr>
          <w:rFonts w:ascii="Arial Narrow" w:hAnsi="Arial Narrow" w:cstheme="minorHAnsi"/>
          <w:sz w:val="24"/>
          <w:szCs w:val="24"/>
        </w:rPr>
        <w:t>.</w:t>
      </w:r>
    </w:p>
    <w:p w14:paraId="5E6B9AE2" w14:textId="74163F90"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lastRenderedPageBreak/>
        <w:t xml:space="preserve">Pytanie nr </w:t>
      </w:r>
      <w:r w:rsidR="00A03152">
        <w:rPr>
          <w:rFonts w:ascii="Arial Narrow" w:hAnsi="Arial Narrow" w:cstheme="minorHAnsi"/>
          <w:b/>
          <w:bCs/>
          <w:sz w:val="24"/>
          <w:szCs w:val="24"/>
        </w:rPr>
        <w:t>158</w:t>
      </w:r>
    </w:p>
    <w:p w14:paraId="6121BB52"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Czy zamawiający dopuszcza wykończenie ścian, pomieszczeń technicznych i przedsionków w inny sposób niż tynk cementowo – wapienny w sposób gwarantujący uzyskanie parametrów akustycznych, termicznych przegród w kondygnacjach nadziemnych?</w:t>
      </w:r>
    </w:p>
    <w:p w14:paraId="661C3638" w14:textId="2BFE3637"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158</w:t>
      </w:r>
    </w:p>
    <w:p w14:paraId="6358DEBA" w14:textId="77777777" w:rsidR="002B153E" w:rsidRPr="001F58CA" w:rsidRDefault="002B153E" w:rsidP="00260BA0">
      <w:pPr>
        <w:jc w:val="both"/>
        <w:rPr>
          <w:rFonts w:ascii="Arial Narrow" w:hAnsi="Arial Narrow" w:cstheme="minorHAnsi"/>
          <w:sz w:val="24"/>
          <w:szCs w:val="24"/>
        </w:rPr>
      </w:pPr>
      <w:r>
        <w:rPr>
          <w:rFonts w:ascii="Arial Narrow" w:hAnsi="Arial Narrow" w:cstheme="minorHAnsi"/>
          <w:sz w:val="24"/>
          <w:szCs w:val="24"/>
        </w:rPr>
        <w:t>Jak w SWZ</w:t>
      </w:r>
    </w:p>
    <w:p w14:paraId="63658459" w14:textId="3AC8013C"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159</w:t>
      </w:r>
    </w:p>
    <w:p w14:paraId="4893310F"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Prosimy o potwierdzenie, iż zgodnie z (załącznik nr6 do SWZ) pkt. 1.4 Zamawiający rezygnuje z tynkowania pomieszczeń na kondygnacji podziemnej.</w:t>
      </w:r>
    </w:p>
    <w:p w14:paraId="51CDE769" w14:textId="306E40CC"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159</w:t>
      </w:r>
    </w:p>
    <w:p w14:paraId="6333949D" w14:textId="77777777" w:rsidR="002B153E" w:rsidRPr="001F58CA" w:rsidRDefault="002B153E" w:rsidP="00260BA0">
      <w:pPr>
        <w:jc w:val="both"/>
        <w:rPr>
          <w:rFonts w:ascii="Arial Narrow" w:hAnsi="Arial Narrow" w:cstheme="minorHAnsi"/>
          <w:sz w:val="24"/>
          <w:szCs w:val="24"/>
        </w:rPr>
      </w:pPr>
      <w:r>
        <w:rPr>
          <w:rFonts w:ascii="Arial Narrow" w:hAnsi="Arial Narrow" w:cstheme="minorHAnsi"/>
          <w:sz w:val="24"/>
          <w:szCs w:val="24"/>
        </w:rPr>
        <w:t>Jak w SWZ</w:t>
      </w:r>
    </w:p>
    <w:p w14:paraId="4CD93356" w14:textId="43317C06"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160</w:t>
      </w:r>
    </w:p>
    <w:p w14:paraId="43933E16"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 xml:space="preserve">Wnioskujemy do Zamawiającego o wyrażenie zgody na zastosowanie izolacji sufitu i ścian garażu w systemowym rozwiązaniu dostawców np. </w:t>
      </w:r>
      <w:proofErr w:type="spellStart"/>
      <w:r w:rsidRPr="001F58CA">
        <w:rPr>
          <w:rFonts w:ascii="Arial Narrow" w:hAnsi="Arial Narrow" w:cstheme="minorHAnsi"/>
          <w:sz w:val="24"/>
          <w:szCs w:val="24"/>
        </w:rPr>
        <w:t>Isover</w:t>
      </w:r>
      <w:proofErr w:type="spellEnd"/>
      <w:r w:rsidRPr="001F58CA">
        <w:rPr>
          <w:rFonts w:ascii="Arial Narrow" w:hAnsi="Arial Narrow" w:cstheme="minorHAnsi"/>
          <w:sz w:val="24"/>
          <w:szCs w:val="24"/>
        </w:rPr>
        <w:t xml:space="preserve">, </w:t>
      </w:r>
      <w:proofErr w:type="spellStart"/>
      <w:r w:rsidRPr="001F58CA">
        <w:rPr>
          <w:rFonts w:ascii="Arial Narrow" w:hAnsi="Arial Narrow" w:cstheme="minorHAnsi"/>
          <w:sz w:val="24"/>
          <w:szCs w:val="24"/>
        </w:rPr>
        <w:t>Paroc</w:t>
      </w:r>
      <w:proofErr w:type="spellEnd"/>
      <w:r w:rsidRPr="001F58CA">
        <w:rPr>
          <w:rFonts w:ascii="Arial Narrow" w:hAnsi="Arial Narrow" w:cstheme="minorHAnsi"/>
          <w:sz w:val="24"/>
          <w:szCs w:val="24"/>
        </w:rPr>
        <w:t xml:space="preserve"> z płyt wykończonych na gotowe bez konieczności wykonywania na powierzchni płyt dodatkowych warstw wykończeniowych przy zachowaniu wymaganego współczynnika przenika ciepła dla całej przegrody.</w:t>
      </w:r>
    </w:p>
    <w:p w14:paraId="02C1B5A7" w14:textId="5E68DF56"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160</w:t>
      </w:r>
    </w:p>
    <w:p w14:paraId="5C626B1C"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nie wyraża zgody. Należy wykonać zgodnie z projektem lub odpowiedzią na pytanie nr 59 opublikowaną dnia 25.11.2021 r.</w:t>
      </w:r>
    </w:p>
    <w:p w14:paraId="46B3E7CB" w14:textId="5BB5AD77"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161</w:t>
      </w:r>
    </w:p>
    <w:p w14:paraId="7ED02052"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Wnioskujemy do Zamawiającego o wyrażenie zgody na zastosowanie wykończenia ościeży otworów okiennych klatek schodowych po całym obwodzie płytą g-k.</w:t>
      </w:r>
    </w:p>
    <w:p w14:paraId="1174F83B" w14:textId="1883765A"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161</w:t>
      </w:r>
    </w:p>
    <w:p w14:paraId="4F63AE73"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nie wyraża zgody.</w:t>
      </w:r>
    </w:p>
    <w:p w14:paraId="3E284267" w14:textId="06E07499"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162</w:t>
      </w:r>
    </w:p>
    <w:p w14:paraId="29882DFB"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Prosimy o udostępnienie rysunków elewacji z zaznaczeniem lokalizacji pasów z wełny mineralnej wys.0,8m. Dotyczy załącznik nr 6 do SWZ pkt.1.7. Projektant opracowując i uzgadniający projekt z rzeczoznawcą p.poż jest odpowiedzialny za właściwe zaprojektowanie również pod względem p.poż obiektu. Zmiana warunków p.poż jest ponadto zmianą istotną do zatwierdzonego projektu decyzją pozwolenia na budowę.</w:t>
      </w:r>
    </w:p>
    <w:p w14:paraId="6858B160" w14:textId="70524DD1" w:rsidR="002B153E"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162</w:t>
      </w:r>
    </w:p>
    <w:p w14:paraId="58173FDC" w14:textId="1D984301" w:rsidR="00A03152" w:rsidRDefault="002B153E" w:rsidP="00260BA0">
      <w:pPr>
        <w:jc w:val="both"/>
        <w:rPr>
          <w:rFonts w:ascii="Arial Narrow" w:hAnsi="Arial Narrow" w:cstheme="minorHAnsi"/>
          <w:sz w:val="24"/>
          <w:szCs w:val="24"/>
        </w:rPr>
      </w:pPr>
      <w:r w:rsidRPr="00DF717C">
        <w:rPr>
          <w:rFonts w:ascii="Arial Narrow" w:hAnsi="Arial Narrow" w:cstheme="minorHAnsi"/>
          <w:sz w:val="24"/>
          <w:szCs w:val="24"/>
        </w:rPr>
        <w:t xml:space="preserve">Zamawiający informuje, że </w:t>
      </w:r>
      <w:r>
        <w:rPr>
          <w:rFonts w:ascii="Arial Narrow" w:hAnsi="Arial Narrow" w:cstheme="minorHAnsi"/>
          <w:sz w:val="24"/>
          <w:szCs w:val="24"/>
        </w:rPr>
        <w:t>n</w:t>
      </w:r>
      <w:r w:rsidRPr="00DF717C">
        <w:rPr>
          <w:rFonts w:ascii="Arial Narrow" w:hAnsi="Arial Narrow" w:cstheme="minorHAnsi"/>
          <w:sz w:val="24"/>
          <w:szCs w:val="24"/>
        </w:rPr>
        <w:t>a elewacjach najmniejsze odległości między otworami okiennymi (80cm) są zachowane.</w:t>
      </w:r>
    </w:p>
    <w:p w14:paraId="4F21EFB2" w14:textId="13425328"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163</w:t>
      </w:r>
    </w:p>
    <w:p w14:paraId="63F55B99"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Wnosimy do Zamawiającego o wyrażenie zgody na zastosowanie w izolacji garażu dwóch warstw foli budowlanej w posadzce garażu o łącznej grubości zgodnej z wytycznymi Zamawiającego załącznik nr_6 do SWZ pkt.1.8.</w:t>
      </w:r>
    </w:p>
    <w:p w14:paraId="56C7F7EA" w14:textId="5A236A76" w:rsidR="002B153E" w:rsidRPr="001F58CA" w:rsidRDefault="00326DF2" w:rsidP="00260BA0">
      <w:pPr>
        <w:jc w:val="both"/>
        <w:rPr>
          <w:rFonts w:ascii="Arial Narrow" w:hAnsi="Arial Narrow" w:cstheme="minorHAnsi"/>
          <w:b/>
          <w:bCs/>
          <w:sz w:val="24"/>
          <w:szCs w:val="24"/>
        </w:rPr>
      </w:pPr>
      <w:r>
        <w:rPr>
          <w:rFonts w:ascii="Arial Narrow" w:hAnsi="Arial Narrow" w:cstheme="minorHAnsi"/>
          <w:b/>
          <w:bCs/>
          <w:sz w:val="24"/>
          <w:szCs w:val="24"/>
        </w:rPr>
        <w:br w:type="column"/>
      </w:r>
      <w:r w:rsidR="002B153E" w:rsidRPr="001F58CA">
        <w:rPr>
          <w:rFonts w:ascii="Arial Narrow" w:hAnsi="Arial Narrow" w:cstheme="minorHAnsi"/>
          <w:b/>
          <w:bCs/>
          <w:sz w:val="24"/>
          <w:szCs w:val="24"/>
        </w:rPr>
        <w:lastRenderedPageBreak/>
        <w:t xml:space="preserve">Odpowiedź nr </w:t>
      </w:r>
      <w:r w:rsidR="00A03152">
        <w:rPr>
          <w:rFonts w:ascii="Arial Narrow" w:hAnsi="Arial Narrow" w:cstheme="minorHAnsi"/>
          <w:b/>
          <w:bCs/>
          <w:sz w:val="24"/>
          <w:szCs w:val="24"/>
        </w:rPr>
        <w:t>163</w:t>
      </w:r>
    </w:p>
    <w:p w14:paraId="507EA519"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nie wyraża zgody.</w:t>
      </w:r>
    </w:p>
    <w:p w14:paraId="259088CD" w14:textId="4BD1D69E"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164</w:t>
      </w:r>
    </w:p>
    <w:p w14:paraId="34DCD659"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 xml:space="preserve">Wnosimy do Zamawiającego o wyrażenie zgody na wykonanie izolacji klatek schodowych w podobnej technologii wykonania izolacji termicznej ścian klatki schodowej zachowując warunki termiczne i wytrzymałościowe np. </w:t>
      </w:r>
      <w:proofErr w:type="spellStart"/>
      <w:r w:rsidRPr="001F58CA">
        <w:rPr>
          <w:rFonts w:ascii="Arial Narrow" w:hAnsi="Arial Narrow" w:cstheme="minorHAnsi"/>
          <w:sz w:val="24"/>
          <w:szCs w:val="24"/>
        </w:rPr>
        <w:t>przedścianki</w:t>
      </w:r>
      <w:proofErr w:type="spellEnd"/>
      <w:r w:rsidRPr="001F58CA">
        <w:rPr>
          <w:rFonts w:ascii="Arial Narrow" w:hAnsi="Arial Narrow" w:cstheme="minorHAnsi"/>
          <w:sz w:val="24"/>
          <w:szCs w:val="24"/>
        </w:rPr>
        <w:t xml:space="preserve"> z izolacją z wełny mineralnej system </w:t>
      </w:r>
      <w:proofErr w:type="spellStart"/>
      <w:r w:rsidRPr="001F58CA">
        <w:rPr>
          <w:rFonts w:ascii="Arial Narrow" w:hAnsi="Arial Narrow" w:cstheme="minorHAnsi"/>
          <w:sz w:val="24"/>
          <w:szCs w:val="24"/>
        </w:rPr>
        <w:t>Rigpis</w:t>
      </w:r>
      <w:proofErr w:type="spellEnd"/>
      <w:r w:rsidRPr="001F58CA">
        <w:rPr>
          <w:rFonts w:ascii="Arial Narrow" w:hAnsi="Arial Narrow" w:cstheme="minorHAnsi"/>
          <w:sz w:val="24"/>
          <w:szCs w:val="24"/>
        </w:rPr>
        <w:t xml:space="preserve"> 3.21.10 . Wykonanie ocieplenia ścian z płyty warstwowej </w:t>
      </w:r>
      <w:proofErr w:type="spellStart"/>
      <w:r w:rsidRPr="001F58CA">
        <w:rPr>
          <w:rFonts w:ascii="Arial Narrow" w:hAnsi="Arial Narrow" w:cstheme="minorHAnsi"/>
          <w:sz w:val="24"/>
          <w:szCs w:val="24"/>
        </w:rPr>
        <w:t>gk</w:t>
      </w:r>
      <w:proofErr w:type="spellEnd"/>
      <w:r w:rsidRPr="001F58CA">
        <w:rPr>
          <w:rFonts w:ascii="Arial Narrow" w:hAnsi="Arial Narrow" w:cstheme="minorHAnsi"/>
          <w:sz w:val="24"/>
          <w:szCs w:val="24"/>
        </w:rPr>
        <w:t>/</w:t>
      </w:r>
      <w:proofErr w:type="spellStart"/>
      <w:r w:rsidRPr="001F58CA">
        <w:rPr>
          <w:rFonts w:ascii="Arial Narrow" w:hAnsi="Arial Narrow" w:cstheme="minorHAnsi"/>
          <w:sz w:val="24"/>
          <w:szCs w:val="24"/>
        </w:rPr>
        <w:t>pir</w:t>
      </w:r>
      <w:proofErr w:type="spellEnd"/>
      <w:r w:rsidRPr="001F58CA">
        <w:rPr>
          <w:rFonts w:ascii="Arial Narrow" w:hAnsi="Arial Narrow" w:cstheme="minorHAnsi"/>
          <w:sz w:val="24"/>
          <w:szCs w:val="24"/>
        </w:rPr>
        <w:t xml:space="preserve"> </w:t>
      </w:r>
      <w:proofErr w:type="spellStart"/>
      <w:r w:rsidRPr="001F58CA">
        <w:rPr>
          <w:rFonts w:ascii="Arial Narrow" w:hAnsi="Arial Narrow" w:cstheme="minorHAnsi"/>
          <w:sz w:val="24"/>
          <w:szCs w:val="24"/>
        </w:rPr>
        <w:t>np.Eurothane</w:t>
      </w:r>
      <w:proofErr w:type="spellEnd"/>
      <w:r w:rsidRPr="001F58CA">
        <w:rPr>
          <w:rFonts w:ascii="Arial Narrow" w:hAnsi="Arial Narrow" w:cstheme="minorHAnsi"/>
          <w:sz w:val="24"/>
          <w:szCs w:val="24"/>
        </w:rPr>
        <w:t xml:space="preserve"> G skutkuje licznymi pęknięciami połączeń podczas użytkowania obiektu. Ma to związek z uderzeniami mechanicznymi, zmianą temperatury i wilgotności powietrza wewnątrz pomieszczenia. Usterki tego typu są uciążliwe dla każdej ze stron postępowania i wpływa negatywnie na wizerunek zarówno Inwestora i Wykonawcy.</w:t>
      </w:r>
    </w:p>
    <w:p w14:paraId="1717DED0" w14:textId="02CE846E"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164</w:t>
      </w:r>
    </w:p>
    <w:p w14:paraId="09CB9A2C"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Zamawiają</w:t>
      </w:r>
      <w:r>
        <w:rPr>
          <w:rFonts w:ascii="Arial Narrow" w:hAnsi="Arial Narrow" w:cstheme="minorHAnsi"/>
          <w:sz w:val="24"/>
          <w:szCs w:val="24"/>
        </w:rPr>
        <w:t>cy wyraża zgodę.</w:t>
      </w:r>
    </w:p>
    <w:p w14:paraId="62E63DD5" w14:textId="5CEA8D20"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165</w:t>
      </w:r>
    </w:p>
    <w:p w14:paraId="35DF08E5"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Prosimy o określenie przez Zamawiającego wysokości i kroju czcionka numeracji miejsc parkingowych na ścianach w garażu podziemnym?</w:t>
      </w:r>
    </w:p>
    <w:p w14:paraId="4864FDFA" w14:textId="54F6418C"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165</w:t>
      </w:r>
    </w:p>
    <w:p w14:paraId="65702FEB" w14:textId="77777777" w:rsidR="002B153E" w:rsidRPr="00DF717C" w:rsidRDefault="002B153E" w:rsidP="00260BA0">
      <w:pPr>
        <w:jc w:val="both"/>
        <w:rPr>
          <w:rFonts w:ascii="Arial Narrow" w:hAnsi="Arial Narrow" w:cstheme="minorHAnsi"/>
          <w:sz w:val="24"/>
          <w:szCs w:val="24"/>
        </w:rPr>
      </w:pPr>
      <w:r w:rsidRPr="00DF717C">
        <w:rPr>
          <w:rFonts w:ascii="Arial Narrow" w:hAnsi="Arial Narrow" w:cstheme="minorHAnsi"/>
          <w:sz w:val="24"/>
          <w:szCs w:val="24"/>
        </w:rPr>
        <w:t>Należy wykonać numery o wysokości min. 30cm. Czcionka dowolna.</w:t>
      </w:r>
    </w:p>
    <w:p w14:paraId="1BEB2AE2" w14:textId="3A488452"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166</w:t>
      </w:r>
    </w:p>
    <w:p w14:paraId="27D8D1C8"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Wnosimy o sprostowanie zapisu załącznika nr6 pkt. 1.8 Jest: „….Hydroizolacja stropu nad halą garażu: warstwa podkładowa (papa podkładowa termozgrzewalna SBS, gr. min 5mm na osnowie z włókniny poliestrowej)….” Powinno być: „….Hydroizolacja stropu nad halą garażu z systemie jednego producenta : warstwa podkładowa oraz popa nawierzchniowa przykorzenna (papa termozgrzewalna SBS, gr. min 5mm na osnowie z włókniny poliestrowej przygrzana do powierzchni stropu nad garażem….” Powyższa zmiana uwarunkowana jest koniecznością uzyskania gwarancji producenta pap który nie udzieli gwarancji na produkty zastosowane niezgodnie z systemem.</w:t>
      </w:r>
    </w:p>
    <w:p w14:paraId="43F4A98B" w14:textId="607C596C"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166</w:t>
      </w:r>
    </w:p>
    <w:p w14:paraId="1C1902B4" w14:textId="77777777" w:rsidR="002B153E" w:rsidRPr="001F58CA" w:rsidRDefault="002B153E" w:rsidP="00260BA0">
      <w:pPr>
        <w:jc w:val="both"/>
        <w:rPr>
          <w:rFonts w:ascii="Arial Narrow" w:hAnsi="Arial Narrow" w:cstheme="minorHAnsi"/>
          <w:sz w:val="24"/>
          <w:szCs w:val="24"/>
        </w:rPr>
      </w:pPr>
      <w:r>
        <w:rPr>
          <w:rFonts w:ascii="Arial Narrow" w:hAnsi="Arial Narrow" w:cstheme="minorHAnsi"/>
          <w:sz w:val="24"/>
          <w:szCs w:val="24"/>
        </w:rPr>
        <w:t>Zamawiający dopuszcza rozwiązanie systemowe przy parametrach materiałowych nie gorszych niż opisane w SWZ.</w:t>
      </w:r>
    </w:p>
    <w:p w14:paraId="068978A1" w14:textId="3FDBC274"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167</w:t>
      </w:r>
    </w:p>
    <w:p w14:paraId="62E565AB" w14:textId="77777777"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sz w:val="24"/>
          <w:szCs w:val="24"/>
        </w:rPr>
        <w:t>Wykonanie hydroizolacji w kuchniach nie znajduje uzasadnienia technicznego i ekonomicznego. Wnosimy do Zamawiającego o rezygnację z wykonani hydroizolacji w kuchniach.</w:t>
      </w:r>
      <w:r w:rsidRPr="001F58CA">
        <w:rPr>
          <w:rFonts w:ascii="Arial Narrow" w:hAnsi="Arial Narrow" w:cstheme="minorHAnsi"/>
          <w:b/>
          <w:bCs/>
          <w:sz w:val="24"/>
          <w:szCs w:val="24"/>
        </w:rPr>
        <w:t xml:space="preserve"> </w:t>
      </w:r>
    </w:p>
    <w:p w14:paraId="157A3F45" w14:textId="431A5041"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167</w:t>
      </w:r>
    </w:p>
    <w:p w14:paraId="0DD9EDFF" w14:textId="49BA06A7" w:rsidR="002B153E" w:rsidRDefault="002B153E" w:rsidP="00260BA0">
      <w:pPr>
        <w:jc w:val="both"/>
        <w:rPr>
          <w:rFonts w:ascii="Arial Narrow" w:hAnsi="Arial Narrow" w:cstheme="minorHAnsi"/>
          <w:sz w:val="24"/>
          <w:szCs w:val="24"/>
        </w:rPr>
      </w:pPr>
      <w:r>
        <w:rPr>
          <w:rFonts w:ascii="Arial Narrow" w:hAnsi="Arial Narrow" w:cstheme="minorHAnsi"/>
          <w:sz w:val="24"/>
          <w:szCs w:val="24"/>
        </w:rPr>
        <w:t>Jak w SWZ</w:t>
      </w:r>
    </w:p>
    <w:p w14:paraId="7C8BFE63" w14:textId="796D6AFC"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168</w:t>
      </w:r>
    </w:p>
    <w:p w14:paraId="21AB295B"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Prosimy o podanie zasięgu wykonania hydroizolacji w kuchniach/aneksach kuch. na posadzce i ścianach. Brak określenia zakresu wymaganej izolacji stanowi nieprecyzyjne określenie przedmiotu zamówienia i narusza art. 99 ust.1 ustawy PZP.</w:t>
      </w:r>
    </w:p>
    <w:p w14:paraId="3E5E589B" w14:textId="1BB80D08" w:rsidR="002B153E" w:rsidRPr="001F58CA" w:rsidRDefault="00326DF2" w:rsidP="00260BA0">
      <w:pPr>
        <w:jc w:val="both"/>
        <w:rPr>
          <w:rFonts w:ascii="Arial Narrow" w:hAnsi="Arial Narrow" w:cstheme="minorHAnsi"/>
          <w:b/>
          <w:bCs/>
          <w:sz w:val="24"/>
          <w:szCs w:val="24"/>
        </w:rPr>
      </w:pPr>
      <w:r>
        <w:rPr>
          <w:rFonts w:ascii="Arial Narrow" w:hAnsi="Arial Narrow" w:cstheme="minorHAnsi"/>
          <w:b/>
          <w:bCs/>
          <w:sz w:val="24"/>
          <w:szCs w:val="24"/>
        </w:rPr>
        <w:br w:type="column"/>
      </w:r>
      <w:r w:rsidR="002B153E" w:rsidRPr="001F58CA">
        <w:rPr>
          <w:rFonts w:ascii="Arial Narrow" w:hAnsi="Arial Narrow" w:cstheme="minorHAnsi"/>
          <w:b/>
          <w:bCs/>
          <w:sz w:val="24"/>
          <w:szCs w:val="24"/>
        </w:rPr>
        <w:lastRenderedPageBreak/>
        <w:t xml:space="preserve">Odpowiedź nr </w:t>
      </w:r>
      <w:r w:rsidR="00A03152">
        <w:rPr>
          <w:rFonts w:ascii="Arial Narrow" w:hAnsi="Arial Narrow" w:cstheme="minorHAnsi"/>
          <w:b/>
          <w:bCs/>
          <w:sz w:val="24"/>
          <w:szCs w:val="24"/>
        </w:rPr>
        <w:t>168</w:t>
      </w:r>
    </w:p>
    <w:p w14:paraId="447A1643" w14:textId="77777777" w:rsidR="002B153E" w:rsidRPr="00DF717C" w:rsidRDefault="002B153E" w:rsidP="00260BA0">
      <w:pPr>
        <w:jc w:val="both"/>
        <w:rPr>
          <w:rFonts w:ascii="Arial Narrow" w:hAnsi="Arial Narrow" w:cstheme="minorHAnsi"/>
          <w:sz w:val="24"/>
          <w:szCs w:val="24"/>
        </w:rPr>
      </w:pPr>
      <w:r w:rsidRPr="00DF717C">
        <w:rPr>
          <w:rFonts w:ascii="Arial Narrow" w:hAnsi="Arial Narrow" w:cstheme="minorHAnsi"/>
          <w:sz w:val="24"/>
          <w:szCs w:val="24"/>
        </w:rPr>
        <w:t>Zamawiający wymaga wykonania izolacji pod płytkami posadzkowymi z zastosowaniem systemowych taśm narożnikowych na połączeniach ze ścianami.</w:t>
      </w:r>
    </w:p>
    <w:p w14:paraId="1AB4EE05" w14:textId="2C18F462"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169</w:t>
      </w:r>
    </w:p>
    <w:p w14:paraId="2A1BFBF3" w14:textId="77777777" w:rsidR="002B153E" w:rsidRPr="001F58CA" w:rsidRDefault="002B153E" w:rsidP="00260BA0">
      <w:pPr>
        <w:jc w:val="both"/>
        <w:rPr>
          <w:rFonts w:ascii="Arial Narrow" w:hAnsi="Arial Narrow" w:cstheme="minorHAnsi"/>
          <w:sz w:val="24"/>
          <w:szCs w:val="24"/>
        </w:rPr>
      </w:pPr>
      <w:r w:rsidRPr="001F58CA">
        <w:rPr>
          <w:rFonts w:ascii="Arial Narrow" w:hAnsi="Arial Narrow" w:cstheme="minorHAnsi"/>
          <w:sz w:val="24"/>
          <w:szCs w:val="24"/>
        </w:rPr>
        <w:t xml:space="preserve">Dotyczy SWZ – Rozdział III pkt. 8. Wnosimy o wykreślenie załącznika „f) zestawienie wymaganych elementów wzorcowych 6MW” z zapisu Rozdział III pkt. 8 SWZ oraz z zapisów Umowy par. 1 ust. 3 oraz o całkowite wyłączenie załącznika nr 9 z listy załączników do SWZ. Wnosimy o wykreślenie z zapisów Załącznika nr 6 do SWZ pkt. 1.11 i pkt. 1.13. Postanowienie SWZ umożliwiające Zamawiającemu dokonanie wyboru pomiędzy kilku różnymi urządzeniami, które zobowiązany jest wskazać wykonawca narusza przepis art. 99 ust. 1 </w:t>
      </w:r>
      <w:proofErr w:type="spellStart"/>
      <w:r w:rsidRPr="001F58CA">
        <w:rPr>
          <w:rFonts w:ascii="Arial Narrow" w:hAnsi="Arial Narrow" w:cstheme="minorHAnsi"/>
          <w:sz w:val="24"/>
          <w:szCs w:val="24"/>
        </w:rPr>
        <w:t>Pzp</w:t>
      </w:r>
      <w:proofErr w:type="spellEnd"/>
      <w:r w:rsidRPr="001F58CA">
        <w:rPr>
          <w:rFonts w:ascii="Arial Narrow" w:hAnsi="Arial Narrow" w:cstheme="minorHAnsi"/>
          <w:sz w:val="24"/>
          <w:szCs w:val="24"/>
        </w:rPr>
        <w:t>, który wymaga, aby przedmiot zamówienia opisany został w sposób jednoznaczny i wyczerpujący. Jest oczywiste, że każde z urządzeń i materiałów, które wykonawca zobowiązany będzie podać do wyboru Zamawiającego posiadać będzie różną cenę. Ostatecznie zatem wykonawca nie ma wiedzy co do tego, jaki będzie ostateczny koszt wykonywanych przez niego robót, skoro wybór urządzeń i materiałów zależy od swobodnego wyboru Zamawiającego. Uzasadnienie podane w odpowiedziach do pytań nr PTBS/NZ/4656/40/11/2021 nie może być zasadne nawet w przypadku materiałów wykończeniowych jak płytka ceramiczna bądź panel podłogowy w obrębie jednego producenta, przy wyborze koloru lub wzoru wyroby mogą znacząco różnić się ceną. W przypadku urządzeń typu winda nie ma możliwości przedstawić produktu od dwóch różnych producentów, w tej samej cenie. Rozwiązania w przypadku dźwigów objęte są najczęściej patentem producenta.</w:t>
      </w:r>
    </w:p>
    <w:p w14:paraId="0E9D73B8" w14:textId="4CA09DAF" w:rsidR="002B153E" w:rsidRPr="001F58CA" w:rsidRDefault="002B153E"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169</w:t>
      </w:r>
    </w:p>
    <w:p w14:paraId="496D1689" w14:textId="77777777" w:rsidR="002B153E" w:rsidRPr="00B52962" w:rsidRDefault="002B153E" w:rsidP="00260BA0">
      <w:pPr>
        <w:jc w:val="both"/>
        <w:rPr>
          <w:rFonts w:ascii="Arial Narrow" w:hAnsi="Arial Narrow" w:cstheme="minorHAnsi"/>
          <w:sz w:val="24"/>
          <w:szCs w:val="24"/>
        </w:rPr>
      </w:pPr>
      <w:r w:rsidRPr="00B52962">
        <w:rPr>
          <w:rFonts w:ascii="Arial Narrow" w:hAnsi="Arial Narrow" w:cstheme="minorHAnsi"/>
          <w:sz w:val="24"/>
          <w:szCs w:val="24"/>
        </w:rPr>
        <w:t>Zamawiający informuje, że załącznik nr 9 do SWZ został wykreślony. W</w:t>
      </w:r>
      <w:r>
        <w:rPr>
          <w:rFonts w:ascii="Arial Narrow" w:hAnsi="Arial Narrow" w:cstheme="minorHAnsi"/>
          <w:sz w:val="24"/>
          <w:szCs w:val="24"/>
        </w:rPr>
        <w:t xml:space="preserve"> tekście jednolitym,</w:t>
      </w:r>
      <w:r w:rsidRPr="00B52962">
        <w:rPr>
          <w:rFonts w:ascii="Arial Narrow" w:hAnsi="Arial Narrow" w:cstheme="minorHAnsi"/>
          <w:sz w:val="24"/>
          <w:szCs w:val="24"/>
        </w:rPr>
        <w:t xml:space="preserve"> załącznik</w:t>
      </w:r>
      <w:r>
        <w:rPr>
          <w:rFonts w:ascii="Arial Narrow" w:hAnsi="Arial Narrow" w:cstheme="minorHAnsi"/>
          <w:sz w:val="24"/>
          <w:szCs w:val="24"/>
        </w:rPr>
        <w:t>a</w:t>
      </w:r>
      <w:r w:rsidRPr="00B52962">
        <w:rPr>
          <w:rFonts w:ascii="Arial Narrow" w:hAnsi="Arial Narrow" w:cstheme="minorHAnsi"/>
          <w:sz w:val="24"/>
          <w:szCs w:val="24"/>
        </w:rPr>
        <w:t xml:space="preserve"> nr 6 do SWZ</w:t>
      </w:r>
      <w:r>
        <w:rPr>
          <w:rFonts w:ascii="Arial Narrow" w:hAnsi="Arial Narrow" w:cstheme="minorHAnsi"/>
          <w:sz w:val="24"/>
          <w:szCs w:val="24"/>
        </w:rPr>
        <w:t>, opublikowanym dnia 07.12.2021 r.,</w:t>
      </w:r>
      <w:r w:rsidRPr="00B52962">
        <w:rPr>
          <w:rFonts w:ascii="Arial Narrow" w:hAnsi="Arial Narrow" w:cstheme="minorHAnsi"/>
          <w:sz w:val="24"/>
          <w:szCs w:val="24"/>
        </w:rPr>
        <w:t xml:space="preserve"> pkt 1.13 został usunięty a pkt 1.11 został zmodyfikowany.</w:t>
      </w:r>
    </w:p>
    <w:p w14:paraId="1CD47D68" w14:textId="26447EC2" w:rsidR="00017F99" w:rsidRPr="001F58CA" w:rsidRDefault="00017F99"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Pr>
          <w:rFonts w:ascii="Arial Narrow" w:hAnsi="Arial Narrow" w:cstheme="minorHAnsi"/>
          <w:b/>
          <w:bCs/>
          <w:sz w:val="24"/>
          <w:szCs w:val="24"/>
        </w:rPr>
        <w:t>17</w:t>
      </w:r>
      <w:r w:rsidR="00A03152">
        <w:rPr>
          <w:rFonts w:ascii="Arial Narrow" w:hAnsi="Arial Narrow" w:cstheme="minorHAnsi"/>
          <w:b/>
          <w:bCs/>
          <w:sz w:val="24"/>
          <w:szCs w:val="24"/>
        </w:rPr>
        <w:t>0</w:t>
      </w:r>
    </w:p>
    <w:p w14:paraId="1EDBD03B" w14:textId="77777777" w:rsidR="00017F99" w:rsidRPr="001F58CA" w:rsidRDefault="00017F99" w:rsidP="00260BA0">
      <w:pPr>
        <w:jc w:val="both"/>
        <w:rPr>
          <w:rFonts w:ascii="Arial Narrow" w:hAnsi="Arial Narrow" w:cstheme="minorHAnsi"/>
          <w:sz w:val="24"/>
          <w:szCs w:val="24"/>
        </w:rPr>
      </w:pPr>
      <w:r w:rsidRPr="001F58CA">
        <w:rPr>
          <w:rFonts w:ascii="Arial Narrow" w:hAnsi="Arial Narrow" w:cstheme="minorHAnsi"/>
          <w:sz w:val="24"/>
          <w:szCs w:val="24"/>
        </w:rPr>
        <w:t>Czy w zakresie zamówienia jest wykonanie balustrady na rampie wzdłuż budynku nr 2? Jeśli tak to prosimy o przedstawienie projektu wykonawczego balustrady niezbędnego do wyceny lub wyłączenie powyższego z przedmiotu zamówienia. Stanowi nieprecyzyjne określenie przedmiotu zamówienia i narusza art. 99 ust.1 ustawy PZP.</w:t>
      </w:r>
    </w:p>
    <w:p w14:paraId="71D02BEA" w14:textId="500C0BE6" w:rsidR="00017F99" w:rsidRPr="001F58CA" w:rsidRDefault="00017F99"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17</w:t>
      </w:r>
      <w:r w:rsidR="00A03152">
        <w:rPr>
          <w:rFonts w:ascii="Arial Narrow" w:hAnsi="Arial Narrow" w:cstheme="minorHAnsi"/>
          <w:b/>
          <w:bCs/>
          <w:sz w:val="24"/>
          <w:szCs w:val="24"/>
        </w:rPr>
        <w:t>0</w:t>
      </w:r>
    </w:p>
    <w:p w14:paraId="5A31B0F5" w14:textId="77777777" w:rsidR="00017F99" w:rsidRPr="00B5190F" w:rsidRDefault="00017F99" w:rsidP="00260BA0">
      <w:pPr>
        <w:jc w:val="both"/>
        <w:rPr>
          <w:rFonts w:ascii="Arial Narrow" w:hAnsi="Arial Narrow" w:cstheme="minorHAnsi"/>
          <w:sz w:val="24"/>
          <w:szCs w:val="24"/>
        </w:rPr>
      </w:pPr>
      <w:r w:rsidRPr="00B5190F">
        <w:rPr>
          <w:rFonts w:ascii="Arial Narrow" w:hAnsi="Arial Narrow" w:cstheme="minorHAnsi"/>
          <w:sz w:val="24"/>
          <w:szCs w:val="24"/>
        </w:rPr>
        <w:t>Budynek nr 2 ma dostępną rampę bezpośrednio z terenu i nie wymaga balustrady.</w:t>
      </w:r>
    </w:p>
    <w:p w14:paraId="084D3724" w14:textId="39B3A7C2"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171</w:t>
      </w:r>
    </w:p>
    <w:p w14:paraId="1549107C"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Dotyczy Opisu technicznego do projektu wykonawczego architektury 6MW punkt 3.2.10 Zamawiający podając szczegółowe zestawienie parametrów dźwigów osobowych wskazuje konkretnego dostawcę co narusza art.99 ust.5 ustawy PZP.</w:t>
      </w:r>
    </w:p>
    <w:p w14:paraId="2F0A2590" w14:textId="3017676E"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171</w:t>
      </w:r>
    </w:p>
    <w:p w14:paraId="24C07C6D" w14:textId="6B9C4145" w:rsidR="00A03152" w:rsidRPr="004A3AE5" w:rsidRDefault="00332F10" w:rsidP="00260BA0">
      <w:pPr>
        <w:jc w:val="both"/>
        <w:rPr>
          <w:rFonts w:ascii="Arial Narrow" w:hAnsi="Arial Narrow" w:cstheme="minorHAnsi"/>
          <w:sz w:val="24"/>
          <w:szCs w:val="24"/>
        </w:rPr>
      </w:pPr>
      <w:r w:rsidRPr="004A3AE5">
        <w:rPr>
          <w:rFonts w:ascii="Arial Narrow" w:hAnsi="Arial Narrow" w:cstheme="minorHAnsi"/>
          <w:sz w:val="24"/>
          <w:szCs w:val="24"/>
        </w:rPr>
        <w:t>Zamawiający zmodyfikował parametry dźwigów zawarte w załączniku nr 6 do SWZ w odpowiedzi z dnia 07.12.2021 r.</w:t>
      </w:r>
    </w:p>
    <w:p w14:paraId="187F6B33" w14:textId="7BCFDB94"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172</w:t>
      </w:r>
    </w:p>
    <w:p w14:paraId="6B4045E9" w14:textId="6480D71F"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 xml:space="preserve">Czy Zamawiający dopuści zastosowanie dźwigu z minimalnymi wymaganiami pożarowymi w zakresie odporności i wyposażenia dla budynków wielorodzinnych przy założeniu że cały szyb znajduje się w jednej strefie pożarowej tj. zastosowanie dźwigu bez odporności ogniowej, wyposażony w moduł zjazdu pożarowego, </w:t>
      </w:r>
      <w:r w:rsidRPr="001F58CA">
        <w:rPr>
          <w:rFonts w:ascii="Arial Narrow" w:hAnsi="Arial Narrow" w:cstheme="minorHAnsi"/>
          <w:sz w:val="24"/>
          <w:szCs w:val="24"/>
        </w:rPr>
        <w:lastRenderedPageBreak/>
        <w:t xml:space="preserve">wyłącznie w dźwigach z kondygnacją podziemną </w:t>
      </w:r>
      <w:proofErr w:type="spellStart"/>
      <w:r w:rsidRPr="001F58CA">
        <w:rPr>
          <w:rFonts w:ascii="Arial Narrow" w:hAnsi="Arial Narrow" w:cstheme="minorHAnsi"/>
          <w:sz w:val="24"/>
          <w:szCs w:val="24"/>
        </w:rPr>
        <w:t>tj</w:t>
      </w:r>
      <w:proofErr w:type="spellEnd"/>
      <w:r w:rsidRPr="001F58CA">
        <w:rPr>
          <w:rFonts w:ascii="Arial Narrow" w:hAnsi="Arial Narrow" w:cstheme="minorHAnsi"/>
          <w:sz w:val="24"/>
          <w:szCs w:val="24"/>
        </w:rPr>
        <w:t xml:space="preserve"> zjazdu na poziom parteru w przypadku zadziałania sygnału pożarowego</w:t>
      </w:r>
      <w:r w:rsidR="00BA5537">
        <w:rPr>
          <w:rFonts w:ascii="Arial Narrow" w:hAnsi="Arial Narrow" w:cstheme="minorHAnsi"/>
          <w:sz w:val="24"/>
          <w:szCs w:val="24"/>
        </w:rPr>
        <w:t>.</w:t>
      </w:r>
    </w:p>
    <w:p w14:paraId="1BC6F94D" w14:textId="7881F77C"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172</w:t>
      </w:r>
    </w:p>
    <w:p w14:paraId="3B56C9FA" w14:textId="77777777" w:rsidR="00332F10" w:rsidRPr="00BC0CAA" w:rsidRDefault="00332F10" w:rsidP="00260BA0">
      <w:pPr>
        <w:jc w:val="both"/>
        <w:rPr>
          <w:rFonts w:ascii="Arial Narrow" w:hAnsi="Arial Narrow" w:cstheme="minorHAnsi"/>
          <w:sz w:val="24"/>
          <w:szCs w:val="24"/>
        </w:rPr>
      </w:pPr>
      <w:r w:rsidRPr="00BC0CAA">
        <w:rPr>
          <w:rFonts w:ascii="Arial Narrow" w:hAnsi="Arial Narrow" w:cstheme="minorHAnsi"/>
          <w:sz w:val="24"/>
          <w:szCs w:val="24"/>
        </w:rPr>
        <w:t>Jak w SWZ.</w:t>
      </w:r>
    </w:p>
    <w:p w14:paraId="0B8F4ED8" w14:textId="04F4BA48"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173</w:t>
      </w:r>
    </w:p>
    <w:p w14:paraId="13D071D7"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 xml:space="preserve">Prosimy o wyrażeni zgody na zastosowanie płytek </w:t>
      </w:r>
      <w:proofErr w:type="spellStart"/>
      <w:r w:rsidRPr="001F58CA">
        <w:rPr>
          <w:rFonts w:ascii="Arial Narrow" w:hAnsi="Arial Narrow" w:cstheme="minorHAnsi"/>
          <w:sz w:val="24"/>
          <w:szCs w:val="24"/>
        </w:rPr>
        <w:t>gresowych</w:t>
      </w:r>
      <w:proofErr w:type="spellEnd"/>
      <w:r w:rsidRPr="001F58CA">
        <w:rPr>
          <w:rFonts w:ascii="Arial Narrow" w:hAnsi="Arial Narrow" w:cstheme="minorHAnsi"/>
          <w:sz w:val="24"/>
          <w:szCs w:val="24"/>
        </w:rPr>
        <w:t xml:space="preserve"> standardowej grubości min. 7mm zamiast określnych w przekroju np. </w:t>
      </w:r>
      <w:proofErr w:type="spellStart"/>
      <w:r w:rsidRPr="001F58CA">
        <w:rPr>
          <w:rFonts w:ascii="Arial Narrow" w:hAnsi="Arial Narrow" w:cstheme="minorHAnsi"/>
          <w:sz w:val="24"/>
          <w:szCs w:val="24"/>
        </w:rPr>
        <w:t>PPc</w:t>
      </w:r>
      <w:proofErr w:type="spellEnd"/>
      <w:r w:rsidRPr="001F58CA">
        <w:rPr>
          <w:rFonts w:ascii="Arial Narrow" w:hAnsi="Arial Narrow" w:cstheme="minorHAnsi"/>
          <w:sz w:val="24"/>
          <w:szCs w:val="24"/>
        </w:rPr>
        <w:t xml:space="preserve"> jako 1,5cm.</w:t>
      </w:r>
    </w:p>
    <w:p w14:paraId="3EABEF84" w14:textId="6B368F54"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173</w:t>
      </w:r>
    </w:p>
    <w:p w14:paraId="65106D72"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wyraża zgodę.</w:t>
      </w:r>
    </w:p>
    <w:p w14:paraId="4243AE18" w14:textId="1980CC91"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174</w:t>
      </w:r>
    </w:p>
    <w:p w14:paraId="397A95FA"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Prosimy o potwierdzenie iż na balkonach należy wykonać izolację z papy termozgrzewalnej przekrój PB.</w:t>
      </w:r>
    </w:p>
    <w:p w14:paraId="2ED867B2" w14:textId="6680AF84"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174</w:t>
      </w:r>
    </w:p>
    <w:p w14:paraId="3F0EE344"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potwierdza.</w:t>
      </w:r>
    </w:p>
    <w:p w14:paraId="568E7499" w14:textId="1B6B7D41"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175</w:t>
      </w:r>
    </w:p>
    <w:p w14:paraId="321BF0F8"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Styropiany akustyczny na posadzce nie może być układany w grubszej ilości jak 53mm projekt zakłada 80mm proszę o potwierdzenie iż należy stosować 43 mm styropiany akustycznego i 40 styropianu EPS100.</w:t>
      </w:r>
    </w:p>
    <w:p w14:paraId="74F81655" w14:textId="12C85F7E"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w:t>
      </w:r>
      <w:r w:rsidR="00A03152">
        <w:rPr>
          <w:rFonts w:ascii="Arial Narrow" w:hAnsi="Arial Narrow" w:cstheme="minorHAnsi"/>
          <w:b/>
          <w:bCs/>
          <w:sz w:val="24"/>
          <w:szCs w:val="24"/>
        </w:rPr>
        <w:t>75</w:t>
      </w:r>
    </w:p>
    <w:p w14:paraId="6C7DBC94" w14:textId="0E54AEA8" w:rsidR="00332F10" w:rsidRPr="00B92ED6" w:rsidRDefault="00332F10" w:rsidP="00260BA0">
      <w:pPr>
        <w:jc w:val="both"/>
        <w:rPr>
          <w:rFonts w:ascii="Arial Narrow" w:hAnsi="Arial Narrow" w:cstheme="minorHAnsi"/>
          <w:sz w:val="24"/>
          <w:szCs w:val="24"/>
        </w:rPr>
      </w:pPr>
      <w:r w:rsidRPr="00B92ED6">
        <w:rPr>
          <w:rFonts w:ascii="Arial Narrow" w:hAnsi="Arial Narrow" w:cstheme="minorHAnsi"/>
          <w:sz w:val="24"/>
          <w:szCs w:val="24"/>
        </w:rPr>
        <w:t>Zamawiający potwierdza</w:t>
      </w:r>
      <w:r w:rsidR="00200D6D">
        <w:rPr>
          <w:rFonts w:ascii="Arial Narrow" w:hAnsi="Arial Narrow" w:cstheme="minorHAnsi"/>
          <w:sz w:val="24"/>
          <w:szCs w:val="24"/>
        </w:rPr>
        <w:t xml:space="preserve"> i wymaga, aby warstwa styropianu akustycznego nie posiadała </w:t>
      </w:r>
      <w:r w:rsidR="00AF53EA">
        <w:rPr>
          <w:rFonts w:ascii="Arial Narrow" w:hAnsi="Arial Narrow" w:cstheme="minorHAnsi"/>
          <w:sz w:val="24"/>
          <w:szCs w:val="24"/>
        </w:rPr>
        <w:t>mostków.</w:t>
      </w:r>
    </w:p>
    <w:p w14:paraId="1BC9270F" w14:textId="4B835032"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Pr>
          <w:rFonts w:ascii="Arial Narrow" w:hAnsi="Arial Narrow" w:cstheme="minorHAnsi"/>
          <w:b/>
          <w:bCs/>
          <w:sz w:val="24"/>
          <w:szCs w:val="24"/>
        </w:rPr>
        <w:t>1</w:t>
      </w:r>
      <w:r w:rsidR="00A03152">
        <w:rPr>
          <w:rFonts w:ascii="Arial Narrow" w:hAnsi="Arial Narrow" w:cstheme="minorHAnsi"/>
          <w:b/>
          <w:bCs/>
          <w:sz w:val="24"/>
          <w:szCs w:val="24"/>
        </w:rPr>
        <w:t>76</w:t>
      </w:r>
    </w:p>
    <w:p w14:paraId="0EEC3468"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Prosimy o potwierdzenia iż zamawiający dopuszcza stosowanie wełny na elewacji o współczynniki przewodzenia ciepła nie gorszym niż współczynnik przenikania ciepła styropianu. Dotyczy np. przekroju SZ2.</w:t>
      </w:r>
    </w:p>
    <w:p w14:paraId="16A337F9" w14:textId="17CD9FE1"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w:t>
      </w:r>
      <w:r w:rsidR="00A03152">
        <w:rPr>
          <w:rFonts w:ascii="Arial Narrow" w:hAnsi="Arial Narrow" w:cstheme="minorHAnsi"/>
          <w:b/>
          <w:bCs/>
          <w:sz w:val="24"/>
          <w:szCs w:val="24"/>
        </w:rPr>
        <w:t>76</w:t>
      </w:r>
    </w:p>
    <w:p w14:paraId="0EA71C28" w14:textId="77777777" w:rsidR="00332F10" w:rsidRPr="00665446" w:rsidRDefault="00332F10" w:rsidP="00260BA0">
      <w:pPr>
        <w:jc w:val="both"/>
        <w:rPr>
          <w:rFonts w:ascii="Arial Narrow" w:hAnsi="Arial Narrow" w:cstheme="minorHAnsi"/>
          <w:sz w:val="24"/>
          <w:szCs w:val="24"/>
        </w:rPr>
      </w:pPr>
      <w:r w:rsidRPr="00665446">
        <w:rPr>
          <w:rFonts w:ascii="Arial Narrow" w:hAnsi="Arial Narrow" w:cstheme="minorHAnsi"/>
          <w:sz w:val="24"/>
          <w:szCs w:val="24"/>
        </w:rPr>
        <w:t>Zamawiający dopuszcza proponowane rozwiązanie.</w:t>
      </w:r>
    </w:p>
    <w:p w14:paraId="0B1B78D1" w14:textId="0F5EF373"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177</w:t>
      </w:r>
    </w:p>
    <w:p w14:paraId="37F6A2CC"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Wnioskujemy do zamawiającego o dopuszczeni zastosowania balustrad wewnętrznych oraz zewnętrznych wg wzoru zaproponowanego przez Wykonawcę spełniającego warunki bezpieczeństwa i warunki techniczne.</w:t>
      </w:r>
    </w:p>
    <w:p w14:paraId="0BD040C8" w14:textId="254F713A"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177</w:t>
      </w:r>
    </w:p>
    <w:p w14:paraId="4F51F5DF" w14:textId="77777777" w:rsidR="00332F10" w:rsidRPr="00F25852" w:rsidRDefault="00332F10" w:rsidP="00260BA0">
      <w:pPr>
        <w:jc w:val="both"/>
        <w:rPr>
          <w:rFonts w:ascii="Arial Narrow" w:hAnsi="Arial Narrow" w:cstheme="minorHAnsi"/>
          <w:sz w:val="24"/>
          <w:szCs w:val="24"/>
        </w:rPr>
      </w:pPr>
      <w:r w:rsidRPr="00F25852">
        <w:rPr>
          <w:rFonts w:ascii="Arial Narrow" w:hAnsi="Arial Narrow" w:cstheme="minorHAnsi"/>
          <w:sz w:val="24"/>
          <w:szCs w:val="24"/>
        </w:rPr>
        <w:t>Zamawiający nie dopuszcza powyższego.</w:t>
      </w:r>
    </w:p>
    <w:p w14:paraId="16525537" w14:textId="7EA73CDD"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178</w:t>
      </w:r>
    </w:p>
    <w:p w14:paraId="4433EB4D" w14:textId="1D4BE7BA" w:rsidR="00A03152"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Prosimy o potwierdzenie iż balustrady zewnętrzne należy wykonać ze stali nierdzewnej wykończenie szczotkowanie.</w:t>
      </w:r>
    </w:p>
    <w:p w14:paraId="480822A0" w14:textId="2ECC230E"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178</w:t>
      </w:r>
    </w:p>
    <w:p w14:paraId="7B252292"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potwierdza.</w:t>
      </w:r>
    </w:p>
    <w:p w14:paraId="5AAC420F" w14:textId="7ED8AF6A" w:rsidR="00332F10" w:rsidRPr="001F58CA" w:rsidRDefault="00326DF2" w:rsidP="00260BA0">
      <w:pPr>
        <w:jc w:val="both"/>
        <w:rPr>
          <w:rFonts w:ascii="Arial Narrow" w:hAnsi="Arial Narrow" w:cstheme="minorHAnsi"/>
          <w:b/>
          <w:bCs/>
          <w:sz w:val="24"/>
          <w:szCs w:val="24"/>
        </w:rPr>
      </w:pPr>
      <w:r>
        <w:rPr>
          <w:rFonts w:ascii="Arial Narrow" w:hAnsi="Arial Narrow" w:cstheme="minorHAnsi"/>
          <w:b/>
          <w:bCs/>
          <w:sz w:val="24"/>
          <w:szCs w:val="24"/>
        </w:rPr>
        <w:br w:type="column"/>
      </w:r>
      <w:r w:rsidR="00332F10" w:rsidRPr="001F58CA">
        <w:rPr>
          <w:rFonts w:ascii="Arial Narrow" w:hAnsi="Arial Narrow" w:cstheme="minorHAnsi"/>
          <w:b/>
          <w:bCs/>
          <w:sz w:val="24"/>
          <w:szCs w:val="24"/>
        </w:rPr>
        <w:lastRenderedPageBreak/>
        <w:t xml:space="preserve">Pytanie nr </w:t>
      </w:r>
      <w:r w:rsidR="00A03152">
        <w:rPr>
          <w:rFonts w:ascii="Arial Narrow" w:hAnsi="Arial Narrow" w:cstheme="minorHAnsi"/>
          <w:b/>
          <w:bCs/>
          <w:sz w:val="24"/>
          <w:szCs w:val="24"/>
        </w:rPr>
        <w:t>179</w:t>
      </w:r>
    </w:p>
    <w:p w14:paraId="1D6F1F94"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Wnieśmy do zamawiającego o wyrażenie zgody na zastosowanie przegród balonowych z szkła bezpiecznego w systemowej ramie aluminiowej.</w:t>
      </w:r>
    </w:p>
    <w:p w14:paraId="4B1B3A58" w14:textId="1AEC28CB"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179</w:t>
      </w:r>
    </w:p>
    <w:p w14:paraId="6E9A2A0B" w14:textId="77777777" w:rsidR="00332F10" w:rsidRPr="00F25852" w:rsidRDefault="00332F10" w:rsidP="00260BA0">
      <w:pPr>
        <w:jc w:val="both"/>
        <w:rPr>
          <w:rFonts w:ascii="Arial Narrow" w:hAnsi="Arial Narrow" w:cstheme="minorHAnsi"/>
          <w:sz w:val="24"/>
          <w:szCs w:val="24"/>
        </w:rPr>
      </w:pPr>
      <w:r w:rsidRPr="00F25852">
        <w:rPr>
          <w:rFonts w:ascii="Arial Narrow" w:hAnsi="Arial Narrow" w:cstheme="minorHAnsi"/>
          <w:sz w:val="24"/>
          <w:szCs w:val="24"/>
        </w:rPr>
        <w:t>Zamawiający nie wyraża zgody. Należy wykonać jak w opisie architektury projektu wykonawczego.</w:t>
      </w:r>
    </w:p>
    <w:p w14:paraId="2B4BCD4D" w14:textId="3B0C6E3F"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180</w:t>
      </w:r>
    </w:p>
    <w:p w14:paraId="160FCCA1"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Wnosimy do Zmawiającego o wyrażeni zgody na wykończenie prefabrykowanych balonów i daszków z betonu malowanego farbą elewacyjną.</w:t>
      </w:r>
    </w:p>
    <w:p w14:paraId="772A052A" w14:textId="53226DCE"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180</w:t>
      </w:r>
    </w:p>
    <w:p w14:paraId="221523CE"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wyraża zgodę.</w:t>
      </w:r>
    </w:p>
    <w:p w14:paraId="200B5FF1" w14:textId="56A96CCE"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181</w:t>
      </w:r>
    </w:p>
    <w:p w14:paraId="6F6C6CAD"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Wnosimy do Zmawiającego o wyrażeni zgody na wykonanie attyki z papy termozgrzewalnej z kapinosem z blachy.</w:t>
      </w:r>
    </w:p>
    <w:p w14:paraId="2D9217AB" w14:textId="093C2D64"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181</w:t>
      </w:r>
    </w:p>
    <w:p w14:paraId="58A2C779" w14:textId="77777777" w:rsidR="00332F10" w:rsidRPr="001F58CA" w:rsidRDefault="00332F10" w:rsidP="00260BA0">
      <w:pPr>
        <w:jc w:val="both"/>
        <w:rPr>
          <w:rFonts w:ascii="Arial Narrow" w:hAnsi="Arial Narrow" w:cstheme="minorHAnsi"/>
          <w:sz w:val="24"/>
          <w:szCs w:val="24"/>
        </w:rPr>
      </w:pPr>
      <w:r>
        <w:rPr>
          <w:rFonts w:ascii="Arial Narrow" w:hAnsi="Arial Narrow" w:cstheme="minorHAnsi"/>
          <w:sz w:val="24"/>
          <w:szCs w:val="24"/>
        </w:rPr>
        <w:t>Zgodnie z SWZ.</w:t>
      </w:r>
    </w:p>
    <w:p w14:paraId="72565258" w14:textId="01D311B7"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182</w:t>
      </w:r>
    </w:p>
    <w:p w14:paraId="74A1F91F"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Wnosimy do Zmawiającego o wyrażenie zgody na zastosowanie poliwęglanu komorowego na zadaszeniu zjazdu do garażu który ma znacznie lepsze parametry wytrzymałościowe.</w:t>
      </w:r>
    </w:p>
    <w:p w14:paraId="04DEFD8C" w14:textId="3CAB6867"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182</w:t>
      </w:r>
    </w:p>
    <w:p w14:paraId="79B18AE5" w14:textId="77777777" w:rsidR="00332F10" w:rsidRPr="00F25852" w:rsidRDefault="00332F10" w:rsidP="00260BA0">
      <w:pPr>
        <w:jc w:val="both"/>
        <w:rPr>
          <w:rFonts w:ascii="Arial Narrow" w:hAnsi="Arial Narrow" w:cstheme="minorHAnsi"/>
          <w:sz w:val="24"/>
          <w:szCs w:val="24"/>
        </w:rPr>
      </w:pPr>
      <w:r w:rsidRPr="00F25852">
        <w:rPr>
          <w:rFonts w:ascii="Arial Narrow" w:hAnsi="Arial Narrow" w:cstheme="minorHAnsi"/>
          <w:sz w:val="24"/>
          <w:szCs w:val="24"/>
        </w:rPr>
        <w:t>Zamawiający nie wyraża zgody. Jednocześnie Zamawiający informuje, że wymaga poliwęglanu litego, bezbarwnego o minimalnej grubości 6 mm dla zadaszeń i 4 mm dla ścian.</w:t>
      </w:r>
    </w:p>
    <w:p w14:paraId="2B2A6562" w14:textId="1D752D86"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183</w:t>
      </w:r>
    </w:p>
    <w:p w14:paraId="1480338D"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Wnosimy do Zmawiającego o wyrażenie zgody na zastosowanie poliwęglanu komorowego na zadaszeniu zjazdu do garażu który ma znacznie lepsze parametry wytrzymałościowe.</w:t>
      </w:r>
    </w:p>
    <w:p w14:paraId="15465EA0" w14:textId="5DF900B7"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183</w:t>
      </w:r>
    </w:p>
    <w:p w14:paraId="47A8CEA8" w14:textId="77777777" w:rsidR="00332F10" w:rsidRPr="00F25852" w:rsidRDefault="00332F10" w:rsidP="00260BA0">
      <w:pPr>
        <w:jc w:val="both"/>
        <w:rPr>
          <w:rFonts w:ascii="Arial Narrow" w:hAnsi="Arial Narrow" w:cstheme="minorHAnsi"/>
          <w:sz w:val="24"/>
          <w:szCs w:val="24"/>
        </w:rPr>
      </w:pPr>
      <w:r w:rsidRPr="00F25852">
        <w:rPr>
          <w:rFonts w:ascii="Arial Narrow" w:hAnsi="Arial Narrow" w:cstheme="minorHAnsi"/>
          <w:sz w:val="24"/>
          <w:szCs w:val="24"/>
        </w:rPr>
        <w:t>Zamawiający nie wyraża zgody. Jednocześnie Zamawiający informuje, że wymaga poliwęglanu litego, bezbarwnego o minimalnej grubości 6 mm dla zadaszeń i 4 mm dla ścian.</w:t>
      </w:r>
    </w:p>
    <w:p w14:paraId="320CD527" w14:textId="41619C13"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184</w:t>
      </w:r>
    </w:p>
    <w:p w14:paraId="315A1601" w14:textId="16D6B374" w:rsidR="00332F10"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Wnosimy do Zmawiającego o wyrażenie zgody na zastosowanie poliwęglanu komorowego na zadaszeniu wiatach rowerowych (mleczny lub kryształ) który ma znacznie lepsze parametry wytrzymałościowe. Poliwęglan kolorowy jest obecnie niedostępny i produkowany na specjalne zamówienie a jego minimum predykcyjne wynosi 5 ton. A do wykorzystania na przedmiotowej inwestycji będzie jedynie 300kg. Takie rozwiązaniu w sposób nieuzasadniony znacząco zwiększa koszty inwestycji.</w:t>
      </w:r>
    </w:p>
    <w:p w14:paraId="680B0039" w14:textId="21720D6A" w:rsidR="00332F10" w:rsidRPr="001F58CA" w:rsidRDefault="00332F10" w:rsidP="00260BA0">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184</w:t>
      </w:r>
    </w:p>
    <w:p w14:paraId="09147F13" w14:textId="77777777" w:rsidR="00332F10" w:rsidRPr="001F58CA" w:rsidRDefault="00332F10" w:rsidP="00260BA0">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nie wyraża zgody na poliwęglan komorowy i zwraca uwagę, że zmodyfikowany zapis pkt 1.26.6 Załącznika nr 6 do SWZ wymaga zastosowania poliwęglanu litego, bezbarwnego. </w:t>
      </w:r>
      <w:r w:rsidRPr="00F25852">
        <w:rPr>
          <w:rFonts w:ascii="Arial Narrow" w:hAnsi="Arial Narrow" w:cstheme="minorHAnsi"/>
          <w:sz w:val="24"/>
          <w:szCs w:val="24"/>
        </w:rPr>
        <w:t>Jednocześnie Zamawiający informuje, że wymaga poliwęglanu o minimalnej grubości 6 mm dla zadaszeń i 4 mm dla ścian.</w:t>
      </w:r>
    </w:p>
    <w:p w14:paraId="725BB2BF" w14:textId="4E4CECC9"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lastRenderedPageBreak/>
        <w:t xml:space="preserve">Pytanie nr </w:t>
      </w:r>
      <w:r w:rsidR="00A03152">
        <w:rPr>
          <w:rFonts w:ascii="Arial Narrow" w:hAnsi="Arial Narrow" w:cstheme="minorHAnsi"/>
          <w:b/>
          <w:bCs/>
          <w:sz w:val="24"/>
          <w:szCs w:val="24"/>
        </w:rPr>
        <w:t>185</w:t>
      </w:r>
    </w:p>
    <w:p w14:paraId="42E54817" w14:textId="77777777" w:rsidR="00332F10" w:rsidRPr="001F58CA" w:rsidRDefault="00332F10" w:rsidP="00326DF2">
      <w:pPr>
        <w:jc w:val="both"/>
        <w:rPr>
          <w:rFonts w:ascii="Arial Narrow" w:hAnsi="Arial Narrow" w:cstheme="minorHAnsi"/>
          <w:sz w:val="24"/>
          <w:szCs w:val="24"/>
        </w:rPr>
      </w:pPr>
      <w:r w:rsidRPr="001F58CA">
        <w:rPr>
          <w:rFonts w:ascii="Arial Narrow" w:hAnsi="Arial Narrow" w:cstheme="minorHAnsi"/>
          <w:sz w:val="24"/>
          <w:szCs w:val="24"/>
        </w:rPr>
        <w:t>Wnieśmy do Zamawiającego o potwierdzenie, iż stolarkę okienna PCV należy wykonać w systemie profili i zestawu szybowego spełniającego warunki techniczne w zakresie izolacyjność termicznej odpowiedniej na dzień uzyskanie decyzji pozwolenia na budowę wyłącznie dla całości zestawu.</w:t>
      </w:r>
    </w:p>
    <w:p w14:paraId="710B7A30" w14:textId="19D0FEAE"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w:t>
      </w:r>
      <w:r w:rsidR="00A03152">
        <w:rPr>
          <w:rFonts w:ascii="Arial Narrow" w:hAnsi="Arial Narrow" w:cstheme="minorHAnsi"/>
          <w:b/>
          <w:bCs/>
          <w:sz w:val="24"/>
          <w:szCs w:val="24"/>
        </w:rPr>
        <w:t>85</w:t>
      </w:r>
    </w:p>
    <w:p w14:paraId="605B697D" w14:textId="30EA4835" w:rsidR="00332F10" w:rsidRPr="002230D2" w:rsidRDefault="00332F10" w:rsidP="00326DF2">
      <w:pPr>
        <w:spacing w:before="100" w:beforeAutospacing="1" w:after="100" w:afterAutospacing="1"/>
        <w:jc w:val="both"/>
        <w:rPr>
          <w:rFonts w:ascii="Arial Narrow" w:hAnsi="Arial Narrow" w:cstheme="minorHAnsi"/>
          <w:sz w:val="24"/>
          <w:szCs w:val="24"/>
        </w:rPr>
      </w:pPr>
      <w:r w:rsidRPr="002230D2">
        <w:rPr>
          <w:rFonts w:ascii="Arial Narrow" w:hAnsi="Arial Narrow" w:cstheme="minorHAnsi"/>
          <w:sz w:val="24"/>
          <w:szCs w:val="24"/>
        </w:rPr>
        <w:t>Tak</w:t>
      </w:r>
      <w:r w:rsidR="00FE0DA4">
        <w:rPr>
          <w:rFonts w:ascii="Arial Narrow" w:hAnsi="Arial Narrow" w:cstheme="minorHAnsi"/>
          <w:sz w:val="24"/>
          <w:szCs w:val="24"/>
        </w:rPr>
        <w:t>,</w:t>
      </w:r>
      <w:r w:rsidRPr="002230D2">
        <w:rPr>
          <w:rFonts w:ascii="Arial Narrow" w:hAnsi="Arial Narrow" w:cstheme="minorHAnsi"/>
          <w:sz w:val="24"/>
          <w:szCs w:val="24"/>
        </w:rPr>
        <w:t xml:space="preserve"> zamawiający dopuszcza zastosowanie stolarki okiennej o współczynniku  przenikania ciepła dla całego okna  spełniającego warunki techniczne w zakresie izolacyjnoś</w:t>
      </w:r>
      <w:r w:rsidR="00FE0DA4">
        <w:rPr>
          <w:rFonts w:ascii="Arial Narrow" w:hAnsi="Arial Narrow" w:cstheme="minorHAnsi"/>
          <w:sz w:val="24"/>
          <w:szCs w:val="24"/>
        </w:rPr>
        <w:t>ci</w:t>
      </w:r>
      <w:r w:rsidRPr="002230D2">
        <w:rPr>
          <w:rFonts w:ascii="Arial Narrow" w:hAnsi="Arial Narrow" w:cstheme="minorHAnsi"/>
          <w:sz w:val="24"/>
          <w:szCs w:val="24"/>
        </w:rPr>
        <w:t xml:space="preserve"> termicznej odpowiedniej na dzień uzyskani</w:t>
      </w:r>
      <w:r w:rsidR="00FE0DA4">
        <w:rPr>
          <w:rFonts w:ascii="Arial Narrow" w:hAnsi="Arial Narrow" w:cstheme="minorHAnsi"/>
          <w:sz w:val="24"/>
          <w:szCs w:val="24"/>
        </w:rPr>
        <w:t xml:space="preserve">a </w:t>
      </w:r>
      <w:r w:rsidRPr="002230D2">
        <w:rPr>
          <w:rFonts w:ascii="Arial Narrow" w:hAnsi="Arial Narrow" w:cstheme="minorHAnsi"/>
          <w:sz w:val="24"/>
          <w:szCs w:val="24"/>
        </w:rPr>
        <w:t>decyzji pozwolenia na budowę</w:t>
      </w:r>
    </w:p>
    <w:p w14:paraId="2DEAC989" w14:textId="3540BC2D"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186</w:t>
      </w:r>
    </w:p>
    <w:p w14:paraId="2342608B" w14:textId="77777777" w:rsidR="00332F10" w:rsidRPr="001F58CA" w:rsidRDefault="00332F10" w:rsidP="00326DF2">
      <w:pPr>
        <w:jc w:val="both"/>
        <w:rPr>
          <w:rFonts w:ascii="Arial Narrow" w:hAnsi="Arial Narrow" w:cstheme="minorHAnsi"/>
          <w:sz w:val="24"/>
          <w:szCs w:val="24"/>
        </w:rPr>
      </w:pPr>
      <w:r w:rsidRPr="001F58CA">
        <w:rPr>
          <w:rFonts w:ascii="Arial Narrow" w:hAnsi="Arial Narrow" w:cstheme="minorHAnsi"/>
          <w:sz w:val="24"/>
          <w:szCs w:val="24"/>
        </w:rPr>
        <w:t>Wnioskuje do Zamawiającego o wyrażeni zgody na zastosowanie.</w:t>
      </w:r>
    </w:p>
    <w:p w14:paraId="447E6AD2" w14:textId="04D20940"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186</w:t>
      </w:r>
    </w:p>
    <w:p w14:paraId="40D4C837" w14:textId="77777777" w:rsidR="00332F10" w:rsidRPr="001F58CA" w:rsidRDefault="00332F10" w:rsidP="00326DF2">
      <w:pPr>
        <w:jc w:val="both"/>
        <w:rPr>
          <w:rFonts w:ascii="Arial Narrow" w:hAnsi="Arial Narrow" w:cstheme="minorHAnsi"/>
          <w:sz w:val="24"/>
          <w:szCs w:val="24"/>
        </w:rPr>
      </w:pPr>
      <w:r w:rsidRPr="001F58CA">
        <w:rPr>
          <w:rFonts w:ascii="Arial Narrow" w:hAnsi="Arial Narrow" w:cstheme="minorHAnsi"/>
          <w:sz w:val="24"/>
          <w:szCs w:val="24"/>
        </w:rPr>
        <w:t>Zamawiający</w:t>
      </w:r>
      <w:r>
        <w:rPr>
          <w:rFonts w:ascii="Arial Narrow" w:hAnsi="Arial Narrow" w:cstheme="minorHAnsi"/>
          <w:sz w:val="24"/>
          <w:szCs w:val="24"/>
        </w:rPr>
        <w:t xml:space="preserve"> wnosi o sprecyzowanie pytania.</w:t>
      </w:r>
    </w:p>
    <w:p w14:paraId="3E11BC39" w14:textId="401AC38F"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Pr>
          <w:rFonts w:ascii="Arial Narrow" w:hAnsi="Arial Narrow" w:cstheme="minorHAnsi"/>
          <w:b/>
          <w:bCs/>
          <w:sz w:val="24"/>
          <w:szCs w:val="24"/>
        </w:rPr>
        <w:t>1</w:t>
      </w:r>
      <w:r w:rsidR="00A03152">
        <w:rPr>
          <w:rFonts w:ascii="Arial Narrow" w:hAnsi="Arial Narrow" w:cstheme="minorHAnsi"/>
          <w:b/>
          <w:bCs/>
          <w:sz w:val="24"/>
          <w:szCs w:val="24"/>
        </w:rPr>
        <w:t>87</w:t>
      </w:r>
    </w:p>
    <w:p w14:paraId="496EB32B" w14:textId="77777777" w:rsidR="00332F10" w:rsidRPr="001F58CA" w:rsidRDefault="00332F10" w:rsidP="00326DF2">
      <w:pPr>
        <w:jc w:val="both"/>
        <w:rPr>
          <w:rFonts w:ascii="Arial Narrow" w:hAnsi="Arial Narrow" w:cstheme="minorHAnsi"/>
          <w:sz w:val="24"/>
          <w:szCs w:val="24"/>
        </w:rPr>
      </w:pPr>
      <w:r w:rsidRPr="001F58CA">
        <w:rPr>
          <w:rFonts w:ascii="Arial Narrow" w:hAnsi="Arial Narrow" w:cstheme="minorHAnsi"/>
          <w:sz w:val="24"/>
          <w:szCs w:val="24"/>
        </w:rPr>
        <w:t>Wnioskujemy do Zmawiającego o wyrażenie zgody na rozwiązanie zamienne zabezpieczenia szachtów napowietrzających w poziomie parteru i pierwszego piętra połączonego z instalacja SAP uzgodnionego z Rzeczoznawcą p.poż.</w:t>
      </w:r>
    </w:p>
    <w:p w14:paraId="36DC5801" w14:textId="78547020"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w:t>
      </w:r>
      <w:r w:rsidR="00A03152">
        <w:rPr>
          <w:rFonts w:ascii="Arial Narrow" w:hAnsi="Arial Narrow" w:cstheme="minorHAnsi"/>
          <w:b/>
          <w:bCs/>
          <w:sz w:val="24"/>
          <w:szCs w:val="24"/>
        </w:rPr>
        <w:t>87</w:t>
      </w:r>
    </w:p>
    <w:p w14:paraId="3E2900F8" w14:textId="77777777" w:rsidR="00332F10" w:rsidRPr="002230D2" w:rsidRDefault="00332F10" w:rsidP="00326DF2">
      <w:pPr>
        <w:jc w:val="both"/>
        <w:rPr>
          <w:rFonts w:ascii="Arial Narrow" w:hAnsi="Arial Narrow" w:cstheme="minorHAnsi"/>
          <w:sz w:val="24"/>
          <w:szCs w:val="24"/>
        </w:rPr>
      </w:pPr>
      <w:r w:rsidRPr="002230D2">
        <w:rPr>
          <w:rFonts w:ascii="Arial Narrow" w:hAnsi="Arial Narrow" w:cstheme="minorHAnsi"/>
          <w:sz w:val="24"/>
          <w:szCs w:val="24"/>
        </w:rPr>
        <w:t>Zamawiający wyraża zgodę pod warunkiem przedstawienia projektu zamiennego zaopiniowanego przez rzeczoznawcę p.poż i zatwierdzonego przez projektanta obiektu</w:t>
      </w:r>
      <w:r>
        <w:rPr>
          <w:rFonts w:ascii="Arial Narrow" w:hAnsi="Arial Narrow" w:cstheme="minorHAnsi"/>
          <w:sz w:val="24"/>
          <w:szCs w:val="24"/>
        </w:rPr>
        <w:t>.</w:t>
      </w:r>
    </w:p>
    <w:p w14:paraId="4617056E" w14:textId="1AADC063"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sidR="00A03152">
        <w:rPr>
          <w:rFonts w:ascii="Arial Narrow" w:hAnsi="Arial Narrow" w:cstheme="minorHAnsi"/>
          <w:b/>
          <w:bCs/>
          <w:sz w:val="24"/>
          <w:szCs w:val="24"/>
        </w:rPr>
        <w:t>188</w:t>
      </w:r>
    </w:p>
    <w:p w14:paraId="7C3836E8" w14:textId="77777777" w:rsidR="00332F10" w:rsidRPr="001F58CA" w:rsidRDefault="00332F10" w:rsidP="00326DF2">
      <w:pPr>
        <w:jc w:val="both"/>
        <w:rPr>
          <w:rFonts w:ascii="Arial Narrow" w:hAnsi="Arial Narrow" w:cstheme="minorHAnsi"/>
          <w:sz w:val="24"/>
          <w:szCs w:val="24"/>
        </w:rPr>
      </w:pPr>
      <w:r w:rsidRPr="001F58CA">
        <w:rPr>
          <w:rFonts w:ascii="Arial Narrow" w:hAnsi="Arial Narrow" w:cstheme="minorHAnsi"/>
          <w:sz w:val="24"/>
          <w:szCs w:val="24"/>
        </w:rPr>
        <w:t>Wnosimy do zamawiającego o wyrażenie zgody na zastosowanie studni na kanalizacji w przy budynkach studni fi=425mm wpływających na poprawienie estetyki zagospodarowania ogródków lokatorskich.</w:t>
      </w:r>
    </w:p>
    <w:p w14:paraId="139F5C58" w14:textId="78A3E84B" w:rsidR="00332F10" w:rsidRPr="001F58CA" w:rsidRDefault="00332F10"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sidR="00A03152">
        <w:rPr>
          <w:rFonts w:ascii="Arial Narrow" w:hAnsi="Arial Narrow" w:cstheme="minorHAnsi"/>
          <w:b/>
          <w:bCs/>
          <w:sz w:val="24"/>
          <w:szCs w:val="24"/>
        </w:rPr>
        <w:t>188</w:t>
      </w:r>
    </w:p>
    <w:p w14:paraId="63A64B66" w14:textId="72F8A56A" w:rsidR="00332F10" w:rsidRDefault="00332F10" w:rsidP="00326DF2">
      <w:pPr>
        <w:jc w:val="both"/>
        <w:rPr>
          <w:rFonts w:ascii="Arial Narrow" w:hAnsi="Arial Narrow" w:cstheme="minorHAnsi"/>
          <w:sz w:val="24"/>
          <w:szCs w:val="24"/>
        </w:rPr>
      </w:pPr>
      <w:r>
        <w:rPr>
          <w:rFonts w:ascii="Arial Narrow" w:hAnsi="Arial Narrow" w:cstheme="minorHAnsi"/>
          <w:sz w:val="24"/>
          <w:szCs w:val="24"/>
        </w:rPr>
        <w:t>Jak w SWZ.</w:t>
      </w:r>
    </w:p>
    <w:p w14:paraId="0E84ABA2" w14:textId="77777777"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Pytanie nr 1</w:t>
      </w:r>
      <w:r>
        <w:rPr>
          <w:rFonts w:ascii="Arial Narrow" w:hAnsi="Arial Narrow" w:cstheme="minorHAnsi"/>
          <w:b/>
          <w:bCs/>
          <w:sz w:val="24"/>
          <w:szCs w:val="24"/>
        </w:rPr>
        <w:t>89</w:t>
      </w:r>
    </w:p>
    <w:p w14:paraId="12B92DC9" w14:textId="77777777" w:rsidR="00E43638" w:rsidRPr="001F58CA" w:rsidRDefault="00E43638" w:rsidP="00326DF2">
      <w:pPr>
        <w:jc w:val="both"/>
        <w:rPr>
          <w:rFonts w:ascii="Arial Narrow" w:hAnsi="Arial Narrow" w:cstheme="minorHAnsi"/>
          <w:sz w:val="24"/>
          <w:szCs w:val="24"/>
        </w:rPr>
      </w:pPr>
      <w:r w:rsidRPr="001F58CA">
        <w:rPr>
          <w:rFonts w:ascii="Arial Narrow" w:hAnsi="Arial Narrow" w:cstheme="minorHAnsi"/>
          <w:sz w:val="24"/>
          <w:szCs w:val="24"/>
        </w:rPr>
        <w:t xml:space="preserve">Zgodnie z wymogami Zamawiającego Wykonawca ma wycenić system Master </w:t>
      </w:r>
      <w:proofErr w:type="spellStart"/>
      <w:r w:rsidRPr="001F58CA">
        <w:rPr>
          <w:rFonts w:ascii="Arial Narrow" w:hAnsi="Arial Narrow" w:cstheme="minorHAnsi"/>
          <w:sz w:val="24"/>
          <w:szCs w:val="24"/>
        </w:rPr>
        <w:t>Key</w:t>
      </w:r>
      <w:proofErr w:type="spellEnd"/>
      <w:r w:rsidRPr="001F58CA">
        <w:rPr>
          <w:rFonts w:ascii="Arial Narrow" w:hAnsi="Arial Narrow" w:cstheme="minorHAnsi"/>
          <w:sz w:val="24"/>
          <w:szCs w:val="24"/>
        </w:rPr>
        <w:t xml:space="preserve"> (załącznik nr6 do SWZ) pkt. 1.21 z poziomami dostępu uzgodnionymi z Zamawiającym. Powyższe stwierdzenie stanowi nieprecyzyjne określenie przedmiotu zamówienia i narusza art. 99 ust.1 ustawy PZP. Prosimy o udostępnienie planu klucza centralnego i podanie ilości kluczy dla systemu klucza centralnego lub wyłączenie przedmiotowego zakresu z postępowania przetargowego.</w:t>
      </w:r>
    </w:p>
    <w:p w14:paraId="651E39E1" w14:textId="77777777"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Odpowiedź nr 1</w:t>
      </w:r>
      <w:r>
        <w:rPr>
          <w:rFonts w:ascii="Arial Narrow" w:hAnsi="Arial Narrow" w:cstheme="minorHAnsi"/>
          <w:b/>
          <w:bCs/>
          <w:sz w:val="24"/>
          <w:szCs w:val="24"/>
        </w:rPr>
        <w:t>89</w:t>
      </w:r>
    </w:p>
    <w:p w14:paraId="539F5FFA" w14:textId="77777777" w:rsidR="00E43638" w:rsidRDefault="00E43638" w:rsidP="00326DF2">
      <w:pPr>
        <w:jc w:val="both"/>
        <w:rPr>
          <w:rFonts w:ascii="Arial Narrow" w:hAnsi="Arial Narrow" w:cstheme="minorHAnsi"/>
          <w:sz w:val="24"/>
          <w:szCs w:val="24"/>
        </w:rPr>
      </w:pPr>
      <w:r>
        <w:rPr>
          <w:rFonts w:ascii="Arial Narrow" w:hAnsi="Arial Narrow" w:cstheme="minorHAnsi"/>
          <w:sz w:val="24"/>
          <w:szCs w:val="24"/>
        </w:rPr>
        <w:t>Zamawiający wymaga wykonanie systemu klucza centralnego według następującego schematu:</w:t>
      </w:r>
    </w:p>
    <w:p w14:paraId="2431E199"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b/>
          <w:bCs/>
          <w:sz w:val="24"/>
          <w:szCs w:val="24"/>
          <w:u w:val="single"/>
        </w:rPr>
        <w:t>Klucz Master</w:t>
      </w:r>
      <w:r w:rsidRPr="006B6B16">
        <w:rPr>
          <w:rFonts w:ascii="Arial Narrow" w:hAnsi="Arial Narrow" w:cstheme="minorHAnsi"/>
          <w:sz w:val="24"/>
          <w:szCs w:val="24"/>
        </w:rPr>
        <w:t xml:space="preserve"> (otwiera wszystkie zamki wymienione poniżej, objęte systemem) – 4 </w:t>
      </w:r>
      <w:proofErr w:type="spellStart"/>
      <w:r w:rsidRPr="006B6B16">
        <w:rPr>
          <w:rFonts w:ascii="Arial Narrow" w:hAnsi="Arial Narrow" w:cstheme="minorHAnsi"/>
          <w:sz w:val="24"/>
          <w:szCs w:val="24"/>
        </w:rPr>
        <w:t>szt</w:t>
      </w:r>
      <w:proofErr w:type="spellEnd"/>
    </w:p>
    <w:p w14:paraId="28A87403" w14:textId="77777777" w:rsidR="00E43638" w:rsidRPr="006B6B16" w:rsidRDefault="00E43638" w:rsidP="00326DF2">
      <w:pPr>
        <w:jc w:val="both"/>
        <w:rPr>
          <w:rFonts w:ascii="Arial Narrow" w:hAnsi="Arial Narrow" w:cstheme="minorHAnsi"/>
          <w:b/>
          <w:bCs/>
          <w:sz w:val="24"/>
          <w:szCs w:val="24"/>
          <w:u w:val="single"/>
        </w:rPr>
      </w:pPr>
      <w:r w:rsidRPr="006B6B16">
        <w:rPr>
          <w:rFonts w:ascii="Arial Narrow" w:hAnsi="Arial Narrow" w:cstheme="minorHAnsi"/>
          <w:b/>
          <w:bCs/>
          <w:sz w:val="24"/>
          <w:szCs w:val="24"/>
          <w:u w:val="single"/>
        </w:rPr>
        <w:t>Klucze poziomu „-1”</w:t>
      </w:r>
    </w:p>
    <w:p w14:paraId="6177713A"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t>- dla danej klatki schodowej (osobno dla każdej klatki schodowej) otwierający wszystkie drzwi związane z komunikacją ogólnodostępną dla mieszkańców danej klatki schodowej</w:t>
      </w:r>
    </w:p>
    <w:p w14:paraId="3E3FAB9E"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lastRenderedPageBreak/>
        <w:t>- dla wózkowni do danej klatki schodowej (osobny klucz dla każdej klatki schodowej)</w:t>
      </w:r>
    </w:p>
    <w:p w14:paraId="2BA7954E"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t>- dla wszystkich szachtów instalacyjnych dla całej inwestycji</w:t>
      </w:r>
    </w:p>
    <w:p w14:paraId="5717A10F"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t>- dla wszystkich wejść na dachy dla całej inwestycji</w:t>
      </w:r>
    </w:p>
    <w:p w14:paraId="408AA07B"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t>- do pomieszczeń technicznych dla całej inwestycji (przyłącze wody, węzeł cieplny, skrzynki zaworów wody ogrodowej)</w:t>
      </w:r>
    </w:p>
    <w:p w14:paraId="7C37701A" w14:textId="213876E6"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t>- do pomieszczenia T.040 dla obsługi sprzątającej</w:t>
      </w:r>
      <w:r w:rsidR="00B205DD">
        <w:rPr>
          <w:rFonts w:ascii="Arial Narrow" w:hAnsi="Arial Narrow" w:cstheme="minorHAnsi"/>
          <w:sz w:val="24"/>
          <w:szCs w:val="24"/>
        </w:rPr>
        <w:t>.</w:t>
      </w:r>
    </w:p>
    <w:p w14:paraId="75D4969E"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t>Do każdego elementu związanego z systemem należy zapewnić po jednej zapasowej wkładce oraz dostarczyć komplet dokumentów pozwalających Zamawiającemu na dorobienie zarówno wkładek jak i kluczy.</w:t>
      </w:r>
    </w:p>
    <w:p w14:paraId="77A3314B" w14:textId="77777777" w:rsidR="00E43638" w:rsidRPr="006B6B16" w:rsidRDefault="00E43638" w:rsidP="00326DF2">
      <w:pPr>
        <w:jc w:val="both"/>
        <w:rPr>
          <w:rFonts w:ascii="Arial Narrow" w:hAnsi="Arial Narrow" w:cstheme="minorHAnsi"/>
          <w:sz w:val="24"/>
          <w:szCs w:val="24"/>
        </w:rPr>
      </w:pPr>
      <w:r w:rsidRPr="006B6B16">
        <w:rPr>
          <w:rFonts w:ascii="Arial Narrow" w:hAnsi="Arial Narrow" w:cstheme="minorHAnsi"/>
          <w:sz w:val="24"/>
          <w:szCs w:val="24"/>
        </w:rPr>
        <w:t>Poza systemem Master: mieszkania, komórki dla lokatorów, rozdzielenie elektryczne w których należy zastosować „</w:t>
      </w:r>
      <w:proofErr w:type="spellStart"/>
      <w:r w:rsidRPr="006B6B16">
        <w:rPr>
          <w:rFonts w:ascii="Arial Narrow" w:hAnsi="Arial Narrow" w:cstheme="minorHAnsi"/>
          <w:sz w:val="24"/>
          <w:szCs w:val="24"/>
        </w:rPr>
        <w:t>podklucz</w:t>
      </w:r>
      <w:proofErr w:type="spellEnd"/>
      <w:r w:rsidRPr="006B6B16">
        <w:rPr>
          <w:rFonts w:ascii="Arial Narrow" w:hAnsi="Arial Narrow" w:cstheme="minorHAnsi"/>
          <w:sz w:val="24"/>
          <w:szCs w:val="24"/>
        </w:rPr>
        <w:t xml:space="preserve"> elektryczny” 13.33</w:t>
      </w:r>
    </w:p>
    <w:p w14:paraId="4AA6FADD" w14:textId="77777777"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Pr>
          <w:rFonts w:ascii="Arial Narrow" w:hAnsi="Arial Narrow" w:cstheme="minorHAnsi"/>
          <w:b/>
          <w:bCs/>
          <w:sz w:val="24"/>
          <w:szCs w:val="24"/>
        </w:rPr>
        <w:t>190</w:t>
      </w:r>
    </w:p>
    <w:p w14:paraId="02F2CA6E" w14:textId="77777777" w:rsidR="00E43638" w:rsidRPr="001F58CA" w:rsidRDefault="00E43638" w:rsidP="00326DF2">
      <w:pPr>
        <w:jc w:val="both"/>
        <w:rPr>
          <w:rFonts w:ascii="Arial Narrow" w:hAnsi="Arial Narrow" w:cstheme="minorHAnsi"/>
          <w:sz w:val="24"/>
          <w:szCs w:val="24"/>
        </w:rPr>
      </w:pPr>
      <w:r w:rsidRPr="001F58CA">
        <w:rPr>
          <w:rFonts w:ascii="Arial Narrow" w:hAnsi="Arial Narrow" w:cstheme="minorHAnsi"/>
          <w:sz w:val="24"/>
          <w:szCs w:val="24"/>
        </w:rPr>
        <w:t>Dotyczy SWZ – Załącznik nr 6 Szczegółowe wytyczne Zamawiającego opisujące zmiany do przedmiotu zamówienia, punkt 1 Architektura, podpunkt 1.14, Prosimy o podanie ilości do wyceny napisów z numeracją administracyjną (nazwa ulicy oraz nr porządkowy) na elewacjach budynków. Sformułowanie „minimum 1” jest nieprecyzyjne i daje Zamawiającemu możliwość zwiększenia zakresu prac na etapie realizacji. Zgodnie z art. 99 ust. 1 Ustawy Prawo zamówień publicznych „Przedmiot zamówienia musi być opisany w sposób jednoznaczny i wyczerpujący, za pomocą dostatecznie dokładnych i zrozumiałych określeń, uwzględniając wymagania i okoliczności mogące mieć wpływ na sporządzenie oferty.”</w:t>
      </w:r>
    </w:p>
    <w:p w14:paraId="374C7EC8" w14:textId="77777777"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190</w:t>
      </w:r>
    </w:p>
    <w:p w14:paraId="0CA88791" w14:textId="77777777" w:rsidR="00E43638" w:rsidRDefault="00E43638" w:rsidP="00326DF2">
      <w:pPr>
        <w:jc w:val="both"/>
        <w:rPr>
          <w:rFonts w:ascii="Arial Narrow" w:hAnsi="Arial Narrow" w:cstheme="minorHAnsi"/>
          <w:sz w:val="24"/>
          <w:szCs w:val="24"/>
        </w:rPr>
      </w:pPr>
      <w:r w:rsidRPr="00201B90">
        <w:rPr>
          <w:rFonts w:ascii="Arial Narrow" w:hAnsi="Arial Narrow" w:cstheme="minorHAnsi"/>
          <w:sz w:val="24"/>
          <w:szCs w:val="24"/>
        </w:rPr>
        <w:t>Zamawiający wymaga</w:t>
      </w:r>
      <w:r>
        <w:rPr>
          <w:rFonts w:ascii="Arial Narrow" w:hAnsi="Arial Narrow" w:cstheme="minorHAnsi"/>
          <w:sz w:val="24"/>
          <w:szCs w:val="24"/>
        </w:rPr>
        <w:t xml:space="preserve"> wykonania po dwa napisy z nazwą ulicy i numerem na budynkach nr 1 i 4, jeden napis na budynku nr 2 (ściana bez okien) oraz 5 napisów z samymi numerami (bez nazwy ulicy).</w:t>
      </w:r>
    </w:p>
    <w:p w14:paraId="535B9C01" w14:textId="4D6AD296"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Pr>
          <w:rFonts w:ascii="Arial Narrow" w:hAnsi="Arial Narrow" w:cstheme="minorHAnsi"/>
          <w:b/>
          <w:bCs/>
          <w:sz w:val="24"/>
          <w:szCs w:val="24"/>
        </w:rPr>
        <w:t>19</w:t>
      </w:r>
      <w:r w:rsidR="00C65445">
        <w:rPr>
          <w:rFonts w:ascii="Arial Narrow" w:hAnsi="Arial Narrow" w:cstheme="minorHAnsi"/>
          <w:b/>
          <w:bCs/>
          <w:sz w:val="24"/>
          <w:szCs w:val="24"/>
        </w:rPr>
        <w:t>1</w:t>
      </w:r>
    </w:p>
    <w:p w14:paraId="590B09F8" w14:textId="77777777" w:rsidR="00E43638" w:rsidRPr="001F58CA" w:rsidRDefault="00E43638" w:rsidP="00326DF2">
      <w:pPr>
        <w:jc w:val="both"/>
        <w:rPr>
          <w:rFonts w:ascii="Arial Narrow" w:hAnsi="Arial Narrow" w:cstheme="minorHAnsi"/>
          <w:sz w:val="24"/>
          <w:szCs w:val="24"/>
        </w:rPr>
      </w:pPr>
      <w:r w:rsidRPr="001F58CA">
        <w:rPr>
          <w:rFonts w:ascii="Arial Narrow" w:hAnsi="Arial Narrow" w:cstheme="minorHAnsi"/>
          <w:sz w:val="24"/>
          <w:szCs w:val="24"/>
        </w:rPr>
        <w:t>Prosimy o potwierdzenie iż rzędne terenu istniejącego są zgodne z rządnymi na mapie do celów projektowych.</w:t>
      </w:r>
    </w:p>
    <w:p w14:paraId="178A5347" w14:textId="087B3E20"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19</w:t>
      </w:r>
      <w:r w:rsidR="00C65445">
        <w:rPr>
          <w:rFonts w:ascii="Arial Narrow" w:hAnsi="Arial Narrow" w:cstheme="minorHAnsi"/>
          <w:b/>
          <w:bCs/>
          <w:sz w:val="24"/>
          <w:szCs w:val="24"/>
        </w:rPr>
        <w:t>1</w:t>
      </w:r>
    </w:p>
    <w:p w14:paraId="30A978A6" w14:textId="77777777" w:rsidR="00E43638" w:rsidRPr="00303C80" w:rsidRDefault="00E43638" w:rsidP="00326DF2">
      <w:pPr>
        <w:jc w:val="both"/>
        <w:rPr>
          <w:rFonts w:ascii="Arial Narrow" w:hAnsi="Arial Narrow" w:cstheme="minorHAnsi"/>
          <w:sz w:val="24"/>
          <w:szCs w:val="24"/>
        </w:rPr>
      </w:pPr>
      <w:r w:rsidRPr="00303C80">
        <w:rPr>
          <w:rFonts w:ascii="Arial Narrow" w:hAnsi="Arial Narrow" w:cstheme="minorHAnsi"/>
          <w:sz w:val="24"/>
          <w:szCs w:val="24"/>
        </w:rPr>
        <w:t>Zamawiający informuje, że do wyceny należy przyjąć rzędne zawarte w mapie do celów projektowych.</w:t>
      </w:r>
    </w:p>
    <w:p w14:paraId="7086586F" w14:textId="70738C41"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Pr>
          <w:rFonts w:ascii="Arial Narrow" w:hAnsi="Arial Narrow" w:cstheme="minorHAnsi"/>
          <w:b/>
          <w:bCs/>
          <w:sz w:val="24"/>
          <w:szCs w:val="24"/>
        </w:rPr>
        <w:t>19</w:t>
      </w:r>
      <w:r w:rsidR="00C65445">
        <w:rPr>
          <w:rFonts w:ascii="Arial Narrow" w:hAnsi="Arial Narrow" w:cstheme="minorHAnsi"/>
          <w:b/>
          <w:bCs/>
          <w:sz w:val="24"/>
          <w:szCs w:val="24"/>
        </w:rPr>
        <w:t>2</w:t>
      </w:r>
    </w:p>
    <w:p w14:paraId="159832B5" w14:textId="77777777" w:rsidR="00C65445" w:rsidRDefault="00E43638" w:rsidP="00326DF2">
      <w:pPr>
        <w:jc w:val="both"/>
        <w:rPr>
          <w:rFonts w:ascii="Arial Narrow" w:hAnsi="Arial Narrow" w:cstheme="minorHAnsi"/>
          <w:sz w:val="24"/>
          <w:szCs w:val="24"/>
        </w:rPr>
      </w:pPr>
      <w:r w:rsidRPr="001F58CA">
        <w:rPr>
          <w:rFonts w:ascii="Arial Narrow" w:hAnsi="Arial Narrow" w:cstheme="minorHAnsi"/>
          <w:sz w:val="24"/>
          <w:szCs w:val="24"/>
        </w:rPr>
        <w:t>Prosimy o wyrażenie zgody na niestosowanie siatki zbrojącej na izolacji stropów garażowych zgodnie z technologią dostawców.</w:t>
      </w:r>
    </w:p>
    <w:p w14:paraId="0BA61BE5" w14:textId="7CCE68D2"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Odpowiedź nr </w:t>
      </w:r>
      <w:r>
        <w:rPr>
          <w:rFonts w:ascii="Arial Narrow" w:hAnsi="Arial Narrow" w:cstheme="minorHAnsi"/>
          <w:b/>
          <w:bCs/>
          <w:sz w:val="24"/>
          <w:szCs w:val="24"/>
        </w:rPr>
        <w:t>19</w:t>
      </w:r>
      <w:r w:rsidR="00C65445">
        <w:rPr>
          <w:rFonts w:ascii="Arial Narrow" w:hAnsi="Arial Narrow" w:cstheme="minorHAnsi"/>
          <w:b/>
          <w:bCs/>
          <w:sz w:val="24"/>
          <w:szCs w:val="24"/>
        </w:rPr>
        <w:t>2</w:t>
      </w:r>
    </w:p>
    <w:p w14:paraId="7E88CF2B" w14:textId="77777777" w:rsidR="00E43638" w:rsidRPr="00647070" w:rsidRDefault="00E43638" w:rsidP="00326DF2">
      <w:pPr>
        <w:jc w:val="both"/>
        <w:rPr>
          <w:rFonts w:ascii="Arial Narrow" w:hAnsi="Arial Narrow" w:cstheme="minorHAnsi"/>
          <w:sz w:val="24"/>
          <w:szCs w:val="24"/>
        </w:rPr>
      </w:pPr>
      <w:r w:rsidRPr="00647070">
        <w:rPr>
          <w:rFonts w:ascii="Arial Narrow" w:hAnsi="Arial Narrow" w:cstheme="minorHAnsi"/>
          <w:sz w:val="24"/>
          <w:szCs w:val="24"/>
        </w:rPr>
        <w:t>Izolację stropów garażu należy wykonać zgodnie z technologią wybranego dowolnego dostaw</w:t>
      </w:r>
      <w:r>
        <w:rPr>
          <w:rFonts w:ascii="Arial Narrow" w:hAnsi="Arial Narrow" w:cstheme="minorHAnsi"/>
          <w:sz w:val="24"/>
          <w:szCs w:val="24"/>
        </w:rPr>
        <w:t>c</w:t>
      </w:r>
      <w:r w:rsidRPr="00647070">
        <w:rPr>
          <w:rFonts w:ascii="Arial Narrow" w:hAnsi="Arial Narrow" w:cstheme="minorHAnsi"/>
          <w:sz w:val="24"/>
          <w:szCs w:val="24"/>
        </w:rPr>
        <w:t>y dla uzyskania minimalnego wymaganego współczynnika przenikania ciepła U całej przegrody stropu</w:t>
      </w:r>
      <w:r>
        <w:rPr>
          <w:rFonts w:ascii="Arial Narrow" w:hAnsi="Arial Narrow" w:cstheme="minorHAnsi"/>
          <w:sz w:val="24"/>
          <w:szCs w:val="24"/>
        </w:rPr>
        <w:t xml:space="preserve"> z wykończeniem powierzchni poprzez tynkowanie lub malowanie natryskowe.</w:t>
      </w:r>
    </w:p>
    <w:p w14:paraId="6180A08D" w14:textId="5811735D" w:rsidR="00E43638" w:rsidRPr="001F58CA" w:rsidRDefault="00E43638" w:rsidP="00326DF2">
      <w:pPr>
        <w:jc w:val="both"/>
        <w:rPr>
          <w:rFonts w:ascii="Arial Narrow" w:hAnsi="Arial Narrow" w:cstheme="minorHAnsi"/>
          <w:b/>
          <w:bCs/>
          <w:sz w:val="24"/>
          <w:szCs w:val="24"/>
        </w:rPr>
      </w:pPr>
      <w:r w:rsidRPr="001F58CA">
        <w:rPr>
          <w:rFonts w:ascii="Arial Narrow" w:hAnsi="Arial Narrow" w:cstheme="minorHAnsi"/>
          <w:b/>
          <w:bCs/>
          <w:sz w:val="24"/>
          <w:szCs w:val="24"/>
        </w:rPr>
        <w:t xml:space="preserve">Pytanie nr </w:t>
      </w:r>
      <w:r>
        <w:rPr>
          <w:rFonts w:ascii="Arial Narrow" w:hAnsi="Arial Narrow" w:cstheme="minorHAnsi"/>
          <w:b/>
          <w:bCs/>
          <w:sz w:val="24"/>
          <w:szCs w:val="24"/>
        </w:rPr>
        <w:t>19</w:t>
      </w:r>
      <w:r w:rsidR="00C65445">
        <w:rPr>
          <w:rFonts w:ascii="Arial Narrow" w:hAnsi="Arial Narrow" w:cstheme="minorHAnsi"/>
          <w:b/>
          <w:bCs/>
          <w:sz w:val="24"/>
          <w:szCs w:val="24"/>
        </w:rPr>
        <w:t>3</w:t>
      </w:r>
    </w:p>
    <w:p w14:paraId="1E9C2BD9" w14:textId="77777777" w:rsidR="00E43638" w:rsidRPr="001F58CA" w:rsidRDefault="00E43638" w:rsidP="00326DF2">
      <w:pPr>
        <w:jc w:val="both"/>
        <w:rPr>
          <w:rFonts w:ascii="Arial Narrow" w:hAnsi="Arial Narrow" w:cstheme="minorHAnsi"/>
          <w:sz w:val="24"/>
          <w:szCs w:val="24"/>
        </w:rPr>
      </w:pPr>
      <w:r w:rsidRPr="001F58CA">
        <w:rPr>
          <w:rFonts w:ascii="Arial Narrow" w:hAnsi="Arial Narrow" w:cstheme="minorHAnsi"/>
          <w:sz w:val="24"/>
          <w:szCs w:val="24"/>
        </w:rPr>
        <w:t>Prosimy o wyrażeni zgody na stosowanie izolacji poziomej ścian budynków niepodpiwniczonych oraz izolacji posadzki na gruncie z foli budowlanej klejonej na zakładach. Stosowanie papy i pochodnych związków pap asfaltowych pochodzących po rafinacji ropy naftowej niedopuszczalne jest stosowania w zamkniętych pomieszczeniach mieszkalnych.</w:t>
      </w:r>
    </w:p>
    <w:p w14:paraId="684AE983" w14:textId="7977272F" w:rsidR="00E43638" w:rsidRPr="001F58CA" w:rsidRDefault="00B205DD" w:rsidP="00326DF2">
      <w:pPr>
        <w:jc w:val="both"/>
        <w:rPr>
          <w:rFonts w:ascii="Arial Narrow" w:hAnsi="Arial Narrow" w:cstheme="minorHAnsi"/>
          <w:b/>
          <w:bCs/>
          <w:sz w:val="24"/>
          <w:szCs w:val="24"/>
        </w:rPr>
      </w:pPr>
      <w:r>
        <w:rPr>
          <w:rFonts w:ascii="Arial Narrow" w:hAnsi="Arial Narrow" w:cstheme="minorHAnsi"/>
          <w:b/>
          <w:bCs/>
          <w:sz w:val="24"/>
          <w:szCs w:val="24"/>
        </w:rPr>
        <w:lastRenderedPageBreak/>
        <w:br w:type="column"/>
      </w:r>
      <w:r w:rsidR="00E43638" w:rsidRPr="001F58CA">
        <w:rPr>
          <w:rFonts w:ascii="Arial Narrow" w:hAnsi="Arial Narrow" w:cstheme="minorHAnsi"/>
          <w:b/>
          <w:bCs/>
          <w:sz w:val="24"/>
          <w:szCs w:val="24"/>
        </w:rPr>
        <w:t xml:space="preserve">Odpowiedź nr </w:t>
      </w:r>
      <w:r w:rsidR="00E43638">
        <w:rPr>
          <w:rFonts w:ascii="Arial Narrow" w:hAnsi="Arial Narrow" w:cstheme="minorHAnsi"/>
          <w:b/>
          <w:bCs/>
          <w:sz w:val="24"/>
          <w:szCs w:val="24"/>
        </w:rPr>
        <w:t>19</w:t>
      </w:r>
      <w:r w:rsidR="00C65445">
        <w:rPr>
          <w:rFonts w:ascii="Arial Narrow" w:hAnsi="Arial Narrow" w:cstheme="minorHAnsi"/>
          <w:b/>
          <w:bCs/>
          <w:sz w:val="24"/>
          <w:szCs w:val="24"/>
        </w:rPr>
        <w:t>3</w:t>
      </w:r>
    </w:p>
    <w:p w14:paraId="650995A7" w14:textId="157E7F00" w:rsidR="002B153E" w:rsidRDefault="00E43638" w:rsidP="00326DF2">
      <w:pPr>
        <w:jc w:val="both"/>
        <w:rPr>
          <w:rFonts w:ascii="Arial Narrow" w:hAnsi="Arial Narrow" w:cstheme="minorHAnsi"/>
          <w:sz w:val="24"/>
          <w:szCs w:val="24"/>
        </w:rPr>
      </w:pPr>
      <w:r w:rsidRPr="00196479">
        <w:rPr>
          <w:rFonts w:ascii="Arial Narrow" w:hAnsi="Arial Narrow" w:cstheme="minorHAnsi"/>
          <w:sz w:val="24"/>
          <w:szCs w:val="24"/>
        </w:rPr>
        <w:t>Zamawiający wyraża zgodę</w:t>
      </w:r>
      <w:r>
        <w:rPr>
          <w:rFonts w:ascii="Arial Narrow" w:hAnsi="Arial Narrow" w:cstheme="minorHAnsi"/>
          <w:sz w:val="24"/>
          <w:szCs w:val="24"/>
        </w:rPr>
        <w:t xml:space="preserve"> na zastosowanie, klejonej na zakładach, folii PE o grubości min. 0,5 mm</w:t>
      </w:r>
      <w:r w:rsidR="00E15628">
        <w:rPr>
          <w:rFonts w:ascii="Arial Narrow" w:hAnsi="Arial Narrow" w:cstheme="minorHAnsi"/>
          <w:sz w:val="24"/>
          <w:szCs w:val="24"/>
        </w:rPr>
        <w:t>.</w:t>
      </w:r>
    </w:p>
    <w:p w14:paraId="30DAE4DD" w14:textId="588ABF29" w:rsidR="00E15628" w:rsidRPr="00E15628" w:rsidRDefault="00E15628" w:rsidP="00E15628">
      <w:pPr>
        <w:rPr>
          <w:rFonts w:ascii="Arial Narrow" w:hAnsi="Arial Narrow" w:cstheme="minorHAnsi"/>
          <w:sz w:val="24"/>
          <w:szCs w:val="24"/>
        </w:rPr>
      </w:pPr>
    </w:p>
    <w:p w14:paraId="5DD46FAB" w14:textId="39CCE2EA" w:rsidR="00E15628" w:rsidRPr="00E15628" w:rsidRDefault="00E15628" w:rsidP="00E15628">
      <w:pPr>
        <w:rPr>
          <w:rFonts w:ascii="Arial Narrow" w:hAnsi="Arial Narrow" w:cstheme="minorHAnsi"/>
          <w:sz w:val="24"/>
          <w:szCs w:val="24"/>
        </w:rPr>
      </w:pPr>
    </w:p>
    <w:p w14:paraId="042A0527" w14:textId="5B1449FC" w:rsidR="00E15628" w:rsidRPr="00E15628" w:rsidRDefault="00E15628" w:rsidP="00E15628">
      <w:pPr>
        <w:rPr>
          <w:rFonts w:ascii="Arial Narrow" w:hAnsi="Arial Narrow" w:cstheme="minorHAnsi"/>
          <w:sz w:val="24"/>
          <w:szCs w:val="24"/>
        </w:rPr>
      </w:pPr>
    </w:p>
    <w:p w14:paraId="346737D1" w14:textId="76D51CA5" w:rsidR="00E15628" w:rsidRPr="00E15628" w:rsidRDefault="00E15628" w:rsidP="00E15628">
      <w:pPr>
        <w:rPr>
          <w:rFonts w:ascii="Arial Narrow" w:hAnsi="Arial Narrow" w:cstheme="minorHAnsi"/>
          <w:sz w:val="24"/>
          <w:szCs w:val="24"/>
        </w:rPr>
      </w:pPr>
    </w:p>
    <w:p w14:paraId="68B8F055" w14:textId="19E8D99A" w:rsidR="00E15628" w:rsidRPr="00E15628" w:rsidRDefault="00E15628" w:rsidP="00E15628">
      <w:pPr>
        <w:rPr>
          <w:rFonts w:ascii="Arial Narrow" w:hAnsi="Arial Narrow" w:cstheme="minorHAnsi"/>
          <w:sz w:val="24"/>
          <w:szCs w:val="24"/>
        </w:rPr>
      </w:pPr>
    </w:p>
    <w:p w14:paraId="14F0B1EE" w14:textId="70E6A7C9" w:rsidR="00E15628" w:rsidRPr="00E15628" w:rsidRDefault="00E15628" w:rsidP="00E15628">
      <w:pPr>
        <w:rPr>
          <w:rFonts w:ascii="Arial Narrow" w:hAnsi="Arial Narrow" w:cstheme="minorHAnsi"/>
          <w:sz w:val="24"/>
          <w:szCs w:val="24"/>
        </w:rPr>
      </w:pPr>
    </w:p>
    <w:p w14:paraId="5BBFD04A" w14:textId="68A693E7" w:rsidR="00E15628" w:rsidRPr="00E15628" w:rsidRDefault="00E15628" w:rsidP="00E15628">
      <w:pPr>
        <w:rPr>
          <w:rFonts w:ascii="Arial Narrow" w:hAnsi="Arial Narrow" w:cstheme="minorHAnsi"/>
          <w:sz w:val="24"/>
          <w:szCs w:val="24"/>
        </w:rPr>
      </w:pPr>
    </w:p>
    <w:p w14:paraId="5984E9C5" w14:textId="5B091723" w:rsidR="00E15628" w:rsidRPr="00E15628" w:rsidRDefault="00E15628" w:rsidP="00E15628">
      <w:pPr>
        <w:rPr>
          <w:rFonts w:ascii="Arial Narrow" w:hAnsi="Arial Narrow" w:cstheme="minorHAnsi"/>
          <w:sz w:val="24"/>
          <w:szCs w:val="24"/>
        </w:rPr>
      </w:pPr>
    </w:p>
    <w:p w14:paraId="06C97B20" w14:textId="7A853331" w:rsidR="00E15628" w:rsidRPr="00E15628" w:rsidRDefault="00E15628" w:rsidP="00E15628">
      <w:pPr>
        <w:rPr>
          <w:rFonts w:ascii="Arial Narrow" w:hAnsi="Arial Narrow" w:cstheme="minorHAnsi"/>
          <w:sz w:val="24"/>
          <w:szCs w:val="24"/>
        </w:rPr>
      </w:pPr>
    </w:p>
    <w:p w14:paraId="6309E452" w14:textId="0D891202" w:rsidR="00E15628" w:rsidRPr="00E15628" w:rsidRDefault="00E15628" w:rsidP="00E15628">
      <w:pPr>
        <w:rPr>
          <w:rFonts w:ascii="Arial Narrow" w:hAnsi="Arial Narrow" w:cstheme="minorHAnsi"/>
          <w:sz w:val="24"/>
          <w:szCs w:val="24"/>
        </w:rPr>
      </w:pPr>
    </w:p>
    <w:p w14:paraId="5E847FA3" w14:textId="1C2170CD" w:rsidR="00E15628" w:rsidRPr="00E15628" w:rsidRDefault="00E15628" w:rsidP="00E15628">
      <w:pPr>
        <w:rPr>
          <w:rFonts w:ascii="Arial Narrow" w:hAnsi="Arial Narrow" w:cstheme="minorHAnsi"/>
          <w:sz w:val="24"/>
          <w:szCs w:val="24"/>
        </w:rPr>
      </w:pPr>
    </w:p>
    <w:p w14:paraId="49F1211E" w14:textId="42906207" w:rsidR="00E15628" w:rsidRPr="00E15628" w:rsidRDefault="00E15628" w:rsidP="00E15628">
      <w:pPr>
        <w:rPr>
          <w:rFonts w:ascii="Arial Narrow" w:hAnsi="Arial Narrow" w:cstheme="minorHAnsi"/>
          <w:sz w:val="24"/>
          <w:szCs w:val="24"/>
        </w:rPr>
      </w:pPr>
    </w:p>
    <w:p w14:paraId="380D7020" w14:textId="76933D56" w:rsidR="00E15628" w:rsidRPr="00E15628" w:rsidRDefault="00E15628" w:rsidP="00E15628">
      <w:pPr>
        <w:rPr>
          <w:rFonts w:ascii="Arial Narrow" w:hAnsi="Arial Narrow" w:cstheme="minorHAnsi"/>
          <w:sz w:val="24"/>
          <w:szCs w:val="24"/>
        </w:rPr>
      </w:pPr>
    </w:p>
    <w:p w14:paraId="09A4F18D" w14:textId="17D35184" w:rsidR="00E15628" w:rsidRPr="00E15628" w:rsidRDefault="00E15628" w:rsidP="00E15628">
      <w:pPr>
        <w:rPr>
          <w:rFonts w:ascii="Arial Narrow" w:hAnsi="Arial Narrow" w:cstheme="minorHAnsi"/>
          <w:sz w:val="24"/>
          <w:szCs w:val="24"/>
        </w:rPr>
      </w:pPr>
    </w:p>
    <w:p w14:paraId="20EAFDA3" w14:textId="72111108" w:rsidR="00E15628" w:rsidRDefault="00E15628" w:rsidP="00E15628">
      <w:pPr>
        <w:rPr>
          <w:rFonts w:ascii="Arial Narrow" w:hAnsi="Arial Narrow" w:cstheme="minorHAnsi"/>
          <w:sz w:val="24"/>
          <w:szCs w:val="24"/>
        </w:rPr>
      </w:pPr>
    </w:p>
    <w:p w14:paraId="13C7504D" w14:textId="60605F21" w:rsidR="00E15628" w:rsidRPr="00E15628" w:rsidRDefault="00E15628" w:rsidP="00E15628">
      <w:pPr>
        <w:tabs>
          <w:tab w:val="left" w:pos="1740"/>
        </w:tabs>
        <w:rPr>
          <w:rFonts w:ascii="Arial Narrow" w:hAnsi="Arial Narrow" w:cstheme="minorHAnsi"/>
          <w:sz w:val="24"/>
          <w:szCs w:val="24"/>
        </w:rPr>
      </w:pPr>
      <w:r>
        <w:rPr>
          <w:rFonts w:ascii="Arial Narrow" w:hAnsi="Arial Narrow" w:cstheme="minorHAnsi"/>
          <w:sz w:val="24"/>
          <w:szCs w:val="24"/>
        </w:rPr>
        <w:tab/>
      </w:r>
    </w:p>
    <w:sectPr w:rsidR="00E15628" w:rsidRPr="00E15628" w:rsidSect="00E15628">
      <w:headerReference w:type="default" r:id="rId7"/>
      <w:footerReference w:type="default" r:id="rId8"/>
      <w:headerReference w:type="first" r:id="rId9"/>
      <w:footerReference w:type="first" r:id="rId10"/>
      <w:pgSz w:w="11906" w:h="16838"/>
      <w:pgMar w:top="567" w:right="851" w:bottom="851" w:left="1418" w:header="540"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467B" w14:textId="77777777" w:rsidR="00C74A66" w:rsidRDefault="00C74A66">
      <w:pPr>
        <w:spacing w:after="0" w:line="240" w:lineRule="auto"/>
      </w:pPr>
      <w:r>
        <w:separator/>
      </w:r>
    </w:p>
  </w:endnote>
  <w:endnote w:type="continuationSeparator" w:id="0">
    <w:p w14:paraId="4D4BD2A2" w14:textId="77777777" w:rsidR="00C74A66" w:rsidRDefault="00C7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587222862"/>
      <w:docPartObj>
        <w:docPartGallery w:val="Page Numbers (Bottom of Page)"/>
        <w:docPartUnique/>
      </w:docPartObj>
    </w:sdtPr>
    <w:sdtContent>
      <w:p w14:paraId="6DE6C17E" w14:textId="5273A10F" w:rsidR="00E15628" w:rsidRPr="00E15628" w:rsidRDefault="00E15628">
        <w:pPr>
          <w:pStyle w:val="Stopka"/>
          <w:jc w:val="right"/>
          <w:rPr>
            <w:rFonts w:asciiTheme="majorHAnsi" w:eastAsiaTheme="majorEastAsia" w:hAnsiTheme="majorHAnsi" w:cstheme="majorBidi"/>
            <w:sz w:val="20"/>
            <w:szCs w:val="20"/>
          </w:rPr>
        </w:pPr>
        <w:r w:rsidRPr="00E15628">
          <w:rPr>
            <w:rFonts w:asciiTheme="majorHAnsi" w:eastAsiaTheme="majorEastAsia" w:hAnsiTheme="majorHAnsi" w:cstheme="majorBidi"/>
            <w:sz w:val="20"/>
            <w:szCs w:val="20"/>
          </w:rPr>
          <w:t xml:space="preserve">str. </w:t>
        </w:r>
        <w:r w:rsidRPr="00E15628">
          <w:rPr>
            <w:rFonts w:eastAsiaTheme="minorEastAsia" w:cs="Times New Roman"/>
            <w:sz w:val="20"/>
            <w:szCs w:val="20"/>
          </w:rPr>
          <w:fldChar w:fldCharType="begin"/>
        </w:r>
        <w:r w:rsidRPr="00E15628">
          <w:rPr>
            <w:sz w:val="20"/>
            <w:szCs w:val="20"/>
          </w:rPr>
          <w:instrText>PAGE    \* MERGEFORMAT</w:instrText>
        </w:r>
        <w:r w:rsidRPr="00E15628">
          <w:rPr>
            <w:rFonts w:eastAsiaTheme="minorEastAsia" w:cs="Times New Roman"/>
            <w:sz w:val="20"/>
            <w:szCs w:val="20"/>
          </w:rPr>
          <w:fldChar w:fldCharType="separate"/>
        </w:r>
        <w:r w:rsidRPr="00E15628">
          <w:rPr>
            <w:rFonts w:asciiTheme="majorHAnsi" w:eastAsiaTheme="majorEastAsia" w:hAnsiTheme="majorHAnsi" w:cstheme="majorBidi"/>
            <w:sz w:val="20"/>
            <w:szCs w:val="20"/>
          </w:rPr>
          <w:t>2</w:t>
        </w:r>
        <w:r w:rsidRPr="00E15628">
          <w:rPr>
            <w:rFonts w:asciiTheme="majorHAnsi" w:eastAsiaTheme="majorEastAsia" w:hAnsiTheme="majorHAnsi" w:cstheme="majorBidi"/>
            <w:sz w:val="20"/>
            <w:szCs w:val="20"/>
          </w:rPr>
          <w:fldChar w:fldCharType="end"/>
        </w:r>
      </w:p>
    </w:sdtContent>
  </w:sdt>
  <w:p w14:paraId="3DFB5488" w14:textId="720D9B92" w:rsidR="00E15628" w:rsidRPr="00E15628" w:rsidRDefault="00E15628" w:rsidP="00E15628">
    <w:pPr>
      <w:pStyle w:val="Stopka"/>
      <w:tabs>
        <w:tab w:val="clear" w:pos="4536"/>
        <w:tab w:val="clear" w:pos="9072"/>
        <w:tab w:val="left" w:pos="1680"/>
      </w:tabs>
      <w:rPr>
        <w:sz w:val="20"/>
        <w:szCs w:val="20"/>
      </w:rPr>
    </w:pP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CC8C" w14:textId="77777777" w:rsidR="00056A3B" w:rsidRDefault="00752412">
    <w:pPr>
      <w:pStyle w:val="Stopka"/>
    </w:pPr>
    <w:r>
      <w:rPr>
        <w:noProof/>
        <w:lang w:eastAsia="pl-PL"/>
      </w:rPr>
      <mc:AlternateContent>
        <mc:Choice Requires="wps">
          <w:drawing>
            <wp:anchor distT="0" distB="0" distL="114300" distR="114300" simplePos="0" relativeHeight="251662336" behindDoc="0" locked="0" layoutInCell="1" allowOverlap="1" wp14:anchorId="11D3D183" wp14:editId="061959F9">
              <wp:simplePos x="0" y="0"/>
              <wp:positionH relativeFrom="margin">
                <wp:align>right</wp:align>
              </wp:positionH>
              <wp:positionV relativeFrom="page">
                <wp:posOffset>9867900</wp:posOffset>
              </wp:positionV>
              <wp:extent cx="6119668"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1196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DD02D" id="Łącznik prosty 7"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30.65pt,777pt" to="912.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" strokecolor="black [3213]" strokeweight=".5pt">
              <v:stroke joinstyle="miter"/>
              <w10:wrap anchorx="margin" anchory="page"/>
            </v:line>
          </w:pict>
        </mc:Fallback>
      </mc:AlternateContent>
    </w:r>
    <w:r w:rsidRPr="00056A3B">
      <w:rPr>
        <w:noProof/>
      </w:rPr>
      <mc:AlternateContent>
        <mc:Choice Requires="wps">
          <w:drawing>
            <wp:anchor distT="45720" distB="45720" distL="114300" distR="114300" simplePos="0" relativeHeight="251659264" behindDoc="0" locked="0" layoutInCell="1" allowOverlap="1" wp14:anchorId="159D4E98" wp14:editId="4EDCEC58">
              <wp:simplePos x="0" y="0"/>
              <wp:positionH relativeFrom="column">
                <wp:posOffset>0</wp:posOffset>
              </wp:positionH>
              <wp:positionV relativeFrom="page">
                <wp:posOffset>9935845</wp:posOffset>
              </wp:positionV>
              <wp:extent cx="2400935" cy="140462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404620"/>
                      </a:xfrm>
                      <a:prstGeom prst="rect">
                        <a:avLst/>
                      </a:prstGeom>
                      <a:noFill/>
                      <a:ln w="9525">
                        <a:noFill/>
                        <a:miter lim="800000"/>
                        <a:headEnd/>
                        <a:tailEnd/>
                      </a:ln>
                    </wps:spPr>
                    <wps:txbx>
                      <w:txbxContent>
                        <w:p w14:paraId="5F690C22" w14:textId="77777777" w:rsidR="00056A3B" w:rsidRPr="00AC3BAE" w:rsidRDefault="00752412" w:rsidP="00056A3B">
                          <w:pPr>
                            <w:spacing w:after="0" w:line="216" w:lineRule="auto"/>
                            <w:rPr>
                              <w:rFonts w:ascii="Arial Narrow" w:hAnsi="Arial Narrow"/>
                              <w:sz w:val="16"/>
                              <w:szCs w:val="16"/>
                            </w:rPr>
                          </w:pPr>
                          <w:r w:rsidRPr="00B613BF">
                            <w:rPr>
                              <w:rFonts w:ascii="Arial Narrow" w:hAnsi="Arial Narrow"/>
                              <w:sz w:val="16"/>
                              <w:szCs w:val="16"/>
                            </w:rPr>
                            <w:t>Poznańskie Towarzystwo Budownictwa Społecznego sp. z o.o.</w:t>
                          </w:r>
                          <w:r w:rsidRPr="00B613BF">
                            <w:rPr>
                              <w:rFonts w:ascii="Arial Narrow" w:hAnsi="Arial Narrow"/>
                              <w:sz w:val="16"/>
                              <w:szCs w:val="16"/>
                            </w:rPr>
                            <w:br/>
                          </w:r>
                          <w:r w:rsidRPr="00AC3BAE">
                            <w:rPr>
                              <w:rFonts w:ascii="Arial Narrow" w:hAnsi="Arial Narrow"/>
                              <w:sz w:val="16"/>
                              <w:szCs w:val="16"/>
                            </w:rPr>
                            <w:t>ul. Konfederacka 4, 60-281 Poznań</w:t>
                          </w:r>
                          <w:r>
                            <w:rPr>
                              <w:rFonts w:ascii="Arial Narrow" w:hAnsi="Arial Narrow"/>
                              <w:sz w:val="16"/>
                              <w:szCs w:val="16"/>
                            </w:rPr>
                            <w:br/>
                          </w:r>
                          <w:r w:rsidRPr="00AC3BAE">
                            <w:rPr>
                              <w:rFonts w:ascii="Arial Narrow" w:hAnsi="Arial Narrow"/>
                              <w:sz w:val="16"/>
                              <w:szCs w:val="16"/>
                            </w:rPr>
                            <w:t>Sekretariat tel. +48 61 850 83 21, fax. +48 61 850 83 00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D4E98" id="_x0000_t202" coordsize="21600,21600" o:spt="202" path="m,l,21600r21600,l21600,xe">
              <v:stroke joinstyle="miter"/>
              <v:path gradientshapeok="t" o:connecttype="rect"/>
            </v:shapetype>
            <v:shape id="Pole tekstowe 2" o:spid="_x0000_s1026" type="#_x0000_t202" style="position:absolute;margin-left:0;margin-top:782.35pt;width:18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" filled="f" stroked="f">
              <v:textbox style="mso-fit-shape-to-text:t" inset="0,0,0,0">
                <w:txbxContent>
                  <w:p w14:paraId="5F690C22" w14:textId="77777777" w:rsidR="00056A3B" w:rsidRPr="00AC3BAE" w:rsidRDefault="00752412" w:rsidP="00056A3B">
                    <w:pPr>
                      <w:spacing w:after="0" w:line="216" w:lineRule="auto"/>
                      <w:rPr>
                        <w:rFonts w:ascii="Arial Narrow" w:hAnsi="Arial Narrow"/>
                        <w:sz w:val="16"/>
                        <w:szCs w:val="16"/>
                      </w:rPr>
                    </w:pPr>
                    <w:r w:rsidRPr="00B613BF">
                      <w:rPr>
                        <w:rFonts w:ascii="Arial Narrow" w:hAnsi="Arial Narrow"/>
                        <w:sz w:val="16"/>
                        <w:szCs w:val="16"/>
                      </w:rPr>
                      <w:t>Poznańskie Towarzystwo Budownictwa Społecznego sp. z o.o.</w:t>
                    </w:r>
                    <w:r w:rsidRPr="00B613BF">
                      <w:rPr>
                        <w:rFonts w:ascii="Arial Narrow" w:hAnsi="Arial Narrow"/>
                        <w:sz w:val="16"/>
                        <w:szCs w:val="16"/>
                      </w:rPr>
                      <w:br/>
                    </w:r>
                    <w:r w:rsidRPr="00AC3BAE">
                      <w:rPr>
                        <w:rFonts w:ascii="Arial Narrow" w:hAnsi="Arial Narrow"/>
                        <w:sz w:val="16"/>
                        <w:szCs w:val="16"/>
                      </w:rPr>
                      <w:t>ul. Konfederacka 4, 60-281 Poznań</w:t>
                    </w:r>
                    <w:r>
                      <w:rPr>
                        <w:rFonts w:ascii="Arial Narrow" w:hAnsi="Arial Narrow"/>
                        <w:sz w:val="16"/>
                        <w:szCs w:val="16"/>
                      </w:rPr>
                      <w:br/>
                    </w:r>
                    <w:r w:rsidRPr="00AC3BAE">
                      <w:rPr>
                        <w:rFonts w:ascii="Arial Narrow" w:hAnsi="Arial Narrow"/>
                        <w:sz w:val="16"/>
                        <w:szCs w:val="16"/>
                      </w:rPr>
                      <w:t>Sekretariat tel. +48 61 850 83 21, fax. +48 61 850 83 00</w:t>
                    </w:r>
                  </w:p>
                </w:txbxContent>
              </v:textbox>
              <w10:wrap type="square" anchory="page"/>
            </v:shape>
          </w:pict>
        </mc:Fallback>
      </mc:AlternateContent>
    </w:r>
    <w:r w:rsidRPr="00056A3B">
      <w:rPr>
        <w:noProof/>
      </w:rPr>
      <mc:AlternateContent>
        <mc:Choice Requires="wps">
          <w:drawing>
            <wp:anchor distT="45720" distB="45720" distL="114300" distR="114300" simplePos="0" relativeHeight="251660288" behindDoc="0" locked="0" layoutInCell="1" allowOverlap="1" wp14:anchorId="0C63BE9E" wp14:editId="69947449">
              <wp:simplePos x="0" y="0"/>
              <wp:positionH relativeFrom="column">
                <wp:posOffset>2385060</wp:posOffset>
              </wp:positionH>
              <wp:positionV relativeFrom="page">
                <wp:posOffset>9935845</wp:posOffset>
              </wp:positionV>
              <wp:extent cx="1602000" cy="140462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404620"/>
                      </a:xfrm>
                      <a:prstGeom prst="rect">
                        <a:avLst/>
                      </a:prstGeom>
                      <a:noFill/>
                      <a:ln w="9525">
                        <a:noFill/>
                        <a:miter lim="800000"/>
                        <a:headEnd/>
                        <a:tailEnd/>
                      </a:ln>
                    </wps:spPr>
                    <wps:txbx>
                      <w:txbxContent>
                        <w:p w14:paraId="071A911F" w14:textId="77777777" w:rsidR="00056A3B" w:rsidRPr="00AC3BAE" w:rsidRDefault="00752412" w:rsidP="00056A3B">
                          <w:pPr>
                            <w:spacing w:after="0" w:line="216" w:lineRule="auto"/>
                            <w:rPr>
                              <w:rFonts w:ascii="Arial Narrow" w:hAnsi="Arial Narrow"/>
                              <w:sz w:val="16"/>
                              <w:szCs w:val="16"/>
                            </w:rPr>
                          </w:pPr>
                          <w:r w:rsidRPr="00AC3BAE">
                            <w:rPr>
                              <w:rFonts w:ascii="Arial Narrow" w:hAnsi="Arial Narrow"/>
                              <w:sz w:val="16"/>
                              <w:szCs w:val="16"/>
                            </w:rPr>
                            <w:t>sekretariat@ptbs.pl, www.ptbs.pl</w:t>
                          </w:r>
                        </w:p>
                        <w:p w14:paraId="213E0836" w14:textId="77777777" w:rsidR="00056A3B" w:rsidRPr="00AC3BAE" w:rsidRDefault="00752412" w:rsidP="00056A3B">
                          <w:pPr>
                            <w:spacing w:after="0" w:line="216" w:lineRule="auto"/>
                            <w:rPr>
                              <w:rFonts w:ascii="Arial Narrow" w:hAnsi="Arial Narrow"/>
                              <w:sz w:val="16"/>
                              <w:szCs w:val="16"/>
                            </w:rPr>
                          </w:pPr>
                          <w:r w:rsidRPr="00AC3BAE">
                            <w:rPr>
                              <w:rFonts w:ascii="Arial Narrow" w:hAnsi="Arial Narrow"/>
                              <w:sz w:val="16"/>
                              <w:szCs w:val="16"/>
                            </w:rPr>
                            <w:t>NIP 778-12-25-831, REGON 630682977</w:t>
                          </w:r>
                        </w:p>
                        <w:p w14:paraId="63CDD110" w14:textId="77777777" w:rsidR="00056A3B" w:rsidRPr="00AC3BAE" w:rsidRDefault="00752412" w:rsidP="00056A3B">
                          <w:pPr>
                            <w:spacing w:after="0" w:line="216" w:lineRule="auto"/>
                            <w:rPr>
                              <w:rFonts w:ascii="Arial Narrow" w:hAnsi="Arial Narrow"/>
                              <w:sz w:val="16"/>
                              <w:szCs w:val="16"/>
                            </w:rPr>
                          </w:pPr>
                          <w:r>
                            <w:rPr>
                              <w:rFonts w:ascii="Arial Narrow" w:hAnsi="Arial Narrow"/>
                              <w:sz w:val="16"/>
                              <w:szCs w:val="16"/>
                            </w:rPr>
                            <w:t>Kapitał zakładowy:  134 274 000,00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3BE9E" id="_x0000_s1027" type="#_x0000_t202" style="position:absolute;margin-left:187.8pt;margin-top:782.35pt;width:126.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" filled="f" stroked="f">
              <v:textbox style="mso-fit-shape-to-text:t" inset="0,0,0,0">
                <w:txbxContent>
                  <w:p w14:paraId="071A911F" w14:textId="77777777" w:rsidR="00056A3B" w:rsidRPr="00AC3BAE" w:rsidRDefault="00752412" w:rsidP="00056A3B">
                    <w:pPr>
                      <w:spacing w:after="0" w:line="216" w:lineRule="auto"/>
                      <w:rPr>
                        <w:rFonts w:ascii="Arial Narrow" w:hAnsi="Arial Narrow"/>
                        <w:sz w:val="16"/>
                        <w:szCs w:val="16"/>
                      </w:rPr>
                    </w:pPr>
                    <w:r w:rsidRPr="00AC3BAE">
                      <w:rPr>
                        <w:rFonts w:ascii="Arial Narrow" w:hAnsi="Arial Narrow"/>
                        <w:sz w:val="16"/>
                        <w:szCs w:val="16"/>
                      </w:rPr>
                      <w:t>sekretariat@ptbs.pl, www.ptbs.pl</w:t>
                    </w:r>
                  </w:p>
                  <w:p w14:paraId="213E0836" w14:textId="77777777" w:rsidR="00056A3B" w:rsidRPr="00AC3BAE" w:rsidRDefault="00752412" w:rsidP="00056A3B">
                    <w:pPr>
                      <w:spacing w:after="0" w:line="216" w:lineRule="auto"/>
                      <w:rPr>
                        <w:rFonts w:ascii="Arial Narrow" w:hAnsi="Arial Narrow"/>
                        <w:sz w:val="16"/>
                        <w:szCs w:val="16"/>
                      </w:rPr>
                    </w:pPr>
                    <w:r w:rsidRPr="00AC3BAE">
                      <w:rPr>
                        <w:rFonts w:ascii="Arial Narrow" w:hAnsi="Arial Narrow"/>
                        <w:sz w:val="16"/>
                        <w:szCs w:val="16"/>
                      </w:rPr>
                      <w:t>NIP 778-12-25-831, REGON 630682977</w:t>
                    </w:r>
                  </w:p>
                  <w:p w14:paraId="63CDD110" w14:textId="77777777" w:rsidR="00056A3B" w:rsidRPr="00AC3BAE" w:rsidRDefault="00752412" w:rsidP="00056A3B">
                    <w:pPr>
                      <w:spacing w:after="0" w:line="216" w:lineRule="auto"/>
                      <w:rPr>
                        <w:rFonts w:ascii="Arial Narrow" w:hAnsi="Arial Narrow"/>
                        <w:sz w:val="16"/>
                        <w:szCs w:val="16"/>
                      </w:rPr>
                    </w:pPr>
                    <w:r>
                      <w:rPr>
                        <w:rFonts w:ascii="Arial Narrow" w:hAnsi="Arial Narrow"/>
                        <w:sz w:val="16"/>
                        <w:szCs w:val="16"/>
                      </w:rPr>
                      <w:t>Kapitał zakładowy:  134 274 000,00 zł</w:t>
                    </w:r>
                  </w:p>
                </w:txbxContent>
              </v:textbox>
              <w10:wrap type="square" anchory="page"/>
            </v:shape>
          </w:pict>
        </mc:Fallback>
      </mc:AlternateContent>
    </w:r>
    <w:r w:rsidRPr="00056A3B">
      <w:rPr>
        <w:noProof/>
      </w:rPr>
      <mc:AlternateContent>
        <mc:Choice Requires="wps">
          <w:drawing>
            <wp:anchor distT="45720" distB="45720" distL="114300" distR="114300" simplePos="0" relativeHeight="251661312" behindDoc="0" locked="0" layoutInCell="1" allowOverlap="1" wp14:anchorId="7F3DF9E5" wp14:editId="07A8BD2E">
              <wp:simplePos x="0" y="0"/>
              <wp:positionH relativeFrom="page">
                <wp:posOffset>4864735</wp:posOffset>
              </wp:positionH>
              <wp:positionV relativeFrom="page">
                <wp:posOffset>9935845</wp:posOffset>
              </wp:positionV>
              <wp:extent cx="2231390" cy="1404620"/>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404620"/>
                      </a:xfrm>
                      <a:prstGeom prst="rect">
                        <a:avLst/>
                      </a:prstGeom>
                      <a:noFill/>
                      <a:ln w="9525">
                        <a:noFill/>
                        <a:miter lim="800000"/>
                        <a:headEnd/>
                        <a:tailEnd/>
                      </a:ln>
                    </wps:spPr>
                    <wps:txbx>
                      <w:txbxContent>
                        <w:p w14:paraId="747C56FB" w14:textId="77777777" w:rsidR="00056A3B" w:rsidRPr="00B613BF" w:rsidRDefault="00752412" w:rsidP="00056A3B">
                          <w:pPr>
                            <w:spacing w:after="0" w:line="216" w:lineRule="auto"/>
                            <w:rPr>
                              <w:rFonts w:ascii="Arial Narrow" w:hAnsi="Arial Narrow"/>
                              <w:sz w:val="16"/>
                              <w:szCs w:val="16"/>
                            </w:rPr>
                          </w:pPr>
                          <w:r w:rsidRPr="00B613BF">
                            <w:rPr>
                              <w:rFonts w:ascii="Arial Narrow" w:hAnsi="Arial Narrow"/>
                              <w:sz w:val="16"/>
                              <w:szCs w:val="16"/>
                            </w:rPr>
                            <w:t>KRS: 0000030524</w:t>
                          </w:r>
                        </w:p>
                        <w:p w14:paraId="6121CC2C" w14:textId="77777777" w:rsidR="00056A3B" w:rsidRPr="00B613BF" w:rsidRDefault="00752412" w:rsidP="00056A3B">
                          <w:pPr>
                            <w:spacing w:after="0" w:line="216" w:lineRule="auto"/>
                            <w:rPr>
                              <w:rFonts w:ascii="Arial Narrow" w:hAnsi="Arial Narrow"/>
                              <w:sz w:val="16"/>
                              <w:szCs w:val="16"/>
                            </w:rPr>
                          </w:pPr>
                          <w:r w:rsidRPr="00B613BF">
                            <w:rPr>
                              <w:rFonts w:ascii="Arial Narrow" w:hAnsi="Arial Narrow"/>
                              <w:sz w:val="16"/>
                              <w:szCs w:val="16"/>
                            </w:rPr>
                            <w:t>Sąd Rejonowy Poznań – Nowe Miasto i Wilda w Poznaniu</w:t>
                          </w:r>
                        </w:p>
                        <w:p w14:paraId="68A2B0E3" w14:textId="77777777" w:rsidR="00056A3B" w:rsidRPr="00AC3BAE" w:rsidRDefault="00752412" w:rsidP="00056A3B">
                          <w:pPr>
                            <w:spacing w:after="0" w:line="216" w:lineRule="auto"/>
                            <w:rPr>
                              <w:rFonts w:ascii="Arial Narrow" w:hAnsi="Arial Narrow"/>
                              <w:sz w:val="16"/>
                              <w:szCs w:val="16"/>
                            </w:rPr>
                          </w:pPr>
                          <w:r w:rsidRPr="00B613BF">
                            <w:rPr>
                              <w:rFonts w:ascii="Arial Narrow" w:hAnsi="Arial Narrow"/>
                              <w:sz w:val="16"/>
                              <w:szCs w:val="16"/>
                            </w:rPr>
                            <w:t>Wydział VIII Gospodarczy Krajowego Rejestru Sądowego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DF9E5" id="_x0000_s1028" type="#_x0000_t202" style="position:absolute;margin-left:383.05pt;margin-top:782.35pt;width:175.7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" filled="f" stroked="f">
              <v:textbox style="mso-fit-shape-to-text:t" inset="0,0,0,0">
                <w:txbxContent>
                  <w:p w14:paraId="747C56FB" w14:textId="77777777" w:rsidR="00056A3B" w:rsidRPr="00B613BF" w:rsidRDefault="00752412" w:rsidP="00056A3B">
                    <w:pPr>
                      <w:spacing w:after="0" w:line="216" w:lineRule="auto"/>
                      <w:rPr>
                        <w:rFonts w:ascii="Arial Narrow" w:hAnsi="Arial Narrow"/>
                        <w:sz w:val="16"/>
                        <w:szCs w:val="16"/>
                      </w:rPr>
                    </w:pPr>
                    <w:r w:rsidRPr="00B613BF">
                      <w:rPr>
                        <w:rFonts w:ascii="Arial Narrow" w:hAnsi="Arial Narrow"/>
                        <w:sz w:val="16"/>
                        <w:szCs w:val="16"/>
                      </w:rPr>
                      <w:t>KRS: 0000030524</w:t>
                    </w:r>
                  </w:p>
                  <w:p w14:paraId="6121CC2C" w14:textId="77777777" w:rsidR="00056A3B" w:rsidRPr="00B613BF" w:rsidRDefault="00752412" w:rsidP="00056A3B">
                    <w:pPr>
                      <w:spacing w:after="0" w:line="216" w:lineRule="auto"/>
                      <w:rPr>
                        <w:rFonts w:ascii="Arial Narrow" w:hAnsi="Arial Narrow"/>
                        <w:sz w:val="16"/>
                        <w:szCs w:val="16"/>
                      </w:rPr>
                    </w:pPr>
                    <w:r w:rsidRPr="00B613BF">
                      <w:rPr>
                        <w:rFonts w:ascii="Arial Narrow" w:hAnsi="Arial Narrow"/>
                        <w:sz w:val="16"/>
                        <w:szCs w:val="16"/>
                      </w:rPr>
                      <w:t>Sąd Rejonowy Poznań – Nowe Miasto i Wilda w Poznaniu</w:t>
                    </w:r>
                  </w:p>
                  <w:p w14:paraId="68A2B0E3" w14:textId="77777777" w:rsidR="00056A3B" w:rsidRPr="00AC3BAE" w:rsidRDefault="00752412" w:rsidP="00056A3B">
                    <w:pPr>
                      <w:spacing w:after="0" w:line="216" w:lineRule="auto"/>
                      <w:rPr>
                        <w:rFonts w:ascii="Arial Narrow" w:hAnsi="Arial Narrow"/>
                        <w:sz w:val="16"/>
                        <w:szCs w:val="16"/>
                      </w:rPr>
                    </w:pPr>
                    <w:r w:rsidRPr="00B613BF">
                      <w:rPr>
                        <w:rFonts w:ascii="Arial Narrow" w:hAnsi="Arial Narrow"/>
                        <w:sz w:val="16"/>
                        <w:szCs w:val="16"/>
                      </w:rPr>
                      <w:t>Wydział VIII Gospodarczy Krajowego Rejestru Sądowego</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CB57" w14:textId="77777777" w:rsidR="00C74A66" w:rsidRDefault="00C74A66">
      <w:pPr>
        <w:spacing w:after="0" w:line="240" w:lineRule="auto"/>
      </w:pPr>
      <w:r>
        <w:separator/>
      </w:r>
    </w:p>
  </w:footnote>
  <w:footnote w:type="continuationSeparator" w:id="0">
    <w:p w14:paraId="398FF920" w14:textId="77777777" w:rsidR="00C74A66" w:rsidRDefault="00C7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4360" w14:textId="77777777" w:rsidR="006809DD" w:rsidRPr="00D8290E" w:rsidRDefault="00B205DD" w:rsidP="00686383">
    <w:pPr>
      <w:pStyle w:val="Nagwek"/>
      <w:rPr>
        <w:rFonts w:ascii="Arial Narrow" w:hAnsi="Arial Narrow"/>
      </w:rPr>
    </w:pPr>
  </w:p>
  <w:p w14:paraId="3092779E" w14:textId="77777777" w:rsidR="006809DD" w:rsidRDefault="00B205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858E" w14:textId="77777777" w:rsidR="00056A3B" w:rsidRDefault="00752412">
    <w:pPr>
      <w:pStyle w:val="Nagwek"/>
    </w:pPr>
    <w:r>
      <w:rPr>
        <w:noProof/>
      </w:rPr>
      <w:drawing>
        <wp:inline distT="0" distB="0" distL="0" distR="0" wp14:anchorId="3DB4B57E" wp14:editId="58A37532">
          <wp:extent cx="1904365" cy="827405"/>
          <wp:effectExtent l="0" t="0" r="635" b="0"/>
          <wp:docPr id="11" name="Obraz 11" descr="E:\GRAFIKA - Prace\PTBS\2 - papier firmowy\logo-ciemny-claim.png"/>
          <wp:cNvGraphicFramePr/>
          <a:graphic xmlns:a="http://schemas.openxmlformats.org/drawingml/2006/main">
            <a:graphicData uri="http://schemas.openxmlformats.org/drawingml/2006/picture">
              <pic:pic xmlns:pic="http://schemas.openxmlformats.org/drawingml/2006/picture">
                <pic:nvPicPr>
                  <pic:cNvPr id="9" name="Obraz 9" descr="E:\GRAFIKA - Prace\PTBS\2 - papier firmowy\logo-ciemny-claim.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365" cy="827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401774C1"/>
    <w:multiLevelType w:val="multilevel"/>
    <w:tmpl w:val="39664FEE"/>
    <w:lvl w:ilvl="0">
      <w:start w:val="2"/>
      <w:numFmt w:val="bullet"/>
      <w:lvlText w:val="-"/>
      <w:lvlJc w:val="left"/>
      <w:pPr>
        <w:ind w:left="0" w:firstLine="0"/>
      </w:pPr>
      <w:rPr>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C6"/>
    <w:rsid w:val="00017F99"/>
    <w:rsid w:val="00036D21"/>
    <w:rsid w:val="00042C4F"/>
    <w:rsid w:val="00087E9C"/>
    <w:rsid w:val="001A38A0"/>
    <w:rsid w:val="00200D6D"/>
    <w:rsid w:val="00223EAB"/>
    <w:rsid w:val="00260BA0"/>
    <w:rsid w:val="002B153E"/>
    <w:rsid w:val="002B75AD"/>
    <w:rsid w:val="002D6395"/>
    <w:rsid w:val="00321C4B"/>
    <w:rsid w:val="00326DF2"/>
    <w:rsid w:val="00332F10"/>
    <w:rsid w:val="00391E15"/>
    <w:rsid w:val="00454CC6"/>
    <w:rsid w:val="00464880"/>
    <w:rsid w:val="00485BB5"/>
    <w:rsid w:val="00537E02"/>
    <w:rsid w:val="005931E3"/>
    <w:rsid w:val="00653094"/>
    <w:rsid w:val="006A796E"/>
    <w:rsid w:val="00742E0E"/>
    <w:rsid w:val="00752412"/>
    <w:rsid w:val="007665BA"/>
    <w:rsid w:val="00791338"/>
    <w:rsid w:val="007D7425"/>
    <w:rsid w:val="008638B0"/>
    <w:rsid w:val="008B14C4"/>
    <w:rsid w:val="009364E0"/>
    <w:rsid w:val="009D5128"/>
    <w:rsid w:val="009E1257"/>
    <w:rsid w:val="00A03152"/>
    <w:rsid w:val="00AA0BF2"/>
    <w:rsid w:val="00AF53EA"/>
    <w:rsid w:val="00B205DD"/>
    <w:rsid w:val="00BA5537"/>
    <w:rsid w:val="00BF694F"/>
    <w:rsid w:val="00C65445"/>
    <w:rsid w:val="00C74A66"/>
    <w:rsid w:val="00CA5C42"/>
    <w:rsid w:val="00DC7AA1"/>
    <w:rsid w:val="00E15628"/>
    <w:rsid w:val="00E21E53"/>
    <w:rsid w:val="00E43638"/>
    <w:rsid w:val="00F96193"/>
    <w:rsid w:val="00FE0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24ACA"/>
  <w15:chartTrackingRefBased/>
  <w15:docId w15:val="{13C1FF4E-0FF7-48A6-B88B-6D88843A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8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38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8A0"/>
  </w:style>
  <w:style w:type="paragraph" w:styleId="Stopka">
    <w:name w:val="footer"/>
    <w:basedOn w:val="Normalny"/>
    <w:link w:val="StopkaZnak"/>
    <w:uiPriority w:val="99"/>
    <w:unhideWhenUsed/>
    <w:rsid w:val="001A38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8A0"/>
  </w:style>
  <w:style w:type="character" w:customStyle="1" w:styleId="TextbodyZnak">
    <w:name w:val="Text body Znak"/>
    <w:basedOn w:val="Domylnaczcionkaakapitu"/>
    <w:link w:val="Textbody"/>
    <w:locked/>
    <w:rsid w:val="007D7425"/>
    <w:rPr>
      <w:rFonts w:ascii="SimSun" w:eastAsia="SimSun" w:hAnsi="SimSun" w:cs="Mangal"/>
      <w:kern w:val="2"/>
      <w:sz w:val="24"/>
      <w:szCs w:val="24"/>
      <w:lang w:eastAsia="hi-IN" w:bidi="hi-IN"/>
    </w:rPr>
  </w:style>
  <w:style w:type="paragraph" w:customStyle="1" w:styleId="Textbody">
    <w:name w:val="Text body"/>
    <w:basedOn w:val="Normalny"/>
    <w:link w:val="TextbodyZnak"/>
    <w:rsid w:val="007D7425"/>
    <w:pPr>
      <w:widowControl w:val="0"/>
      <w:suppressAutoHyphens/>
      <w:spacing w:after="120" w:line="240" w:lineRule="auto"/>
    </w:pPr>
    <w:rPr>
      <w:rFonts w:ascii="SimSun" w:eastAsia="SimSun" w:hAnsi="SimSu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285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6175</Words>
  <Characters>37054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Mularczyk</dc:creator>
  <cp:keywords/>
  <dc:description/>
  <cp:lastModifiedBy>Agnieszka Buczyńska</cp:lastModifiedBy>
  <cp:revision>3</cp:revision>
  <cp:lastPrinted>2021-12-14T12:53:00Z</cp:lastPrinted>
  <dcterms:created xsi:type="dcterms:W3CDTF">2021-12-14T12:53:00Z</dcterms:created>
  <dcterms:modified xsi:type="dcterms:W3CDTF">2021-12-14T12:56:00Z</dcterms:modified>
</cp:coreProperties>
</file>