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A12" w:rsidRPr="00167A12" w:rsidRDefault="00167A12" w:rsidP="00167A12">
      <w:pPr>
        <w:pStyle w:val="NormalnyWeb"/>
        <w:keepNext/>
        <w:spacing w:beforeAutospacing="0" w:after="0"/>
        <w:jc w:val="right"/>
        <w:rPr>
          <w:rFonts w:ascii="Book Antiqua" w:hAnsi="Book Antiqua" w:cstheme="minorHAnsi"/>
          <w:b/>
          <w:bCs/>
          <w:i/>
          <w:sz w:val="20"/>
          <w:szCs w:val="20"/>
          <w:u w:val="single"/>
        </w:rPr>
      </w:pPr>
      <w:r w:rsidRPr="00167A12">
        <w:rPr>
          <w:rFonts w:ascii="Book Antiqua" w:hAnsi="Book Antiqua" w:cstheme="minorHAnsi"/>
          <w:b/>
          <w:bCs/>
          <w:i/>
          <w:sz w:val="20"/>
          <w:szCs w:val="20"/>
          <w:u w:val="single"/>
        </w:rPr>
        <w:t>Zał. 1A do SWZ</w:t>
      </w:r>
    </w:p>
    <w:p w:rsidR="00167A12" w:rsidRPr="00167A12" w:rsidRDefault="00167A12" w:rsidP="00167A12">
      <w:pPr>
        <w:pStyle w:val="NormalnyWeb"/>
        <w:keepNext/>
        <w:spacing w:beforeAutospacing="0" w:after="0"/>
        <w:jc w:val="right"/>
        <w:rPr>
          <w:rFonts w:ascii="Book Antiqua" w:hAnsi="Book Antiqua" w:cstheme="minorHAnsi"/>
          <w:b/>
          <w:bCs/>
          <w:i/>
          <w:sz w:val="20"/>
          <w:szCs w:val="20"/>
          <w:u w:val="single"/>
        </w:rPr>
      </w:pPr>
      <w:r w:rsidRPr="00167A12">
        <w:rPr>
          <w:rFonts w:ascii="Book Antiqua" w:hAnsi="Book Antiqua" w:cstheme="minorHAnsi"/>
          <w:b/>
          <w:bCs/>
          <w:i/>
          <w:sz w:val="20"/>
          <w:szCs w:val="20"/>
          <w:u w:val="single"/>
        </w:rPr>
        <w:t>D10.251.125.C.2024</w:t>
      </w:r>
    </w:p>
    <w:p w:rsidR="003E7053" w:rsidRPr="00167A12" w:rsidRDefault="00B777F1">
      <w:pPr>
        <w:pStyle w:val="NormalnyWeb"/>
        <w:keepNext/>
        <w:spacing w:before="280" w:after="0"/>
        <w:jc w:val="center"/>
        <w:rPr>
          <w:rFonts w:ascii="Book Antiqua" w:hAnsi="Book Antiqua" w:cstheme="minorHAnsi"/>
          <w:b/>
          <w:bCs/>
          <w:sz w:val="20"/>
          <w:szCs w:val="20"/>
          <w:u w:val="single"/>
        </w:rPr>
      </w:pPr>
      <w:r w:rsidRPr="00167A12">
        <w:rPr>
          <w:rFonts w:ascii="Book Antiqua" w:hAnsi="Book Antiqua" w:cstheme="minorHAnsi"/>
          <w:b/>
          <w:bCs/>
          <w:sz w:val="20"/>
          <w:szCs w:val="20"/>
          <w:u w:val="single"/>
        </w:rPr>
        <w:t xml:space="preserve">OPIS PRZEDMIOTU ZAMÓWIENIA (OPZ) </w:t>
      </w:r>
    </w:p>
    <w:p w:rsidR="003E7053" w:rsidRPr="00167A12" w:rsidRDefault="00B777F1" w:rsidP="00BC2EF1">
      <w:pPr>
        <w:pStyle w:val="Nagwek1"/>
        <w:numPr>
          <w:ilvl w:val="0"/>
          <w:numId w:val="41"/>
        </w:numPr>
        <w:ind w:left="284" w:hanging="284"/>
        <w:jc w:val="both"/>
        <w:rPr>
          <w:rFonts w:ascii="Book Antiqua" w:hAnsi="Book Antiqua" w:cstheme="minorHAnsi"/>
          <w:b w:val="0"/>
          <w:bCs w:val="0"/>
          <w:color w:val="000000" w:themeColor="text1"/>
          <w:sz w:val="20"/>
          <w:szCs w:val="20"/>
          <w:u w:val="single"/>
        </w:rPr>
      </w:pPr>
      <w:r w:rsidRPr="00167A12">
        <w:rPr>
          <w:rFonts w:ascii="Book Antiqua" w:hAnsi="Book Antiqua" w:cstheme="minorHAnsi"/>
          <w:color w:val="000000" w:themeColor="text1"/>
          <w:sz w:val="20"/>
          <w:szCs w:val="20"/>
          <w:u w:val="single"/>
        </w:rPr>
        <w:t>Zagadnienia ogólne:</w:t>
      </w:r>
    </w:p>
    <w:p w:rsidR="003E7053" w:rsidRPr="00167A12" w:rsidRDefault="00B777F1">
      <w:pPr>
        <w:pStyle w:val="Nagwek1"/>
        <w:keepNext w:val="0"/>
        <w:keepLines w:val="0"/>
        <w:numPr>
          <w:ilvl w:val="0"/>
          <w:numId w:val="21"/>
        </w:numPr>
        <w:spacing w:before="280" w:after="119" w:line="240" w:lineRule="auto"/>
        <w:ind w:left="284" w:hanging="284"/>
        <w:jc w:val="both"/>
        <w:rPr>
          <w:rFonts w:ascii="Book Antiqua" w:hAnsi="Book Antiqua" w:cstheme="minorHAnsi"/>
          <w:b w:val="0"/>
          <w:bCs w:val="0"/>
          <w:color w:val="FF0000"/>
          <w:sz w:val="20"/>
          <w:szCs w:val="20"/>
        </w:rPr>
      </w:pPr>
      <w:r w:rsidRPr="00167A12">
        <w:rPr>
          <w:rFonts w:ascii="Book Antiqua" w:hAnsi="Book Antiqua" w:cstheme="minorHAnsi"/>
          <w:b w:val="0"/>
          <w:bCs w:val="0"/>
          <w:color w:val="000000"/>
          <w:sz w:val="20"/>
          <w:szCs w:val="20"/>
        </w:rPr>
        <w:t>Przedmiotem zamówienia jest świadczenie kompleksowych usług żywieniowych pacjentów oraz pracowników w Copernicus PL Sp. z o.</w:t>
      </w:r>
      <w:proofErr w:type="gramStart"/>
      <w:r w:rsidRPr="00167A12">
        <w:rPr>
          <w:rFonts w:ascii="Book Antiqua" w:hAnsi="Book Antiqua" w:cstheme="minorHAnsi"/>
          <w:b w:val="0"/>
          <w:bCs w:val="0"/>
          <w:color w:val="000000"/>
          <w:sz w:val="20"/>
          <w:szCs w:val="20"/>
        </w:rPr>
        <w:t>o</w:t>
      </w:r>
      <w:proofErr w:type="gramEnd"/>
      <w:r w:rsidRPr="00167A12">
        <w:rPr>
          <w:rFonts w:ascii="Book Antiqua" w:hAnsi="Book Antiqua" w:cstheme="minorHAnsi"/>
          <w:b w:val="0"/>
          <w:bCs w:val="0"/>
          <w:color w:val="000000"/>
          <w:sz w:val="20"/>
          <w:szCs w:val="20"/>
        </w:rPr>
        <w:t xml:space="preserve">. </w:t>
      </w:r>
      <w:proofErr w:type="gramStart"/>
      <w:r w:rsidRPr="00167A12">
        <w:rPr>
          <w:rFonts w:ascii="Book Antiqua" w:hAnsi="Book Antiqua" w:cstheme="minorHAnsi"/>
          <w:b w:val="0"/>
          <w:bCs w:val="0"/>
          <w:color w:val="000000"/>
          <w:sz w:val="20"/>
          <w:szCs w:val="20"/>
        </w:rPr>
        <w:t>dla</w:t>
      </w:r>
      <w:proofErr w:type="gramEnd"/>
      <w:r w:rsidRPr="00167A12">
        <w:rPr>
          <w:rFonts w:ascii="Book Antiqua" w:hAnsi="Book Antiqua" w:cstheme="minorHAnsi"/>
          <w:b w:val="0"/>
          <w:bCs w:val="0"/>
          <w:color w:val="000000"/>
          <w:sz w:val="20"/>
          <w:szCs w:val="20"/>
        </w:rPr>
        <w:t xml:space="preserve"> Szpital</w:t>
      </w:r>
      <w:r w:rsidR="002D6309" w:rsidRPr="00167A12">
        <w:rPr>
          <w:rFonts w:ascii="Book Antiqua" w:hAnsi="Book Antiqua" w:cstheme="minorHAnsi"/>
          <w:b w:val="0"/>
          <w:bCs w:val="0"/>
          <w:color w:val="000000"/>
          <w:sz w:val="20"/>
          <w:szCs w:val="20"/>
        </w:rPr>
        <w:t>a</w:t>
      </w:r>
      <w:r w:rsidR="008575A7" w:rsidRPr="00167A12">
        <w:rPr>
          <w:rFonts w:ascii="Book Antiqua" w:hAnsi="Book Antiqua" w:cstheme="minorHAnsi"/>
          <w:b w:val="0"/>
          <w:bCs w:val="0"/>
          <w:color w:val="000000"/>
          <w:sz w:val="20"/>
          <w:szCs w:val="20"/>
        </w:rPr>
        <w:t xml:space="preserve"> św. Wojciecha w Gdańsku zlokalizowanego na </w:t>
      </w:r>
      <w:r w:rsidR="008575A7" w:rsidRPr="00167A12">
        <w:rPr>
          <w:rFonts w:ascii="Book Antiqua" w:hAnsi="Book Antiqua" w:cstheme="minorHAnsi"/>
          <w:b w:val="0"/>
          <w:bCs w:val="0"/>
          <w:color w:val="auto"/>
          <w:sz w:val="20"/>
          <w:szCs w:val="20"/>
        </w:rPr>
        <w:t>dwóch posesjach, tj. Al. Jana Pawła II 50 w Gdańsku oraz ul. Wejhera 12A w Gdańsku</w:t>
      </w:r>
      <w:r w:rsidRPr="00167A12">
        <w:rPr>
          <w:rFonts w:ascii="Book Antiqua" w:hAnsi="Book Antiqua" w:cstheme="minorHAnsi"/>
          <w:b w:val="0"/>
          <w:bCs w:val="0"/>
          <w:color w:val="auto"/>
          <w:sz w:val="20"/>
          <w:szCs w:val="20"/>
        </w:rPr>
        <w:t xml:space="preserve"> w okresie 48 miesięcy od dnia </w:t>
      </w:r>
      <w:r w:rsidRPr="00167A12">
        <w:rPr>
          <w:rFonts w:ascii="Book Antiqua" w:hAnsi="Book Antiqua" w:cstheme="minorHAnsi"/>
          <w:b w:val="0"/>
          <w:color w:val="auto"/>
          <w:sz w:val="20"/>
          <w:szCs w:val="20"/>
        </w:rPr>
        <w:t>01.0</w:t>
      </w:r>
      <w:r w:rsidR="006E0880" w:rsidRPr="00167A12">
        <w:rPr>
          <w:rFonts w:ascii="Book Antiqua" w:hAnsi="Book Antiqua" w:cstheme="minorHAnsi"/>
          <w:b w:val="0"/>
          <w:color w:val="auto"/>
          <w:sz w:val="20"/>
          <w:szCs w:val="20"/>
        </w:rPr>
        <w:t>4</w:t>
      </w:r>
      <w:r w:rsidRPr="00167A12">
        <w:rPr>
          <w:rFonts w:ascii="Book Antiqua" w:hAnsi="Book Antiqua" w:cstheme="minorHAnsi"/>
          <w:b w:val="0"/>
          <w:color w:val="auto"/>
          <w:sz w:val="20"/>
          <w:szCs w:val="20"/>
        </w:rPr>
        <w:t>.202</w:t>
      </w:r>
      <w:r w:rsidR="006E0880" w:rsidRPr="00167A12">
        <w:rPr>
          <w:rFonts w:ascii="Book Antiqua" w:hAnsi="Book Antiqua" w:cstheme="minorHAnsi"/>
          <w:b w:val="0"/>
          <w:color w:val="auto"/>
          <w:sz w:val="20"/>
          <w:szCs w:val="20"/>
        </w:rPr>
        <w:t>5</w:t>
      </w:r>
      <w:r w:rsidRPr="00167A12">
        <w:rPr>
          <w:rFonts w:ascii="Book Antiqua" w:hAnsi="Book Antiqua" w:cstheme="minorHAnsi"/>
          <w:b w:val="0"/>
          <w:color w:val="auto"/>
          <w:sz w:val="20"/>
          <w:szCs w:val="20"/>
        </w:rPr>
        <w:t xml:space="preserve"> </w:t>
      </w:r>
      <w:proofErr w:type="gramStart"/>
      <w:r w:rsidRPr="00167A12">
        <w:rPr>
          <w:rFonts w:ascii="Book Antiqua" w:hAnsi="Book Antiqua" w:cstheme="minorHAnsi"/>
          <w:b w:val="0"/>
          <w:color w:val="auto"/>
          <w:sz w:val="20"/>
          <w:szCs w:val="20"/>
        </w:rPr>
        <w:t>r</w:t>
      </w:r>
      <w:proofErr w:type="gramEnd"/>
      <w:r w:rsidRPr="00167A12">
        <w:rPr>
          <w:rFonts w:ascii="Book Antiqua" w:hAnsi="Book Antiqua" w:cstheme="minorHAnsi"/>
          <w:b w:val="0"/>
          <w:bCs w:val="0"/>
          <w:color w:val="auto"/>
          <w:sz w:val="20"/>
          <w:szCs w:val="20"/>
        </w:rPr>
        <w:t xml:space="preserve">.  </w:t>
      </w:r>
    </w:p>
    <w:tbl>
      <w:tblPr>
        <w:tblpPr w:leftFromText="141" w:rightFromText="141" w:vertAnchor="text" w:horzAnchor="margin" w:tblpXSpec="center" w:tblpY="360"/>
        <w:tblW w:w="8289" w:type="dxa"/>
        <w:tblCellMar>
          <w:left w:w="70" w:type="dxa"/>
          <w:right w:w="70" w:type="dxa"/>
        </w:tblCellMar>
        <w:tblLook w:val="0000" w:firstRow="0" w:lastRow="0" w:firstColumn="0" w:lastColumn="0" w:noHBand="0" w:noVBand="0"/>
      </w:tblPr>
      <w:tblGrid>
        <w:gridCol w:w="2193"/>
        <w:gridCol w:w="4395"/>
        <w:gridCol w:w="1701"/>
      </w:tblGrid>
      <w:tr w:rsidR="00BC2EF1" w:rsidRPr="00167A12" w:rsidTr="00BC2EF1">
        <w:trPr>
          <w:trHeight w:val="822"/>
        </w:trPr>
        <w:tc>
          <w:tcPr>
            <w:tcW w:w="2193" w:type="dxa"/>
            <w:tcBorders>
              <w:top w:val="single" w:sz="4" w:space="0" w:color="000000"/>
              <w:left w:val="single" w:sz="4" w:space="0" w:color="000000"/>
              <w:bottom w:val="single" w:sz="4" w:space="0" w:color="000000"/>
            </w:tcBorders>
            <w:shd w:val="clear" w:color="auto" w:fill="auto"/>
            <w:vAlign w:val="center"/>
          </w:tcPr>
          <w:p w:rsidR="00BC2EF1" w:rsidRPr="00167A12" w:rsidRDefault="00BC2EF1" w:rsidP="00BC2EF1">
            <w:pPr>
              <w:jc w:val="both"/>
              <w:rPr>
                <w:rFonts w:ascii="Book Antiqua" w:hAnsi="Book Antiqua" w:cstheme="minorHAnsi"/>
                <w:b/>
                <w:bCs/>
                <w:sz w:val="20"/>
                <w:szCs w:val="20"/>
              </w:rPr>
            </w:pPr>
            <w:r w:rsidRPr="00167A12">
              <w:rPr>
                <w:rFonts w:ascii="Book Antiqua" w:hAnsi="Book Antiqua" w:cstheme="minorHAnsi"/>
                <w:b/>
                <w:bCs/>
                <w:sz w:val="20"/>
                <w:szCs w:val="20"/>
              </w:rPr>
              <w:t>Nazwa posiłku</w:t>
            </w:r>
          </w:p>
        </w:tc>
        <w:tc>
          <w:tcPr>
            <w:tcW w:w="4395" w:type="dxa"/>
            <w:tcBorders>
              <w:top w:val="single" w:sz="4" w:space="0" w:color="000000"/>
              <w:left w:val="single" w:sz="4" w:space="0" w:color="000000"/>
              <w:bottom w:val="single" w:sz="4" w:space="0" w:color="000000"/>
            </w:tcBorders>
            <w:shd w:val="clear" w:color="auto" w:fill="auto"/>
            <w:vAlign w:val="center"/>
          </w:tcPr>
          <w:p w:rsidR="00BC2EF1" w:rsidRPr="00167A12" w:rsidRDefault="00BC2EF1" w:rsidP="00BC2EF1">
            <w:pPr>
              <w:jc w:val="center"/>
              <w:rPr>
                <w:rFonts w:ascii="Book Antiqua" w:hAnsi="Book Antiqua" w:cstheme="minorHAnsi"/>
                <w:b/>
                <w:bCs/>
                <w:sz w:val="20"/>
                <w:szCs w:val="20"/>
              </w:rPr>
            </w:pPr>
            <w:r w:rsidRPr="00167A12">
              <w:rPr>
                <w:rFonts w:ascii="Book Antiqua" w:hAnsi="Book Antiqua" w:cstheme="minorHAnsi"/>
                <w:b/>
                <w:bCs/>
                <w:sz w:val="20"/>
                <w:szCs w:val="20"/>
              </w:rPr>
              <w:t xml:space="preserve">Szacunkowa ilość w sztukach w miesiącu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b/>
                <w:bCs/>
                <w:sz w:val="20"/>
                <w:szCs w:val="20"/>
              </w:rPr>
              <w:t>Ilość miesięcy</w:t>
            </w:r>
          </w:p>
        </w:tc>
      </w:tr>
      <w:tr w:rsidR="00BC2EF1" w:rsidRPr="00167A12" w:rsidTr="00BC2EF1">
        <w:trPr>
          <w:trHeight w:val="255"/>
        </w:trPr>
        <w:tc>
          <w:tcPr>
            <w:tcW w:w="2193" w:type="dxa"/>
            <w:tcBorders>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proofErr w:type="gramStart"/>
            <w:r w:rsidRPr="00167A12">
              <w:rPr>
                <w:rFonts w:ascii="Book Antiqua" w:hAnsi="Book Antiqua" w:cstheme="minorHAnsi"/>
                <w:sz w:val="20"/>
                <w:szCs w:val="20"/>
              </w:rPr>
              <w:t>śniadanie</w:t>
            </w:r>
            <w:proofErr w:type="gramEnd"/>
          </w:p>
        </w:tc>
        <w:tc>
          <w:tcPr>
            <w:tcW w:w="4395" w:type="dxa"/>
            <w:tcBorders>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11 035</w:t>
            </w:r>
          </w:p>
        </w:tc>
        <w:tc>
          <w:tcPr>
            <w:tcW w:w="1701" w:type="dxa"/>
            <w:tcBorders>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r w:rsidR="00BC2EF1" w:rsidRPr="00167A12" w:rsidTr="00BC2EF1">
        <w:trPr>
          <w:trHeight w:val="255"/>
        </w:trPr>
        <w:tc>
          <w:tcPr>
            <w:tcW w:w="2193" w:type="dxa"/>
            <w:tcBorders>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r w:rsidRPr="00167A12">
              <w:rPr>
                <w:rFonts w:ascii="Book Antiqua" w:hAnsi="Book Antiqua" w:cstheme="minorHAnsi"/>
                <w:sz w:val="20"/>
                <w:szCs w:val="20"/>
              </w:rPr>
              <w:t>II śniadanie</w:t>
            </w:r>
          </w:p>
        </w:tc>
        <w:tc>
          <w:tcPr>
            <w:tcW w:w="4395" w:type="dxa"/>
            <w:tcBorders>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4 038</w:t>
            </w:r>
          </w:p>
        </w:tc>
        <w:tc>
          <w:tcPr>
            <w:tcW w:w="1701" w:type="dxa"/>
            <w:tcBorders>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r w:rsidR="00BC2EF1" w:rsidRPr="00167A12" w:rsidTr="00BC2EF1">
        <w:trPr>
          <w:trHeight w:val="255"/>
        </w:trPr>
        <w:tc>
          <w:tcPr>
            <w:tcW w:w="2193" w:type="dxa"/>
            <w:tcBorders>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proofErr w:type="gramStart"/>
            <w:r w:rsidRPr="00167A12">
              <w:rPr>
                <w:rFonts w:ascii="Book Antiqua" w:hAnsi="Book Antiqua" w:cstheme="minorHAnsi"/>
                <w:sz w:val="20"/>
                <w:szCs w:val="20"/>
              </w:rPr>
              <w:t>obiad</w:t>
            </w:r>
            <w:proofErr w:type="gramEnd"/>
          </w:p>
        </w:tc>
        <w:tc>
          <w:tcPr>
            <w:tcW w:w="4395" w:type="dxa"/>
            <w:tcBorders>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11 844</w:t>
            </w:r>
          </w:p>
        </w:tc>
        <w:tc>
          <w:tcPr>
            <w:tcW w:w="1701" w:type="dxa"/>
            <w:tcBorders>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r w:rsidR="00BC2EF1" w:rsidRPr="00167A12" w:rsidTr="00BC2EF1">
        <w:trPr>
          <w:trHeight w:val="255"/>
        </w:trPr>
        <w:tc>
          <w:tcPr>
            <w:tcW w:w="2193" w:type="dxa"/>
            <w:tcBorders>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proofErr w:type="gramStart"/>
            <w:r w:rsidRPr="00167A12">
              <w:rPr>
                <w:rFonts w:ascii="Book Antiqua" w:hAnsi="Book Antiqua" w:cstheme="minorHAnsi"/>
                <w:sz w:val="20"/>
                <w:szCs w:val="20"/>
              </w:rPr>
              <w:t>podwieczorek</w:t>
            </w:r>
            <w:proofErr w:type="gramEnd"/>
          </w:p>
        </w:tc>
        <w:tc>
          <w:tcPr>
            <w:tcW w:w="4395" w:type="dxa"/>
            <w:tcBorders>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4 219</w:t>
            </w:r>
          </w:p>
        </w:tc>
        <w:tc>
          <w:tcPr>
            <w:tcW w:w="1701" w:type="dxa"/>
            <w:tcBorders>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r w:rsidR="00BC2EF1" w:rsidRPr="00167A12" w:rsidTr="00BC2EF1">
        <w:trPr>
          <w:trHeight w:val="255"/>
        </w:trPr>
        <w:tc>
          <w:tcPr>
            <w:tcW w:w="2193" w:type="dxa"/>
            <w:tcBorders>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proofErr w:type="gramStart"/>
            <w:r w:rsidRPr="00167A12">
              <w:rPr>
                <w:rFonts w:ascii="Book Antiqua" w:hAnsi="Book Antiqua" w:cstheme="minorHAnsi"/>
                <w:sz w:val="20"/>
                <w:szCs w:val="20"/>
              </w:rPr>
              <w:t>kolacja</w:t>
            </w:r>
            <w:proofErr w:type="gramEnd"/>
          </w:p>
        </w:tc>
        <w:tc>
          <w:tcPr>
            <w:tcW w:w="4395" w:type="dxa"/>
            <w:tcBorders>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 xml:space="preserve">11 </w:t>
            </w:r>
            <w:r w:rsidR="000B01E3" w:rsidRPr="00167A12">
              <w:rPr>
                <w:rFonts w:ascii="Book Antiqua" w:hAnsi="Book Antiqua" w:cstheme="minorHAnsi"/>
                <w:sz w:val="20"/>
                <w:szCs w:val="20"/>
              </w:rPr>
              <w:t>3</w:t>
            </w:r>
            <w:r w:rsidRPr="00167A12">
              <w:rPr>
                <w:rFonts w:ascii="Book Antiqua" w:hAnsi="Book Antiqua" w:cstheme="minorHAnsi"/>
                <w:sz w:val="20"/>
                <w:szCs w:val="20"/>
              </w:rPr>
              <w:t>30</w:t>
            </w:r>
          </w:p>
        </w:tc>
        <w:tc>
          <w:tcPr>
            <w:tcW w:w="1701" w:type="dxa"/>
            <w:tcBorders>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r w:rsidR="00BC2EF1" w:rsidRPr="00167A12" w:rsidTr="00BC2EF1">
        <w:trPr>
          <w:trHeight w:val="215"/>
        </w:trPr>
        <w:tc>
          <w:tcPr>
            <w:tcW w:w="2193" w:type="dxa"/>
            <w:tcBorders>
              <w:top w:val="single" w:sz="4" w:space="0" w:color="000000"/>
              <w:left w:val="single" w:sz="4" w:space="0" w:color="000000"/>
              <w:bottom w:val="single" w:sz="4" w:space="0" w:color="000000"/>
            </w:tcBorders>
            <w:shd w:val="clear" w:color="auto" w:fill="auto"/>
            <w:vAlign w:val="bottom"/>
          </w:tcPr>
          <w:p w:rsidR="00BC2EF1" w:rsidRPr="00167A12" w:rsidRDefault="00BC2EF1" w:rsidP="00BC2EF1">
            <w:pPr>
              <w:jc w:val="both"/>
              <w:rPr>
                <w:rFonts w:ascii="Book Antiqua" w:hAnsi="Book Antiqua" w:cstheme="minorHAnsi"/>
                <w:sz w:val="20"/>
                <w:szCs w:val="20"/>
              </w:rPr>
            </w:pPr>
            <w:proofErr w:type="gramStart"/>
            <w:r w:rsidRPr="00167A12">
              <w:rPr>
                <w:rFonts w:ascii="Book Antiqua" w:hAnsi="Book Antiqua" w:cstheme="minorHAnsi"/>
                <w:sz w:val="20"/>
                <w:szCs w:val="20"/>
              </w:rPr>
              <w:t>posiłek</w:t>
            </w:r>
            <w:proofErr w:type="gramEnd"/>
            <w:r w:rsidRPr="00167A12">
              <w:rPr>
                <w:rFonts w:ascii="Book Antiqua" w:hAnsi="Book Antiqua" w:cstheme="minorHAnsi"/>
                <w:sz w:val="20"/>
                <w:szCs w:val="20"/>
              </w:rPr>
              <w:t xml:space="preserve"> profilaktyczny</w:t>
            </w:r>
          </w:p>
        </w:tc>
        <w:tc>
          <w:tcPr>
            <w:tcW w:w="4395" w:type="dxa"/>
            <w:tcBorders>
              <w:top w:val="single" w:sz="4" w:space="0" w:color="000000"/>
              <w:left w:val="single" w:sz="4" w:space="0" w:color="000000"/>
              <w:bottom w:val="single" w:sz="4" w:space="0" w:color="000000"/>
            </w:tcBorders>
            <w:shd w:val="clear" w:color="auto" w:fill="auto"/>
            <w:vAlign w:val="bottom"/>
          </w:tcPr>
          <w:p w:rsidR="00BC2EF1" w:rsidRPr="00167A12" w:rsidRDefault="00BC2EF1" w:rsidP="00BC2EF1">
            <w:pPr>
              <w:rPr>
                <w:rFonts w:ascii="Book Antiqua" w:hAnsi="Book Antiqua" w:cstheme="minorHAnsi"/>
                <w:sz w:val="20"/>
                <w:szCs w:val="20"/>
              </w:rPr>
            </w:pPr>
            <w:r w:rsidRPr="00167A12">
              <w:rPr>
                <w:rFonts w:ascii="Book Antiqua" w:hAnsi="Book Antiqua" w:cstheme="minorHAnsi"/>
                <w:sz w:val="20"/>
                <w:szCs w:val="20"/>
              </w:rPr>
              <w:t>289</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C2EF1" w:rsidRPr="00167A12" w:rsidRDefault="00BC2EF1" w:rsidP="00BC2EF1">
            <w:pPr>
              <w:jc w:val="center"/>
              <w:rPr>
                <w:rFonts w:ascii="Book Antiqua" w:hAnsi="Book Antiqua" w:cstheme="minorHAnsi"/>
                <w:sz w:val="20"/>
                <w:szCs w:val="20"/>
              </w:rPr>
            </w:pPr>
            <w:r w:rsidRPr="00167A12">
              <w:rPr>
                <w:rFonts w:ascii="Book Antiqua" w:hAnsi="Book Antiqua" w:cstheme="minorHAnsi"/>
                <w:sz w:val="20"/>
                <w:szCs w:val="20"/>
              </w:rPr>
              <w:t>48</w:t>
            </w:r>
          </w:p>
        </w:tc>
      </w:tr>
    </w:tbl>
    <w:p w:rsidR="00216441" w:rsidRPr="00167A12" w:rsidRDefault="00216441" w:rsidP="00216441">
      <w:pPr>
        <w:pStyle w:val="Tekstpodstawowy"/>
        <w:rPr>
          <w:rFonts w:ascii="Book Antiqua" w:hAnsi="Book Antiqua"/>
          <w:sz w:val="20"/>
          <w:szCs w:val="20"/>
        </w:rPr>
      </w:pPr>
    </w:p>
    <w:p w:rsidR="00BC2EF1" w:rsidRPr="00167A12" w:rsidRDefault="00BC2EF1">
      <w:pPr>
        <w:pStyle w:val="NormalnyWeb"/>
        <w:spacing w:before="120" w:after="0"/>
        <w:jc w:val="both"/>
        <w:rPr>
          <w:rFonts w:ascii="Book Antiqua" w:hAnsi="Book Antiqua" w:cstheme="minorHAnsi"/>
          <w:sz w:val="20"/>
          <w:szCs w:val="20"/>
        </w:rPr>
      </w:pP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Wskazane powyżej ilości posiłków są szacunkowe i będą uzależnione od ilości pacjentów w Szpitalach. Ostateczne dzienne ilości posiłków będą podawane zgodnie z zapisami pkt. 4 OPZ, dzień wcześniej, z możliwością ewentualnej korekty zamówienia (tzw. zaprowiantowania) poprzez zmniejszenie (tzw. </w:t>
      </w:r>
      <w:proofErr w:type="spellStart"/>
      <w:r w:rsidRPr="00167A12">
        <w:rPr>
          <w:rFonts w:ascii="Book Antiqua" w:hAnsi="Book Antiqua" w:cstheme="minorHAnsi"/>
          <w:sz w:val="20"/>
          <w:szCs w:val="20"/>
        </w:rPr>
        <w:t>wyprowiantowanie</w:t>
      </w:r>
      <w:proofErr w:type="spellEnd"/>
      <w:r w:rsidRPr="00167A12">
        <w:rPr>
          <w:rFonts w:ascii="Book Antiqua" w:hAnsi="Book Antiqua" w:cstheme="minorHAnsi"/>
          <w:sz w:val="20"/>
          <w:szCs w:val="20"/>
        </w:rPr>
        <w:t xml:space="preserve">) lub zwiększenie (tzw. </w:t>
      </w:r>
      <w:proofErr w:type="spellStart"/>
      <w:r w:rsidRPr="00167A12">
        <w:rPr>
          <w:rFonts w:ascii="Book Antiqua" w:hAnsi="Book Antiqua" w:cstheme="minorHAnsi"/>
          <w:sz w:val="20"/>
          <w:szCs w:val="20"/>
        </w:rPr>
        <w:t>doprowiantowanie</w:t>
      </w:r>
      <w:proofErr w:type="spellEnd"/>
      <w:r w:rsidRPr="00167A12">
        <w:rPr>
          <w:rFonts w:ascii="Book Antiqua" w:hAnsi="Book Antiqua" w:cstheme="minorHAnsi"/>
          <w:sz w:val="20"/>
          <w:szCs w:val="20"/>
        </w:rPr>
        <w:t>) ilości posiłków.</w:t>
      </w:r>
    </w:p>
    <w:p w:rsidR="003E7053" w:rsidRPr="00167A12" w:rsidRDefault="00B777F1">
      <w:pPr>
        <w:pStyle w:val="NormalnyWeb"/>
        <w:spacing w:before="120" w:after="280"/>
        <w:jc w:val="both"/>
        <w:rPr>
          <w:rFonts w:ascii="Book Antiqua" w:hAnsi="Book Antiqua" w:cstheme="minorHAnsi"/>
          <w:sz w:val="20"/>
          <w:szCs w:val="20"/>
        </w:rPr>
      </w:pPr>
      <w:r w:rsidRPr="00167A12">
        <w:rPr>
          <w:rFonts w:ascii="Book Antiqua" w:hAnsi="Book Antiqua" w:cstheme="minorHAnsi"/>
          <w:sz w:val="20"/>
          <w:szCs w:val="20"/>
        </w:rPr>
        <w:t>2.   W ramach realizacji przedmiotu zamówienia Wykonawca będzie zobowiązany do:</w:t>
      </w:r>
    </w:p>
    <w:p w:rsidR="003E7053" w:rsidRPr="00167A12" w:rsidRDefault="00B777F1">
      <w:pPr>
        <w:pStyle w:val="NormalnyWeb"/>
        <w:numPr>
          <w:ilvl w:val="0"/>
          <w:numId w:val="4"/>
        </w:numPr>
        <w:spacing w:before="120" w:beforeAutospacing="0" w:after="0" w:afterAutospacing="0"/>
        <w:ind w:hanging="357"/>
        <w:jc w:val="both"/>
        <w:rPr>
          <w:rFonts w:ascii="Book Antiqua" w:hAnsi="Book Antiqua" w:cstheme="minorHAnsi"/>
          <w:sz w:val="20"/>
          <w:szCs w:val="20"/>
        </w:rPr>
      </w:pPr>
      <w:r w:rsidRPr="00167A12">
        <w:rPr>
          <w:rFonts w:ascii="Book Antiqua" w:hAnsi="Book Antiqua" w:cstheme="minorHAnsi"/>
          <w:sz w:val="20"/>
          <w:szCs w:val="20"/>
        </w:rPr>
        <w:t xml:space="preserve">Przygotowania posiłków na bazie „kuchni Wykonawcy”. </w:t>
      </w:r>
    </w:p>
    <w:p w:rsidR="00AF078B" w:rsidRPr="00167A12" w:rsidRDefault="00B777F1" w:rsidP="00AF078B">
      <w:pPr>
        <w:pStyle w:val="NormalnyWeb"/>
        <w:spacing w:before="280" w:beforeAutospacing="0" w:after="0"/>
        <w:ind w:left="720"/>
        <w:jc w:val="both"/>
        <w:rPr>
          <w:rFonts w:ascii="Book Antiqua" w:hAnsi="Book Antiqua" w:cstheme="minorHAnsi"/>
          <w:sz w:val="20"/>
          <w:szCs w:val="20"/>
        </w:rPr>
      </w:pPr>
      <w:r w:rsidRPr="00167A12">
        <w:rPr>
          <w:rFonts w:ascii="Book Antiqua" w:hAnsi="Book Antiqua" w:cstheme="minorHAnsi"/>
          <w:sz w:val="20"/>
          <w:szCs w:val="20"/>
        </w:rPr>
        <w:t xml:space="preserve">Pod pojęciem „Kuchni Wykonawcy” Zamawiający rozumie pomieszczenia, które stanowią własność Wykonawcy jak również, którymi dysponuje lub będzie dysponować Wykonawca na podstawie innych tytułów prawnych w celu realizacji przedmiotu zamówienia. Każdorazowo Wykonawca będzie zobowiązany do pisemnego powiadomienia Zamawiającego o zmianie miejsca przygotowywania posiłków w przypadku, gdy Wykonawca nie będzie mógł ich przygotowywać na bazie pomieszczeń wskazanych w swojej ofercie. </w:t>
      </w:r>
      <w:r w:rsidRPr="00167A12">
        <w:rPr>
          <w:rFonts w:ascii="Book Antiqua" w:hAnsi="Book Antiqua" w:cstheme="minorHAnsi"/>
          <w:b/>
          <w:bCs/>
          <w:sz w:val="20"/>
          <w:szCs w:val="20"/>
        </w:rPr>
        <w:t>Przed rozpoczęciem produkcji w innej lokalizacji</w:t>
      </w:r>
      <w:r w:rsidRPr="00167A12">
        <w:rPr>
          <w:rFonts w:ascii="Book Antiqua" w:hAnsi="Book Antiqua" w:cstheme="minorHAnsi"/>
          <w:sz w:val="20"/>
          <w:szCs w:val="20"/>
        </w:rPr>
        <w:t xml:space="preserve"> konieczne jest dostarczenie do Zamawiającego wszystkich niezbędnych dokumentów, potwierdzających zgodność kuchni z wymogami sanitarno-epidemiologicznymi, np. badania mikrobiologiczne wody, decyzję P</w:t>
      </w:r>
      <w:r w:rsidR="00C807D8" w:rsidRPr="00167A12">
        <w:rPr>
          <w:rFonts w:ascii="Book Antiqua" w:hAnsi="Book Antiqua" w:cstheme="minorHAnsi"/>
          <w:sz w:val="20"/>
          <w:szCs w:val="20"/>
        </w:rPr>
        <w:t>aństwowego</w:t>
      </w:r>
      <w:r w:rsidRPr="00167A12">
        <w:rPr>
          <w:rFonts w:ascii="Book Antiqua" w:hAnsi="Book Antiqua" w:cstheme="minorHAnsi"/>
          <w:sz w:val="20"/>
          <w:szCs w:val="20"/>
        </w:rPr>
        <w:t xml:space="preserve"> Inspektora Sanitarnego dopuszczającego obiekt do produkcji posiłków w systemie cateringowym. Niezastosowanie się do tego wymogu przez Wykonawcę będzie skutkowało naliczaniem kar umownych.</w:t>
      </w:r>
    </w:p>
    <w:p w:rsidR="00703CBF" w:rsidRPr="00167A12" w:rsidRDefault="00AF078B" w:rsidP="00AF078B">
      <w:pPr>
        <w:pStyle w:val="NormalnyWeb"/>
        <w:numPr>
          <w:ilvl w:val="0"/>
          <w:numId w:val="4"/>
        </w:numPr>
        <w:spacing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lastRenderedPageBreak/>
        <w:t xml:space="preserve">Zamawiający dopuszcza jedynie </w:t>
      </w:r>
      <w:r w:rsidRPr="00167A12">
        <w:rPr>
          <w:rFonts w:ascii="Book Antiqua" w:hAnsi="Book Antiqua" w:cstheme="minorHAnsi"/>
          <w:b/>
          <w:sz w:val="20"/>
          <w:szCs w:val="20"/>
        </w:rPr>
        <w:t>tradycyjny system produkcji potraw</w:t>
      </w:r>
      <w:r w:rsidRPr="00167A12">
        <w:rPr>
          <w:rFonts w:ascii="Book Antiqua" w:hAnsi="Book Antiqua" w:cstheme="minorHAnsi"/>
          <w:sz w:val="20"/>
          <w:szCs w:val="20"/>
        </w:rPr>
        <w:t xml:space="preserve">. </w:t>
      </w:r>
      <w:r w:rsidR="00703CBF" w:rsidRPr="00167A12">
        <w:rPr>
          <w:rFonts w:ascii="Book Antiqua" w:hAnsi="Book Antiqua" w:cstheme="minorHAnsi"/>
          <w:sz w:val="20"/>
          <w:szCs w:val="20"/>
        </w:rPr>
        <w:t xml:space="preserve">Nie dopuszcza się posiłków produkowanych w </w:t>
      </w:r>
      <w:r w:rsidRPr="00167A12">
        <w:rPr>
          <w:rFonts w:ascii="Book Antiqua" w:hAnsi="Book Antiqua" w:cstheme="minorHAnsi"/>
          <w:sz w:val="20"/>
          <w:szCs w:val="20"/>
        </w:rPr>
        <w:t>systemach:</w:t>
      </w:r>
    </w:p>
    <w:p w:rsidR="00AF078B" w:rsidRPr="00167A12"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 xml:space="preserve">Cook - </w:t>
      </w:r>
      <w:proofErr w:type="spellStart"/>
      <w:r w:rsidRPr="00167A12">
        <w:rPr>
          <w:rFonts w:ascii="Book Antiqua" w:hAnsi="Book Antiqua" w:cstheme="minorHAnsi"/>
          <w:sz w:val="20"/>
          <w:szCs w:val="20"/>
        </w:rPr>
        <w:t>chill</w:t>
      </w:r>
      <w:proofErr w:type="spellEnd"/>
    </w:p>
    <w:p w:rsidR="00AF078B" w:rsidRPr="00167A12"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 xml:space="preserve">Cook - </w:t>
      </w:r>
      <w:proofErr w:type="spellStart"/>
      <w:r w:rsidRPr="00167A12">
        <w:rPr>
          <w:rFonts w:ascii="Book Antiqua" w:hAnsi="Book Antiqua" w:cstheme="minorHAnsi"/>
          <w:sz w:val="20"/>
          <w:szCs w:val="20"/>
        </w:rPr>
        <w:t>freeze</w:t>
      </w:r>
      <w:proofErr w:type="spellEnd"/>
    </w:p>
    <w:p w:rsidR="00AF078B" w:rsidRPr="00167A12" w:rsidRDefault="00AF078B" w:rsidP="00AF078B">
      <w:pPr>
        <w:pStyle w:val="NormalnyWeb"/>
        <w:numPr>
          <w:ilvl w:val="0"/>
          <w:numId w:val="40"/>
        </w:numPr>
        <w:spacing w:beforeAutospacing="0" w:after="0" w:afterAutospacing="0"/>
        <w:jc w:val="both"/>
        <w:rPr>
          <w:rFonts w:ascii="Book Antiqua" w:hAnsi="Book Antiqua" w:cstheme="minorHAnsi"/>
          <w:sz w:val="20"/>
          <w:szCs w:val="20"/>
        </w:rPr>
      </w:pPr>
      <w:proofErr w:type="spellStart"/>
      <w:r w:rsidRPr="00167A12">
        <w:rPr>
          <w:rFonts w:ascii="Book Antiqua" w:hAnsi="Book Antiqua" w:cstheme="minorHAnsi"/>
          <w:sz w:val="20"/>
          <w:szCs w:val="20"/>
        </w:rPr>
        <w:t>Sous</w:t>
      </w:r>
      <w:proofErr w:type="spellEnd"/>
      <w:r w:rsidRPr="00167A12">
        <w:rPr>
          <w:rFonts w:ascii="Book Antiqua" w:hAnsi="Book Antiqua" w:cstheme="minorHAnsi"/>
          <w:sz w:val="20"/>
          <w:szCs w:val="20"/>
        </w:rPr>
        <w:t xml:space="preserve"> - vide</w:t>
      </w:r>
    </w:p>
    <w:p w:rsidR="00AF078B" w:rsidRPr="00167A12" w:rsidRDefault="00AF078B" w:rsidP="00AF078B">
      <w:pPr>
        <w:pStyle w:val="NormalnyWeb"/>
        <w:numPr>
          <w:ilvl w:val="0"/>
          <w:numId w:val="40"/>
        </w:numPr>
        <w:spacing w:beforeAutospacing="0" w:after="240" w:afterAutospacing="0"/>
        <w:jc w:val="both"/>
        <w:rPr>
          <w:rFonts w:ascii="Book Antiqua" w:hAnsi="Book Antiqua" w:cstheme="minorHAnsi"/>
          <w:sz w:val="20"/>
          <w:szCs w:val="20"/>
        </w:rPr>
      </w:pPr>
      <w:r w:rsidRPr="00167A12">
        <w:rPr>
          <w:rFonts w:ascii="Book Antiqua" w:hAnsi="Book Antiqua" w:cstheme="minorHAnsi"/>
          <w:sz w:val="20"/>
          <w:szCs w:val="20"/>
        </w:rPr>
        <w:t>Fast - food</w:t>
      </w:r>
    </w:p>
    <w:p w:rsidR="006D6FDE" w:rsidRPr="00167A12" w:rsidRDefault="00545631" w:rsidP="006D6FDE">
      <w:pPr>
        <w:pStyle w:val="NormalnyWeb"/>
        <w:numPr>
          <w:ilvl w:val="0"/>
          <w:numId w:val="4"/>
        </w:numPr>
        <w:spacing w:before="280" w:beforeAutospacing="0" w:after="0"/>
        <w:jc w:val="both"/>
        <w:rPr>
          <w:rFonts w:ascii="Book Antiqua" w:hAnsi="Book Antiqua" w:cstheme="minorHAnsi"/>
          <w:sz w:val="20"/>
          <w:szCs w:val="20"/>
        </w:rPr>
      </w:pPr>
      <w:r w:rsidRPr="00167A12">
        <w:rPr>
          <w:rFonts w:ascii="Book Antiqua" w:hAnsi="Book Antiqua" w:cstheme="minorHAnsi"/>
          <w:sz w:val="20"/>
          <w:szCs w:val="20"/>
        </w:rPr>
        <w:t>Wykonawca zobowiązany jest zapewnić dziennie od 3 posiłków (śniadanie, obiad i kolacja) do 5 posiłków (śniadanie, II śniadanie, obiad, podwieczorek i kolacja) z zaznaczeniem, że rzeczywista dzienna ilość posiłków będzie zależeć od rodzaju/profilu oddziału Szpital</w:t>
      </w:r>
      <w:r w:rsidR="00CB11DE" w:rsidRPr="00167A12">
        <w:rPr>
          <w:rFonts w:ascii="Book Antiqua" w:hAnsi="Book Antiqua" w:cstheme="minorHAnsi"/>
          <w:sz w:val="20"/>
          <w:szCs w:val="20"/>
        </w:rPr>
        <w:t>a</w:t>
      </w:r>
      <w:r w:rsidRPr="00167A12">
        <w:rPr>
          <w:rFonts w:ascii="Book Antiqua" w:hAnsi="Book Antiqua" w:cstheme="minorHAnsi"/>
          <w:sz w:val="20"/>
          <w:szCs w:val="20"/>
        </w:rPr>
        <w:t xml:space="preserve"> i rodzaju diety</w:t>
      </w:r>
      <w:r w:rsidR="00385294" w:rsidRPr="00167A12">
        <w:rPr>
          <w:rFonts w:ascii="Book Antiqua" w:hAnsi="Book Antiqua" w:cstheme="minorHAnsi"/>
          <w:sz w:val="20"/>
          <w:szCs w:val="20"/>
        </w:rPr>
        <w:t xml:space="preserve">. </w:t>
      </w:r>
    </w:p>
    <w:p w:rsidR="00C807D8" w:rsidRPr="00167A12"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167A12">
        <w:rPr>
          <w:rFonts w:ascii="Book Antiqua" w:hAnsi="Book Antiqua" w:cstheme="minorHAnsi"/>
          <w:color w:val="000000"/>
          <w:sz w:val="20"/>
          <w:szCs w:val="20"/>
        </w:rPr>
        <w:t xml:space="preserve">Dostawy posiłków mają być realizowane do tzw. punktów dystrybucji </w:t>
      </w:r>
      <w:r w:rsidRPr="00167A12">
        <w:rPr>
          <w:rFonts w:ascii="Book Antiqua" w:hAnsi="Book Antiqua" w:cstheme="minorHAnsi"/>
          <w:sz w:val="20"/>
          <w:szCs w:val="20"/>
        </w:rPr>
        <w:t>posiłków</w:t>
      </w:r>
      <w:r w:rsidR="00C807D8" w:rsidRPr="00167A12">
        <w:rPr>
          <w:rFonts w:ascii="Book Antiqua" w:hAnsi="Book Antiqua" w:cstheme="minorHAnsi"/>
          <w:sz w:val="20"/>
          <w:szCs w:val="20"/>
        </w:rPr>
        <w:t xml:space="preserve"> </w:t>
      </w:r>
      <w:r w:rsidR="00167A12" w:rsidRPr="00167A12">
        <w:rPr>
          <w:rFonts w:ascii="Book Antiqua" w:hAnsi="Book Antiqua" w:cstheme="minorHAnsi"/>
          <w:sz w:val="20"/>
          <w:szCs w:val="20"/>
        </w:rPr>
        <w:t>zlokalizowanych w</w:t>
      </w:r>
      <w:r w:rsidR="00C807D8" w:rsidRPr="00167A12">
        <w:rPr>
          <w:rFonts w:ascii="Book Antiqua" w:hAnsi="Book Antiqua" w:cstheme="minorHAnsi"/>
          <w:sz w:val="20"/>
          <w:szCs w:val="20"/>
        </w:rPr>
        <w:t xml:space="preserve"> Gdańsku pod adresami:</w:t>
      </w:r>
    </w:p>
    <w:p w:rsidR="00C807D8" w:rsidRPr="00167A12" w:rsidRDefault="00C807D8" w:rsidP="00C807D8">
      <w:pPr>
        <w:pStyle w:val="NormalnyWeb"/>
        <w:spacing w:beforeAutospacing="0" w:after="0" w:afterAutospacing="0"/>
        <w:ind w:left="714"/>
        <w:jc w:val="both"/>
        <w:rPr>
          <w:rFonts w:ascii="Book Antiqua" w:hAnsi="Book Antiqua" w:cstheme="minorHAnsi"/>
          <w:sz w:val="20"/>
          <w:szCs w:val="20"/>
        </w:rPr>
      </w:pPr>
      <w:r w:rsidRPr="00167A12">
        <w:rPr>
          <w:rFonts w:ascii="Book Antiqua" w:hAnsi="Book Antiqua" w:cstheme="minorHAnsi"/>
          <w:sz w:val="20"/>
          <w:szCs w:val="20"/>
        </w:rPr>
        <w:t xml:space="preserve">- </w:t>
      </w:r>
      <w:r w:rsidR="00DB25D2" w:rsidRPr="00167A12">
        <w:rPr>
          <w:rFonts w:ascii="Book Antiqua" w:hAnsi="Book Antiqua" w:cstheme="minorHAnsi"/>
          <w:sz w:val="20"/>
          <w:szCs w:val="20"/>
        </w:rPr>
        <w:t>Aleja Jana Pawła II 50,</w:t>
      </w:r>
      <w:r w:rsidR="00B777F1" w:rsidRPr="00167A12">
        <w:rPr>
          <w:rFonts w:ascii="Book Antiqua" w:hAnsi="Book Antiqua" w:cstheme="minorHAnsi"/>
          <w:sz w:val="20"/>
          <w:szCs w:val="20"/>
        </w:rPr>
        <w:t xml:space="preserve"> </w:t>
      </w:r>
    </w:p>
    <w:p w:rsidR="00C807D8" w:rsidRPr="00167A12" w:rsidRDefault="00C807D8" w:rsidP="00DB25D2">
      <w:pPr>
        <w:pStyle w:val="NormalnyWeb"/>
        <w:spacing w:beforeAutospacing="0" w:after="0" w:afterAutospacing="0"/>
        <w:ind w:left="714"/>
        <w:jc w:val="both"/>
        <w:rPr>
          <w:rFonts w:ascii="Book Antiqua" w:hAnsi="Book Antiqua" w:cstheme="minorHAnsi"/>
          <w:sz w:val="20"/>
          <w:szCs w:val="20"/>
        </w:rPr>
      </w:pPr>
      <w:r w:rsidRPr="00167A12">
        <w:rPr>
          <w:rFonts w:ascii="Book Antiqua" w:hAnsi="Book Antiqua" w:cstheme="minorHAnsi"/>
          <w:sz w:val="20"/>
          <w:szCs w:val="20"/>
        </w:rPr>
        <w:t xml:space="preserve">- </w:t>
      </w:r>
      <w:r w:rsidR="00DB25D2" w:rsidRPr="00167A12">
        <w:rPr>
          <w:rFonts w:ascii="Book Antiqua" w:hAnsi="Book Antiqua" w:cstheme="minorHAnsi"/>
          <w:sz w:val="20"/>
          <w:szCs w:val="20"/>
        </w:rPr>
        <w:t>ul. Wejhera 12 A</w:t>
      </w:r>
    </w:p>
    <w:p w:rsidR="003E7053" w:rsidRPr="00167A12" w:rsidRDefault="00C807D8" w:rsidP="00C807D8">
      <w:pPr>
        <w:pStyle w:val="NormalnyWeb"/>
        <w:spacing w:beforeAutospacing="0" w:after="0" w:afterAutospacing="0"/>
        <w:ind w:left="714"/>
        <w:jc w:val="both"/>
        <w:rPr>
          <w:rFonts w:ascii="Book Antiqua" w:hAnsi="Book Antiqua" w:cstheme="minorHAnsi"/>
          <w:sz w:val="20"/>
          <w:szCs w:val="20"/>
        </w:rPr>
      </w:pPr>
      <w:r w:rsidRPr="00167A12">
        <w:rPr>
          <w:rFonts w:ascii="Book Antiqua" w:hAnsi="Book Antiqua" w:cstheme="minorHAnsi"/>
          <w:sz w:val="20"/>
          <w:szCs w:val="20"/>
        </w:rPr>
        <w:t>Dostawy maja być realizowane</w:t>
      </w:r>
      <w:r w:rsidR="00B777F1" w:rsidRPr="00167A12">
        <w:rPr>
          <w:rFonts w:ascii="Book Antiqua" w:hAnsi="Book Antiqua" w:cstheme="minorHAnsi"/>
          <w:sz w:val="20"/>
          <w:szCs w:val="20"/>
        </w:rPr>
        <w:t xml:space="preserve"> transportem Wykonawcy spełniającym obowiązujące </w:t>
      </w:r>
      <w:r w:rsidR="00B777F1" w:rsidRPr="00167A12">
        <w:rPr>
          <w:rFonts w:ascii="Book Antiqua" w:hAnsi="Book Antiqua" w:cstheme="minorHAnsi"/>
          <w:color w:val="000000"/>
          <w:sz w:val="20"/>
          <w:szCs w:val="20"/>
        </w:rPr>
        <w:t>wymogi techniczno-sanitarne, estetyczne</w:t>
      </w:r>
      <w:r w:rsidR="00B777F1" w:rsidRPr="00167A12">
        <w:rPr>
          <w:rFonts w:ascii="Book Antiqua" w:hAnsi="Book Antiqua" w:cstheme="minorHAnsi"/>
          <w:sz w:val="20"/>
          <w:szCs w:val="20"/>
        </w:rPr>
        <w:t xml:space="preserve"> oraz zapewniającym utrzymanie </w:t>
      </w:r>
      <w:r w:rsidR="00167A12" w:rsidRPr="00167A12">
        <w:rPr>
          <w:rFonts w:ascii="Book Antiqua" w:hAnsi="Book Antiqua" w:cstheme="minorHAnsi"/>
          <w:sz w:val="20"/>
          <w:szCs w:val="20"/>
        </w:rPr>
        <w:t>odpowiedniej, jakości</w:t>
      </w:r>
      <w:r w:rsidR="00B777F1" w:rsidRPr="00167A12">
        <w:rPr>
          <w:rFonts w:ascii="Book Antiqua" w:hAnsi="Book Antiqua" w:cstheme="minorHAnsi"/>
          <w:sz w:val="20"/>
          <w:szCs w:val="20"/>
        </w:rPr>
        <w:t xml:space="preserve"> i temperatury posiłków, z zastrzeżeniem możliwości zwiększania (tzw. </w:t>
      </w:r>
      <w:proofErr w:type="spellStart"/>
      <w:r w:rsidR="00B777F1" w:rsidRPr="00167A12">
        <w:rPr>
          <w:rFonts w:ascii="Book Antiqua" w:hAnsi="Book Antiqua" w:cstheme="minorHAnsi"/>
          <w:sz w:val="20"/>
          <w:szCs w:val="20"/>
        </w:rPr>
        <w:t>doprowiantowania</w:t>
      </w:r>
      <w:proofErr w:type="spellEnd"/>
      <w:r w:rsidR="00B777F1" w:rsidRPr="00167A12">
        <w:rPr>
          <w:rFonts w:ascii="Book Antiqua" w:hAnsi="Book Antiqua" w:cstheme="minorHAnsi"/>
          <w:sz w:val="20"/>
          <w:szCs w:val="20"/>
        </w:rPr>
        <w:t xml:space="preserve">) lub zmniejszania (tzw. </w:t>
      </w:r>
      <w:proofErr w:type="spellStart"/>
      <w:r w:rsidR="00B777F1" w:rsidRPr="00167A12">
        <w:rPr>
          <w:rFonts w:ascii="Book Antiqua" w:hAnsi="Book Antiqua" w:cstheme="minorHAnsi"/>
          <w:sz w:val="20"/>
          <w:szCs w:val="20"/>
        </w:rPr>
        <w:t>wyprowiantowania</w:t>
      </w:r>
      <w:proofErr w:type="spellEnd"/>
      <w:r w:rsidR="00B777F1" w:rsidRPr="00167A12">
        <w:rPr>
          <w:rFonts w:ascii="Book Antiqua" w:hAnsi="Book Antiqua" w:cstheme="minorHAnsi"/>
          <w:sz w:val="20"/>
          <w:szCs w:val="20"/>
        </w:rPr>
        <w:t>) ilości posiłków w zależności od ruchu chorych w Szpitalu.</w:t>
      </w:r>
    </w:p>
    <w:p w:rsidR="003E7053" w:rsidRPr="00167A12"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167A12">
        <w:rPr>
          <w:rFonts w:ascii="Book Antiqua" w:hAnsi="Book Antiqua" w:cstheme="minorHAnsi"/>
          <w:color w:val="000000"/>
          <w:sz w:val="20"/>
          <w:szCs w:val="20"/>
        </w:rPr>
        <w:t xml:space="preserve">Zamawiający wymaga realizacji usługi żywienia w systemie tzw. </w:t>
      </w:r>
      <w:proofErr w:type="spellStart"/>
      <w:proofErr w:type="gramStart"/>
      <w:r w:rsidRPr="00167A12">
        <w:rPr>
          <w:rFonts w:ascii="Book Antiqua" w:hAnsi="Book Antiqua" w:cstheme="minorHAnsi"/>
          <w:color w:val="000000"/>
          <w:sz w:val="20"/>
          <w:szCs w:val="20"/>
        </w:rPr>
        <w:t>lunchboxów</w:t>
      </w:r>
      <w:proofErr w:type="spellEnd"/>
      <w:r w:rsidRPr="00167A12">
        <w:rPr>
          <w:rFonts w:ascii="Book Antiqua" w:hAnsi="Book Antiqua" w:cstheme="minorHAnsi"/>
          <w:color w:val="000000"/>
          <w:sz w:val="20"/>
          <w:szCs w:val="20"/>
        </w:rPr>
        <w:t xml:space="preserve">  (czyli</w:t>
      </w:r>
      <w:proofErr w:type="gramEnd"/>
      <w:r w:rsidRPr="00167A12">
        <w:rPr>
          <w:rFonts w:ascii="Book Antiqua" w:hAnsi="Book Antiqua" w:cstheme="minorHAnsi"/>
          <w:color w:val="000000"/>
          <w:sz w:val="20"/>
          <w:szCs w:val="20"/>
        </w:rPr>
        <w:t xml:space="preserve"> pojemników styropianowych lub innych naczyń jednorazowych dopuszczonych do kontaktu z żywnością, w  których zapakowane są pojedyncze posiłki) z dostawą do tzw. punktów dystrybucji posiłków</w:t>
      </w:r>
      <w:r w:rsidR="00DB25D2" w:rsidRPr="00167A12">
        <w:rPr>
          <w:rFonts w:ascii="Book Antiqua" w:hAnsi="Book Antiqua" w:cstheme="minorHAnsi"/>
          <w:color w:val="000000"/>
          <w:sz w:val="20"/>
          <w:szCs w:val="20"/>
        </w:rPr>
        <w:t>.</w:t>
      </w:r>
      <w:r w:rsidRPr="00167A12">
        <w:rPr>
          <w:rFonts w:ascii="Book Antiqua" w:hAnsi="Book Antiqua" w:cstheme="minorHAnsi"/>
          <w:color w:val="000000"/>
          <w:sz w:val="20"/>
          <w:szCs w:val="20"/>
        </w:rPr>
        <w:t xml:space="preserve"> </w:t>
      </w:r>
      <w:r w:rsidRPr="00167A12">
        <w:rPr>
          <w:rFonts w:ascii="Book Antiqua" w:hAnsi="Book Antiqua" w:cstheme="minorHAnsi"/>
          <w:sz w:val="20"/>
          <w:szCs w:val="20"/>
        </w:rPr>
        <w:t xml:space="preserve">Rodzaj i kolor opakowania należy uzgodnić z Zamawiającym, po uprzednim dostarczeniu niezbędnych atestów.  </w:t>
      </w:r>
    </w:p>
    <w:p w:rsidR="003E7053" w:rsidRPr="00167A12"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167A12">
        <w:rPr>
          <w:rFonts w:ascii="Book Antiqua" w:hAnsi="Book Antiqua" w:cstheme="minorHAnsi"/>
          <w:sz w:val="20"/>
          <w:szCs w:val="20"/>
        </w:rPr>
        <w:t xml:space="preserve">W przypadku ustawowych zmian dot. opakowań jednorazowych i sztućców jednorazowych dopuszczonych do obrotu, Wykonawca bezzwłocznie dostosuje się do nowych wymogów.  Rodzaj i kolor opakowania należy uzgodnić z Zamawiającym, po uprzednim dostarczeniu niezbędnych atestów. </w:t>
      </w:r>
    </w:p>
    <w:p w:rsidR="003E7053" w:rsidRPr="00167A12" w:rsidRDefault="00B777F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167A12">
        <w:rPr>
          <w:rFonts w:ascii="Book Antiqua" w:hAnsi="Book Antiqua" w:cstheme="minorHAnsi"/>
          <w:sz w:val="20"/>
          <w:szCs w:val="20"/>
        </w:rPr>
        <w:t xml:space="preserve">Zamawiający wymaga również przygotowania posiłków profilaktycznych </w:t>
      </w:r>
      <w:r w:rsidR="00167A12" w:rsidRPr="00167A12">
        <w:rPr>
          <w:rFonts w:ascii="Book Antiqua" w:hAnsi="Book Antiqua" w:cstheme="minorHAnsi"/>
          <w:sz w:val="20"/>
          <w:szCs w:val="20"/>
        </w:rPr>
        <w:t>przeznaczonych dla</w:t>
      </w:r>
      <w:r w:rsidRPr="00167A12">
        <w:rPr>
          <w:rFonts w:ascii="Book Antiqua" w:hAnsi="Book Antiqua" w:cstheme="minorHAnsi"/>
          <w:sz w:val="20"/>
          <w:szCs w:val="20"/>
        </w:rPr>
        <w:t xml:space="preserve"> uprawnionych pracowników Zamawiającego.</w:t>
      </w:r>
    </w:p>
    <w:p w:rsidR="003E7053" w:rsidRPr="00167A12" w:rsidRDefault="00B777F1" w:rsidP="00216441">
      <w:pPr>
        <w:pStyle w:val="NormalnyWeb"/>
        <w:numPr>
          <w:ilvl w:val="0"/>
          <w:numId w:val="4"/>
        </w:numPr>
        <w:spacing w:before="120" w:beforeAutospacing="0" w:after="0" w:afterAutospacing="0"/>
        <w:ind w:left="714" w:hanging="357"/>
        <w:jc w:val="both"/>
        <w:rPr>
          <w:rFonts w:ascii="Book Antiqua" w:hAnsi="Book Antiqua" w:cstheme="minorHAnsi"/>
          <w:sz w:val="20"/>
          <w:szCs w:val="20"/>
        </w:rPr>
      </w:pPr>
      <w:r w:rsidRPr="00167A12">
        <w:rPr>
          <w:rFonts w:ascii="Book Antiqua" w:hAnsi="Book Antiqua" w:cstheme="minorHAnsi"/>
          <w:sz w:val="20"/>
          <w:szCs w:val="20"/>
        </w:rPr>
        <w:t xml:space="preserve">Podczas realizacji usługi żywienia w </w:t>
      </w:r>
      <w:r w:rsidRPr="00167A12">
        <w:rPr>
          <w:rFonts w:ascii="Book Antiqua" w:hAnsi="Book Antiqua" w:cstheme="minorHAnsi"/>
          <w:color w:val="000000"/>
          <w:sz w:val="20"/>
          <w:szCs w:val="20"/>
        </w:rPr>
        <w:t xml:space="preserve">systemie tzw. </w:t>
      </w:r>
      <w:proofErr w:type="spellStart"/>
      <w:r w:rsidRPr="00167A12">
        <w:rPr>
          <w:rFonts w:ascii="Book Antiqua" w:hAnsi="Book Antiqua" w:cstheme="minorHAnsi"/>
          <w:color w:val="000000"/>
          <w:sz w:val="20"/>
          <w:szCs w:val="20"/>
        </w:rPr>
        <w:t>lunchboxów</w:t>
      </w:r>
      <w:proofErr w:type="spellEnd"/>
      <w:r w:rsidRPr="00167A12">
        <w:rPr>
          <w:rFonts w:ascii="Book Antiqua" w:hAnsi="Book Antiqua" w:cstheme="minorHAnsi"/>
          <w:color w:val="000000"/>
          <w:sz w:val="20"/>
          <w:szCs w:val="20"/>
        </w:rPr>
        <w:t>, odbieranie od pacjentów pojemników jednorazowych i resztek pokonsumpcyjnych będzie po stronie Zamawiającego.</w:t>
      </w:r>
      <w:r w:rsidR="00C53230" w:rsidRPr="00167A12">
        <w:rPr>
          <w:rFonts w:ascii="Book Antiqua" w:hAnsi="Book Antiqua" w:cstheme="minorHAnsi"/>
          <w:strike/>
          <w:color w:val="00B0F0"/>
          <w:sz w:val="20"/>
          <w:szCs w:val="20"/>
        </w:rPr>
        <w:t xml:space="preserve"> </w:t>
      </w:r>
    </w:p>
    <w:p w:rsidR="00216441" w:rsidRPr="00167A12" w:rsidRDefault="00216441">
      <w:pPr>
        <w:suppressAutoHyphens w:val="0"/>
        <w:jc w:val="both"/>
        <w:rPr>
          <w:rFonts w:ascii="Book Antiqua" w:hAnsi="Book Antiqua" w:cstheme="minorHAnsi"/>
          <w:i/>
          <w:color w:val="0070C0"/>
          <w:sz w:val="20"/>
          <w:szCs w:val="20"/>
        </w:rPr>
      </w:pPr>
    </w:p>
    <w:p w:rsidR="003E7053" w:rsidRPr="00167A12" w:rsidRDefault="00B777F1" w:rsidP="00BC2EF1">
      <w:pPr>
        <w:pStyle w:val="Akapitzlist"/>
        <w:numPr>
          <w:ilvl w:val="0"/>
          <w:numId w:val="41"/>
        </w:numPr>
        <w:suppressAutoHyphens w:val="0"/>
        <w:ind w:left="284" w:hanging="284"/>
        <w:jc w:val="both"/>
        <w:rPr>
          <w:rFonts w:ascii="Book Antiqua" w:hAnsi="Book Antiqua" w:cstheme="minorHAnsi"/>
          <w:b/>
          <w:sz w:val="20"/>
          <w:szCs w:val="20"/>
          <w:u w:val="single"/>
        </w:rPr>
      </w:pPr>
      <w:r w:rsidRPr="00167A12">
        <w:rPr>
          <w:rFonts w:ascii="Book Antiqua" w:hAnsi="Book Antiqua" w:cstheme="minorHAnsi"/>
          <w:b/>
          <w:sz w:val="20"/>
          <w:szCs w:val="20"/>
          <w:u w:val="single"/>
        </w:rPr>
        <w:t>Szczegółowy opis zagadnień ogólnych:</w:t>
      </w:r>
    </w:p>
    <w:p w:rsidR="00C807D8" w:rsidRPr="00167A12" w:rsidRDefault="00C807D8" w:rsidP="00C807D8">
      <w:pPr>
        <w:pStyle w:val="Akapitzlist"/>
        <w:numPr>
          <w:ilvl w:val="3"/>
          <w:numId w:val="10"/>
        </w:numPr>
        <w:suppressAutoHyphens w:val="0"/>
        <w:ind w:left="284" w:hanging="284"/>
        <w:jc w:val="both"/>
        <w:rPr>
          <w:rFonts w:ascii="Book Antiqua" w:hAnsi="Book Antiqua" w:cstheme="minorHAnsi"/>
          <w:b/>
          <w:sz w:val="20"/>
          <w:szCs w:val="20"/>
        </w:rPr>
      </w:pPr>
      <w:r w:rsidRPr="00167A12">
        <w:rPr>
          <w:rFonts w:ascii="Book Antiqua" w:hAnsi="Book Antiqua" w:cstheme="minorHAnsi"/>
          <w:b/>
          <w:sz w:val="20"/>
          <w:szCs w:val="20"/>
        </w:rPr>
        <w:t>Wymagania dotyczące opakowań i naczyń jednorazowych</w:t>
      </w:r>
    </w:p>
    <w:p w:rsidR="00DC3913" w:rsidRPr="00167A12" w:rsidRDefault="00B777F1" w:rsidP="00DC3913">
      <w:pPr>
        <w:pStyle w:val="Nagwek1"/>
        <w:keepNext w:val="0"/>
        <w:keepLines w:val="0"/>
        <w:numPr>
          <w:ilvl w:val="1"/>
          <w:numId w:val="22"/>
        </w:numPr>
        <w:tabs>
          <w:tab w:val="left" w:pos="0"/>
        </w:tabs>
        <w:spacing w:before="280" w:after="119" w:line="240" w:lineRule="auto"/>
        <w:jc w:val="both"/>
        <w:rPr>
          <w:rFonts w:ascii="Book Antiqua" w:hAnsi="Book Antiqua" w:cstheme="minorHAnsi"/>
          <w:b w:val="0"/>
          <w:bCs w:val="0"/>
          <w:color w:val="000000"/>
          <w:sz w:val="20"/>
          <w:szCs w:val="20"/>
        </w:rPr>
      </w:pPr>
      <w:r w:rsidRPr="00167A12">
        <w:rPr>
          <w:rFonts w:ascii="Book Antiqua" w:hAnsi="Book Antiqua" w:cstheme="minorHAnsi"/>
          <w:b w:val="0"/>
          <w:bCs w:val="0"/>
          <w:color w:val="000000"/>
          <w:sz w:val="20"/>
          <w:szCs w:val="20"/>
        </w:rPr>
        <w:t xml:space="preserve">Zamawiający wymaga realizacji przedmiotu zamówienia w systemie tzw. </w:t>
      </w:r>
      <w:proofErr w:type="spellStart"/>
      <w:proofErr w:type="gramStart"/>
      <w:r w:rsidRPr="00167A12">
        <w:rPr>
          <w:rFonts w:ascii="Book Antiqua" w:hAnsi="Book Antiqua" w:cstheme="minorHAnsi"/>
          <w:b w:val="0"/>
          <w:bCs w:val="0"/>
          <w:color w:val="000000"/>
          <w:sz w:val="20"/>
          <w:szCs w:val="20"/>
        </w:rPr>
        <w:t>lunchboxów</w:t>
      </w:r>
      <w:proofErr w:type="spellEnd"/>
      <w:r w:rsidRPr="00167A12">
        <w:rPr>
          <w:rFonts w:ascii="Book Antiqua" w:hAnsi="Book Antiqua" w:cstheme="minorHAnsi"/>
          <w:b w:val="0"/>
          <w:bCs w:val="0"/>
          <w:color w:val="000000"/>
          <w:sz w:val="20"/>
          <w:szCs w:val="20"/>
        </w:rPr>
        <w:t xml:space="preserve"> (czyli</w:t>
      </w:r>
      <w:proofErr w:type="gramEnd"/>
      <w:r w:rsidRPr="00167A12">
        <w:rPr>
          <w:rFonts w:ascii="Book Antiqua" w:hAnsi="Book Antiqua" w:cstheme="minorHAnsi"/>
          <w:b w:val="0"/>
          <w:bCs w:val="0"/>
          <w:color w:val="000000"/>
          <w:sz w:val="20"/>
          <w:szCs w:val="20"/>
        </w:rPr>
        <w:t xml:space="preserve"> pojemników styropianowych lub innych naczyń jednorazowych dopuszczonych do kontaktu z żywnością w których</w:t>
      </w:r>
      <w:r w:rsidRPr="00167A12">
        <w:rPr>
          <w:rFonts w:ascii="Book Antiqua" w:hAnsi="Book Antiqua" w:cstheme="minorHAnsi"/>
          <w:color w:val="000000"/>
          <w:sz w:val="20"/>
          <w:szCs w:val="20"/>
        </w:rPr>
        <w:t xml:space="preserve"> </w:t>
      </w:r>
      <w:r w:rsidRPr="00167A12">
        <w:rPr>
          <w:rFonts w:ascii="Book Antiqua" w:hAnsi="Book Antiqua" w:cstheme="minorHAnsi"/>
          <w:b w:val="0"/>
          <w:bCs w:val="0"/>
          <w:color w:val="000000"/>
          <w:sz w:val="20"/>
          <w:szCs w:val="20"/>
        </w:rPr>
        <w:t>zapakowane są pojedyncze posiłki).</w:t>
      </w:r>
    </w:p>
    <w:p w:rsidR="00DC3913" w:rsidRPr="00167A12" w:rsidRDefault="00B777F1"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 xml:space="preserve">Wykonawca musi zapewnić jednorazowe sztućce oraz kubki jednorazowe dostosowane do </w:t>
      </w:r>
      <w:r w:rsidR="00167A12" w:rsidRPr="00167A12">
        <w:rPr>
          <w:rFonts w:ascii="Book Antiqua" w:hAnsi="Book Antiqua" w:cstheme="minorHAnsi"/>
          <w:sz w:val="20"/>
          <w:szCs w:val="20"/>
        </w:rPr>
        <w:t>gorących napojów</w:t>
      </w:r>
      <w:r w:rsidRPr="00167A12">
        <w:rPr>
          <w:rFonts w:ascii="Book Antiqua" w:hAnsi="Book Antiqua" w:cstheme="minorHAnsi"/>
          <w:sz w:val="20"/>
          <w:szCs w:val="20"/>
        </w:rPr>
        <w:t>, w ilości wystarczającej dla wszystkich pacjentów Szpital</w:t>
      </w:r>
      <w:r w:rsidR="0088696B" w:rsidRPr="00167A12">
        <w:rPr>
          <w:rFonts w:ascii="Book Antiqua" w:hAnsi="Book Antiqua" w:cstheme="minorHAnsi"/>
          <w:sz w:val="20"/>
          <w:szCs w:val="20"/>
        </w:rPr>
        <w:t>a</w:t>
      </w:r>
      <w:r w:rsidR="00DC3913" w:rsidRPr="00167A12">
        <w:rPr>
          <w:rFonts w:ascii="Book Antiqua" w:hAnsi="Book Antiqua" w:cstheme="minorHAnsi"/>
          <w:sz w:val="20"/>
          <w:szCs w:val="20"/>
        </w:rPr>
        <w:t xml:space="preserve">. </w:t>
      </w:r>
    </w:p>
    <w:p w:rsidR="00DC3913" w:rsidRPr="00167A12"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Naczynia jednorazowe mają być wykonane z jednolitego materiału, być odporne na uderzenia, zapewniać utrzymanie wymaganej temperatury posiłku w czasie jego dystrybucji.</w:t>
      </w:r>
    </w:p>
    <w:p w:rsidR="00DC3913" w:rsidRPr="00167A12"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Naczynia jednorazowe muszą zapewnić szczelność mikrobiologiczną posiłku, być opatrzone etykietą zawierającą: datę produkcji, rodzaj diety i nazwę Wykonawcy. Posiłek tak zapakowany musi być zabezpieczony przed rozlaniem i utratą temperatury poniżej wymaganej.</w:t>
      </w:r>
    </w:p>
    <w:p w:rsidR="00DC3913" w:rsidRPr="00167A12"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lastRenderedPageBreak/>
        <w:t>Posiłki obiadowe mają być dostarczane w oznaczonych zamkniętych pojemnikach jednorazowych dwudzielnych lub trójdzielnych.</w:t>
      </w:r>
    </w:p>
    <w:p w:rsidR="00DC3913" w:rsidRPr="00167A12" w:rsidRDefault="00DC3913"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 xml:space="preserve">W </w:t>
      </w:r>
      <w:r w:rsidR="00B777F1" w:rsidRPr="00167A12">
        <w:rPr>
          <w:rFonts w:ascii="Book Antiqua" w:hAnsi="Book Antiqua" w:cstheme="minorHAnsi"/>
          <w:sz w:val="20"/>
          <w:szCs w:val="20"/>
        </w:rPr>
        <w:t>naczyniach jednorazowych muszą znajdować się dania poporcjowane zgodnie z przesłanym przez wyznaczonego pracownika Zamawiającego zamówieniem</w:t>
      </w:r>
      <w:r w:rsidRPr="00167A12">
        <w:rPr>
          <w:rFonts w:ascii="Book Antiqua" w:hAnsi="Book Antiqua" w:cstheme="minorHAnsi"/>
          <w:sz w:val="20"/>
          <w:szCs w:val="20"/>
        </w:rPr>
        <w:t>.</w:t>
      </w:r>
    </w:p>
    <w:p w:rsidR="00DC3913" w:rsidRPr="00167A12" w:rsidRDefault="00B777F1" w:rsidP="00DC3913">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 xml:space="preserve">Diety o konsystencji płynnej powinny znajdować się w jednostkowych opakowaniach, szczelnie zamkniętych i przystosowanych do gorących potraw, oznaczone datą przygotowania, rodzajem </w:t>
      </w:r>
      <w:r w:rsidR="00167A12" w:rsidRPr="00167A12">
        <w:rPr>
          <w:rFonts w:ascii="Book Antiqua" w:hAnsi="Book Antiqua" w:cstheme="minorHAnsi"/>
          <w:sz w:val="20"/>
          <w:szCs w:val="20"/>
        </w:rPr>
        <w:t>diety i</w:t>
      </w:r>
      <w:r w:rsidRPr="00167A12">
        <w:rPr>
          <w:rFonts w:ascii="Book Antiqua" w:hAnsi="Book Antiqua" w:cstheme="minorHAnsi"/>
          <w:sz w:val="20"/>
          <w:szCs w:val="20"/>
        </w:rPr>
        <w:t xml:space="preserve"> nazwą Wykonawcy. </w:t>
      </w:r>
    </w:p>
    <w:p w:rsidR="000900E1" w:rsidRPr="00167A12" w:rsidRDefault="00DC3913"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D</w:t>
      </w:r>
      <w:r w:rsidR="00B777F1" w:rsidRPr="00167A12">
        <w:rPr>
          <w:rFonts w:ascii="Book Antiqua" w:hAnsi="Book Antiqua" w:cstheme="minorHAnsi"/>
          <w:sz w:val="20"/>
          <w:szCs w:val="20"/>
        </w:rPr>
        <w:t>odatki warzywne w postaci surówek i sałatek mają być dostarczane</w:t>
      </w:r>
      <w:r w:rsidR="005142ED" w:rsidRPr="00167A12">
        <w:rPr>
          <w:rFonts w:ascii="Book Antiqua" w:hAnsi="Book Antiqua" w:cstheme="minorHAnsi"/>
          <w:sz w:val="20"/>
          <w:szCs w:val="20"/>
        </w:rPr>
        <w:t xml:space="preserve"> osobno</w:t>
      </w:r>
      <w:r w:rsidR="00B777F1" w:rsidRPr="00167A12">
        <w:rPr>
          <w:rFonts w:ascii="Book Antiqua" w:hAnsi="Book Antiqua" w:cstheme="minorHAnsi"/>
          <w:sz w:val="20"/>
          <w:szCs w:val="20"/>
        </w:rPr>
        <w:t xml:space="preserve"> w zamkniętych, jednorazowych pojemnikach, z oznaczeniem rodzaju diety oraz datą i nazwą Wykonawcy</w:t>
      </w:r>
      <w:r w:rsidRPr="00167A12">
        <w:rPr>
          <w:rFonts w:ascii="Book Antiqua" w:hAnsi="Book Antiqua" w:cstheme="minorHAnsi"/>
          <w:sz w:val="20"/>
          <w:szCs w:val="20"/>
        </w:rPr>
        <w:t>.</w:t>
      </w:r>
    </w:p>
    <w:p w:rsidR="000900E1" w:rsidRPr="00167A12" w:rsidRDefault="000900E1"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Wykonawca zobowiązany jest do dodatkowego zapewnienia kompletów jednorazowych sztućców, naczyń i kubków o odpowiedniej sztywności, z uwzględnieniem kubków do napojów gorących, w ilości min. 1000 szt. miesięcznie w zależności od uzasadnionych potrzeb oddziałów Szpital</w:t>
      </w:r>
      <w:r w:rsidR="0088696B" w:rsidRPr="00167A12">
        <w:rPr>
          <w:rFonts w:ascii="Book Antiqua" w:hAnsi="Book Antiqua" w:cstheme="minorHAnsi"/>
          <w:sz w:val="20"/>
          <w:szCs w:val="20"/>
        </w:rPr>
        <w:t>a</w:t>
      </w:r>
      <w:r w:rsidRPr="00167A12">
        <w:rPr>
          <w:rFonts w:ascii="Book Antiqua" w:hAnsi="Book Antiqua" w:cstheme="minorHAnsi"/>
          <w:sz w:val="20"/>
          <w:szCs w:val="20"/>
        </w:rPr>
        <w:t>. Potrzebę taką zgłosi Wykonawcy wyznaczony do tego celu pracownik Zamawiającego,</w:t>
      </w:r>
    </w:p>
    <w:p w:rsidR="000900E1" w:rsidRPr="00167A12" w:rsidRDefault="000900E1" w:rsidP="000900E1">
      <w:pPr>
        <w:pStyle w:val="NormalnyWeb"/>
        <w:numPr>
          <w:ilvl w:val="1"/>
          <w:numId w:val="22"/>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Wykonawca zapewni tzw. pojniki (kubki z dzióbkiem i wieczkiem, wielorazowe) w ilości min. 5000 szt. rocznie dla oddziałów Szpital</w:t>
      </w:r>
      <w:r w:rsidR="0088696B" w:rsidRPr="00167A12">
        <w:rPr>
          <w:rFonts w:ascii="Book Antiqua" w:hAnsi="Book Antiqua" w:cstheme="minorHAnsi"/>
          <w:sz w:val="20"/>
          <w:szCs w:val="20"/>
        </w:rPr>
        <w:t>a</w:t>
      </w:r>
      <w:r w:rsidRPr="00167A12">
        <w:rPr>
          <w:rFonts w:ascii="Book Antiqua" w:hAnsi="Book Antiqua" w:cstheme="minorHAnsi"/>
          <w:sz w:val="20"/>
          <w:szCs w:val="20"/>
        </w:rPr>
        <w:t xml:space="preserve"> w zależności od ich bieżących potrzeb. Potrzebę taką zgłosi Wykonawcy wyznaczony do tego celu pracownik Zamawiającego.</w:t>
      </w:r>
    </w:p>
    <w:p w:rsidR="00DC3913" w:rsidRPr="00167A12" w:rsidRDefault="00DC3913" w:rsidP="00DC3913">
      <w:pPr>
        <w:pStyle w:val="NormalnyWeb"/>
        <w:spacing w:before="120" w:beforeAutospacing="0" w:after="0" w:afterAutospacing="0"/>
        <w:ind w:left="644"/>
        <w:jc w:val="both"/>
        <w:rPr>
          <w:rFonts w:ascii="Book Antiqua" w:hAnsi="Book Antiqua" w:cstheme="minorHAnsi"/>
          <w:sz w:val="20"/>
          <w:szCs w:val="20"/>
        </w:rPr>
      </w:pPr>
    </w:p>
    <w:p w:rsidR="00DC3913" w:rsidRPr="00167A12" w:rsidRDefault="00DC3913" w:rsidP="00DC3913">
      <w:pPr>
        <w:pStyle w:val="Akapitzlist"/>
        <w:numPr>
          <w:ilvl w:val="3"/>
          <w:numId w:val="10"/>
        </w:numPr>
        <w:suppressAutoHyphens w:val="0"/>
        <w:ind w:left="284" w:hanging="284"/>
        <w:jc w:val="both"/>
        <w:rPr>
          <w:rFonts w:ascii="Book Antiqua" w:hAnsi="Book Antiqua" w:cstheme="minorHAnsi"/>
          <w:b/>
          <w:sz w:val="20"/>
          <w:szCs w:val="20"/>
        </w:rPr>
      </w:pPr>
      <w:r w:rsidRPr="00167A12">
        <w:rPr>
          <w:rFonts w:ascii="Book Antiqua" w:hAnsi="Book Antiqua" w:cstheme="minorHAnsi"/>
          <w:b/>
          <w:sz w:val="20"/>
          <w:szCs w:val="20"/>
        </w:rPr>
        <w:t>Wymagania dotyczące dystrybucji posiłków</w:t>
      </w:r>
    </w:p>
    <w:p w:rsidR="006A5D57" w:rsidRPr="00167A12" w:rsidRDefault="005142ED" w:rsidP="005142ED">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167A12">
        <w:rPr>
          <w:rFonts w:ascii="Book Antiqua" w:hAnsi="Book Antiqua" w:cstheme="minorHAnsi"/>
          <w:sz w:val="20"/>
          <w:szCs w:val="20"/>
        </w:rPr>
        <w:t>P</w:t>
      </w:r>
      <w:r w:rsidR="00B777F1" w:rsidRPr="00167A12">
        <w:rPr>
          <w:rFonts w:ascii="Book Antiqua" w:hAnsi="Book Antiqua" w:cstheme="minorHAnsi"/>
          <w:sz w:val="20"/>
          <w:szCs w:val="20"/>
        </w:rPr>
        <w:t>osiłki w naczyniach jednorazowych powinny być dostarczane do tzw. punktów</w:t>
      </w:r>
      <w:r w:rsidR="00B777F1" w:rsidRPr="00167A12">
        <w:rPr>
          <w:rFonts w:ascii="Book Antiqua" w:hAnsi="Book Antiqua" w:cstheme="minorHAnsi"/>
          <w:color w:val="000000"/>
          <w:sz w:val="20"/>
          <w:szCs w:val="20"/>
        </w:rPr>
        <w:t xml:space="preserve"> dystrybucji </w:t>
      </w:r>
      <w:r w:rsidR="00167A12" w:rsidRPr="00167A12">
        <w:rPr>
          <w:rFonts w:ascii="Book Antiqua" w:hAnsi="Book Antiqua" w:cstheme="minorHAnsi"/>
          <w:color w:val="000000"/>
          <w:sz w:val="20"/>
          <w:szCs w:val="20"/>
        </w:rPr>
        <w:t>posiłków w</w:t>
      </w:r>
      <w:r w:rsidR="00B777F1" w:rsidRPr="00167A12">
        <w:rPr>
          <w:rFonts w:ascii="Book Antiqua" w:hAnsi="Book Antiqua" w:cstheme="minorHAnsi"/>
          <w:color w:val="000000"/>
          <w:sz w:val="20"/>
          <w:szCs w:val="20"/>
        </w:rPr>
        <w:t xml:space="preserve"> </w:t>
      </w:r>
      <w:proofErr w:type="spellStart"/>
      <w:r w:rsidR="00B777F1" w:rsidRPr="00167A12">
        <w:rPr>
          <w:rFonts w:ascii="Book Antiqua" w:hAnsi="Book Antiqua" w:cstheme="minorHAnsi"/>
          <w:color w:val="000000"/>
          <w:sz w:val="20"/>
          <w:szCs w:val="20"/>
        </w:rPr>
        <w:t>termoportach</w:t>
      </w:r>
      <w:proofErr w:type="spellEnd"/>
      <w:r w:rsidR="00B777F1" w:rsidRPr="00167A12">
        <w:rPr>
          <w:rFonts w:ascii="Book Antiqua" w:hAnsi="Book Antiqua" w:cstheme="minorHAnsi"/>
          <w:color w:val="000000"/>
          <w:sz w:val="20"/>
          <w:szCs w:val="20"/>
        </w:rPr>
        <w:t>/</w:t>
      </w:r>
      <w:proofErr w:type="spellStart"/>
      <w:r w:rsidR="00B777F1" w:rsidRPr="00167A12">
        <w:rPr>
          <w:rFonts w:ascii="Book Antiqua" w:hAnsi="Book Antiqua" w:cstheme="minorHAnsi"/>
          <w:color w:val="000000"/>
          <w:sz w:val="20"/>
          <w:szCs w:val="20"/>
        </w:rPr>
        <w:t>termoboxach</w:t>
      </w:r>
      <w:proofErr w:type="spellEnd"/>
      <w:r w:rsidR="00B777F1" w:rsidRPr="00167A12">
        <w:rPr>
          <w:rFonts w:ascii="Book Antiqua" w:hAnsi="Book Antiqua" w:cstheme="minorHAnsi"/>
          <w:color w:val="000000"/>
          <w:sz w:val="20"/>
          <w:szCs w:val="20"/>
        </w:rPr>
        <w:t xml:space="preserve"> dopuszczonych do kontaktu z żywnością</w:t>
      </w:r>
    </w:p>
    <w:p w:rsidR="003E7053" w:rsidRPr="00167A12" w:rsidRDefault="00867DC8" w:rsidP="00867DC8">
      <w:pPr>
        <w:pStyle w:val="NormalnyWeb"/>
        <w:numPr>
          <w:ilvl w:val="1"/>
          <w:numId w:val="23"/>
        </w:numPr>
        <w:spacing w:before="120" w:beforeAutospacing="0" w:after="0" w:afterAutospacing="0"/>
        <w:jc w:val="both"/>
        <w:rPr>
          <w:rFonts w:ascii="Book Antiqua" w:hAnsi="Book Antiqua" w:cstheme="minorHAnsi"/>
          <w:color w:val="000000"/>
          <w:sz w:val="20"/>
          <w:szCs w:val="20"/>
        </w:rPr>
      </w:pPr>
      <w:proofErr w:type="spellStart"/>
      <w:r w:rsidRPr="00167A12">
        <w:rPr>
          <w:rFonts w:ascii="Book Antiqua" w:hAnsi="Book Antiqua" w:cstheme="minorHAnsi"/>
          <w:sz w:val="20"/>
          <w:szCs w:val="20"/>
        </w:rPr>
        <w:t>T</w:t>
      </w:r>
      <w:r w:rsidR="00B777F1" w:rsidRPr="00167A12">
        <w:rPr>
          <w:rFonts w:ascii="Book Antiqua" w:hAnsi="Book Antiqua" w:cstheme="minorHAnsi"/>
          <w:sz w:val="20"/>
          <w:szCs w:val="20"/>
        </w:rPr>
        <w:t>ermoporty</w:t>
      </w:r>
      <w:proofErr w:type="spellEnd"/>
      <w:r w:rsidR="00B777F1" w:rsidRPr="00167A12">
        <w:rPr>
          <w:rFonts w:ascii="Book Antiqua" w:hAnsi="Book Antiqua" w:cstheme="minorHAnsi"/>
          <w:sz w:val="20"/>
          <w:szCs w:val="20"/>
        </w:rPr>
        <w:t>/</w:t>
      </w:r>
      <w:proofErr w:type="spellStart"/>
      <w:r w:rsidR="00B777F1" w:rsidRPr="00167A12">
        <w:rPr>
          <w:rFonts w:ascii="Book Antiqua" w:hAnsi="Book Antiqua" w:cstheme="minorHAnsi"/>
          <w:sz w:val="20"/>
          <w:szCs w:val="20"/>
        </w:rPr>
        <w:t>termoboxy</w:t>
      </w:r>
      <w:proofErr w:type="spellEnd"/>
      <w:r w:rsidR="00B777F1" w:rsidRPr="00167A12">
        <w:rPr>
          <w:rFonts w:ascii="Book Antiqua" w:hAnsi="Book Antiqua" w:cstheme="minorHAnsi"/>
          <w:sz w:val="20"/>
          <w:szCs w:val="20"/>
        </w:rPr>
        <w:t xml:space="preserve"> do transportu pożywienia na oddziały Szpital</w:t>
      </w:r>
      <w:r w:rsidR="00DB25D2" w:rsidRPr="00167A12">
        <w:rPr>
          <w:rFonts w:ascii="Book Antiqua" w:hAnsi="Book Antiqua" w:cstheme="minorHAnsi"/>
          <w:sz w:val="20"/>
          <w:szCs w:val="20"/>
        </w:rPr>
        <w:t>a</w:t>
      </w:r>
      <w:r w:rsidR="00B777F1" w:rsidRPr="00167A12">
        <w:rPr>
          <w:rFonts w:ascii="Book Antiqua" w:hAnsi="Book Antiqua" w:cstheme="minorHAnsi"/>
          <w:sz w:val="20"/>
          <w:szCs w:val="20"/>
        </w:rPr>
        <w:t xml:space="preserve"> zapewni Wykonawca, Wykonawca będzie również zobowiązany do wymiany </w:t>
      </w:r>
      <w:proofErr w:type="spellStart"/>
      <w:r w:rsidR="00B777F1" w:rsidRPr="00167A12">
        <w:rPr>
          <w:rFonts w:ascii="Book Antiqua" w:hAnsi="Book Antiqua" w:cstheme="minorHAnsi"/>
          <w:sz w:val="20"/>
          <w:szCs w:val="20"/>
        </w:rPr>
        <w:t>termoportów</w:t>
      </w:r>
      <w:proofErr w:type="spellEnd"/>
      <w:r w:rsidR="00B777F1" w:rsidRPr="00167A12">
        <w:rPr>
          <w:rFonts w:ascii="Book Antiqua" w:hAnsi="Book Antiqua" w:cstheme="minorHAnsi"/>
          <w:sz w:val="20"/>
          <w:szCs w:val="20"/>
        </w:rPr>
        <w:t>/</w:t>
      </w:r>
      <w:proofErr w:type="spellStart"/>
      <w:r w:rsidR="00B777F1" w:rsidRPr="00167A12">
        <w:rPr>
          <w:rFonts w:ascii="Book Antiqua" w:hAnsi="Book Antiqua" w:cstheme="minorHAnsi"/>
          <w:sz w:val="20"/>
          <w:szCs w:val="20"/>
        </w:rPr>
        <w:t>termoboxów</w:t>
      </w:r>
      <w:proofErr w:type="spellEnd"/>
      <w:r w:rsidR="00B777F1" w:rsidRPr="00167A12">
        <w:rPr>
          <w:rFonts w:ascii="Book Antiqua" w:hAnsi="Book Antiqua" w:cstheme="minorHAnsi"/>
          <w:sz w:val="20"/>
          <w:szCs w:val="20"/>
        </w:rPr>
        <w:t xml:space="preserve"> w przypadku ich zużycia lub nieestetycznego wyglądu (w terminie 30 dni od daty zgłoszenia przez Zamawiającego konieczności ich wymiany). </w:t>
      </w:r>
      <w:proofErr w:type="spellStart"/>
      <w:r w:rsidR="00B777F1" w:rsidRPr="00167A12">
        <w:rPr>
          <w:rFonts w:ascii="Book Antiqua" w:hAnsi="Book Antiqua" w:cstheme="minorHAnsi"/>
          <w:sz w:val="20"/>
          <w:szCs w:val="20"/>
        </w:rPr>
        <w:t>Termoporty</w:t>
      </w:r>
      <w:proofErr w:type="spellEnd"/>
      <w:r w:rsidR="00B777F1" w:rsidRPr="00167A12">
        <w:rPr>
          <w:rFonts w:ascii="Book Antiqua" w:hAnsi="Book Antiqua" w:cstheme="minorHAnsi"/>
          <w:sz w:val="20"/>
          <w:szCs w:val="20"/>
        </w:rPr>
        <w:t>/</w:t>
      </w:r>
      <w:proofErr w:type="spellStart"/>
      <w:r w:rsidR="00B777F1" w:rsidRPr="00167A12">
        <w:rPr>
          <w:rFonts w:ascii="Book Antiqua" w:hAnsi="Book Antiqua" w:cstheme="minorHAnsi"/>
          <w:sz w:val="20"/>
          <w:szCs w:val="20"/>
        </w:rPr>
        <w:t>termoboxy</w:t>
      </w:r>
      <w:proofErr w:type="spellEnd"/>
      <w:r w:rsidR="00B777F1" w:rsidRPr="00167A12">
        <w:rPr>
          <w:rFonts w:ascii="Book Antiqua" w:hAnsi="Book Antiqua" w:cstheme="minorHAnsi"/>
          <w:sz w:val="20"/>
          <w:szCs w:val="20"/>
        </w:rPr>
        <w:t xml:space="preserve"> muszą zapewniać możliwość bezpiecznego transportu posiłków na oddziały Szpital</w:t>
      </w:r>
      <w:r w:rsidR="0088696B" w:rsidRPr="00167A12">
        <w:rPr>
          <w:rFonts w:ascii="Book Antiqua" w:hAnsi="Book Antiqua" w:cstheme="minorHAnsi"/>
          <w:sz w:val="20"/>
          <w:szCs w:val="20"/>
        </w:rPr>
        <w:t>a</w:t>
      </w:r>
      <w:r w:rsidR="00B777F1" w:rsidRPr="00167A12">
        <w:rPr>
          <w:rFonts w:ascii="Book Antiqua" w:hAnsi="Book Antiqua" w:cstheme="minorHAnsi"/>
          <w:sz w:val="20"/>
          <w:szCs w:val="20"/>
        </w:rPr>
        <w:t xml:space="preserve"> i minimalizować straty ciepła podczas całego procesu dystrybucji posiłków oraz być dostosowane do wielkości opakowań tj. wewnętrzny wymiar </w:t>
      </w:r>
      <w:proofErr w:type="spellStart"/>
      <w:r w:rsidR="00B777F1" w:rsidRPr="00167A12">
        <w:rPr>
          <w:rFonts w:ascii="Book Antiqua" w:hAnsi="Book Antiqua" w:cstheme="minorHAnsi"/>
          <w:sz w:val="20"/>
          <w:szCs w:val="20"/>
        </w:rPr>
        <w:t>termoportu</w:t>
      </w:r>
      <w:proofErr w:type="spellEnd"/>
      <w:r w:rsidR="00B777F1" w:rsidRPr="00167A12">
        <w:rPr>
          <w:rFonts w:ascii="Book Antiqua" w:hAnsi="Book Antiqua" w:cstheme="minorHAnsi"/>
          <w:sz w:val="20"/>
          <w:szCs w:val="20"/>
        </w:rPr>
        <w:t>/</w:t>
      </w:r>
      <w:proofErr w:type="spellStart"/>
      <w:r w:rsidR="00B777F1" w:rsidRPr="00167A12">
        <w:rPr>
          <w:rFonts w:ascii="Book Antiqua" w:hAnsi="Book Antiqua" w:cstheme="minorHAnsi"/>
          <w:sz w:val="20"/>
          <w:szCs w:val="20"/>
        </w:rPr>
        <w:t>termoboxu</w:t>
      </w:r>
      <w:proofErr w:type="spellEnd"/>
      <w:r w:rsidR="00B777F1" w:rsidRPr="00167A12">
        <w:rPr>
          <w:rFonts w:ascii="Book Antiqua" w:hAnsi="Book Antiqua" w:cstheme="minorHAnsi"/>
          <w:sz w:val="20"/>
          <w:szCs w:val="20"/>
        </w:rPr>
        <w:t xml:space="preserve"> powinien zapewniać takie ułożenie posiłków, aby nie było wolnych przestrzeni i ryzyka ich przemieszczania się podczas transportu do oddziałów.</w:t>
      </w:r>
    </w:p>
    <w:p w:rsidR="00867DC8" w:rsidRPr="00167A12" w:rsidRDefault="00867DC8" w:rsidP="00867DC8">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167A12">
        <w:rPr>
          <w:rFonts w:ascii="Book Antiqua" w:hAnsi="Book Antiqua" w:cstheme="minorHAnsi"/>
          <w:sz w:val="20"/>
          <w:szCs w:val="20"/>
        </w:rPr>
        <w:t>Za dystrybucję posiłków do pacjentów Szpital</w:t>
      </w:r>
      <w:r w:rsidR="00DB25D2" w:rsidRPr="00167A12">
        <w:rPr>
          <w:rFonts w:ascii="Book Antiqua" w:hAnsi="Book Antiqua" w:cstheme="minorHAnsi"/>
          <w:sz w:val="20"/>
          <w:szCs w:val="20"/>
        </w:rPr>
        <w:t xml:space="preserve">a </w:t>
      </w:r>
      <w:r w:rsidRPr="00167A12">
        <w:rPr>
          <w:rFonts w:ascii="Book Antiqua" w:hAnsi="Book Antiqua" w:cstheme="minorHAnsi"/>
          <w:sz w:val="20"/>
          <w:szCs w:val="20"/>
        </w:rPr>
        <w:t>odpowiada Zamawiający.</w:t>
      </w:r>
    </w:p>
    <w:p w:rsidR="00545631" w:rsidRPr="00167A12" w:rsidRDefault="00867DC8" w:rsidP="00545631">
      <w:pPr>
        <w:pStyle w:val="NormalnyWeb"/>
        <w:numPr>
          <w:ilvl w:val="1"/>
          <w:numId w:val="23"/>
        </w:numPr>
        <w:spacing w:before="120" w:beforeAutospacing="0" w:after="0" w:afterAutospacing="0"/>
        <w:jc w:val="both"/>
        <w:rPr>
          <w:rFonts w:ascii="Book Antiqua" w:hAnsi="Book Antiqua" w:cstheme="minorHAnsi"/>
          <w:color w:val="000000"/>
          <w:sz w:val="20"/>
          <w:szCs w:val="20"/>
        </w:rPr>
      </w:pPr>
      <w:r w:rsidRPr="00167A12">
        <w:rPr>
          <w:rFonts w:ascii="Book Antiqua" w:hAnsi="Book Antiqua" w:cstheme="minorHAnsi"/>
          <w:color w:val="000000"/>
          <w:sz w:val="20"/>
          <w:szCs w:val="20"/>
        </w:rPr>
        <w:t>W</w:t>
      </w:r>
      <w:r w:rsidRPr="00167A12">
        <w:rPr>
          <w:rFonts w:ascii="Book Antiqua" w:hAnsi="Book Antiqua" w:cstheme="minorHAnsi"/>
          <w:sz w:val="20"/>
          <w:szCs w:val="20"/>
        </w:rPr>
        <w:t>ózki do transportu żywności na oddziały Szpital</w:t>
      </w:r>
      <w:r w:rsidR="001253A5" w:rsidRPr="00167A12">
        <w:rPr>
          <w:rFonts w:ascii="Book Antiqua" w:hAnsi="Book Antiqua" w:cstheme="minorHAnsi"/>
          <w:sz w:val="20"/>
          <w:szCs w:val="20"/>
        </w:rPr>
        <w:t>a</w:t>
      </w:r>
      <w:r w:rsidRPr="00167A12">
        <w:rPr>
          <w:rFonts w:ascii="Book Antiqua" w:hAnsi="Book Antiqua" w:cstheme="minorHAnsi"/>
          <w:sz w:val="20"/>
          <w:szCs w:val="20"/>
        </w:rPr>
        <w:t xml:space="preserve"> zapewni Zamawiający.</w:t>
      </w:r>
    </w:p>
    <w:p w:rsidR="00545631" w:rsidRPr="00167A12" w:rsidRDefault="00545631" w:rsidP="00545631">
      <w:pPr>
        <w:pStyle w:val="NormalnyWeb"/>
        <w:numPr>
          <w:ilvl w:val="1"/>
          <w:numId w:val="23"/>
        </w:numPr>
        <w:spacing w:before="120" w:beforeAutospacing="0" w:after="0" w:afterAutospacing="0"/>
        <w:jc w:val="both"/>
        <w:rPr>
          <w:rFonts w:ascii="Book Antiqua" w:hAnsi="Book Antiqua" w:cstheme="minorHAnsi"/>
          <w:sz w:val="20"/>
          <w:szCs w:val="20"/>
        </w:rPr>
      </w:pPr>
      <w:r w:rsidRPr="00167A12">
        <w:rPr>
          <w:rFonts w:ascii="Book Antiqua" w:hAnsi="Book Antiqua" w:cstheme="minorHAnsi"/>
          <w:sz w:val="20"/>
          <w:szCs w:val="20"/>
        </w:rPr>
        <w:t>Dostawy posiłków do tzw. punktów dystrybucji posiłków Szpital</w:t>
      </w:r>
      <w:r w:rsidR="001253A5" w:rsidRPr="00167A12">
        <w:rPr>
          <w:rFonts w:ascii="Book Antiqua" w:hAnsi="Book Antiqua" w:cstheme="minorHAnsi"/>
          <w:sz w:val="20"/>
          <w:szCs w:val="20"/>
        </w:rPr>
        <w:t>a</w:t>
      </w:r>
      <w:r w:rsidRPr="00167A12">
        <w:rPr>
          <w:rFonts w:ascii="Book Antiqua" w:hAnsi="Book Antiqua" w:cstheme="minorHAnsi"/>
          <w:sz w:val="20"/>
          <w:szCs w:val="20"/>
        </w:rPr>
        <w:t xml:space="preserve"> będą odbywać się każdego </w:t>
      </w:r>
      <w:r w:rsidR="00167A12" w:rsidRPr="00167A12">
        <w:rPr>
          <w:rFonts w:ascii="Book Antiqua" w:hAnsi="Book Antiqua" w:cstheme="minorHAnsi"/>
          <w:sz w:val="20"/>
          <w:szCs w:val="20"/>
        </w:rPr>
        <w:t>dnia w</w:t>
      </w:r>
      <w:r w:rsidRPr="00167A12">
        <w:rPr>
          <w:rFonts w:ascii="Book Antiqua" w:hAnsi="Book Antiqua" w:cstheme="minorHAnsi"/>
          <w:sz w:val="20"/>
          <w:szCs w:val="20"/>
        </w:rPr>
        <w:t xml:space="preserve"> godzinach:</w:t>
      </w:r>
    </w:p>
    <w:p w:rsidR="00545631" w:rsidRPr="00167A12" w:rsidRDefault="00545631" w:rsidP="00545631">
      <w:pPr>
        <w:pStyle w:val="Tekstpodstawowy"/>
        <w:numPr>
          <w:ilvl w:val="0"/>
          <w:numId w:val="26"/>
        </w:numPr>
        <w:spacing w:after="0"/>
        <w:jc w:val="both"/>
        <w:rPr>
          <w:rFonts w:ascii="Book Antiqua" w:hAnsi="Book Antiqua"/>
          <w:sz w:val="20"/>
          <w:szCs w:val="20"/>
        </w:rPr>
      </w:pPr>
      <w:proofErr w:type="gramStart"/>
      <w:r w:rsidRPr="00167A12">
        <w:rPr>
          <w:rFonts w:ascii="Book Antiqua" w:hAnsi="Book Antiqua" w:cstheme="minorHAnsi"/>
          <w:sz w:val="20"/>
          <w:szCs w:val="20"/>
        </w:rPr>
        <w:t>śniadanie</w:t>
      </w:r>
      <w:proofErr w:type="gramEnd"/>
      <w:r w:rsidRPr="00167A12">
        <w:rPr>
          <w:rFonts w:ascii="Book Antiqua" w:hAnsi="Book Antiqua" w:cstheme="minorHAnsi"/>
          <w:sz w:val="20"/>
          <w:szCs w:val="20"/>
        </w:rPr>
        <w:t xml:space="preserve"> + II śniadanie w godz. 7.00-7.10,</w:t>
      </w:r>
    </w:p>
    <w:p w:rsidR="00545631" w:rsidRPr="00167A12" w:rsidRDefault="00545631" w:rsidP="00545631">
      <w:pPr>
        <w:pStyle w:val="Tekstpodstawowy"/>
        <w:numPr>
          <w:ilvl w:val="0"/>
          <w:numId w:val="26"/>
        </w:numPr>
        <w:spacing w:after="0"/>
        <w:jc w:val="both"/>
        <w:rPr>
          <w:rFonts w:ascii="Book Antiqua" w:hAnsi="Book Antiqua" w:cstheme="minorHAnsi"/>
          <w:sz w:val="20"/>
          <w:szCs w:val="20"/>
        </w:rPr>
      </w:pPr>
      <w:proofErr w:type="gramStart"/>
      <w:r w:rsidRPr="00167A12">
        <w:rPr>
          <w:rFonts w:ascii="Book Antiqua" w:hAnsi="Book Antiqua" w:cstheme="minorHAnsi"/>
          <w:sz w:val="20"/>
          <w:szCs w:val="20"/>
        </w:rPr>
        <w:t>obiad</w:t>
      </w:r>
      <w:proofErr w:type="gramEnd"/>
      <w:r w:rsidRPr="00167A12">
        <w:rPr>
          <w:rFonts w:ascii="Book Antiqua" w:hAnsi="Book Antiqua" w:cstheme="minorHAnsi"/>
          <w:sz w:val="20"/>
          <w:szCs w:val="20"/>
        </w:rPr>
        <w:t xml:space="preserve"> w godz. 11.50-12.10,</w:t>
      </w:r>
    </w:p>
    <w:p w:rsidR="00545631" w:rsidRPr="00167A12" w:rsidRDefault="00545631" w:rsidP="00545631">
      <w:pPr>
        <w:pStyle w:val="Tekstpodstawowy"/>
        <w:numPr>
          <w:ilvl w:val="0"/>
          <w:numId w:val="26"/>
        </w:numPr>
        <w:spacing w:after="0"/>
        <w:jc w:val="both"/>
        <w:rPr>
          <w:rFonts w:ascii="Book Antiqua" w:hAnsi="Book Antiqua" w:cstheme="minorHAnsi"/>
          <w:sz w:val="20"/>
          <w:szCs w:val="20"/>
        </w:rPr>
      </w:pPr>
      <w:proofErr w:type="gramStart"/>
      <w:r w:rsidRPr="00167A12">
        <w:rPr>
          <w:rFonts w:ascii="Book Antiqua" w:hAnsi="Book Antiqua" w:cstheme="minorHAnsi"/>
          <w:sz w:val="20"/>
          <w:szCs w:val="20"/>
        </w:rPr>
        <w:t>podwieczorek</w:t>
      </w:r>
      <w:proofErr w:type="gramEnd"/>
      <w:r w:rsidRPr="00167A12">
        <w:rPr>
          <w:rFonts w:ascii="Book Antiqua" w:hAnsi="Book Antiqua" w:cstheme="minorHAnsi"/>
          <w:sz w:val="20"/>
          <w:szCs w:val="20"/>
        </w:rPr>
        <w:t xml:space="preserve"> + kolacja w godz. 13.10-13.30,</w:t>
      </w:r>
    </w:p>
    <w:p w:rsidR="001253A5" w:rsidRPr="00167A12" w:rsidRDefault="001253A5" w:rsidP="001253A5">
      <w:pPr>
        <w:pStyle w:val="Tekstpodstawowy"/>
        <w:spacing w:after="0"/>
        <w:ind w:left="1080"/>
        <w:jc w:val="both"/>
        <w:rPr>
          <w:rFonts w:ascii="Book Antiqua" w:hAnsi="Book Antiqua" w:cstheme="minorHAnsi"/>
          <w:sz w:val="20"/>
          <w:szCs w:val="20"/>
        </w:rPr>
      </w:pPr>
    </w:p>
    <w:p w:rsidR="00867DC8" w:rsidRPr="00167A12" w:rsidRDefault="00867DC8" w:rsidP="00867DC8">
      <w:pPr>
        <w:pStyle w:val="Akapitzlist"/>
        <w:numPr>
          <w:ilvl w:val="3"/>
          <w:numId w:val="10"/>
        </w:numPr>
        <w:suppressAutoHyphens w:val="0"/>
        <w:ind w:left="284" w:hanging="284"/>
        <w:jc w:val="both"/>
        <w:rPr>
          <w:rFonts w:ascii="Book Antiqua" w:hAnsi="Book Antiqua" w:cstheme="minorHAnsi"/>
          <w:b/>
          <w:sz w:val="20"/>
          <w:szCs w:val="20"/>
        </w:rPr>
      </w:pPr>
      <w:r w:rsidRPr="00167A12">
        <w:rPr>
          <w:rFonts w:ascii="Book Antiqua" w:hAnsi="Book Antiqua" w:cstheme="minorHAnsi"/>
          <w:b/>
          <w:sz w:val="20"/>
          <w:szCs w:val="20"/>
        </w:rPr>
        <w:t>Wymagania dotyczące zamawiania posiłków</w:t>
      </w:r>
    </w:p>
    <w:p w:rsidR="00545631" w:rsidRPr="00167A12" w:rsidRDefault="00545631" w:rsidP="00991B3A">
      <w:pPr>
        <w:pStyle w:val="Nagwek1"/>
        <w:keepNext w:val="0"/>
        <w:keepLines w:val="0"/>
        <w:numPr>
          <w:ilvl w:val="1"/>
          <w:numId w:val="25"/>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Zamawianie posiłków dla pacjentów Szpital</w:t>
      </w:r>
      <w:r w:rsidR="001253A5" w:rsidRPr="00167A12">
        <w:rPr>
          <w:rFonts w:ascii="Book Antiqua" w:hAnsi="Book Antiqua" w:cstheme="minorHAnsi"/>
          <w:b w:val="0"/>
          <w:bCs w:val="0"/>
          <w:color w:val="auto"/>
          <w:sz w:val="20"/>
          <w:szCs w:val="20"/>
          <w:lang w:eastAsia="pl-PL"/>
        </w:rPr>
        <w:t>a</w:t>
      </w:r>
      <w:r w:rsidRPr="00167A12">
        <w:rPr>
          <w:rFonts w:ascii="Book Antiqua" w:hAnsi="Book Antiqua" w:cstheme="minorHAnsi"/>
          <w:b w:val="0"/>
          <w:bCs w:val="0"/>
          <w:color w:val="auto"/>
          <w:sz w:val="20"/>
          <w:szCs w:val="20"/>
          <w:lang w:eastAsia="pl-PL"/>
        </w:rPr>
        <w:t xml:space="preserve"> na każdy dzień następny odbywać się będzie drogą elektroniczną do godz. 14.30. Korekta zaprowiantowania w danym dniu będzie dokonywana tego samego dnia telefonicznie w godzinach: 10.30 (</w:t>
      </w:r>
      <w:proofErr w:type="gramStart"/>
      <w:r w:rsidRPr="00167A12">
        <w:rPr>
          <w:rFonts w:ascii="Book Antiqua" w:hAnsi="Book Antiqua" w:cstheme="minorHAnsi"/>
          <w:b w:val="0"/>
          <w:bCs w:val="0"/>
          <w:color w:val="auto"/>
          <w:sz w:val="20"/>
          <w:szCs w:val="20"/>
          <w:lang w:eastAsia="pl-PL"/>
        </w:rPr>
        <w:t>obiad</w:t>
      </w:r>
      <w:proofErr w:type="gramEnd"/>
      <w:r w:rsidRPr="00167A12">
        <w:rPr>
          <w:rFonts w:ascii="Book Antiqua" w:hAnsi="Book Antiqua" w:cstheme="minorHAnsi"/>
          <w:b w:val="0"/>
          <w:bCs w:val="0"/>
          <w:color w:val="auto"/>
          <w:sz w:val="20"/>
          <w:szCs w:val="20"/>
          <w:lang w:eastAsia="pl-PL"/>
        </w:rPr>
        <w:t>) i 13.30 (</w:t>
      </w:r>
      <w:proofErr w:type="gramStart"/>
      <w:r w:rsidRPr="00167A12">
        <w:rPr>
          <w:rFonts w:ascii="Book Antiqua" w:hAnsi="Book Antiqua" w:cstheme="minorHAnsi"/>
          <w:b w:val="0"/>
          <w:bCs w:val="0"/>
          <w:color w:val="auto"/>
          <w:sz w:val="20"/>
          <w:szCs w:val="20"/>
          <w:lang w:eastAsia="pl-PL"/>
        </w:rPr>
        <w:t>kolacja</w:t>
      </w:r>
      <w:proofErr w:type="gramEnd"/>
      <w:r w:rsidRPr="00167A12">
        <w:rPr>
          <w:rFonts w:ascii="Book Antiqua" w:hAnsi="Book Antiqua" w:cstheme="minorHAnsi"/>
          <w:b w:val="0"/>
          <w:bCs w:val="0"/>
          <w:color w:val="auto"/>
          <w:sz w:val="20"/>
          <w:szCs w:val="20"/>
          <w:lang w:eastAsia="pl-PL"/>
        </w:rPr>
        <w:t xml:space="preserve">), bądź drogą mailową. W tym celu Wykonawca powinien zabezpieczyć poprawność działania </w:t>
      </w:r>
      <w:proofErr w:type="gramStart"/>
      <w:r w:rsidRPr="00167A12">
        <w:rPr>
          <w:rFonts w:ascii="Book Antiqua" w:hAnsi="Book Antiqua" w:cstheme="minorHAnsi"/>
          <w:b w:val="0"/>
          <w:bCs w:val="0"/>
          <w:color w:val="auto"/>
          <w:sz w:val="20"/>
          <w:szCs w:val="20"/>
          <w:lang w:eastAsia="pl-PL"/>
        </w:rPr>
        <w:t>urządzeń aby</w:t>
      </w:r>
      <w:proofErr w:type="gramEnd"/>
      <w:r w:rsidRPr="00167A12">
        <w:rPr>
          <w:rFonts w:ascii="Book Antiqua" w:hAnsi="Book Antiqua" w:cstheme="minorHAnsi"/>
          <w:b w:val="0"/>
          <w:bCs w:val="0"/>
          <w:color w:val="auto"/>
          <w:sz w:val="20"/>
          <w:szCs w:val="20"/>
          <w:lang w:eastAsia="pl-PL"/>
        </w:rPr>
        <w:t xml:space="preserve"> kontakt i przesyłanie informacji pomiędzy Zamawiającym a Wykonawcą mogły przebiegać bezproblemowo. </w:t>
      </w:r>
    </w:p>
    <w:p w:rsidR="00867DC8" w:rsidRPr="00167A12" w:rsidRDefault="00545631" w:rsidP="00545631">
      <w:pPr>
        <w:pStyle w:val="Akapitzlist"/>
        <w:numPr>
          <w:ilvl w:val="3"/>
          <w:numId w:val="10"/>
        </w:numPr>
        <w:suppressAutoHyphens w:val="0"/>
        <w:spacing w:before="240"/>
        <w:ind w:left="284" w:hanging="284"/>
        <w:jc w:val="both"/>
        <w:rPr>
          <w:rFonts w:ascii="Book Antiqua" w:hAnsi="Book Antiqua" w:cstheme="minorHAnsi"/>
          <w:b/>
          <w:sz w:val="20"/>
          <w:szCs w:val="20"/>
        </w:rPr>
      </w:pPr>
      <w:r w:rsidRPr="00167A12">
        <w:rPr>
          <w:rFonts w:ascii="Book Antiqua" w:hAnsi="Book Antiqua" w:cstheme="minorHAnsi"/>
          <w:b/>
          <w:sz w:val="20"/>
          <w:szCs w:val="20"/>
        </w:rPr>
        <w:lastRenderedPageBreak/>
        <w:t xml:space="preserve">Wymagania </w:t>
      </w:r>
      <w:r w:rsidR="00167A12" w:rsidRPr="00167A12">
        <w:rPr>
          <w:rFonts w:ascii="Book Antiqua" w:hAnsi="Book Antiqua" w:cstheme="minorHAnsi"/>
          <w:b/>
          <w:sz w:val="20"/>
          <w:szCs w:val="20"/>
        </w:rPr>
        <w:t>dotyczące, jakości</w:t>
      </w:r>
    </w:p>
    <w:p w:rsidR="000E500E" w:rsidRPr="00167A12" w:rsidRDefault="000E500E"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Wykonawca przy realizacji przedmiotu zamówienia zobowiązany jest do stosowania wszystkich aktualnie obowiązujących przepisów prawa w </w:t>
      </w:r>
      <w:r w:rsidR="00167A12" w:rsidRPr="00167A12">
        <w:rPr>
          <w:rFonts w:ascii="Book Antiqua" w:hAnsi="Book Antiqua" w:cstheme="minorHAnsi"/>
          <w:b w:val="0"/>
          <w:bCs w:val="0"/>
          <w:color w:val="auto"/>
          <w:sz w:val="20"/>
          <w:szCs w:val="20"/>
          <w:lang w:eastAsia="pl-PL"/>
        </w:rPr>
        <w:t>zakresie, jakości</w:t>
      </w:r>
      <w:r w:rsidRPr="00167A12">
        <w:rPr>
          <w:rFonts w:ascii="Book Antiqua" w:hAnsi="Book Antiqua" w:cstheme="minorHAnsi"/>
          <w:b w:val="0"/>
          <w:bCs w:val="0"/>
          <w:color w:val="auto"/>
          <w:sz w:val="20"/>
          <w:szCs w:val="20"/>
          <w:lang w:eastAsia="pl-PL"/>
        </w:rPr>
        <w:t xml:space="preserve"> przygotowywania posiłków.</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Przygotowywanie i dostarczanie posiłków do punktów dystrybucji posiłków winny odbywać się zgodnie z wymaganiami systemu Analizy Ryzyka i Krytycznych Punktów Kontroli (HACCP) lub zasadami Dobrej Praktyki Higienicznej GHP w systemie zintegrowanym normy ISO 22000-Bezpieczeństwo Żywności, 9001: </w:t>
      </w:r>
      <w:r w:rsidR="00167A12" w:rsidRPr="00167A12">
        <w:rPr>
          <w:rFonts w:ascii="Book Antiqua" w:hAnsi="Book Antiqua" w:cstheme="minorHAnsi"/>
          <w:b w:val="0"/>
          <w:bCs w:val="0"/>
          <w:color w:val="auto"/>
          <w:sz w:val="20"/>
          <w:szCs w:val="20"/>
          <w:lang w:eastAsia="pl-PL"/>
        </w:rPr>
        <w:t>Zarządzanie, jakością</w:t>
      </w:r>
      <w:r w:rsidRPr="00167A12">
        <w:rPr>
          <w:rFonts w:ascii="Book Antiqua" w:hAnsi="Book Antiqua" w:cstheme="minorHAnsi"/>
          <w:b w:val="0"/>
          <w:bCs w:val="0"/>
          <w:color w:val="auto"/>
          <w:sz w:val="20"/>
          <w:szCs w:val="20"/>
          <w:lang w:eastAsia="pl-PL"/>
        </w:rPr>
        <w:t xml:space="preserve">. </w:t>
      </w:r>
      <w:r w:rsidR="00167A12" w:rsidRPr="00167A12">
        <w:rPr>
          <w:rFonts w:ascii="Book Antiqua" w:hAnsi="Book Antiqua" w:cstheme="minorHAnsi"/>
          <w:b w:val="0"/>
          <w:bCs w:val="0"/>
          <w:color w:val="auto"/>
          <w:sz w:val="20"/>
          <w:szCs w:val="20"/>
          <w:lang w:eastAsia="pl-PL"/>
        </w:rPr>
        <w:t>Wykonawca musi</w:t>
      </w:r>
      <w:r w:rsidRPr="00167A12">
        <w:rPr>
          <w:rFonts w:ascii="Book Antiqua" w:hAnsi="Book Antiqua" w:cstheme="minorHAnsi"/>
          <w:b w:val="0"/>
          <w:bCs w:val="0"/>
          <w:color w:val="auto"/>
          <w:sz w:val="20"/>
          <w:szCs w:val="20"/>
          <w:lang w:eastAsia="pl-PL"/>
        </w:rPr>
        <w:t xml:space="preserve"> posiadać certyfikat systemem zarządzania bezpieczeństwem żywności HACCP</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Przygotowywanie posiłków powinno odbywać się z uwzględnieniem diet stosowanych w Szpital</w:t>
      </w:r>
      <w:r w:rsidR="001253A5" w:rsidRPr="00167A12">
        <w:rPr>
          <w:rFonts w:ascii="Book Antiqua" w:hAnsi="Book Antiqua" w:cstheme="minorHAnsi"/>
          <w:b w:val="0"/>
          <w:bCs w:val="0"/>
          <w:color w:val="auto"/>
          <w:sz w:val="20"/>
          <w:szCs w:val="20"/>
          <w:lang w:eastAsia="pl-PL"/>
        </w:rPr>
        <w:t>u</w:t>
      </w:r>
      <w:r w:rsidRPr="00167A12">
        <w:rPr>
          <w:rFonts w:ascii="Book Antiqua" w:hAnsi="Book Antiqua" w:cstheme="minorHAnsi"/>
          <w:b w:val="0"/>
          <w:bCs w:val="0"/>
          <w:color w:val="auto"/>
          <w:sz w:val="20"/>
          <w:szCs w:val="20"/>
          <w:lang w:eastAsia="pl-PL"/>
        </w:rPr>
        <w:t xml:space="preserve"> oraz według indywidualnych zaleceń lekarza. Wykaz i charakterystyka diet stanowi załącznik nr 1A. </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Dla diety ogólnej należy zaplanować dwa rodzaje posiłków obiadowych do wyboru. Informacja o ilości poszczególnych rodzajów obiadów wybranych przez pacjentów zostanie podana w przesłanym do Wykonawcy zamówieniu.</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Wykonawca zobowiązany jest do wykazania wartości odżywczej (białko, tłuszcze, węglowodany, cukry proste, błonnik i sól kuchenna) oraz kaloryczności posiłku przy każdej dekadówce - dotyczy każdej diety oraz księgi receptur serwowanych dań, najpóźniej w pierwszym dniu obowiązywania umowy.</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Wykonawca będzie dokonywał modyfikacji jadłospisów z uwzględnieniem sezonowości, tradycyjnych potraw tzn. w okresie Świąt Bożego Narodzenia i Wielkanocy. W Środę Popielcową, w Wielki </w:t>
      </w:r>
      <w:r w:rsidR="0086046D" w:rsidRPr="00167A12">
        <w:rPr>
          <w:rFonts w:ascii="Book Antiqua" w:hAnsi="Book Antiqua" w:cstheme="minorHAnsi"/>
          <w:b w:val="0"/>
          <w:bCs w:val="0"/>
          <w:color w:val="auto"/>
          <w:sz w:val="20"/>
          <w:szCs w:val="20"/>
          <w:lang w:eastAsia="pl-PL"/>
        </w:rPr>
        <w:t>Piątek, w</w:t>
      </w:r>
      <w:r w:rsidRPr="00167A12">
        <w:rPr>
          <w:rFonts w:ascii="Book Antiqua" w:hAnsi="Book Antiqua" w:cstheme="minorHAnsi"/>
          <w:b w:val="0"/>
          <w:bCs w:val="0"/>
          <w:color w:val="auto"/>
          <w:sz w:val="20"/>
          <w:szCs w:val="20"/>
          <w:lang w:eastAsia="pl-PL"/>
        </w:rPr>
        <w:t xml:space="preserve"> Wigilię Bożego Narodzenia i Tłusty Czwartek należy uwzględnić potrawy tradycyjne, w tym dodatki cukiernicze.</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Od Wykonawcy wymaga się przygotowywania dwuskładnikowych śniadań i kolacji (nie wliczając warzyw). Wykonawca będzie zobowiązany przygotować śniadanie składające się z 2 różnych produktów białkowych, którymi można obłożyć pieczywo tj. wędlina, nabiał, jajka, pasty rybne, pasty ze strączków. Jako urozmaicenie dopuszcza się dżem i miód. </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Wykonawca zobowiązany jest przygotowywać posiłki od surowca do gotowej potrawy. Wykonawca będzie realizował zakupy surowców oraz artykułów spożywczych we własnym zakresie i na swój koszt, zapewniając ich </w:t>
      </w:r>
      <w:r w:rsidR="0086046D" w:rsidRPr="00167A12">
        <w:rPr>
          <w:rFonts w:ascii="Book Antiqua" w:hAnsi="Book Antiqua" w:cstheme="minorHAnsi"/>
          <w:b w:val="0"/>
          <w:bCs w:val="0"/>
          <w:color w:val="auto"/>
          <w:sz w:val="20"/>
          <w:szCs w:val="20"/>
          <w:lang w:eastAsia="pl-PL"/>
        </w:rPr>
        <w:t>wysoką, jakość</w:t>
      </w:r>
      <w:r w:rsidRPr="00167A12">
        <w:rPr>
          <w:rFonts w:ascii="Book Antiqua" w:hAnsi="Book Antiqua" w:cstheme="minorHAnsi"/>
          <w:b w:val="0"/>
          <w:bCs w:val="0"/>
          <w:color w:val="auto"/>
          <w:sz w:val="20"/>
          <w:szCs w:val="20"/>
          <w:lang w:eastAsia="pl-PL"/>
        </w:rPr>
        <w:t>.</w:t>
      </w:r>
    </w:p>
    <w:p w:rsidR="00991B3A" w:rsidRPr="00167A12" w:rsidRDefault="00991B3A" w:rsidP="00991B3A">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 xml:space="preserve">Wykonawca zobowiązany jest przygotowywać posiłki w tym samym </w:t>
      </w:r>
      <w:r w:rsidR="0086046D" w:rsidRPr="00167A12">
        <w:rPr>
          <w:rFonts w:ascii="Book Antiqua" w:hAnsi="Book Antiqua" w:cstheme="minorHAnsi"/>
          <w:b w:val="0"/>
          <w:bCs w:val="0"/>
          <w:color w:val="auto"/>
          <w:sz w:val="20"/>
          <w:szCs w:val="20"/>
          <w:lang w:eastAsia="pl-PL"/>
        </w:rPr>
        <w:t>dniu, co</w:t>
      </w:r>
      <w:r w:rsidRPr="00167A12">
        <w:rPr>
          <w:rFonts w:ascii="Book Antiqua" w:hAnsi="Book Antiqua" w:cstheme="minorHAnsi"/>
          <w:b w:val="0"/>
          <w:bCs w:val="0"/>
          <w:color w:val="auto"/>
          <w:sz w:val="20"/>
          <w:szCs w:val="20"/>
          <w:lang w:eastAsia="pl-PL"/>
        </w:rPr>
        <w:t xml:space="preserve"> ich dostawa i dystrybucja. Wykluczone jest przechowywanie przez Wykonawcę posiłków do dnia następnego.</w:t>
      </w:r>
    </w:p>
    <w:p w:rsidR="00BA3B6C" w:rsidRPr="00167A12" w:rsidRDefault="00BA3B6C" w:rsidP="00BA3B6C">
      <w:pPr>
        <w:pStyle w:val="Nagwek1"/>
        <w:keepNext w:val="0"/>
        <w:keepLines w:val="0"/>
        <w:numPr>
          <w:ilvl w:val="1"/>
          <w:numId w:val="29"/>
        </w:numPr>
        <w:spacing w:before="120" w:after="119" w:line="240" w:lineRule="auto"/>
        <w:ind w:left="567" w:hanging="425"/>
        <w:jc w:val="both"/>
        <w:rPr>
          <w:rFonts w:ascii="Book Antiqua" w:hAnsi="Book Antiqua" w:cstheme="minorHAnsi"/>
          <w:b w:val="0"/>
          <w:bCs w:val="0"/>
          <w:color w:val="auto"/>
          <w:sz w:val="20"/>
          <w:szCs w:val="20"/>
          <w:lang w:eastAsia="pl-PL"/>
        </w:rPr>
      </w:pPr>
      <w:r w:rsidRPr="00167A12">
        <w:rPr>
          <w:rFonts w:ascii="Book Antiqua" w:hAnsi="Book Antiqua" w:cstheme="minorHAnsi"/>
          <w:b w:val="0"/>
          <w:bCs w:val="0"/>
          <w:color w:val="auto"/>
          <w:sz w:val="20"/>
          <w:szCs w:val="20"/>
          <w:lang w:eastAsia="pl-PL"/>
        </w:rPr>
        <w:t>Wykonawca będzie zobowiązany do:</w:t>
      </w:r>
    </w:p>
    <w:p w:rsidR="00BA3B6C" w:rsidRPr="00167A12"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przestrzegania</w:t>
      </w:r>
      <w:proofErr w:type="gramEnd"/>
      <w:r w:rsidRPr="00167A12">
        <w:rPr>
          <w:rFonts w:ascii="Book Antiqua" w:hAnsi="Book Antiqua" w:cstheme="minorHAnsi"/>
          <w:sz w:val="20"/>
          <w:szCs w:val="20"/>
        </w:rPr>
        <w:t xml:space="preserve"> temperatur posiłków podczas dostarczenia do tzw. punktów dystrybucji posiłków Zamawiającego: zupa (o ile jest dostarczana) i diety płynne minimum 80ºC, - gorące drugie dania minimum 68ºC, - potrawy serwowane na zimno</w:t>
      </w:r>
      <w:r w:rsidR="00725904" w:rsidRPr="00167A12">
        <w:rPr>
          <w:rFonts w:ascii="Book Antiqua" w:hAnsi="Book Antiqua" w:cstheme="minorHAnsi"/>
          <w:sz w:val="20"/>
          <w:szCs w:val="20"/>
        </w:rPr>
        <w:t xml:space="preserve"> </w:t>
      </w:r>
      <w:r w:rsidRPr="00167A12">
        <w:rPr>
          <w:rFonts w:ascii="Book Antiqua" w:hAnsi="Book Antiqua" w:cstheme="minorHAnsi"/>
          <w:sz w:val="20"/>
          <w:szCs w:val="20"/>
        </w:rPr>
        <w:t>(w tym surówki) optymalnie do 4ºC, napoje gorące 80ºC.</w:t>
      </w:r>
    </w:p>
    <w:p w:rsidR="00BA3B6C" w:rsidRPr="00167A12"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właściwego</w:t>
      </w:r>
      <w:proofErr w:type="gramEnd"/>
      <w:r w:rsidRPr="00167A12">
        <w:rPr>
          <w:rFonts w:ascii="Book Antiqua" w:hAnsi="Book Antiqua" w:cstheme="minorHAnsi"/>
          <w:sz w:val="20"/>
          <w:szCs w:val="20"/>
        </w:rPr>
        <w:t xml:space="preserve"> przechowywanie środków spożywczych (z uwzględnieniem segregacji, utrzymania odpowiedniej temperatury i innych warunków przechowywania, stan opakowań, itp.),</w:t>
      </w:r>
    </w:p>
    <w:p w:rsidR="00BA3B6C" w:rsidRPr="00167A12"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przestrzegania</w:t>
      </w:r>
      <w:proofErr w:type="gramEnd"/>
      <w:r w:rsidRPr="00167A12">
        <w:rPr>
          <w:rFonts w:ascii="Book Antiqua" w:hAnsi="Book Antiqua" w:cstheme="minorHAnsi"/>
          <w:sz w:val="20"/>
          <w:szCs w:val="20"/>
        </w:rPr>
        <w:t xml:space="preserve"> terminów ważności artykułów spożywczych,</w:t>
      </w:r>
    </w:p>
    <w:p w:rsidR="00BA3B6C" w:rsidRPr="00167A12"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przestrzegania</w:t>
      </w:r>
      <w:proofErr w:type="gramEnd"/>
      <w:r w:rsidRPr="00167A12">
        <w:rPr>
          <w:rFonts w:ascii="Book Antiqua" w:hAnsi="Book Antiqua" w:cstheme="minorHAnsi"/>
          <w:sz w:val="20"/>
          <w:szCs w:val="20"/>
        </w:rPr>
        <w:t xml:space="preserve"> higieny produkcji,</w:t>
      </w:r>
    </w:p>
    <w:p w:rsidR="00BA3B6C" w:rsidRPr="00167A12" w:rsidRDefault="00BA3B6C" w:rsidP="00BA3B6C">
      <w:pPr>
        <w:pStyle w:val="NormalnyWeb"/>
        <w:numPr>
          <w:ilvl w:val="0"/>
          <w:numId w:val="19"/>
        </w:numPr>
        <w:spacing w:before="120" w:beforeAutospacing="0" w:after="0" w:afterAutospacing="0"/>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każdorazowo</w:t>
      </w:r>
      <w:proofErr w:type="gramEnd"/>
      <w:r w:rsidRPr="00167A12">
        <w:rPr>
          <w:rFonts w:ascii="Book Antiqua" w:hAnsi="Book Antiqua" w:cstheme="minorHAnsi"/>
          <w:sz w:val="20"/>
          <w:szCs w:val="20"/>
        </w:rPr>
        <w:t xml:space="preserve"> pisemnego powiadamiania Zamawiającego o zmianie środka transportu, którym Wykonawca dostarcza posiłki do Zamawiającego w okresie nie dłuższym niż w </w:t>
      </w:r>
      <w:r w:rsidR="0086046D" w:rsidRPr="00167A12">
        <w:rPr>
          <w:rFonts w:ascii="Book Antiqua" w:hAnsi="Book Antiqua" w:cstheme="minorHAnsi"/>
          <w:sz w:val="20"/>
          <w:szCs w:val="20"/>
        </w:rPr>
        <w:t>dniu, w którym</w:t>
      </w:r>
      <w:r w:rsidRPr="00167A12">
        <w:rPr>
          <w:rFonts w:ascii="Book Antiqua" w:hAnsi="Book Antiqua" w:cstheme="minorHAnsi"/>
          <w:sz w:val="20"/>
          <w:szCs w:val="20"/>
        </w:rPr>
        <w:t xml:space="preserve"> ta zmiana nastąpiła,</w:t>
      </w:r>
    </w:p>
    <w:p w:rsidR="006D6FDE" w:rsidRPr="00167A12"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 </w:t>
      </w:r>
      <w:r w:rsidRPr="00167A12">
        <w:rPr>
          <w:rFonts w:ascii="Book Antiqua" w:eastAsia="Times New Roman" w:hAnsi="Book Antiqua" w:cstheme="minorHAnsi"/>
          <w:sz w:val="20"/>
          <w:szCs w:val="20"/>
          <w:lang w:eastAsia="pl-PL"/>
        </w:rPr>
        <w:t xml:space="preserve">Wykonawca zobowiązany jest do dostarczania herbaty czarnej, owocowej oraz kawy zbożowej w ilościach zapewniających wykonanie przez Zamawiającego napojów gorących do serwowanych posiłków na każdym </w:t>
      </w:r>
      <w:r w:rsidRPr="00167A12">
        <w:rPr>
          <w:rFonts w:ascii="Book Antiqua" w:eastAsia="Times New Roman" w:hAnsi="Book Antiqua" w:cstheme="minorHAnsi"/>
          <w:sz w:val="20"/>
          <w:szCs w:val="20"/>
          <w:lang w:eastAsia="pl-PL"/>
        </w:rPr>
        <w:lastRenderedPageBreak/>
        <w:t>oddziale Szpital</w:t>
      </w:r>
      <w:r w:rsidR="00F16FE5" w:rsidRPr="00167A12">
        <w:rPr>
          <w:rFonts w:ascii="Book Antiqua" w:eastAsia="Times New Roman" w:hAnsi="Book Antiqua" w:cstheme="minorHAnsi"/>
          <w:sz w:val="20"/>
          <w:szCs w:val="20"/>
          <w:lang w:eastAsia="pl-PL"/>
        </w:rPr>
        <w:t>a</w:t>
      </w:r>
      <w:r w:rsidRPr="00167A12">
        <w:rPr>
          <w:rFonts w:ascii="Book Antiqua" w:eastAsia="Times New Roman" w:hAnsi="Book Antiqua" w:cstheme="minorHAnsi"/>
          <w:sz w:val="20"/>
          <w:szCs w:val="20"/>
          <w:lang w:eastAsia="pl-PL"/>
        </w:rPr>
        <w:t xml:space="preserve"> oraz herbaty czarnej w saszetkach przeznaczonej wyłącznie do samodzielnego przygotowania przez pacjentów na</w:t>
      </w:r>
      <w:r w:rsidRPr="00167A12">
        <w:rPr>
          <w:rFonts w:ascii="Book Antiqua" w:hAnsi="Book Antiqua" w:cstheme="minorHAnsi"/>
          <w:sz w:val="20"/>
          <w:szCs w:val="20"/>
        </w:rPr>
        <w:t xml:space="preserve"> oddziałach Szpital</w:t>
      </w:r>
      <w:r w:rsidR="00F16FE5" w:rsidRPr="00167A12">
        <w:rPr>
          <w:rFonts w:ascii="Book Antiqua" w:hAnsi="Book Antiqua" w:cstheme="minorHAnsi"/>
          <w:sz w:val="20"/>
          <w:szCs w:val="20"/>
        </w:rPr>
        <w:t>a</w:t>
      </w:r>
      <w:r w:rsidRPr="00167A12">
        <w:rPr>
          <w:rFonts w:ascii="Book Antiqua" w:hAnsi="Book Antiqua" w:cstheme="minorHAnsi"/>
          <w:sz w:val="20"/>
          <w:szCs w:val="20"/>
        </w:rPr>
        <w:t xml:space="preserve">. Zapotrzebowanie miesięczne na herbatę czarną wynosi 13000 szt. saszetek (tzn. jest to łączna ilość </w:t>
      </w:r>
      <w:r w:rsidR="0086046D" w:rsidRPr="00167A12">
        <w:rPr>
          <w:rFonts w:ascii="Book Antiqua" w:hAnsi="Book Antiqua" w:cstheme="minorHAnsi"/>
          <w:sz w:val="20"/>
          <w:szCs w:val="20"/>
        </w:rPr>
        <w:t>saszetek, która</w:t>
      </w:r>
      <w:r w:rsidRPr="00167A12">
        <w:rPr>
          <w:rFonts w:ascii="Book Antiqua" w:hAnsi="Book Antiqua" w:cstheme="minorHAnsi"/>
          <w:sz w:val="20"/>
          <w:szCs w:val="20"/>
        </w:rPr>
        <w:t xml:space="preserve"> obejmuje wykonanie herbaty przez Zamawiającego + saszetki dla pacjentów Szpital</w:t>
      </w:r>
      <w:r w:rsidR="0088696B" w:rsidRPr="00167A12">
        <w:rPr>
          <w:rFonts w:ascii="Book Antiqua" w:hAnsi="Book Antiqua" w:cstheme="minorHAnsi"/>
          <w:sz w:val="20"/>
          <w:szCs w:val="20"/>
        </w:rPr>
        <w:t>a</w:t>
      </w:r>
      <w:r w:rsidRPr="00167A12">
        <w:rPr>
          <w:rFonts w:ascii="Book Antiqua" w:hAnsi="Book Antiqua" w:cstheme="minorHAnsi"/>
          <w:sz w:val="20"/>
          <w:szCs w:val="20"/>
        </w:rPr>
        <w:t>), na herbatę owocową – 3000 szt. saszetek i na kawę zbożową – 2000 szt. saszetek,</w:t>
      </w:r>
    </w:p>
    <w:p w:rsidR="006D6FDE" w:rsidRPr="00167A12"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eastAsia="Times New Roman" w:hAnsi="Book Antiqua" w:cstheme="minorHAnsi"/>
          <w:sz w:val="20"/>
          <w:szCs w:val="20"/>
          <w:lang w:eastAsia="pl-PL"/>
        </w:rPr>
        <w:t>Wykonawca zobowiązany jest do dostarczania</w:t>
      </w:r>
      <w:r w:rsidRPr="00167A12">
        <w:rPr>
          <w:rFonts w:ascii="Book Antiqua" w:hAnsi="Book Antiqua" w:cstheme="minorHAnsi"/>
          <w:sz w:val="20"/>
          <w:szCs w:val="20"/>
        </w:rPr>
        <w:t xml:space="preserve"> mleka 2,0% w opakowaniach 1l niezbędnego do przygotowania kawy zbożowej z </w:t>
      </w:r>
      <w:proofErr w:type="gramStart"/>
      <w:r w:rsidRPr="00167A12">
        <w:rPr>
          <w:rFonts w:ascii="Book Antiqua" w:hAnsi="Book Antiqua" w:cstheme="minorHAnsi"/>
          <w:sz w:val="20"/>
          <w:szCs w:val="20"/>
        </w:rPr>
        <w:t>mlekiem – co</w:t>
      </w:r>
      <w:proofErr w:type="gramEnd"/>
      <w:r w:rsidRPr="00167A12">
        <w:rPr>
          <w:rFonts w:ascii="Book Antiqua" w:hAnsi="Book Antiqua" w:cstheme="minorHAnsi"/>
          <w:sz w:val="20"/>
          <w:szCs w:val="20"/>
        </w:rPr>
        <w:t xml:space="preserve"> drugi dzień na śniadanie. Szacunkowa ilość to 18</w:t>
      </w:r>
      <w:proofErr w:type="gramStart"/>
      <w:r w:rsidRPr="00167A12">
        <w:rPr>
          <w:rFonts w:ascii="Book Antiqua" w:hAnsi="Book Antiqua" w:cstheme="minorHAnsi"/>
          <w:sz w:val="20"/>
          <w:szCs w:val="20"/>
        </w:rPr>
        <w:t>l co</w:t>
      </w:r>
      <w:proofErr w:type="gramEnd"/>
      <w:r w:rsidRPr="00167A12">
        <w:rPr>
          <w:rFonts w:ascii="Book Antiqua" w:hAnsi="Book Antiqua" w:cstheme="minorHAnsi"/>
          <w:sz w:val="20"/>
          <w:szCs w:val="20"/>
        </w:rPr>
        <w:t xml:space="preserve"> drugi dzień.</w:t>
      </w:r>
    </w:p>
    <w:p w:rsidR="006D6FDE" w:rsidRPr="00167A12" w:rsidRDefault="006D6FDE" w:rsidP="006D6FD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eastAsia="Times New Roman" w:hAnsi="Book Antiqua" w:cstheme="minorHAnsi"/>
          <w:sz w:val="20"/>
          <w:szCs w:val="20"/>
          <w:lang w:eastAsia="pl-PL"/>
        </w:rPr>
        <w:t>Produkty mięsne oraz wędliny bez MOM (mięs oddzielanych mechanicznie).</w:t>
      </w:r>
    </w:p>
    <w:p w:rsidR="006D6FD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Co najmniej 3 x w ciągu 10 dni potrawy zawierające </w:t>
      </w:r>
      <w:r w:rsidR="0086046D" w:rsidRPr="00167A12">
        <w:rPr>
          <w:rFonts w:ascii="Book Antiqua" w:eastAsia="Times New Roman" w:hAnsi="Book Antiqua" w:cstheme="minorHAnsi"/>
          <w:sz w:val="20"/>
          <w:szCs w:val="20"/>
          <w:lang w:eastAsia="pl-PL"/>
        </w:rPr>
        <w:t>rybę oprócz</w:t>
      </w:r>
      <w:r w:rsidRPr="00167A12">
        <w:rPr>
          <w:rFonts w:ascii="Book Antiqua" w:eastAsia="Times New Roman" w:hAnsi="Book Antiqua" w:cstheme="minorHAnsi"/>
          <w:sz w:val="20"/>
          <w:szCs w:val="20"/>
          <w:lang w:eastAsia="pl-PL"/>
        </w:rPr>
        <w:t xml:space="preserve"> gatunków typu </w:t>
      </w:r>
      <w:proofErr w:type="spellStart"/>
      <w:r w:rsidRPr="00167A12">
        <w:rPr>
          <w:rFonts w:ascii="Book Antiqua" w:eastAsia="Times New Roman" w:hAnsi="Book Antiqua" w:cstheme="minorHAnsi"/>
          <w:sz w:val="20"/>
          <w:szCs w:val="20"/>
          <w:lang w:eastAsia="pl-PL"/>
        </w:rPr>
        <w:t>panga</w:t>
      </w:r>
      <w:proofErr w:type="spellEnd"/>
      <w:r w:rsidRPr="00167A12">
        <w:rPr>
          <w:rFonts w:ascii="Book Antiqua" w:eastAsia="Times New Roman" w:hAnsi="Book Antiqua" w:cstheme="minorHAnsi"/>
          <w:sz w:val="20"/>
          <w:szCs w:val="20"/>
          <w:lang w:eastAsia="pl-PL"/>
        </w:rPr>
        <w:t>, tilapia, rekin itp. ryba bez ości w postaci fileta, pasty rybnej, klopsa doprawione wg rodzaju diet. Klops nie częściej niż 1 x na dwa tygodnie.</w:t>
      </w:r>
    </w:p>
    <w:p w:rsidR="006D6FD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Co najmniej 3 x w ciągu 10 dni potrawy sporządzane na bazie roślin strączkowych.</w:t>
      </w:r>
    </w:p>
    <w:p w:rsidR="006D6FD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Potrawy z mięsa </w:t>
      </w:r>
      <w:r w:rsidR="0086046D" w:rsidRPr="00167A12">
        <w:rPr>
          <w:rFonts w:ascii="Book Antiqua" w:hAnsi="Book Antiqua" w:cstheme="minorHAnsi"/>
          <w:sz w:val="20"/>
          <w:szCs w:val="20"/>
        </w:rPr>
        <w:t>mielonego mogą</w:t>
      </w:r>
      <w:r w:rsidRPr="00167A12">
        <w:rPr>
          <w:rFonts w:ascii="Book Antiqua" w:hAnsi="Book Antiqua" w:cstheme="minorHAnsi"/>
          <w:sz w:val="20"/>
          <w:szCs w:val="20"/>
        </w:rPr>
        <w:t xml:space="preserve"> występować nie częściej niż 2x w tygodniu, a minimalna przerwa bez mięsa mielonego to dwa dni. </w:t>
      </w:r>
    </w:p>
    <w:p w:rsidR="00703CBF" w:rsidRPr="00167A12" w:rsidRDefault="006D6FDE" w:rsidP="00703CBF">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Planując jadłospis należy unikać powtarzania się tych samych potraw w poszczególne dni </w:t>
      </w:r>
      <w:r w:rsidR="0086046D" w:rsidRPr="00167A12">
        <w:rPr>
          <w:rFonts w:ascii="Book Antiqua" w:hAnsi="Book Antiqua" w:cstheme="minorHAnsi"/>
          <w:sz w:val="20"/>
          <w:szCs w:val="20"/>
        </w:rPr>
        <w:t>tygodnia, a</w:t>
      </w:r>
      <w:r w:rsidRPr="00167A12">
        <w:rPr>
          <w:rFonts w:ascii="Book Antiqua" w:hAnsi="Book Antiqua" w:cstheme="minorHAnsi"/>
          <w:sz w:val="20"/>
          <w:szCs w:val="20"/>
        </w:rPr>
        <w:t xml:space="preserve"> jadłospisy muszą być urozmaicone</w:t>
      </w:r>
      <w:r w:rsidR="00703CBF" w:rsidRPr="00167A12">
        <w:rPr>
          <w:rFonts w:ascii="Book Antiqua" w:hAnsi="Book Antiqua" w:cstheme="minorHAnsi"/>
          <w:sz w:val="20"/>
          <w:szCs w:val="20"/>
        </w:rPr>
        <w:t>.</w:t>
      </w:r>
    </w:p>
    <w:p w:rsidR="006D6FDE" w:rsidRPr="00167A12" w:rsidRDefault="006D6FDE" w:rsidP="00703CBF">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Masło świeże, naturalne (tłuszcz mleczny min. 82%) min 15g/posiłek</w:t>
      </w:r>
      <w:r w:rsidR="00703CBF" w:rsidRPr="00167A12">
        <w:rPr>
          <w:rFonts w:ascii="Book Antiqua" w:hAnsi="Book Antiqua" w:cstheme="minorHAnsi"/>
          <w:sz w:val="20"/>
          <w:szCs w:val="20"/>
        </w:rPr>
        <w:t>, pakowane w jednostkowych opakowaniach cateringowych.</w:t>
      </w:r>
    </w:p>
    <w:p w:rsidR="006D6FD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Tłuszcze roślinne dodawane na zimno do posiłków każdego dnia, tj. surówki i sałatki z dodatkiem oleju roślinnego. </w:t>
      </w:r>
    </w:p>
    <w:p w:rsidR="006D6FD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Sery żółte, zamawiający nie dopuszcza stosowania wyrobów </w:t>
      </w:r>
      <w:proofErr w:type="spellStart"/>
      <w:r w:rsidRPr="00167A12">
        <w:rPr>
          <w:rFonts w:ascii="Book Antiqua" w:hAnsi="Book Antiqua" w:cstheme="minorHAnsi"/>
          <w:sz w:val="20"/>
          <w:szCs w:val="20"/>
        </w:rPr>
        <w:t>seropodobnych</w:t>
      </w:r>
      <w:proofErr w:type="spellEnd"/>
      <w:r w:rsidRPr="00167A12">
        <w:rPr>
          <w:rFonts w:ascii="Book Antiqua" w:hAnsi="Book Antiqua" w:cstheme="minorHAnsi"/>
          <w:sz w:val="20"/>
          <w:szCs w:val="20"/>
        </w:rPr>
        <w:t>.</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Produkty z grupy „mleko i przetwory mleczne” muszą znajdować się przynajmniej w dwóch </w:t>
      </w:r>
      <w:r w:rsidR="0086046D" w:rsidRPr="00167A12">
        <w:rPr>
          <w:rFonts w:ascii="Book Antiqua" w:hAnsi="Book Antiqua" w:cstheme="minorHAnsi"/>
          <w:sz w:val="20"/>
          <w:szCs w:val="20"/>
        </w:rPr>
        <w:t>posiłkach w</w:t>
      </w:r>
      <w:r w:rsidRPr="00167A12">
        <w:rPr>
          <w:rFonts w:ascii="Book Antiqua" w:hAnsi="Book Antiqua" w:cstheme="minorHAnsi"/>
          <w:sz w:val="20"/>
          <w:szCs w:val="20"/>
        </w:rPr>
        <w:t xml:space="preserve"> ciągu dnia.</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Fermentowane produkty mleczne typu jogurt, kefir, itp. w jadłospisie muszą znaleźć się min. dwa </w:t>
      </w:r>
      <w:r w:rsidR="0086046D" w:rsidRPr="00167A12">
        <w:rPr>
          <w:rFonts w:ascii="Book Antiqua" w:hAnsi="Book Antiqua" w:cstheme="minorHAnsi"/>
          <w:sz w:val="20"/>
          <w:szCs w:val="20"/>
        </w:rPr>
        <w:t>razy w</w:t>
      </w:r>
      <w:r w:rsidRPr="00167A12">
        <w:rPr>
          <w:rFonts w:ascii="Book Antiqua" w:hAnsi="Book Antiqua" w:cstheme="minorHAnsi"/>
          <w:sz w:val="20"/>
          <w:szCs w:val="20"/>
        </w:rPr>
        <w:t xml:space="preserve"> tygodniu w każdym rodzaju diety z wyłączeniem tych, gdzie produkty mleczne są przeciwwskazane.</w:t>
      </w:r>
      <w:r w:rsidR="00216441" w:rsidRPr="00167A12">
        <w:rPr>
          <w:rFonts w:ascii="Book Antiqua" w:hAnsi="Book Antiqua" w:cstheme="minorHAnsi"/>
          <w:sz w:val="20"/>
          <w:szCs w:val="20"/>
        </w:rPr>
        <w:t xml:space="preserve"> </w:t>
      </w:r>
    </w:p>
    <w:p w:rsidR="00216441" w:rsidRPr="00167A12" w:rsidRDefault="00216441"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Produkty typu jogurt, kefir, śmietana itp. Muszą być serwowane w oryginalnych opakowania, nie dopuszcza się przelewania w opakowania zastępcze.</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Wędliny i parówki </w:t>
      </w:r>
      <w:r w:rsidR="0086046D" w:rsidRPr="00167A12">
        <w:rPr>
          <w:rFonts w:ascii="Book Antiqua" w:hAnsi="Book Antiqua" w:cstheme="minorHAnsi"/>
          <w:sz w:val="20"/>
          <w:szCs w:val="20"/>
        </w:rPr>
        <w:t>dobrej, jakości</w:t>
      </w:r>
      <w:r w:rsidRPr="00167A12">
        <w:rPr>
          <w:rFonts w:ascii="Book Antiqua" w:hAnsi="Book Antiqua" w:cstheme="minorHAnsi"/>
          <w:sz w:val="20"/>
          <w:szCs w:val="20"/>
        </w:rPr>
        <w:t xml:space="preserve">. Wędliny o zawartości mięsa nie mniejszej niż 65%., </w:t>
      </w:r>
      <w:proofErr w:type="gramStart"/>
      <w:r w:rsidRPr="00167A12">
        <w:rPr>
          <w:rFonts w:ascii="Book Antiqua" w:hAnsi="Book Antiqua" w:cstheme="minorHAnsi"/>
          <w:sz w:val="20"/>
          <w:szCs w:val="20"/>
        </w:rPr>
        <w:t>a</w:t>
      </w:r>
      <w:proofErr w:type="gramEnd"/>
      <w:r w:rsidRPr="00167A12">
        <w:rPr>
          <w:rFonts w:ascii="Book Antiqua" w:hAnsi="Book Antiqua" w:cstheme="minorHAnsi"/>
          <w:sz w:val="20"/>
          <w:szCs w:val="20"/>
        </w:rPr>
        <w:t xml:space="preserve"> </w:t>
      </w:r>
      <w:r w:rsidR="0086046D" w:rsidRPr="00167A12">
        <w:rPr>
          <w:rFonts w:ascii="Book Antiqua" w:hAnsi="Book Antiqua" w:cstheme="minorHAnsi"/>
          <w:sz w:val="20"/>
          <w:szCs w:val="20"/>
        </w:rPr>
        <w:t>parówki o</w:t>
      </w:r>
      <w:r w:rsidRPr="00167A12">
        <w:rPr>
          <w:rFonts w:ascii="Book Antiqua" w:hAnsi="Book Antiqua" w:cstheme="minorHAnsi"/>
          <w:sz w:val="20"/>
          <w:szCs w:val="20"/>
        </w:rPr>
        <w:t xml:space="preserve"> zawartości mięsa nie mniejszej niż 75%.</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Należy planować urozmaicone wyroby wędliniarskie, </w:t>
      </w:r>
      <w:r w:rsidR="0086046D" w:rsidRPr="00167A12">
        <w:rPr>
          <w:rFonts w:ascii="Book Antiqua" w:hAnsi="Book Antiqua" w:cstheme="minorHAnsi"/>
          <w:sz w:val="20"/>
          <w:szCs w:val="20"/>
        </w:rPr>
        <w:t>np., jeśli</w:t>
      </w:r>
      <w:r w:rsidRPr="00167A12">
        <w:rPr>
          <w:rFonts w:ascii="Book Antiqua" w:hAnsi="Book Antiqua" w:cstheme="minorHAnsi"/>
          <w:sz w:val="20"/>
          <w:szCs w:val="20"/>
        </w:rPr>
        <w:t xml:space="preserve"> na śniadanie zostanie zaplanowana wędlina drobiowa </w:t>
      </w:r>
      <w:r w:rsidR="0086046D" w:rsidRPr="00167A12">
        <w:rPr>
          <w:rFonts w:ascii="Book Antiqua" w:hAnsi="Book Antiqua" w:cstheme="minorHAnsi"/>
          <w:sz w:val="20"/>
          <w:szCs w:val="20"/>
        </w:rPr>
        <w:t>to, jeśli</w:t>
      </w:r>
      <w:r w:rsidRPr="00167A12">
        <w:rPr>
          <w:rFonts w:ascii="Book Antiqua" w:hAnsi="Book Antiqua" w:cstheme="minorHAnsi"/>
          <w:sz w:val="20"/>
          <w:szCs w:val="20"/>
        </w:rPr>
        <w:t xml:space="preserve"> na kolację, jeśli również zaplanowano m.in. wędlinę, to musi być ona wieprzowa,</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Dodatek warzywny do każdego głównego posiłku (śniadanie, obiad i kolacja) w ilości nie mniejszej niż 100g. Należy, uwzględnić warzywa lub owoce surowe uwzględniając sezonowość oraz zadbać o ich różnorodność. Łączna minimalna ilość warzyw i owoców w całodobowej diecie nie mniej niż 400g. </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Surówki do każdego posiłku obiadowego w ilości nie mniejszej niż 150g,</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Warzywa pokrojone w słupki/plastry, cząstki </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Ziemniaki średnio zwięzłe, nie pastewne, przeznaczone do obróbki termicznej - gotowania,</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Przy zmianie stałych produktów gotowych takich jak m.in. pieczywo, masło wędlina, sery, jogurty należy uprzedzić o tym zamawiającego, </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Karty charakterystyki produktu powinny być udostępnione do wglądu. </w:t>
      </w:r>
      <w:proofErr w:type="gramStart"/>
      <w:r w:rsidRPr="00167A12">
        <w:rPr>
          <w:rFonts w:ascii="Book Antiqua" w:hAnsi="Book Antiqua" w:cstheme="minorHAnsi"/>
          <w:sz w:val="20"/>
          <w:szCs w:val="20"/>
        </w:rPr>
        <w:t>w</w:t>
      </w:r>
      <w:proofErr w:type="gramEnd"/>
      <w:r w:rsidRPr="00167A12">
        <w:rPr>
          <w:rFonts w:ascii="Book Antiqua" w:hAnsi="Book Antiqua" w:cstheme="minorHAnsi"/>
          <w:sz w:val="20"/>
          <w:szCs w:val="20"/>
        </w:rPr>
        <w:t xml:space="preserve"> przypadku rozszerzenia asortymentu o nowe produkty. Na wykonawcy ciąży obowiązek dostarczenia etykiety zamawiającemu najpóźniej dzień przed planowanym umieszczeniem nowego produktu w posiłkach,</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lastRenderedPageBreak/>
        <w:t xml:space="preserve">Obiady powinny być przygotowywane na bazie produktów naturalnych bez użycia półproduktów, wyrobów garmażeryjnych i gotowych produktów mrożonych (np. zupy w proszku, klopsy). </w:t>
      </w:r>
      <w:r w:rsidR="0086046D">
        <w:rPr>
          <w:rFonts w:ascii="Book Antiqua" w:hAnsi="Book Antiqua" w:cstheme="minorHAnsi"/>
          <w:sz w:val="20"/>
          <w:szCs w:val="20"/>
        </w:rPr>
        <w:t>W</w:t>
      </w:r>
      <w:r w:rsidRPr="00167A12">
        <w:rPr>
          <w:rFonts w:ascii="Book Antiqua" w:hAnsi="Book Antiqua" w:cstheme="minorHAnsi"/>
          <w:sz w:val="20"/>
          <w:szCs w:val="20"/>
        </w:rPr>
        <w:t>yjątek stanowi możliwość użycia mrożonych pierogów oraz klusek (np. kopytka, kluski śląskie),</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Możliwe przyrządzanie zupy (o ile jest oferowana) na bazie drobiu szybko rosnącego dopuszczonego przez narodowy instytut zdrowia publicznego w warszawie,</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Dania dla dzieci do 2 r.ż</w:t>
      </w:r>
      <w:r w:rsidR="00016481" w:rsidRPr="00167A12">
        <w:rPr>
          <w:rFonts w:ascii="Book Antiqua" w:hAnsi="Book Antiqua" w:cstheme="minorHAnsi"/>
          <w:sz w:val="20"/>
          <w:szCs w:val="20"/>
        </w:rPr>
        <w:t>.</w:t>
      </w:r>
      <w:r w:rsidRPr="00167A12">
        <w:rPr>
          <w:rFonts w:ascii="Book Antiqua" w:hAnsi="Book Antiqua" w:cstheme="minorHAnsi"/>
          <w:sz w:val="20"/>
          <w:szCs w:val="20"/>
        </w:rPr>
        <w:t xml:space="preserve"> o odpowiedniej konsystencji i technologii obróbki termicznej,</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Należy zachować odpowiednie proporcje w posiłkach śniadaniowych i kolacyjnych pomiędzy pieczywem, a dodatkiem do niego np. wędlina, dżem itp. muszą być dostarczone w ilości wystarczającej do zrobienia kanapek z całości podanego pieczywa. </w:t>
      </w:r>
      <w:r w:rsidR="0086046D">
        <w:rPr>
          <w:rFonts w:ascii="Book Antiqua" w:hAnsi="Book Antiqua" w:cstheme="minorHAnsi"/>
          <w:sz w:val="20"/>
          <w:szCs w:val="20"/>
        </w:rPr>
        <w:t>P</w:t>
      </w:r>
      <w:r w:rsidRPr="00167A12">
        <w:rPr>
          <w:rFonts w:ascii="Book Antiqua" w:hAnsi="Book Antiqua" w:cstheme="minorHAnsi"/>
          <w:sz w:val="20"/>
          <w:szCs w:val="20"/>
        </w:rPr>
        <w:t>rzykładowe ilości produktów i potraw (z wyłączeniem warzyw) są podane w załączniku nr 1</w:t>
      </w:r>
      <w:r w:rsidR="000E500E" w:rsidRPr="00167A12">
        <w:rPr>
          <w:rFonts w:ascii="Book Antiqua" w:hAnsi="Book Antiqua" w:cstheme="minorHAnsi"/>
          <w:sz w:val="20"/>
          <w:szCs w:val="20"/>
        </w:rPr>
        <w:t>c.</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Nie dopuszcza się do użytku syropów do rozcieńczania z wodą</w:t>
      </w:r>
      <w:r w:rsidR="000E500E" w:rsidRPr="00167A12">
        <w:rPr>
          <w:rFonts w:ascii="Book Antiqua" w:hAnsi="Book Antiqua" w:cstheme="minorHAnsi"/>
          <w:sz w:val="20"/>
          <w:szCs w:val="20"/>
        </w:rPr>
        <w:t>.</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Każdy główny posiłek (śniadanie, obiad i kolacja) powinien zawierać dodatek białkowy w postaci np. mięsa, wędliny, nabiału, jajek</w:t>
      </w:r>
      <w:r w:rsidR="000E500E" w:rsidRPr="00167A12">
        <w:rPr>
          <w:rFonts w:ascii="Book Antiqua" w:hAnsi="Book Antiqua" w:cstheme="minorHAnsi"/>
          <w:sz w:val="20"/>
          <w:szCs w:val="20"/>
        </w:rPr>
        <w:t>.</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Dopuszcza się serwowanie przecierowych soków owocowych i musów owocowo-warzywnych w ramach II śniadania lub podwieczorku</w:t>
      </w:r>
      <w:r w:rsidR="000E500E" w:rsidRPr="00167A12">
        <w:rPr>
          <w:rFonts w:ascii="Book Antiqua" w:hAnsi="Book Antiqua" w:cstheme="minorHAnsi"/>
          <w:sz w:val="20"/>
          <w:szCs w:val="20"/>
        </w:rPr>
        <w:t>.</w:t>
      </w:r>
    </w:p>
    <w:p w:rsidR="000E500E" w:rsidRPr="00167A12" w:rsidRDefault="006D6FDE" w:rsidP="000E500E">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Nie dopuszcza się serwowania konserw sterylizowanych.</w:t>
      </w:r>
    </w:p>
    <w:p w:rsidR="00216441" w:rsidRPr="00167A12" w:rsidRDefault="006D6FDE" w:rsidP="00216441">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 xml:space="preserve">Uwagi i zalecenia, </w:t>
      </w:r>
      <w:r w:rsidR="0086046D" w:rsidRPr="00167A12">
        <w:rPr>
          <w:rFonts w:ascii="Book Antiqua" w:hAnsi="Book Antiqua" w:cstheme="minorHAnsi"/>
          <w:sz w:val="20"/>
          <w:szCs w:val="20"/>
        </w:rPr>
        <w:t>dotyczące planowania</w:t>
      </w:r>
      <w:r w:rsidRPr="00167A12">
        <w:rPr>
          <w:rFonts w:ascii="Book Antiqua" w:hAnsi="Book Antiqua" w:cstheme="minorHAnsi"/>
          <w:sz w:val="20"/>
          <w:szCs w:val="20"/>
        </w:rPr>
        <w:t xml:space="preserve"> i </w:t>
      </w:r>
      <w:r w:rsidR="0086046D" w:rsidRPr="00167A12">
        <w:rPr>
          <w:rFonts w:ascii="Book Antiqua" w:hAnsi="Book Antiqua" w:cstheme="minorHAnsi"/>
          <w:sz w:val="20"/>
          <w:szCs w:val="20"/>
        </w:rPr>
        <w:t>realizacji żywienia</w:t>
      </w:r>
      <w:r w:rsidRPr="00167A12">
        <w:rPr>
          <w:rFonts w:ascii="Book Antiqua" w:hAnsi="Book Antiqua" w:cstheme="minorHAnsi"/>
          <w:sz w:val="20"/>
          <w:szCs w:val="20"/>
        </w:rPr>
        <w:t xml:space="preserve">, wydane przez zewnętrzne organy kontrolne np. Państwową Inspekcję Sanitarną w Gdańsku, należy </w:t>
      </w:r>
      <w:r w:rsidR="0086046D" w:rsidRPr="00167A12">
        <w:rPr>
          <w:rFonts w:ascii="Book Antiqua" w:hAnsi="Book Antiqua" w:cstheme="minorHAnsi"/>
          <w:sz w:val="20"/>
          <w:szCs w:val="20"/>
        </w:rPr>
        <w:t>traktować, jako</w:t>
      </w:r>
      <w:r w:rsidRPr="00167A12">
        <w:rPr>
          <w:rFonts w:ascii="Book Antiqua" w:hAnsi="Book Antiqua" w:cstheme="minorHAnsi"/>
          <w:sz w:val="20"/>
          <w:szCs w:val="20"/>
        </w:rPr>
        <w:t xml:space="preserve"> obligujące do wdrożenia a nie informacyjnie.</w:t>
      </w:r>
    </w:p>
    <w:p w:rsidR="00216441" w:rsidRPr="00167A12" w:rsidRDefault="00216441" w:rsidP="00216441">
      <w:pPr>
        <w:pStyle w:val="Akapitzlist"/>
        <w:numPr>
          <w:ilvl w:val="1"/>
          <w:numId w:val="38"/>
        </w:numPr>
        <w:spacing w:before="120"/>
        <w:ind w:left="567" w:hanging="425"/>
        <w:jc w:val="both"/>
        <w:rPr>
          <w:rFonts w:ascii="Book Antiqua" w:hAnsi="Book Antiqua" w:cstheme="minorHAnsi"/>
          <w:sz w:val="20"/>
          <w:szCs w:val="20"/>
        </w:rPr>
      </w:pPr>
      <w:r w:rsidRPr="00167A12">
        <w:rPr>
          <w:rFonts w:ascii="Book Antiqua" w:hAnsi="Book Antiqua" w:cstheme="minorHAnsi"/>
          <w:sz w:val="20"/>
          <w:szCs w:val="20"/>
        </w:rPr>
        <w:t>Wykonawca zapewnia, że przygotowywanie posiłków dla pacjentów Szpital</w:t>
      </w:r>
      <w:r w:rsidR="00F16FE5" w:rsidRPr="00167A12">
        <w:rPr>
          <w:rFonts w:ascii="Book Antiqua" w:hAnsi="Book Antiqua" w:cstheme="minorHAnsi"/>
          <w:sz w:val="20"/>
          <w:szCs w:val="20"/>
        </w:rPr>
        <w:t xml:space="preserve">a </w:t>
      </w:r>
      <w:r w:rsidRPr="00167A12">
        <w:rPr>
          <w:rFonts w:ascii="Book Antiqua" w:hAnsi="Book Antiqua" w:cstheme="minorHAnsi"/>
          <w:sz w:val="20"/>
          <w:szCs w:val="20"/>
        </w:rPr>
        <w:t>oraz posiłków profilaktycznych dla pracowników Zamawiającego odbywać się będzie przy udziale wykwalifikowanego, przeszkolonego personelu Wykonawcy, który zobowiązany jest do przestrzegania systemu zapewnienia bezpieczeństwa zdrowotnego żywności, na który składają się GMP – Dobra Praktyka Produkcyjna, GHP - Dobra Praktyka Higieniczna, HACCP – Analiza Zagrożeń i Krytyczny Punkt Kontrolny.</w:t>
      </w:r>
    </w:p>
    <w:p w:rsidR="000E500E" w:rsidRPr="00167A12" w:rsidRDefault="000E500E" w:rsidP="000E500E">
      <w:pPr>
        <w:pStyle w:val="Akapitzlist"/>
        <w:spacing w:before="120"/>
        <w:ind w:left="567"/>
        <w:jc w:val="both"/>
        <w:rPr>
          <w:rFonts w:ascii="Book Antiqua" w:hAnsi="Book Antiqua" w:cstheme="minorHAnsi"/>
          <w:sz w:val="20"/>
          <w:szCs w:val="20"/>
        </w:rPr>
      </w:pPr>
    </w:p>
    <w:p w:rsidR="00625064" w:rsidRPr="00167A12" w:rsidRDefault="00625064" w:rsidP="00625064">
      <w:pPr>
        <w:pStyle w:val="Akapitzlist"/>
        <w:numPr>
          <w:ilvl w:val="3"/>
          <w:numId w:val="10"/>
        </w:numPr>
        <w:suppressAutoHyphens w:val="0"/>
        <w:spacing w:before="240"/>
        <w:ind w:left="284" w:hanging="284"/>
        <w:jc w:val="both"/>
        <w:rPr>
          <w:rFonts w:ascii="Book Antiqua" w:hAnsi="Book Antiqua" w:cstheme="minorHAnsi"/>
          <w:b/>
          <w:sz w:val="20"/>
          <w:szCs w:val="20"/>
        </w:rPr>
      </w:pPr>
      <w:r w:rsidRPr="00167A12">
        <w:rPr>
          <w:rFonts w:ascii="Book Antiqua" w:hAnsi="Book Antiqua" w:cstheme="minorHAnsi"/>
          <w:b/>
          <w:sz w:val="20"/>
          <w:szCs w:val="20"/>
        </w:rPr>
        <w:t>Inne wymagania</w:t>
      </w:r>
    </w:p>
    <w:p w:rsidR="000900E1" w:rsidRPr="00167A12" w:rsidRDefault="000900E1" w:rsidP="000900E1">
      <w:pPr>
        <w:pStyle w:val="Akapitzlist"/>
        <w:suppressAutoHyphens w:val="0"/>
        <w:spacing w:before="240"/>
        <w:ind w:left="284"/>
        <w:jc w:val="both"/>
        <w:rPr>
          <w:rFonts w:ascii="Book Antiqua" w:hAnsi="Book Antiqua" w:cstheme="minorHAnsi"/>
          <w:b/>
          <w:sz w:val="20"/>
          <w:szCs w:val="20"/>
        </w:rPr>
      </w:pPr>
    </w:p>
    <w:p w:rsidR="00625064" w:rsidRPr="00167A12"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sz w:val="20"/>
          <w:szCs w:val="20"/>
        </w:rPr>
        <w:t xml:space="preserve">Wykonawca zobowiązany jest do opracowania dekadowych (10-dniowych) jadłospisów. Zamawiający dopuszcza również opracowanie jadłospisu 14-dniowego. Wykonawca zobowiązany jest do przedstawienia jadłospisów do akceptacji Zamawiającemu, najpóźniej na cztery dni robocze przed rozpoczęciem każdej, następnej dekady (14 dni). Zamawiający zastrzega sobie prawo do wprowadzenia </w:t>
      </w:r>
      <w:r w:rsidR="0086046D" w:rsidRPr="00167A12">
        <w:rPr>
          <w:rFonts w:ascii="Book Antiqua" w:hAnsi="Book Antiqua" w:cstheme="minorHAnsi"/>
          <w:sz w:val="20"/>
          <w:szCs w:val="20"/>
        </w:rPr>
        <w:t>modyfikacji w</w:t>
      </w:r>
      <w:r w:rsidRPr="00167A12">
        <w:rPr>
          <w:rFonts w:ascii="Book Antiqua" w:hAnsi="Book Antiqua" w:cstheme="minorHAnsi"/>
          <w:sz w:val="20"/>
          <w:szCs w:val="20"/>
        </w:rPr>
        <w:t xml:space="preserve"> proponowanym jadłospisie. Modyfikacje te muszą być bezwzględnie uwzględnione przez Wykonawcę. Brak reakcji Wykonawcy na uwagi Zamawiającego dotyczące jadłospisów będzie skutkował naliczaniem kar umownych.</w:t>
      </w:r>
      <w:bookmarkStart w:id="0" w:name="_Hlk143598686"/>
      <w:bookmarkEnd w:id="0"/>
    </w:p>
    <w:p w:rsidR="00625064" w:rsidRPr="00167A12"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sz w:val="20"/>
          <w:szCs w:val="20"/>
        </w:rPr>
        <w:t>W 1-szym dniu obowiązywania umowy Wykonawca dostarczy Zamawiającemu do tzw. punktów dystrybucji posiłków Szpital</w:t>
      </w:r>
      <w:r w:rsidR="00F16FE5" w:rsidRPr="00167A12">
        <w:rPr>
          <w:rFonts w:ascii="Book Antiqua" w:hAnsi="Book Antiqua" w:cstheme="minorHAnsi"/>
          <w:sz w:val="20"/>
          <w:szCs w:val="20"/>
        </w:rPr>
        <w:t>a</w:t>
      </w:r>
      <w:r w:rsidRPr="00167A12">
        <w:rPr>
          <w:rFonts w:ascii="Book Antiqua" w:hAnsi="Book Antiqua" w:cstheme="minorHAnsi"/>
          <w:sz w:val="20"/>
          <w:szCs w:val="20"/>
        </w:rPr>
        <w:t xml:space="preserve"> przezroczyste tabliczki (o formacie A4, z logiem Wykonawcy oraz napisem „JADŁOSPIS”, do przymocowania na ścianie za pomocą dwustronnego rzepa 3M, mocnej taśmy dwustronnej lub z możliwością przykręcenia), przeznaczone do umieszczania w nich dziennych jadłospisów dla pacjentów na oddziałach Szpital</w:t>
      </w:r>
      <w:r w:rsidR="00F16FE5" w:rsidRPr="00167A12">
        <w:rPr>
          <w:rFonts w:ascii="Book Antiqua" w:hAnsi="Book Antiqua" w:cstheme="minorHAnsi"/>
          <w:sz w:val="20"/>
          <w:szCs w:val="20"/>
        </w:rPr>
        <w:t>a</w:t>
      </w:r>
      <w:r w:rsidRPr="00167A12">
        <w:rPr>
          <w:rFonts w:ascii="Book Antiqua" w:hAnsi="Book Antiqua" w:cstheme="minorHAnsi"/>
          <w:sz w:val="20"/>
          <w:szCs w:val="20"/>
        </w:rPr>
        <w:t>, w ilościach: po 1-dnej sztuce na każdy oddział Szpitala.</w:t>
      </w:r>
      <w:r w:rsidR="00F16FE5" w:rsidRPr="00167A12">
        <w:rPr>
          <w:rFonts w:ascii="Book Antiqua" w:hAnsi="Book Antiqua" w:cstheme="minorHAnsi"/>
          <w:sz w:val="20"/>
          <w:szCs w:val="20"/>
        </w:rPr>
        <w:t xml:space="preserve"> </w:t>
      </w:r>
      <w:r w:rsidRPr="00167A12">
        <w:rPr>
          <w:rFonts w:ascii="Book Antiqua" w:hAnsi="Book Antiqua" w:cstheme="minorHAnsi"/>
          <w:sz w:val="20"/>
          <w:szCs w:val="20"/>
        </w:rPr>
        <w:t>Zamawiający zastrzega sobie możliwość domawiania tabliczek (w przypadku np. zwiększenia ilości oddziałów Szpitala, wymiany tabliczki na nową). Zamawiający wymaga codziennego dostarczania wydruków jadłospisu (w formacie pasującym do ww. tabliczek), zawsze</w:t>
      </w:r>
      <w:r w:rsidR="000E500E" w:rsidRPr="00167A12">
        <w:rPr>
          <w:rFonts w:ascii="Book Antiqua" w:hAnsi="Book Antiqua" w:cstheme="minorHAnsi"/>
          <w:sz w:val="20"/>
          <w:szCs w:val="20"/>
        </w:rPr>
        <w:t xml:space="preserve"> </w:t>
      </w:r>
      <w:r w:rsidRPr="00167A12">
        <w:rPr>
          <w:rFonts w:ascii="Book Antiqua" w:hAnsi="Book Antiqua" w:cstheme="minorHAnsi"/>
          <w:sz w:val="20"/>
          <w:szCs w:val="20"/>
        </w:rPr>
        <w:t>w przeddzień dostawy posiłków. Na wydrukach mają być umieszczane informacje o jadłospisie wraz</w:t>
      </w:r>
      <w:r w:rsidR="00F16FE5" w:rsidRPr="00167A12">
        <w:rPr>
          <w:rFonts w:ascii="Book Antiqua" w:hAnsi="Book Antiqua" w:cstheme="minorHAnsi"/>
          <w:sz w:val="20"/>
          <w:szCs w:val="20"/>
        </w:rPr>
        <w:t xml:space="preserve"> </w:t>
      </w:r>
      <w:r w:rsidRPr="00167A12">
        <w:rPr>
          <w:rFonts w:ascii="Book Antiqua" w:hAnsi="Book Antiqua" w:cstheme="minorHAnsi"/>
          <w:sz w:val="20"/>
          <w:szCs w:val="20"/>
        </w:rPr>
        <w:t>z gramaturą posiłków oraz alergenami.</w:t>
      </w:r>
    </w:p>
    <w:p w:rsidR="00625064" w:rsidRPr="00167A12"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bCs/>
          <w:sz w:val="20"/>
          <w:szCs w:val="20"/>
        </w:rPr>
        <w:t>Wykonawca jest zobowiązany do prowadzenia ewidencji wydawanych posiłków z wyszczególnieniem liczby śniadań, II śniadań, obiadów, podwieczorków, kolacji i posiłków profilaktycznych wraz z podziałem na poszczególne diety i oddziały Szpital</w:t>
      </w:r>
      <w:r w:rsidR="00F16FE5" w:rsidRPr="00167A12">
        <w:rPr>
          <w:rFonts w:ascii="Book Antiqua" w:hAnsi="Book Antiqua" w:cstheme="minorHAnsi"/>
          <w:bCs/>
          <w:sz w:val="20"/>
          <w:szCs w:val="20"/>
        </w:rPr>
        <w:t>a.</w:t>
      </w:r>
    </w:p>
    <w:p w:rsidR="00625064" w:rsidRPr="00167A12"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bCs/>
          <w:sz w:val="20"/>
          <w:szCs w:val="20"/>
        </w:rPr>
        <w:t>Comiesięczne zestawienie wydanych posiłków (potwierdzone przez Zamawiającego) jest podstawą wystawienia przez Wykonawcę faktury VAT i stanowi załącznik do niej.</w:t>
      </w:r>
    </w:p>
    <w:p w:rsidR="003E7053" w:rsidRPr="00167A12" w:rsidRDefault="00B777F1" w:rsidP="00625064">
      <w:pPr>
        <w:pStyle w:val="Akapitzlist"/>
        <w:numPr>
          <w:ilvl w:val="1"/>
          <w:numId w:val="30"/>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color w:val="000000"/>
          <w:sz w:val="20"/>
          <w:szCs w:val="20"/>
        </w:rPr>
        <w:t>W przypadku wdrożenia u Zamawiającego elektronicznego systemu zamówień posiłków z oddziałów Szpital</w:t>
      </w:r>
      <w:r w:rsidR="00F16FE5" w:rsidRPr="00167A12">
        <w:rPr>
          <w:rFonts w:ascii="Book Antiqua" w:hAnsi="Book Antiqua" w:cstheme="minorHAnsi"/>
          <w:color w:val="000000"/>
          <w:sz w:val="20"/>
          <w:szCs w:val="20"/>
        </w:rPr>
        <w:t>a</w:t>
      </w:r>
      <w:r w:rsidRPr="00167A12">
        <w:rPr>
          <w:rFonts w:ascii="Book Antiqua" w:hAnsi="Book Antiqua" w:cstheme="minorHAnsi"/>
          <w:color w:val="000000"/>
          <w:sz w:val="20"/>
          <w:szCs w:val="20"/>
        </w:rPr>
        <w:t>, Wykonawca będzie zobligowany do zintegrowania go ze wskazanym systemem na własny koszt w przeciągu maksymalnie 60 dni kalendarzowych.</w:t>
      </w:r>
    </w:p>
    <w:p w:rsidR="00625064" w:rsidRPr="00167A12" w:rsidRDefault="00625064" w:rsidP="00625064">
      <w:pPr>
        <w:pStyle w:val="Akapitzlist"/>
        <w:suppressAutoHyphens w:val="0"/>
        <w:spacing w:before="240"/>
        <w:ind w:left="567"/>
        <w:jc w:val="both"/>
        <w:rPr>
          <w:rFonts w:ascii="Book Antiqua" w:hAnsi="Book Antiqua" w:cstheme="minorHAnsi"/>
          <w:b/>
          <w:sz w:val="20"/>
          <w:szCs w:val="20"/>
        </w:rPr>
      </w:pPr>
    </w:p>
    <w:p w:rsidR="00625064" w:rsidRPr="00167A12" w:rsidRDefault="00B777F1" w:rsidP="00625064">
      <w:pPr>
        <w:pStyle w:val="Akapitzlist"/>
        <w:numPr>
          <w:ilvl w:val="3"/>
          <w:numId w:val="10"/>
        </w:numPr>
        <w:suppressAutoHyphens w:val="0"/>
        <w:spacing w:before="240"/>
        <w:ind w:left="284" w:hanging="284"/>
        <w:jc w:val="both"/>
        <w:rPr>
          <w:rFonts w:ascii="Book Antiqua" w:hAnsi="Book Antiqua" w:cstheme="minorHAnsi"/>
          <w:b/>
          <w:sz w:val="20"/>
          <w:szCs w:val="20"/>
        </w:rPr>
      </w:pPr>
      <w:r w:rsidRPr="00167A12">
        <w:rPr>
          <w:rFonts w:ascii="Book Antiqua" w:hAnsi="Book Antiqua" w:cstheme="minorHAnsi"/>
          <w:b/>
          <w:sz w:val="20"/>
          <w:szCs w:val="20"/>
        </w:rPr>
        <w:t>Nadzór nad realizacją przedmiotu zamówienia.</w:t>
      </w:r>
    </w:p>
    <w:p w:rsidR="00625064" w:rsidRPr="00167A12" w:rsidRDefault="00625064" w:rsidP="00625064">
      <w:pPr>
        <w:pStyle w:val="Akapitzlist"/>
        <w:suppressAutoHyphens w:val="0"/>
        <w:spacing w:before="240"/>
        <w:ind w:left="284"/>
        <w:jc w:val="both"/>
        <w:rPr>
          <w:rFonts w:ascii="Book Antiqua" w:hAnsi="Book Antiqua" w:cstheme="minorHAnsi"/>
          <w:b/>
          <w:sz w:val="20"/>
          <w:szCs w:val="20"/>
        </w:rPr>
      </w:pPr>
    </w:p>
    <w:p w:rsidR="003E7053" w:rsidRPr="00167A12" w:rsidRDefault="00B777F1" w:rsidP="0086046D">
      <w:pPr>
        <w:pStyle w:val="Akapitzlist"/>
        <w:numPr>
          <w:ilvl w:val="1"/>
          <w:numId w:val="31"/>
        </w:numPr>
        <w:suppressAutoHyphens w:val="0"/>
        <w:spacing w:before="240"/>
        <w:ind w:left="567" w:hanging="425"/>
        <w:jc w:val="both"/>
        <w:rPr>
          <w:rFonts w:ascii="Book Antiqua" w:hAnsi="Book Antiqua" w:cstheme="minorHAnsi"/>
          <w:b/>
          <w:sz w:val="20"/>
          <w:szCs w:val="20"/>
        </w:rPr>
      </w:pPr>
      <w:r w:rsidRPr="00167A12">
        <w:rPr>
          <w:rFonts w:ascii="Book Antiqua" w:hAnsi="Book Antiqua" w:cstheme="minorHAnsi"/>
          <w:color w:val="000000"/>
          <w:sz w:val="20"/>
          <w:szCs w:val="20"/>
        </w:rPr>
        <w:t>Nadzór mikrobiologiczny:</w:t>
      </w:r>
    </w:p>
    <w:p w:rsidR="003E7053" w:rsidRPr="00167A12" w:rsidRDefault="00B777F1" w:rsidP="0086046D">
      <w:pPr>
        <w:pStyle w:val="Akapitzlist"/>
        <w:numPr>
          <w:ilvl w:val="0"/>
          <w:numId w:val="18"/>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W przypadku wystąpienia zatruć pokarmowych pacjentów Szpital</w:t>
      </w:r>
      <w:r w:rsidR="00F16FE5" w:rsidRPr="00167A12">
        <w:rPr>
          <w:rFonts w:ascii="Book Antiqua" w:hAnsi="Book Antiqua" w:cstheme="minorHAnsi"/>
          <w:sz w:val="20"/>
          <w:szCs w:val="20"/>
        </w:rPr>
        <w:t>a</w:t>
      </w:r>
      <w:r w:rsidRPr="00167A12">
        <w:rPr>
          <w:rFonts w:ascii="Book Antiqua" w:hAnsi="Book Antiqua" w:cstheme="minorHAnsi"/>
          <w:sz w:val="20"/>
          <w:szCs w:val="20"/>
        </w:rPr>
        <w:t>, Zamawiający przeprowadzi natychmiastową kontrolę i dochodzenie epidemiologiczne procesu przygotowania i dostarczenia posiłku. Za uchybienia ujawnione w trakcie kontroli np. SANEPID-u odpowiada Wykonawca.</w:t>
      </w:r>
    </w:p>
    <w:p w:rsidR="003E7053" w:rsidRPr="00167A12" w:rsidRDefault="00B777F1" w:rsidP="0086046D">
      <w:pPr>
        <w:pStyle w:val="Akapitzlist"/>
        <w:numPr>
          <w:ilvl w:val="0"/>
          <w:numId w:val="5"/>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Minimum raz w roku Zamawiający wykona badanie wartości energetycznej 1 posiłku/1 wybranej diety na koszt Wykonawcy.</w:t>
      </w:r>
    </w:p>
    <w:p w:rsidR="003E7053" w:rsidRPr="00167A12" w:rsidRDefault="00B777F1" w:rsidP="0086046D">
      <w:pPr>
        <w:pStyle w:val="Akapitzlist"/>
        <w:numPr>
          <w:ilvl w:val="0"/>
          <w:numId w:val="6"/>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Wykonawca pokrywa koszty badań mikrobiologicznych 5-ciu wymazów z urządzeń, z przedmiotów, od osób realizujących przedmiot zamówienia wybranych przez Zamawiającego, przeprowadzanych raz na kwartał w akredytowanych laboratoriach i dostarczy je Zamawiającemu w terminie 3 dni od otrzymania wyników.</w:t>
      </w:r>
    </w:p>
    <w:p w:rsidR="003E7053" w:rsidRPr="00167A12" w:rsidRDefault="00B777F1" w:rsidP="0086046D">
      <w:pPr>
        <w:pStyle w:val="Akapitzlist"/>
        <w:numPr>
          <w:ilvl w:val="0"/>
          <w:numId w:val="7"/>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Wykonawca jest zobowiązany do przedstawienia Zamawiającemu orzeczeń lekarskich o braku nosicielstwa chorób zakaźnych przenoszonych drogą pokarmową od wszystkich osób realizujących przedmiot zamówienia.</w:t>
      </w:r>
    </w:p>
    <w:p w:rsidR="003E7053" w:rsidRPr="00167A12" w:rsidRDefault="00B777F1" w:rsidP="0086046D">
      <w:pPr>
        <w:pStyle w:val="Akapitzlist"/>
        <w:numPr>
          <w:ilvl w:val="0"/>
          <w:numId w:val="8"/>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 xml:space="preserve">W uzasadnionych przypadkach Zamawiający wykona badania mikrobiologiczne posiłku/diety po poinformowaniu o tym Wykonawcy i na jego koszt. W przypadku uzyskania nieprawidłowego wyniku tego badania Wykonawca może dalej zlecić wykonanie kolejnego badania mikrobiologicznego wybranego posiłku/diety na koszt Wykonawcy. </w:t>
      </w:r>
      <w:bookmarkStart w:id="1" w:name="_Hlk50923319"/>
      <w:bookmarkEnd w:id="1"/>
    </w:p>
    <w:p w:rsidR="003E7053" w:rsidRPr="00167A12" w:rsidRDefault="00B777F1" w:rsidP="0086046D">
      <w:pPr>
        <w:pStyle w:val="Akapitzlist"/>
        <w:numPr>
          <w:ilvl w:val="0"/>
          <w:numId w:val="9"/>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 xml:space="preserve">W uzasadnionych przypadkach Zamawiający wykona badania wartości energetycznej posiłków na koszt Wykonawcy. Dopuszczalna różnica to 5% </w:t>
      </w:r>
      <w:r w:rsidRPr="00167A12">
        <w:rPr>
          <w:rFonts w:ascii="Book Antiqua" w:hAnsi="Book Antiqua" w:cstheme="minorHAnsi"/>
          <w:bCs/>
          <w:sz w:val="20"/>
          <w:szCs w:val="20"/>
        </w:rPr>
        <w:t xml:space="preserve">pomiędzy wartością deklarowaną w jadłospisie a wartością rzeczywistą. </w:t>
      </w:r>
    </w:p>
    <w:p w:rsidR="003E7053" w:rsidRPr="00167A12" w:rsidRDefault="00B777F1" w:rsidP="0086046D">
      <w:pPr>
        <w:pStyle w:val="Akapitzlist"/>
        <w:numPr>
          <w:ilvl w:val="0"/>
          <w:numId w:val="9"/>
        </w:numPr>
        <w:spacing w:before="120" w:after="0"/>
        <w:ind w:left="567" w:hanging="283"/>
        <w:jc w:val="both"/>
        <w:rPr>
          <w:rFonts w:ascii="Book Antiqua" w:hAnsi="Book Antiqua" w:cstheme="minorHAnsi"/>
          <w:sz w:val="20"/>
          <w:szCs w:val="20"/>
        </w:rPr>
      </w:pPr>
      <w:r w:rsidRPr="00167A12">
        <w:rPr>
          <w:rFonts w:ascii="Book Antiqua" w:hAnsi="Book Antiqua" w:cstheme="minorHAnsi"/>
          <w:sz w:val="20"/>
          <w:szCs w:val="20"/>
        </w:rPr>
        <w:t xml:space="preserve">Wykonawca musi posiadać </w:t>
      </w:r>
      <w:bookmarkStart w:id="2" w:name="_Hlk144802626"/>
      <w:r w:rsidRPr="00167A12">
        <w:rPr>
          <w:rFonts w:ascii="Book Antiqua" w:hAnsi="Book Antiqua" w:cstheme="minorHAnsi"/>
          <w:sz w:val="20"/>
          <w:szCs w:val="20"/>
        </w:rPr>
        <w:t xml:space="preserve">zezwolenie </w:t>
      </w:r>
      <w:r w:rsidR="00C807D8" w:rsidRPr="00167A12">
        <w:rPr>
          <w:rFonts w:ascii="Book Antiqua" w:hAnsi="Book Antiqua" w:cstheme="minorHAnsi"/>
          <w:sz w:val="20"/>
          <w:szCs w:val="20"/>
        </w:rPr>
        <w:t>Państwow</w:t>
      </w:r>
      <w:r w:rsidRPr="00167A12">
        <w:rPr>
          <w:rFonts w:ascii="Book Antiqua" w:hAnsi="Book Antiqua" w:cstheme="minorHAnsi"/>
          <w:sz w:val="20"/>
          <w:szCs w:val="20"/>
        </w:rPr>
        <w:t>ego Inspektoratu Sanitarnego potwierdzające, że środki transportu Wykonawcy spełniają wymogi do transportu z żywnością.</w:t>
      </w:r>
      <w:bookmarkEnd w:id="2"/>
    </w:p>
    <w:p w:rsidR="003E7053" w:rsidRPr="00167A12" w:rsidRDefault="00B777F1" w:rsidP="0086046D">
      <w:pPr>
        <w:pStyle w:val="Akapitzlist"/>
        <w:numPr>
          <w:ilvl w:val="0"/>
          <w:numId w:val="9"/>
        </w:numPr>
        <w:spacing w:before="120" w:after="0"/>
        <w:ind w:left="567" w:hanging="283"/>
        <w:jc w:val="both"/>
        <w:rPr>
          <w:rFonts w:ascii="Book Antiqua" w:hAnsi="Book Antiqua" w:cstheme="minorHAnsi"/>
          <w:sz w:val="20"/>
          <w:szCs w:val="20"/>
          <w:u w:val="single"/>
        </w:rPr>
      </w:pPr>
      <w:r w:rsidRPr="00167A12">
        <w:rPr>
          <w:rFonts w:ascii="Book Antiqua" w:hAnsi="Book Antiqua" w:cstheme="minorHAnsi"/>
          <w:sz w:val="20"/>
          <w:szCs w:val="20"/>
        </w:rPr>
        <w:t>Wykonawca zobowiązany jest do pobierania i przechowywania próbek posiłków w specjalnie przeznaczonych do tego lodówkach przez okres 72 godzin. Pobór próbek i ich przechowywanie następuje zgodnie z wymogami aktualnego Rozporządzenia Ministra Zdrowia w tym zakresie.</w:t>
      </w:r>
    </w:p>
    <w:p w:rsidR="003E7053" w:rsidRPr="00167A12" w:rsidRDefault="003E7053">
      <w:pPr>
        <w:pStyle w:val="Akapitzlist"/>
        <w:spacing w:before="120" w:after="0" w:line="240" w:lineRule="auto"/>
        <w:ind w:left="567"/>
        <w:jc w:val="both"/>
        <w:rPr>
          <w:rFonts w:ascii="Book Antiqua" w:hAnsi="Book Antiqua" w:cstheme="minorHAnsi"/>
          <w:sz w:val="20"/>
          <w:szCs w:val="20"/>
          <w:u w:val="single"/>
        </w:rPr>
      </w:pPr>
    </w:p>
    <w:p w:rsidR="003E7053" w:rsidRPr="00167A12" w:rsidRDefault="00B777F1">
      <w:pPr>
        <w:pStyle w:val="NormalnyWeb"/>
        <w:spacing w:before="280" w:beforeAutospacing="0" w:after="0"/>
        <w:ind w:left="357" w:hanging="215"/>
        <w:jc w:val="both"/>
        <w:rPr>
          <w:rFonts w:ascii="Book Antiqua" w:hAnsi="Book Antiqua"/>
          <w:sz w:val="20"/>
          <w:szCs w:val="20"/>
        </w:rPr>
      </w:pPr>
      <w:r w:rsidRPr="00167A12">
        <w:rPr>
          <w:rFonts w:ascii="Book Antiqua" w:hAnsi="Book Antiqua" w:cstheme="minorHAnsi"/>
          <w:sz w:val="20"/>
          <w:szCs w:val="20"/>
        </w:rPr>
        <w:t>6.2 Zamawiający zastrzega sobie prawo do regularnego nadzoru przez wyznaczone osoby:</w:t>
      </w:r>
    </w:p>
    <w:p w:rsidR="003E7053" w:rsidRPr="00167A12" w:rsidRDefault="0086046D">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proofErr w:type="gramStart"/>
      <w:r w:rsidRPr="00167A12">
        <w:rPr>
          <w:rFonts w:ascii="Book Antiqua" w:hAnsi="Book Antiqua" w:cstheme="minorHAnsi"/>
          <w:sz w:val="20"/>
          <w:szCs w:val="20"/>
        </w:rPr>
        <w:t>sprawdzania</w:t>
      </w:r>
      <w:proofErr w:type="gramEnd"/>
      <w:r w:rsidRPr="00167A12">
        <w:rPr>
          <w:rFonts w:ascii="Book Antiqua" w:hAnsi="Book Antiqua" w:cstheme="minorHAnsi"/>
          <w:sz w:val="20"/>
          <w:szCs w:val="20"/>
        </w:rPr>
        <w:t>, jakości</w:t>
      </w:r>
      <w:r w:rsidR="00B777F1" w:rsidRPr="00167A12">
        <w:rPr>
          <w:rFonts w:ascii="Book Antiqua" w:hAnsi="Book Antiqua" w:cstheme="minorHAnsi"/>
          <w:sz w:val="20"/>
          <w:szCs w:val="20"/>
        </w:rPr>
        <w:t xml:space="preserve"> surowca w miejscach ich przechowywania przez Wykonawcę,</w:t>
      </w:r>
    </w:p>
    <w:p w:rsidR="003E7053" w:rsidRPr="00167A12" w:rsidRDefault="00B777F1">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proofErr w:type="gramStart"/>
      <w:r w:rsidRPr="00167A12">
        <w:rPr>
          <w:rFonts w:ascii="Book Antiqua" w:hAnsi="Book Antiqua" w:cstheme="minorHAnsi"/>
          <w:sz w:val="20"/>
          <w:szCs w:val="20"/>
        </w:rPr>
        <w:t>kontroli</w:t>
      </w:r>
      <w:proofErr w:type="gramEnd"/>
      <w:r w:rsidRPr="00167A12">
        <w:rPr>
          <w:rFonts w:ascii="Book Antiqua" w:hAnsi="Book Antiqua" w:cstheme="minorHAnsi"/>
          <w:sz w:val="20"/>
          <w:szCs w:val="20"/>
        </w:rPr>
        <w:t xml:space="preserve"> bazy lokalowej i warunków, w jakich Wykonawca realizuje przedmiot zamówienia,</w:t>
      </w:r>
    </w:p>
    <w:p w:rsidR="003E7053" w:rsidRPr="00167A12" w:rsidRDefault="00B777F1">
      <w:pPr>
        <w:pStyle w:val="NormalnyWeb"/>
        <w:numPr>
          <w:ilvl w:val="0"/>
          <w:numId w:val="12"/>
        </w:numPr>
        <w:spacing w:before="280" w:beforeAutospacing="0" w:after="0" w:afterAutospacing="0"/>
        <w:ind w:left="567" w:hanging="215"/>
        <w:jc w:val="both"/>
        <w:rPr>
          <w:rFonts w:ascii="Book Antiqua" w:hAnsi="Book Antiqua" w:cstheme="minorHAnsi"/>
          <w:sz w:val="20"/>
          <w:szCs w:val="20"/>
        </w:rPr>
      </w:pPr>
      <w:proofErr w:type="gramStart"/>
      <w:r w:rsidRPr="00167A12">
        <w:rPr>
          <w:rFonts w:ascii="Book Antiqua" w:hAnsi="Book Antiqua" w:cstheme="minorHAnsi"/>
          <w:sz w:val="20"/>
          <w:szCs w:val="20"/>
        </w:rPr>
        <w:t>sprawdzania</w:t>
      </w:r>
      <w:proofErr w:type="gramEnd"/>
      <w:r w:rsidRPr="00167A12">
        <w:rPr>
          <w:rFonts w:ascii="Book Antiqua" w:hAnsi="Book Antiqua" w:cstheme="minorHAnsi"/>
          <w:sz w:val="20"/>
          <w:szCs w:val="20"/>
        </w:rPr>
        <w:t xml:space="preserve"> dostarczanych posiłków pod względem ilości i jakości.</w:t>
      </w:r>
    </w:p>
    <w:p w:rsidR="003E7053" w:rsidRPr="00167A12" w:rsidRDefault="00B777F1" w:rsidP="00F16FE5">
      <w:pPr>
        <w:pStyle w:val="NormalnyWeb"/>
        <w:spacing w:before="120" w:after="0"/>
        <w:ind w:left="567" w:hanging="425"/>
        <w:jc w:val="both"/>
        <w:rPr>
          <w:rFonts w:ascii="Book Antiqua" w:hAnsi="Book Antiqua"/>
          <w:sz w:val="20"/>
          <w:szCs w:val="20"/>
        </w:rPr>
      </w:pPr>
      <w:r w:rsidRPr="00167A12">
        <w:rPr>
          <w:rFonts w:ascii="Book Antiqua" w:hAnsi="Book Antiqua" w:cstheme="minorHAnsi"/>
          <w:sz w:val="20"/>
          <w:szCs w:val="20"/>
        </w:rPr>
        <w:t>6.3 Wykonawca ponosi pełną odpowiedzialność za utrzymanie właściwego poziomu sanitarnego oferowanych posiłków, ich właściwe walory smakowe i estetyczne, czystość mikrobiologiczną, dobór właściwych surowców oraz właściwych procesów technologicznych.</w:t>
      </w:r>
    </w:p>
    <w:p w:rsidR="003E7053" w:rsidRPr="00167A12" w:rsidRDefault="00B777F1">
      <w:pPr>
        <w:pStyle w:val="NormalnyWeb"/>
        <w:spacing w:before="120" w:after="0"/>
        <w:ind w:left="709" w:hanging="567"/>
        <w:jc w:val="both"/>
        <w:rPr>
          <w:rFonts w:ascii="Book Antiqua" w:hAnsi="Book Antiqua"/>
          <w:sz w:val="20"/>
          <w:szCs w:val="20"/>
        </w:rPr>
      </w:pPr>
      <w:r w:rsidRPr="00167A12">
        <w:rPr>
          <w:rFonts w:ascii="Book Antiqua" w:hAnsi="Book Antiqua" w:cstheme="minorHAnsi"/>
          <w:sz w:val="20"/>
          <w:szCs w:val="20"/>
        </w:rPr>
        <w:t xml:space="preserve">6.4 Zamawiający zastrzega sobie prawo do niezapowiedzianej </w:t>
      </w:r>
      <w:r w:rsidR="0086046D" w:rsidRPr="00167A12">
        <w:rPr>
          <w:rFonts w:ascii="Book Antiqua" w:hAnsi="Book Antiqua" w:cstheme="minorHAnsi"/>
          <w:sz w:val="20"/>
          <w:szCs w:val="20"/>
        </w:rPr>
        <w:t>kontroli, jakości</w:t>
      </w:r>
      <w:r w:rsidRPr="00167A12">
        <w:rPr>
          <w:rFonts w:ascii="Book Antiqua" w:hAnsi="Book Antiqua" w:cstheme="minorHAnsi"/>
          <w:sz w:val="20"/>
          <w:szCs w:val="20"/>
        </w:rPr>
        <w:t xml:space="preserve"> usług, w szczególności w zakresie:</w:t>
      </w:r>
    </w:p>
    <w:p w:rsidR="003E7053" w:rsidRPr="00167A12" w:rsidRDefault="00B777F1">
      <w:pPr>
        <w:pStyle w:val="Akapitzlist"/>
        <w:numPr>
          <w:ilvl w:val="0"/>
          <w:numId w:val="13"/>
        </w:numPr>
        <w:spacing w:before="120" w:after="0" w:line="240" w:lineRule="auto"/>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przestrzegania</w:t>
      </w:r>
      <w:proofErr w:type="gramEnd"/>
      <w:r w:rsidRPr="00167A12">
        <w:rPr>
          <w:rFonts w:ascii="Book Antiqua" w:hAnsi="Book Antiqua" w:cstheme="minorHAnsi"/>
          <w:sz w:val="20"/>
          <w:szCs w:val="20"/>
        </w:rPr>
        <w:t xml:space="preserve"> przepisów norm i zasad sanitarno-epidemiologicznych przy </w:t>
      </w:r>
      <w:r w:rsidR="0086046D" w:rsidRPr="00167A12">
        <w:rPr>
          <w:rFonts w:ascii="Book Antiqua" w:hAnsi="Book Antiqua" w:cstheme="minorHAnsi"/>
          <w:sz w:val="20"/>
          <w:szCs w:val="20"/>
        </w:rPr>
        <w:t>przygotowywaniu i</w:t>
      </w:r>
      <w:r w:rsidRPr="00167A12">
        <w:rPr>
          <w:rFonts w:ascii="Book Antiqua" w:hAnsi="Book Antiqua" w:cstheme="minorHAnsi"/>
          <w:sz w:val="20"/>
          <w:szCs w:val="20"/>
        </w:rPr>
        <w:t xml:space="preserve"> dostarczaniu posiłków,</w:t>
      </w:r>
    </w:p>
    <w:p w:rsidR="003E7053" w:rsidRPr="00167A12" w:rsidRDefault="00B777F1">
      <w:pPr>
        <w:pStyle w:val="Akapitzlist"/>
        <w:numPr>
          <w:ilvl w:val="0"/>
          <w:numId w:val="13"/>
        </w:numPr>
        <w:spacing w:before="120" w:after="0" w:line="240" w:lineRule="auto"/>
        <w:ind w:left="567" w:hanging="283"/>
        <w:jc w:val="both"/>
        <w:rPr>
          <w:rFonts w:ascii="Book Antiqua" w:hAnsi="Book Antiqua" w:cstheme="minorHAnsi"/>
          <w:sz w:val="20"/>
          <w:szCs w:val="20"/>
        </w:rPr>
      </w:pPr>
      <w:proofErr w:type="gramStart"/>
      <w:r w:rsidRPr="00167A12">
        <w:rPr>
          <w:rFonts w:ascii="Book Antiqua" w:hAnsi="Book Antiqua" w:cstheme="minorHAnsi"/>
          <w:sz w:val="20"/>
          <w:szCs w:val="20"/>
        </w:rPr>
        <w:t>przestrzegania</w:t>
      </w:r>
      <w:proofErr w:type="gramEnd"/>
      <w:r w:rsidRPr="00167A12">
        <w:rPr>
          <w:rFonts w:ascii="Book Antiqua" w:hAnsi="Book Antiqua" w:cstheme="minorHAnsi"/>
          <w:sz w:val="20"/>
          <w:szCs w:val="20"/>
        </w:rPr>
        <w:t xml:space="preserve"> diet, normatywnych wartości energetycznych, wartości odżywczych i smakowych oraz sezonowości </w:t>
      </w:r>
      <w:r w:rsidR="0086046D" w:rsidRPr="00167A12">
        <w:rPr>
          <w:rFonts w:ascii="Book Antiqua" w:hAnsi="Book Antiqua" w:cstheme="minorHAnsi"/>
          <w:sz w:val="20"/>
          <w:szCs w:val="20"/>
        </w:rPr>
        <w:t>posiłków, czyli</w:t>
      </w:r>
      <w:r w:rsidRPr="00167A12">
        <w:rPr>
          <w:rFonts w:ascii="Book Antiqua" w:hAnsi="Book Antiqua" w:cstheme="minorHAnsi"/>
          <w:sz w:val="20"/>
          <w:szCs w:val="20"/>
        </w:rPr>
        <w:t xml:space="preserve"> urozmaicenia używanych surowców ze względu na sezonowość w podaży warzyw i owoców,</w:t>
      </w:r>
    </w:p>
    <w:p w:rsidR="0044226C" w:rsidRPr="00167A12"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167A12">
        <w:rPr>
          <w:rFonts w:ascii="Book Antiqua" w:hAnsi="Book Antiqua" w:cstheme="minorHAnsi"/>
          <w:sz w:val="20"/>
          <w:szCs w:val="20"/>
        </w:rPr>
        <w:t xml:space="preserve">Wykonawca zobowiązany jest </w:t>
      </w:r>
      <w:r w:rsidR="0044226C" w:rsidRPr="00167A12">
        <w:rPr>
          <w:rFonts w:ascii="Book Antiqua" w:hAnsi="Book Antiqua" w:cstheme="minorHAnsi"/>
          <w:sz w:val="20"/>
          <w:szCs w:val="20"/>
        </w:rPr>
        <w:t xml:space="preserve">na życzenie Zamawiającego </w:t>
      </w:r>
      <w:r w:rsidRPr="00167A12">
        <w:rPr>
          <w:rFonts w:ascii="Book Antiqua" w:hAnsi="Book Antiqua" w:cstheme="minorHAnsi"/>
          <w:sz w:val="20"/>
          <w:szCs w:val="20"/>
        </w:rPr>
        <w:t>do udostępniania upoważnionemu przedstawicielowi Zamawiającego do degustacji jednej porcji z jednej wybranej diety (po wcześniejszym wskazaniu diety, której degustacja będzie dotyczyła) - z zastrzeżeniem pkt. 6.4.</w:t>
      </w:r>
    </w:p>
    <w:p w:rsidR="0044226C" w:rsidRPr="00167A12" w:rsidRDefault="00B777F1" w:rsidP="0044226C">
      <w:pPr>
        <w:pStyle w:val="NormalnyWeb"/>
        <w:numPr>
          <w:ilvl w:val="1"/>
          <w:numId w:val="33"/>
        </w:numPr>
        <w:spacing w:before="280" w:beforeAutospacing="0" w:after="240" w:afterAutospacing="0"/>
        <w:jc w:val="both"/>
        <w:rPr>
          <w:rFonts w:ascii="Book Antiqua" w:hAnsi="Book Antiqua" w:cstheme="minorHAnsi"/>
          <w:sz w:val="20"/>
          <w:szCs w:val="20"/>
        </w:rPr>
      </w:pPr>
      <w:r w:rsidRPr="00167A12">
        <w:rPr>
          <w:rFonts w:ascii="Book Antiqua" w:hAnsi="Book Antiqua" w:cstheme="minorHAnsi"/>
          <w:sz w:val="20"/>
          <w:szCs w:val="20"/>
        </w:rPr>
        <w:t>Wykonawca zobowiązany jest na bieżąco udostępniać Zamawiającemu protokoły z kontroli Wojewódzkiej Stacji Sanitarno-Epidemiologicznej i badań wody do 3 dni roboczych od momentu ich otrzymania przez Wykonawcę.</w:t>
      </w:r>
    </w:p>
    <w:p w:rsidR="0044226C" w:rsidRPr="00167A12" w:rsidRDefault="00B777F1" w:rsidP="0086046D">
      <w:pPr>
        <w:pStyle w:val="NormalnyWeb"/>
        <w:numPr>
          <w:ilvl w:val="1"/>
          <w:numId w:val="33"/>
        </w:numPr>
        <w:spacing w:before="280" w:beforeAutospacing="0" w:after="240" w:afterAutospacing="0" w:line="276" w:lineRule="auto"/>
        <w:jc w:val="both"/>
        <w:rPr>
          <w:rFonts w:ascii="Book Antiqua" w:hAnsi="Book Antiqua" w:cstheme="minorHAnsi"/>
          <w:sz w:val="20"/>
          <w:szCs w:val="20"/>
        </w:rPr>
      </w:pPr>
      <w:r w:rsidRPr="00167A12">
        <w:rPr>
          <w:rFonts w:ascii="Book Antiqua" w:hAnsi="Book Antiqua" w:cstheme="minorHAnsi"/>
          <w:sz w:val="20"/>
          <w:szCs w:val="20"/>
        </w:rPr>
        <w:t>Zamawiający będzie dokonywać bieżących kontroli Wykonawcy z realizacji usługi przez wskazaną osobę. Osoba ta będzie miała prawo do wydawania wiążących pisemnych poleceń (w tym ujętych w protokole), ze wskazaniem terminu na ich wykonanie. Polecenia mogą dotyczyć wykonywania umowy w zakresie poprawności realizowania usługi żywieniowej. Wykonawca jest zobowiązany do wykonania poleceń, o jakich mowa powyżej wraz z pisemnym przedstawieniem sprawozdania z jego wykonania.</w:t>
      </w:r>
    </w:p>
    <w:p w:rsidR="0044226C" w:rsidRPr="00167A12" w:rsidRDefault="00B777F1" w:rsidP="0086046D">
      <w:pPr>
        <w:pStyle w:val="NormalnyWeb"/>
        <w:numPr>
          <w:ilvl w:val="1"/>
          <w:numId w:val="33"/>
        </w:numPr>
        <w:spacing w:before="280" w:beforeAutospacing="0" w:after="240" w:afterAutospacing="0" w:line="276" w:lineRule="auto"/>
        <w:jc w:val="both"/>
        <w:rPr>
          <w:rFonts w:ascii="Book Antiqua" w:hAnsi="Book Antiqua" w:cstheme="minorHAnsi"/>
          <w:sz w:val="20"/>
          <w:szCs w:val="20"/>
        </w:rPr>
      </w:pPr>
      <w:bookmarkStart w:id="3" w:name="_Hlk144802981"/>
      <w:r w:rsidRPr="00167A12">
        <w:rPr>
          <w:rFonts w:ascii="Book Antiqua" w:hAnsi="Book Antiqua" w:cstheme="minorHAnsi"/>
          <w:sz w:val="20"/>
          <w:szCs w:val="20"/>
        </w:rPr>
        <w:t xml:space="preserve">Wykonawca wyznaczy osobę koordynującą, </w:t>
      </w:r>
      <w:r w:rsidR="0086046D" w:rsidRPr="00167A12">
        <w:rPr>
          <w:rFonts w:ascii="Book Antiqua" w:hAnsi="Book Antiqua" w:cstheme="minorHAnsi"/>
          <w:sz w:val="20"/>
          <w:szCs w:val="20"/>
        </w:rPr>
        <w:t>odpowiedzialną, za jakość</w:t>
      </w:r>
      <w:r w:rsidRPr="00167A12">
        <w:rPr>
          <w:rFonts w:ascii="Book Antiqua" w:hAnsi="Book Antiqua" w:cstheme="minorHAnsi"/>
          <w:sz w:val="20"/>
          <w:szCs w:val="20"/>
        </w:rPr>
        <w:t xml:space="preserve"> wykonywanej usługi, która będzie dostępna podczas realizacji i koordynacji usługi.</w:t>
      </w:r>
      <w:bookmarkEnd w:id="3"/>
    </w:p>
    <w:p w:rsidR="0044226C" w:rsidRPr="00167A12" w:rsidRDefault="00B777F1" w:rsidP="0086046D">
      <w:pPr>
        <w:pStyle w:val="NormalnyWeb"/>
        <w:numPr>
          <w:ilvl w:val="1"/>
          <w:numId w:val="33"/>
        </w:numPr>
        <w:spacing w:before="280" w:beforeAutospacing="0" w:after="240" w:afterAutospacing="0" w:line="276" w:lineRule="auto"/>
        <w:jc w:val="both"/>
        <w:rPr>
          <w:rFonts w:ascii="Book Antiqua" w:hAnsi="Book Antiqua" w:cstheme="minorHAnsi"/>
          <w:sz w:val="20"/>
          <w:szCs w:val="20"/>
        </w:rPr>
      </w:pPr>
      <w:r w:rsidRPr="00167A12">
        <w:rPr>
          <w:rFonts w:ascii="Book Antiqua" w:hAnsi="Book Antiqua" w:cstheme="minorHAnsi"/>
          <w:sz w:val="20"/>
          <w:szCs w:val="20"/>
        </w:rPr>
        <w:t xml:space="preserve">Wykonawca winien wykazać, iż </w:t>
      </w:r>
      <w:r w:rsidR="0086046D" w:rsidRPr="00167A12">
        <w:rPr>
          <w:rFonts w:ascii="Book Antiqua" w:hAnsi="Book Antiqua" w:cstheme="minorHAnsi"/>
          <w:sz w:val="20"/>
          <w:szCs w:val="20"/>
        </w:rPr>
        <w:t>dysponuje, co</w:t>
      </w:r>
      <w:r w:rsidRPr="00167A12">
        <w:rPr>
          <w:rFonts w:ascii="Book Antiqua" w:hAnsi="Book Antiqua" w:cstheme="minorHAnsi"/>
          <w:sz w:val="20"/>
          <w:szCs w:val="20"/>
        </w:rPr>
        <w:t xml:space="preserve"> najmniej 1-nym Dietetykiem biorącym udział w realizacji usługi żywieniowej </w:t>
      </w:r>
      <w:proofErr w:type="gramStart"/>
      <w:r w:rsidRPr="00167A12">
        <w:rPr>
          <w:rFonts w:ascii="Book Antiqua" w:hAnsi="Book Antiqua" w:cstheme="minorHAnsi"/>
          <w:sz w:val="20"/>
          <w:szCs w:val="20"/>
        </w:rPr>
        <w:t>tzn. aby</w:t>
      </w:r>
      <w:proofErr w:type="gramEnd"/>
      <w:r w:rsidRPr="00167A12">
        <w:rPr>
          <w:rFonts w:ascii="Book Antiqua" w:hAnsi="Book Antiqua" w:cstheme="minorHAnsi"/>
          <w:sz w:val="20"/>
          <w:szCs w:val="20"/>
        </w:rPr>
        <w:t xml:space="preserve"> jadłospis był sporządzany przez wykwalifikowany personel (Dietetyka/Specjalistę ds. Żywienia czyli osobę posiadającą wykształcenie wyższe kierunkowe: dietetyka, żywienie człowieka lub pokrewne).</w:t>
      </w:r>
    </w:p>
    <w:p w:rsidR="003E7053" w:rsidRPr="00167A12" w:rsidRDefault="00B777F1" w:rsidP="0086046D">
      <w:pPr>
        <w:pStyle w:val="NormalnyWeb"/>
        <w:numPr>
          <w:ilvl w:val="1"/>
          <w:numId w:val="35"/>
        </w:numPr>
        <w:spacing w:before="120" w:after="0" w:line="276" w:lineRule="auto"/>
        <w:ind w:left="426" w:hanging="426"/>
        <w:jc w:val="both"/>
        <w:rPr>
          <w:rFonts w:ascii="Book Antiqua" w:hAnsi="Book Antiqua" w:cstheme="minorHAnsi"/>
          <w:sz w:val="20"/>
          <w:szCs w:val="20"/>
        </w:rPr>
      </w:pPr>
      <w:r w:rsidRPr="00167A12">
        <w:rPr>
          <w:rFonts w:ascii="Book Antiqua" w:hAnsi="Book Antiqua" w:cstheme="minorHAnsi"/>
          <w:sz w:val="20"/>
          <w:szCs w:val="20"/>
        </w:rPr>
        <w:t>Zamawiający zastrzega sobie prawo do kwartalnej oceny świadczonej usługi poprzez anonimową, subiektywną ocenę pacjentów przy użyciu ankiet żywieniowych (załącznik Nr 1B</w:t>
      </w:r>
      <w:proofErr w:type="gramStart"/>
      <w:r w:rsidRPr="00167A12">
        <w:rPr>
          <w:rFonts w:ascii="Book Antiqua" w:hAnsi="Book Antiqua" w:cstheme="minorHAnsi"/>
          <w:sz w:val="20"/>
          <w:szCs w:val="20"/>
        </w:rPr>
        <w:t>). Wyniki</w:t>
      </w:r>
      <w:proofErr w:type="gramEnd"/>
      <w:r w:rsidRPr="00167A12">
        <w:rPr>
          <w:rFonts w:ascii="Book Antiqua" w:hAnsi="Book Antiqua" w:cstheme="minorHAnsi"/>
          <w:sz w:val="20"/>
          <w:szCs w:val="20"/>
        </w:rPr>
        <w:t xml:space="preserve"> ankiet zostaną przedstawione Wykonawcy. Na podstawie sporządzonego protokołu strony ustosunkują się do ocen.</w:t>
      </w:r>
    </w:p>
    <w:p w:rsidR="003E7053" w:rsidRPr="0086046D" w:rsidRDefault="00B777F1" w:rsidP="00DA6F2D">
      <w:pPr>
        <w:suppressAutoHyphens w:val="0"/>
        <w:spacing w:after="0"/>
        <w:jc w:val="both"/>
        <w:rPr>
          <w:rFonts w:ascii="Book Antiqua" w:hAnsi="Book Antiqua" w:cstheme="minorHAnsi"/>
          <w:b/>
          <w:i/>
          <w:sz w:val="20"/>
          <w:szCs w:val="20"/>
        </w:rPr>
      </w:pPr>
      <w:r w:rsidRPr="0086046D">
        <w:rPr>
          <w:rFonts w:ascii="Book Antiqua" w:hAnsi="Book Antiqua" w:cstheme="minorHAnsi"/>
          <w:b/>
          <w:i/>
          <w:sz w:val="20"/>
          <w:szCs w:val="20"/>
        </w:rPr>
        <w:t>Wykaz załączników:</w:t>
      </w:r>
    </w:p>
    <w:p w:rsidR="00DA6F2D" w:rsidRPr="0086046D" w:rsidRDefault="00DA6F2D" w:rsidP="00DA6F2D">
      <w:pPr>
        <w:suppressAutoHyphens w:val="0"/>
        <w:spacing w:after="0"/>
        <w:jc w:val="both"/>
        <w:rPr>
          <w:rFonts w:ascii="Book Antiqua" w:hAnsi="Book Antiqua" w:cstheme="minorHAnsi"/>
          <w:b/>
          <w:i/>
          <w:sz w:val="20"/>
          <w:szCs w:val="20"/>
        </w:rPr>
      </w:pPr>
    </w:p>
    <w:p w:rsidR="003E7053" w:rsidRPr="0086046D" w:rsidRDefault="00075688" w:rsidP="00DA6F2D">
      <w:pPr>
        <w:pStyle w:val="NormalnyWeb"/>
        <w:spacing w:beforeAutospacing="0" w:after="0" w:afterAutospacing="0" w:line="360" w:lineRule="auto"/>
        <w:jc w:val="both"/>
        <w:rPr>
          <w:rFonts w:ascii="Book Antiqua" w:hAnsi="Book Antiqua" w:cstheme="minorHAnsi"/>
          <w:i/>
          <w:sz w:val="20"/>
          <w:szCs w:val="20"/>
        </w:rPr>
      </w:pPr>
      <w:r w:rsidRPr="0086046D">
        <w:rPr>
          <w:rFonts w:ascii="Book Antiqua" w:hAnsi="Book Antiqua" w:cstheme="minorHAnsi"/>
          <w:i/>
          <w:sz w:val="20"/>
          <w:szCs w:val="20"/>
        </w:rPr>
        <w:t>Załącznik nr</w:t>
      </w:r>
      <w:r w:rsidR="00B777F1" w:rsidRPr="0086046D">
        <w:rPr>
          <w:rFonts w:ascii="Book Antiqua" w:hAnsi="Book Antiqua" w:cstheme="minorHAnsi"/>
          <w:i/>
          <w:sz w:val="20"/>
          <w:szCs w:val="20"/>
        </w:rPr>
        <w:t xml:space="preserve"> 1A</w:t>
      </w:r>
      <w:r w:rsidR="0086046D">
        <w:rPr>
          <w:rFonts w:ascii="Book Antiqua" w:hAnsi="Book Antiqua" w:cstheme="minorHAnsi"/>
          <w:i/>
          <w:sz w:val="20"/>
          <w:szCs w:val="20"/>
        </w:rPr>
        <w:t xml:space="preserve"> – Wykaz i charakterystyka diet</w:t>
      </w:r>
    </w:p>
    <w:p w:rsidR="00075688" w:rsidRPr="0086046D" w:rsidRDefault="00075688" w:rsidP="00DA6F2D">
      <w:pPr>
        <w:pStyle w:val="NormalnyWeb"/>
        <w:spacing w:beforeAutospacing="0" w:after="0" w:afterAutospacing="0" w:line="360" w:lineRule="auto"/>
        <w:jc w:val="both"/>
        <w:rPr>
          <w:rFonts w:ascii="Book Antiqua" w:hAnsi="Book Antiqua" w:cstheme="minorHAnsi"/>
          <w:i/>
          <w:sz w:val="20"/>
          <w:szCs w:val="20"/>
        </w:rPr>
      </w:pPr>
      <w:r w:rsidRPr="0086046D">
        <w:rPr>
          <w:rFonts w:ascii="Book Antiqua" w:hAnsi="Book Antiqua" w:cstheme="minorHAnsi"/>
          <w:i/>
          <w:sz w:val="20"/>
          <w:szCs w:val="20"/>
        </w:rPr>
        <w:t>Załącznik nr</w:t>
      </w:r>
      <w:r w:rsidR="00B777F1" w:rsidRPr="0086046D">
        <w:rPr>
          <w:rFonts w:ascii="Book Antiqua" w:hAnsi="Book Antiqua" w:cstheme="minorHAnsi"/>
          <w:i/>
          <w:sz w:val="20"/>
          <w:szCs w:val="20"/>
        </w:rPr>
        <w:t xml:space="preserve"> 1B – Wzór ankiety żywieniowej</w:t>
      </w:r>
    </w:p>
    <w:p w:rsidR="00BC2EF1" w:rsidRPr="0086046D" w:rsidRDefault="00075688" w:rsidP="0086046D">
      <w:pPr>
        <w:pStyle w:val="NormalnyWeb"/>
        <w:spacing w:beforeAutospacing="0" w:after="0" w:afterAutospacing="0" w:line="360" w:lineRule="auto"/>
        <w:jc w:val="both"/>
        <w:rPr>
          <w:rFonts w:ascii="Book Antiqua" w:hAnsi="Book Antiqua" w:cstheme="minorHAnsi"/>
          <w:i/>
          <w:sz w:val="20"/>
          <w:szCs w:val="20"/>
        </w:rPr>
      </w:pPr>
      <w:r w:rsidRPr="0086046D">
        <w:rPr>
          <w:rFonts w:ascii="Book Antiqua" w:hAnsi="Book Antiqua" w:cstheme="minorHAnsi"/>
          <w:i/>
          <w:sz w:val="20"/>
          <w:szCs w:val="20"/>
        </w:rPr>
        <w:t xml:space="preserve">Załącznik nr </w:t>
      </w:r>
      <w:r w:rsidR="00B777F1" w:rsidRPr="0086046D">
        <w:rPr>
          <w:rFonts w:ascii="Book Antiqua" w:hAnsi="Book Antiqua" w:cstheme="minorHAnsi"/>
          <w:i/>
          <w:sz w:val="20"/>
          <w:szCs w:val="20"/>
        </w:rPr>
        <w:t>1C – Przykładowe, minimalne, ilości produktów i potraw w planowanych jadłospisach</w:t>
      </w:r>
    </w:p>
    <w:p w:rsidR="0086046D" w:rsidRPr="00167A12" w:rsidRDefault="0086046D" w:rsidP="0086046D">
      <w:pPr>
        <w:pStyle w:val="NormalnyWeb"/>
        <w:spacing w:beforeAutospacing="0" w:after="0" w:afterAutospacing="0" w:line="360" w:lineRule="auto"/>
        <w:jc w:val="both"/>
        <w:rPr>
          <w:rFonts w:ascii="Book Antiqua" w:hAnsi="Book Antiqua" w:cstheme="minorHAnsi"/>
          <w:sz w:val="20"/>
          <w:szCs w:val="20"/>
        </w:rPr>
      </w:pP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b/>
          <w:sz w:val="20"/>
          <w:szCs w:val="20"/>
        </w:rPr>
        <w:t xml:space="preserve">Załącznik nr 1A do OPZ </w:t>
      </w:r>
    </w:p>
    <w:p w:rsidR="003E7053" w:rsidRPr="00167A12" w:rsidRDefault="0086046D">
      <w:pPr>
        <w:pStyle w:val="NormalnyWeb"/>
        <w:spacing w:before="240" w:after="0"/>
        <w:jc w:val="center"/>
        <w:rPr>
          <w:rFonts w:ascii="Book Antiqua" w:hAnsi="Book Antiqua" w:cstheme="minorHAnsi"/>
          <w:b/>
          <w:sz w:val="20"/>
          <w:szCs w:val="20"/>
          <w:u w:val="single"/>
        </w:rPr>
      </w:pPr>
      <w:r>
        <w:rPr>
          <w:rFonts w:ascii="Book Antiqua" w:hAnsi="Book Antiqua" w:cstheme="minorHAnsi"/>
          <w:b/>
          <w:sz w:val="20"/>
          <w:szCs w:val="20"/>
          <w:u w:val="single"/>
        </w:rPr>
        <w:t>WYKAZ I CHARAKTERYSTYKA DIET</w:t>
      </w:r>
    </w:p>
    <w:p w:rsidR="0086046D" w:rsidRPr="0086046D"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Posiłki powinny być przede wszystkim smaczne, posiadać odpowiednią kaloryczność, realizować wymagane zapotrzebowanie na białko, węglowodany i tłuszcze, mające odpowiednią temperaturę, gramaturę i estetykę. Diety powinny być zgodne z aktualnymi zasadami racjonalnego żywienia prezentowanymi przez Narodowy Instytut Zdrowia Publicznego odpowiednio dostosowanymi do charakterystyki danego schorzenia. Zamawiający przewiduje minimum 3 posiłki (śniadanie, obiad i kolacja), pełnowartościowe, odpowiednio zbilansowane. Rzeczywista ilość posiłków będzie zależała od profilu oddziału Szpital</w:t>
      </w:r>
      <w:r w:rsidR="0088696B" w:rsidRPr="00167A12">
        <w:rPr>
          <w:rFonts w:ascii="Book Antiqua" w:hAnsi="Book Antiqua" w:cstheme="minorHAnsi"/>
          <w:sz w:val="20"/>
          <w:szCs w:val="20"/>
        </w:rPr>
        <w:t>a</w:t>
      </w:r>
      <w:r w:rsidRPr="00167A12">
        <w:rPr>
          <w:rFonts w:ascii="Book Antiqua" w:hAnsi="Book Antiqua" w:cstheme="minorHAnsi"/>
          <w:sz w:val="20"/>
          <w:szCs w:val="20"/>
        </w:rPr>
        <w:t xml:space="preserve"> i indywidualnych zaleceń lekarza. </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 xml:space="preserve">Ze względu na stan chorego dania powinny mieć konsystencję: </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zwykłą (tradycyjną),</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mielona (doustną),</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półpłynną (PEG),</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płynną (do podawania przez sondę lub słomkę).</w:t>
      </w:r>
    </w:p>
    <w:p w:rsidR="003E7053" w:rsidRPr="0086046D" w:rsidRDefault="00B777F1">
      <w:pPr>
        <w:pStyle w:val="NormalnyWeb"/>
        <w:spacing w:before="280" w:after="0"/>
        <w:jc w:val="both"/>
        <w:rPr>
          <w:rFonts w:ascii="Book Antiqua" w:hAnsi="Book Antiqua" w:cstheme="minorHAnsi"/>
          <w:b/>
          <w:sz w:val="20"/>
          <w:szCs w:val="20"/>
        </w:rPr>
      </w:pPr>
      <w:r w:rsidRPr="00167A12">
        <w:rPr>
          <w:rFonts w:ascii="Book Antiqua" w:hAnsi="Book Antiqua" w:cstheme="minorHAnsi"/>
          <w:b/>
          <w:sz w:val="20"/>
          <w:szCs w:val="20"/>
        </w:rPr>
        <w:t xml:space="preserve">Wykaz </w:t>
      </w:r>
      <w:proofErr w:type="gramStart"/>
      <w:r w:rsidRPr="00167A12">
        <w:rPr>
          <w:rFonts w:ascii="Book Antiqua" w:hAnsi="Book Antiqua" w:cstheme="minorHAnsi"/>
          <w:b/>
          <w:sz w:val="20"/>
          <w:szCs w:val="20"/>
        </w:rPr>
        <w:t xml:space="preserve">diet : </w:t>
      </w:r>
      <w:proofErr w:type="gramEnd"/>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I. </w:t>
      </w:r>
      <w:r w:rsidRPr="00167A12">
        <w:rPr>
          <w:rFonts w:ascii="Book Antiqua" w:hAnsi="Book Antiqua" w:cstheme="minorHAnsi"/>
          <w:sz w:val="20"/>
          <w:szCs w:val="20"/>
        </w:rPr>
        <w:tab/>
        <w:t>Dieta ogólna (podstawowa)</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II. </w:t>
      </w:r>
      <w:r w:rsidRPr="00167A12">
        <w:rPr>
          <w:rFonts w:ascii="Book Antiqua" w:hAnsi="Book Antiqua" w:cstheme="minorHAnsi"/>
          <w:sz w:val="20"/>
          <w:szCs w:val="20"/>
        </w:rPr>
        <w:tab/>
        <w:t>Dieta kleikowa</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III. </w:t>
      </w:r>
      <w:r w:rsidRPr="00167A12">
        <w:rPr>
          <w:rFonts w:ascii="Book Antiqua" w:hAnsi="Book Antiqua" w:cstheme="minorHAnsi"/>
          <w:sz w:val="20"/>
          <w:szCs w:val="20"/>
        </w:rPr>
        <w:tab/>
        <w:t>Dieta cukrzycowa/kardiologiczna (z ograniczeniem łatwo przyswajalnych węglowodanów i nasyconych kwasów tłuszczowych)</w:t>
      </w:r>
    </w:p>
    <w:p w:rsidR="003E7053" w:rsidRPr="00167A12" w:rsidRDefault="00B777F1">
      <w:pPr>
        <w:pStyle w:val="NormalnyWeb"/>
        <w:spacing w:before="120" w:after="0"/>
        <w:ind w:left="284" w:hanging="284"/>
        <w:jc w:val="both"/>
        <w:rPr>
          <w:rFonts w:ascii="Book Antiqua" w:hAnsi="Book Antiqua"/>
          <w:sz w:val="20"/>
          <w:szCs w:val="20"/>
        </w:rPr>
      </w:pPr>
      <w:r w:rsidRPr="00167A12">
        <w:rPr>
          <w:rFonts w:ascii="Book Antiqua" w:hAnsi="Book Antiqua" w:cstheme="minorHAnsi"/>
          <w:sz w:val="20"/>
          <w:szCs w:val="20"/>
        </w:rPr>
        <w:t xml:space="preserve">IV. </w:t>
      </w:r>
      <w:r w:rsidRPr="00167A12">
        <w:rPr>
          <w:rFonts w:ascii="Book Antiqua" w:hAnsi="Book Antiqua" w:cstheme="minorHAnsi"/>
          <w:sz w:val="20"/>
          <w:szCs w:val="20"/>
        </w:rPr>
        <w:tab/>
        <w:t xml:space="preserve">Dieta </w:t>
      </w:r>
      <w:proofErr w:type="spellStart"/>
      <w:r w:rsidRPr="00167A12">
        <w:rPr>
          <w:rFonts w:ascii="Book Antiqua" w:hAnsi="Book Antiqua" w:cstheme="minorHAnsi"/>
          <w:sz w:val="20"/>
          <w:szCs w:val="20"/>
        </w:rPr>
        <w:t>ubogosodowa</w:t>
      </w:r>
      <w:proofErr w:type="spellEnd"/>
    </w:p>
    <w:p w:rsidR="003E7053" w:rsidRPr="00167A12" w:rsidRDefault="00B777F1">
      <w:pPr>
        <w:pStyle w:val="NormalnyWeb"/>
        <w:spacing w:before="120" w:after="0"/>
        <w:ind w:left="284" w:hanging="284"/>
        <w:jc w:val="both"/>
        <w:rPr>
          <w:rFonts w:ascii="Book Antiqua" w:hAnsi="Book Antiqua"/>
          <w:sz w:val="20"/>
          <w:szCs w:val="20"/>
        </w:rPr>
      </w:pPr>
      <w:r w:rsidRPr="00167A12">
        <w:rPr>
          <w:rFonts w:ascii="Book Antiqua" w:hAnsi="Book Antiqua" w:cstheme="minorHAnsi"/>
          <w:sz w:val="20"/>
          <w:szCs w:val="20"/>
        </w:rPr>
        <w:t>V.</w:t>
      </w:r>
      <w:r w:rsidRPr="00167A12">
        <w:rPr>
          <w:rFonts w:ascii="Book Antiqua" w:hAnsi="Book Antiqua" w:cstheme="minorHAnsi"/>
          <w:sz w:val="20"/>
          <w:szCs w:val="20"/>
        </w:rPr>
        <w:tab/>
        <w:t>Dieta łatwostrawna</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VI. </w:t>
      </w:r>
      <w:r w:rsidRPr="00167A12">
        <w:rPr>
          <w:rFonts w:ascii="Book Antiqua" w:hAnsi="Book Antiqua" w:cstheme="minorHAnsi"/>
          <w:sz w:val="20"/>
          <w:szCs w:val="20"/>
        </w:rPr>
        <w:tab/>
        <w:t>Dieta wysokobiałkowa</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VII. Dieta wątrobowa (łatwostrawna z ograniczeniem tłuszczu) </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VIII. Dieta trzustkowa (łatwostrawna z ograniczeniem tłuszczu i błonnika)</w:t>
      </w:r>
    </w:p>
    <w:p w:rsidR="003E7053" w:rsidRPr="00167A12" w:rsidRDefault="00B777F1">
      <w:pPr>
        <w:pStyle w:val="NormalnyWeb"/>
        <w:spacing w:before="120" w:after="0"/>
        <w:ind w:left="284" w:hanging="284"/>
        <w:jc w:val="both"/>
        <w:rPr>
          <w:rFonts w:ascii="Book Antiqua" w:hAnsi="Book Antiqua" w:cstheme="minorHAnsi"/>
          <w:sz w:val="20"/>
          <w:szCs w:val="20"/>
        </w:rPr>
      </w:pPr>
      <w:r w:rsidRPr="00167A12">
        <w:rPr>
          <w:rFonts w:ascii="Book Antiqua" w:hAnsi="Book Antiqua" w:cstheme="minorHAnsi"/>
          <w:sz w:val="20"/>
          <w:szCs w:val="20"/>
        </w:rPr>
        <w:t xml:space="preserve">IX. </w:t>
      </w:r>
      <w:r w:rsidRPr="00167A12">
        <w:rPr>
          <w:rFonts w:ascii="Book Antiqua" w:hAnsi="Book Antiqua" w:cstheme="minorHAnsi"/>
          <w:sz w:val="20"/>
          <w:szCs w:val="20"/>
        </w:rPr>
        <w:tab/>
        <w:t xml:space="preserve">Dieta </w:t>
      </w:r>
      <w:proofErr w:type="spellStart"/>
      <w:r w:rsidRPr="00167A12">
        <w:rPr>
          <w:rFonts w:ascii="Book Antiqua" w:hAnsi="Book Antiqua" w:cstheme="minorHAnsi"/>
          <w:sz w:val="20"/>
          <w:szCs w:val="20"/>
        </w:rPr>
        <w:t>ubogoenergetyczna</w:t>
      </w:r>
      <w:proofErr w:type="spellEnd"/>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X.   Dieta specjalna:</w:t>
      </w:r>
    </w:p>
    <w:p w:rsidR="003E7053" w:rsidRPr="00167A12"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167A12">
        <w:rPr>
          <w:rFonts w:ascii="Book Antiqua" w:hAnsi="Book Antiqua" w:cstheme="minorHAnsi"/>
          <w:sz w:val="20"/>
          <w:szCs w:val="20"/>
        </w:rPr>
        <w:t xml:space="preserve">Dieta wysokokaloryczna (bogato energetyczna) </w:t>
      </w:r>
    </w:p>
    <w:p w:rsidR="003E7053" w:rsidRPr="00167A12"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167A12">
        <w:rPr>
          <w:rFonts w:ascii="Book Antiqua" w:hAnsi="Book Antiqua" w:cstheme="minorHAnsi"/>
          <w:sz w:val="20"/>
          <w:szCs w:val="20"/>
        </w:rPr>
        <w:t>Dieta niskobiałkowa</w:t>
      </w:r>
    </w:p>
    <w:p w:rsidR="003E7053" w:rsidRPr="00167A12" w:rsidRDefault="00B777F1">
      <w:pPr>
        <w:pStyle w:val="NormalnyWeb"/>
        <w:numPr>
          <w:ilvl w:val="0"/>
          <w:numId w:val="14"/>
        </w:numPr>
        <w:spacing w:before="120" w:beforeAutospacing="0" w:after="0" w:afterAutospacing="0"/>
        <w:ind w:left="1068"/>
        <w:jc w:val="both"/>
        <w:rPr>
          <w:rFonts w:ascii="Book Antiqua" w:hAnsi="Book Antiqua" w:cstheme="minorHAnsi"/>
          <w:sz w:val="20"/>
          <w:szCs w:val="20"/>
        </w:rPr>
      </w:pPr>
      <w:r w:rsidRPr="00167A12">
        <w:rPr>
          <w:rFonts w:ascii="Book Antiqua" w:hAnsi="Book Antiqua" w:cstheme="minorHAnsi"/>
          <w:sz w:val="20"/>
          <w:szCs w:val="20"/>
        </w:rPr>
        <w:t>Dieta bezglutenowa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Dieta aspirynowa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Dieta wegetariańska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Dieta wegańska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Dieta wysokobłonnikowa (bogato resztkowa)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sz w:val="20"/>
          <w:szCs w:val="20"/>
        </w:rPr>
      </w:pPr>
      <w:r w:rsidRPr="00167A12">
        <w:rPr>
          <w:rFonts w:ascii="Book Antiqua" w:hAnsi="Book Antiqua" w:cstheme="minorHAnsi"/>
          <w:sz w:val="20"/>
          <w:szCs w:val="20"/>
        </w:rPr>
        <w:t>Dieta bezmleczna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Dieta atopowa</w:t>
      </w:r>
    </w:p>
    <w:p w:rsidR="003E7053" w:rsidRPr="00167A12" w:rsidRDefault="00B777F1">
      <w:pPr>
        <w:pStyle w:val="NormalnyWeb"/>
        <w:numPr>
          <w:ilvl w:val="0"/>
          <w:numId w:val="14"/>
        </w:numPr>
        <w:spacing w:before="120" w:beforeAutospacing="0" w:after="0" w:afterAutospacing="0"/>
        <w:ind w:left="1066" w:hanging="357"/>
        <w:jc w:val="both"/>
        <w:rPr>
          <w:rFonts w:ascii="Book Antiqua" w:hAnsi="Book Antiqua" w:cstheme="minorHAnsi"/>
          <w:sz w:val="20"/>
          <w:szCs w:val="20"/>
        </w:rPr>
      </w:pPr>
      <w:r w:rsidRPr="00167A12">
        <w:rPr>
          <w:rFonts w:ascii="Book Antiqua" w:hAnsi="Book Antiqua" w:cstheme="minorHAnsi"/>
          <w:sz w:val="20"/>
          <w:szCs w:val="20"/>
        </w:rPr>
        <w:t>Inna specjalna (w zależności od jednostki chorobowej i wskazań lekarskich)</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XI.      Dieta położnicza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XII.     Dieta pediatryczna/Dieta dla dzieci do 2 roku życia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XIII.    Dieta pediatryczna/Dieta dzieci od 3 do 7 roku życia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XIV.    Dieta pediatryczna/Dieta dla dzieci od 7 do 18 roku życia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u w:val="single"/>
        </w:rPr>
        <w:t>Ad. I. DIETA OGÓLNA (PODSTAWOWA</w:t>
      </w:r>
      <w:r w:rsidRPr="00167A12">
        <w:rPr>
          <w:rFonts w:ascii="Book Antiqua" w:hAnsi="Book Antiqua" w:cstheme="minorHAnsi"/>
          <w:sz w:val="20"/>
          <w:szCs w:val="20"/>
        </w:rPr>
        <w:t>)</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Dieta ogólna obejmuje pokarmy spożywane przez pacjentów Szpitala o zdrowym przewodzie pokarmowym, niewymagających jakościowych ograniczeń dietetycznych. Dozwolone są wszystkie produkty i wszystkie techniki przyrządzania posiłków, przy jednoczesnym zachowaniu zaleceń dotyczących prawidłowego żywienia. </w:t>
      </w: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sz w:val="20"/>
          <w:szCs w:val="20"/>
        </w:rPr>
        <w:t>Dieta przewiduje 3 posiłki dziennie, 2200-2400 kcal. Zapotrzebowanie na makroskładniki zgodnie z zaleceniami Narodowego Instytutu Zdrowia Publicznego w Warszawie.</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 xml:space="preserve">Ad. II. DIETA KLEIKOWA </w:t>
      </w:r>
    </w:p>
    <w:p w:rsidR="003E7053" w:rsidRPr="00167A12" w:rsidRDefault="00B777F1">
      <w:pPr>
        <w:pStyle w:val="NormalnyWeb"/>
        <w:spacing w:before="120" w:after="0"/>
        <w:jc w:val="both"/>
        <w:rPr>
          <w:rFonts w:ascii="Book Antiqua" w:hAnsi="Book Antiqua"/>
          <w:sz w:val="20"/>
          <w:szCs w:val="20"/>
        </w:rPr>
      </w:pPr>
      <w:r w:rsidRPr="00167A12">
        <w:rPr>
          <w:rFonts w:ascii="Book Antiqua" w:hAnsi="Book Antiqua" w:cstheme="minorHAnsi"/>
          <w:sz w:val="20"/>
          <w:szCs w:val="20"/>
        </w:rPr>
        <w:t>Kleik ryżowy i sucharki. Dieta przewiduje 3 posiłki dziennie. Realizowana krótkotrwale – zazwyczaj po zabiegach operacyjnych na przewodzie pokarmowym i jamie brzusznej.</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u w:val="single"/>
        </w:rPr>
        <w:t>Ad. III. DIETA CUKRZYCOWA/KARDIOLOGICZNA (Z OGRANICZENIEM ŁATWO PRZYSWAJALNYCH WĘGLOWODANÓW I NASYCONYCH KWASÓW TŁUSZCZOWYCH</w:t>
      </w:r>
      <w:r w:rsidRPr="00167A12">
        <w:rPr>
          <w:rFonts w:ascii="Book Antiqua" w:hAnsi="Book Antiqua" w:cstheme="minorHAnsi"/>
          <w:sz w:val="20"/>
          <w:szCs w:val="20"/>
        </w:rPr>
        <w:t xml:space="preserve">) </w:t>
      </w:r>
    </w:p>
    <w:p w:rsidR="003E7053" w:rsidRPr="00167A12" w:rsidRDefault="00B777F1">
      <w:pPr>
        <w:pStyle w:val="NormalnyWeb"/>
        <w:spacing w:before="120" w:after="0"/>
        <w:jc w:val="both"/>
        <w:rPr>
          <w:rFonts w:ascii="Book Antiqua" w:hAnsi="Book Antiqua"/>
          <w:sz w:val="20"/>
          <w:szCs w:val="20"/>
        </w:rPr>
      </w:pPr>
      <w:r w:rsidRPr="00167A12">
        <w:rPr>
          <w:rFonts w:ascii="Book Antiqua" w:hAnsi="Book Antiqua" w:cstheme="minorHAnsi"/>
          <w:sz w:val="20"/>
          <w:szCs w:val="20"/>
        </w:rPr>
        <w:t xml:space="preserve">Dieta z ograniczeniem łatwo przyswajalnych węglowodanów (wysoki indeks </w:t>
      </w:r>
      <w:proofErr w:type="spellStart"/>
      <w:r w:rsidRPr="00167A12">
        <w:rPr>
          <w:rFonts w:ascii="Book Antiqua" w:hAnsi="Book Antiqua" w:cstheme="minorHAnsi"/>
          <w:sz w:val="20"/>
          <w:szCs w:val="20"/>
        </w:rPr>
        <w:t>glikemiczny</w:t>
      </w:r>
      <w:proofErr w:type="spellEnd"/>
      <w:r w:rsidRPr="00167A12">
        <w:rPr>
          <w:rFonts w:ascii="Book Antiqua" w:hAnsi="Book Antiqua" w:cstheme="minorHAnsi"/>
          <w:sz w:val="20"/>
          <w:szCs w:val="20"/>
        </w:rPr>
        <w:t xml:space="preserve">) przewidziana jest przede wszystkim dla chorych na cukrzycę, może jednak mieć zastosowanie także w </w:t>
      </w:r>
      <w:r w:rsidRPr="00167A12">
        <w:rPr>
          <w:rFonts w:ascii="Book Antiqua" w:hAnsi="Book Antiqua" w:cstheme="minorHAnsi"/>
          <w:bCs/>
          <w:sz w:val="20"/>
          <w:szCs w:val="20"/>
        </w:rPr>
        <w:t>innych jednostkach</w:t>
      </w:r>
      <w:r w:rsidRPr="00167A12">
        <w:rPr>
          <w:rFonts w:ascii="Book Antiqua" w:hAnsi="Book Antiqua" w:cstheme="minorHAnsi"/>
          <w:sz w:val="20"/>
          <w:szCs w:val="20"/>
        </w:rPr>
        <w:t xml:space="preserve"> chorobowych, zależnie od wskazań lekarza. Zadaniem diety jest uzyskanie i utrzymanie optymalnych wartości parametrów gospodarki węglowodanowej, lipidowej i ciśnienia tętniczego oraz zapobieganie późnym powikłaniom cukrzycy. </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Dieta z ograniczeniem łatwo przyswajalnych węglowodanów powinna być jak najbardziej zbliżona do racjonalnego żywienia człowieka zdrowego (patrz żywienie podstawowe). Zasadnicza modyfikacja polega na ograniczeniu łatwo przyswajalnych węglowodanów oraz nasyconych kwasów tłuszczowych poniżej 7% energii, natomiast ogólne spożycie tłuszczu może wynosić do 35% energii. Odchudzanie pacjenta z cukrzycą typu 2 jest jednym z podstawowych warunków skutecznej terapii. U chorych leczonych insuliną często zachodzi potrzeba </w:t>
      </w:r>
    </w:p>
    <w:p w:rsidR="003E7053" w:rsidRPr="00167A12" w:rsidRDefault="00B777F1">
      <w:pPr>
        <w:pStyle w:val="NormalnyWeb"/>
        <w:spacing w:before="120" w:after="0"/>
        <w:jc w:val="both"/>
        <w:rPr>
          <w:rFonts w:ascii="Book Antiqua" w:hAnsi="Book Antiqua"/>
          <w:sz w:val="20"/>
          <w:szCs w:val="20"/>
        </w:rPr>
      </w:pPr>
      <w:proofErr w:type="gramStart"/>
      <w:r w:rsidRPr="00167A12">
        <w:rPr>
          <w:rFonts w:ascii="Book Antiqua" w:hAnsi="Book Antiqua" w:cstheme="minorHAnsi"/>
          <w:sz w:val="20"/>
          <w:szCs w:val="20"/>
        </w:rPr>
        <w:t>indywidualizacji</w:t>
      </w:r>
      <w:proofErr w:type="gramEnd"/>
      <w:r w:rsidRPr="00167A12">
        <w:rPr>
          <w:rFonts w:ascii="Book Antiqua" w:hAnsi="Book Antiqua" w:cstheme="minorHAnsi"/>
          <w:sz w:val="20"/>
          <w:szCs w:val="20"/>
        </w:rPr>
        <w:t xml:space="preserve"> diety. Bardzo ważna jest kontrola ilości i jakości spożywanych posiłków i potraw oraz ich odpowiednie rozłożenie w czasie w ciągu całego dnia. Uwaga ta dotyczy szczególnie produktów, które są źródłem węglowodanów. Chorzy na cukrzycę nie mogą jednorazowo spożywać zbyt dużych ilości pożywienia, ani zbyt długo nie spożywać posiłku. Każdego dnia spożycie powinno być wyrównane, czyli zgodne z całodzienną racją pokarmową. Liczba posiłków w ciągu dnia powinna być jednakowa i powinny być one spożywane o stałych godzinach.</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5 posiłków dziennie, 2200-2400 kcal.</w:t>
      </w:r>
    </w:p>
    <w:p w:rsidR="003E7053" w:rsidRPr="00167A12" w:rsidRDefault="00B777F1">
      <w:pPr>
        <w:pStyle w:val="Nagwek2"/>
        <w:widowControl w:val="0"/>
        <w:numPr>
          <w:ilvl w:val="1"/>
          <w:numId w:val="2"/>
        </w:numPr>
        <w:tabs>
          <w:tab w:val="left" w:pos="0"/>
        </w:tabs>
        <w:suppressAutoHyphens/>
        <w:spacing w:after="120" w:line="100" w:lineRule="atLeast"/>
        <w:textAlignment w:val="baseline"/>
        <w:rPr>
          <w:rFonts w:ascii="Book Antiqua" w:hAnsi="Book Antiqua" w:cstheme="minorHAnsi"/>
          <w:sz w:val="20"/>
          <w:szCs w:val="20"/>
        </w:rPr>
      </w:pPr>
      <w:r w:rsidRPr="00167A12">
        <w:rPr>
          <w:rFonts w:ascii="Book Antiqua" w:hAnsi="Book Antiqua" w:cstheme="minorHAnsi"/>
          <w:sz w:val="20"/>
          <w:szCs w:val="20"/>
        </w:rPr>
        <w:t>Produkty zalecane i przeciwwskazane</w:t>
      </w:r>
    </w:p>
    <w:tbl>
      <w:tblPr>
        <w:tblW w:w="9217" w:type="dxa"/>
        <w:tblLook w:val="04A0" w:firstRow="1" w:lastRow="0" w:firstColumn="1" w:lastColumn="0" w:noHBand="0" w:noVBand="1"/>
      </w:tblPr>
      <w:tblGrid>
        <w:gridCol w:w="2301"/>
        <w:gridCol w:w="2301"/>
        <w:gridCol w:w="2301"/>
        <w:gridCol w:w="2314"/>
      </w:tblGrid>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Produkty i potrawy</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Zalecane</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Zalecane w umiarkowanych ilościach</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Przeciwwskazane</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Napoje</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Mleko 0,5 – 1,5  % tłuszczu</w:t>
            </w:r>
            <w:proofErr w:type="gramEnd"/>
            <w:r w:rsidRPr="00167A12">
              <w:rPr>
                <w:rFonts w:ascii="Book Antiqua" w:eastAsia="Times New Roman" w:hAnsi="Book Antiqua" w:cstheme="minorHAnsi"/>
                <w:sz w:val="20"/>
                <w:szCs w:val="20"/>
                <w:lang w:eastAsia="pl-PL"/>
              </w:rPr>
              <w:t>, jogurt naturalny, kefir, mleko ukwaszone, maślanka, soki warzywne,  herbata owocowa, ziołowa, wody mineralne niegazowane</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Kawa </w:t>
            </w:r>
            <w:proofErr w:type="gramStart"/>
            <w:r w:rsidRPr="00167A12">
              <w:rPr>
                <w:rFonts w:ascii="Book Antiqua" w:eastAsia="Times New Roman" w:hAnsi="Book Antiqua" w:cstheme="minorHAnsi"/>
                <w:sz w:val="20"/>
                <w:szCs w:val="20"/>
                <w:lang w:eastAsia="pl-PL"/>
              </w:rPr>
              <w:t>naturalna,  soki</w:t>
            </w:r>
            <w:proofErr w:type="gramEnd"/>
            <w:r w:rsidRPr="00167A12">
              <w:rPr>
                <w:rFonts w:ascii="Book Antiqua" w:eastAsia="Times New Roman" w:hAnsi="Book Antiqua" w:cstheme="minorHAnsi"/>
                <w:sz w:val="20"/>
                <w:szCs w:val="20"/>
                <w:lang w:eastAsia="pl-PL"/>
              </w:rPr>
              <w:t xml:space="preserve"> owocowe niesłodzone, </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Napoje czekoladowe, kakao, mocna herbata, alkohol, słodzone soki, napoje gazowane, mleko pełne</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Pieczywo</w:t>
            </w:r>
            <w:proofErr w:type="spellEnd"/>
            <w:r w:rsidRPr="00167A12">
              <w:rPr>
                <w:rFonts w:ascii="Book Antiqua" w:eastAsia="Times New Roman" w:hAnsi="Book Antiqua" w:cstheme="minorHAnsi"/>
                <w:sz w:val="20"/>
                <w:szCs w:val="20"/>
                <w:lang w:val="en-US" w:eastAsia="pl-PL"/>
              </w:rPr>
              <w:t xml:space="preserve"> </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Pieczywo z pełnego ziarna, pieczywo chrupkie pełnoziarniste, pumpernikiel, pieczywo ciemne z dodatkiem otrąb</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 </w:t>
            </w:r>
            <w:proofErr w:type="gramStart"/>
            <w:r w:rsidRPr="00167A12">
              <w:rPr>
                <w:rFonts w:ascii="Book Antiqua" w:eastAsia="Times New Roman" w:hAnsi="Book Antiqua" w:cstheme="minorHAnsi"/>
                <w:sz w:val="20"/>
                <w:szCs w:val="20"/>
                <w:lang w:eastAsia="pl-PL"/>
              </w:rPr>
              <w:t>bułki</w:t>
            </w:r>
            <w:proofErr w:type="gramEnd"/>
            <w:r w:rsidRPr="00167A12">
              <w:rPr>
                <w:rFonts w:ascii="Book Antiqua" w:eastAsia="Times New Roman" w:hAnsi="Book Antiqua" w:cstheme="minorHAnsi"/>
                <w:sz w:val="20"/>
                <w:szCs w:val="20"/>
                <w:lang w:eastAsia="pl-PL"/>
              </w:rPr>
              <w:t xml:space="preserve"> grahamki</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Pieczywo pszenne – jasne, półcukiernicze, cukiernicze, pieczywo ryżowe</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Dodatki</w:t>
            </w:r>
            <w:proofErr w:type="spellEnd"/>
            <w:r w:rsidRPr="00167A12">
              <w:rPr>
                <w:rFonts w:ascii="Book Antiqua" w:eastAsia="Times New Roman" w:hAnsi="Book Antiqua" w:cstheme="minorHAnsi"/>
                <w:sz w:val="20"/>
                <w:szCs w:val="20"/>
                <w:lang w:val="en-US" w:eastAsia="pl-PL"/>
              </w:rPr>
              <w:t xml:space="preserve"> do </w:t>
            </w:r>
            <w:proofErr w:type="spellStart"/>
            <w:r w:rsidRPr="00167A12">
              <w:rPr>
                <w:rFonts w:ascii="Book Antiqua" w:eastAsia="Times New Roman" w:hAnsi="Book Antiqua" w:cstheme="minorHAnsi"/>
                <w:sz w:val="20"/>
                <w:szCs w:val="20"/>
                <w:lang w:val="en-US" w:eastAsia="pl-PL"/>
              </w:rPr>
              <w:t>pieczywa</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Chude twarogi, chude wędliny drobiowe, chuda szynka drobiowe, masło,</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  </w:t>
            </w:r>
            <w:proofErr w:type="gramStart"/>
            <w:r w:rsidRPr="00167A12">
              <w:rPr>
                <w:rFonts w:ascii="Book Antiqua" w:eastAsia="Times New Roman" w:hAnsi="Book Antiqua" w:cstheme="minorHAnsi"/>
                <w:sz w:val="20"/>
                <w:szCs w:val="20"/>
                <w:lang w:eastAsia="pl-PL"/>
              </w:rPr>
              <w:t>margaryna</w:t>
            </w:r>
            <w:proofErr w:type="gramEnd"/>
            <w:r w:rsidRPr="00167A12">
              <w:rPr>
                <w:rFonts w:ascii="Book Antiqua" w:eastAsia="Times New Roman" w:hAnsi="Book Antiqua" w:cstheme="minorHAnsi"/>
                <w:sz w:val="20"/>
                <w:szCs w:val="20"/>
                <w:lang w:eastAsia="pl-PL"/>
              </w:rPr>
              <w:t xml:space="preserve"> miękka</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Wędliny bardzo tłuste, tłuste konserwy mięsne, tłuste ryby wędzone, sery żółte, sery topione, pasztety</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Zupy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i</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sosy</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Mleczne, owocowe, jarzynowe, zupy czyste na wywarach jarzynowych</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3E7053">
            <w:pPr>
              <w:tabs>
                <w:tab w:val="left" w:pos="8280"/>
              </w:tabs>
              <w:snapToGrid w:val="0"/>
              <w:spacing w:after="0" w:line="240" w:lineRule="auto"/>
              <w:rPr>
                <w:rFonts w:ascii="Book Antiqua" w:eastAsia="Times New Roman" w:hAnsi="Book Antiqua" w:cstheme="minorHAnsi"/>
                <w:sz w:val="20"/>
                <w:szCs w:val="20"/>
                <w:lang w:eastAsia="pl-PL"/>
              </w:rPr>
            </w:pP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Zupy bardzo tłuste, zawiesiste, na wywarach kostnych, ryżowe, podprawiane mąką ziemniaczaną</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Mi</w:t>
            </w:r>
            <w:r w:rsidRPr="00167A12">
              <w:rPr>
                <w:rFonts w:ascii="Book Antiqua" w:eastAsia="Times New Roman" w:hAnsi="Book Antiqua" w:cstheme="minorHAnsi"/>
                <w:sz w:val="20"/>
                <w:szCs w:val="20"/>
                <w:lang w:eastAsia="pl-PL"/>
              </w:rPr>
              <w:t>ęso</w:t>
            </w:r>
            <w:proofErr w:type="spellEnd"/>
            <w:r w:rsidRPr="00167A12">
              <w:rPr>
                <w:rFonts w:ascii="Book Antiqua" w:eastAsia="Times New Roman" w:hAnsi="Book Antiqua" w:cstheme="minorHAnsi"/>
                <w:sz w:val="20"/>
                <w:szCs w:val="20"/>
                <w:lang w:eastAsia="pl-PL"/>
              </w:rPr>
              <w:t>, drób, ryby</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Chude gatunki mięs: cielęcina, królik, indyk, kurczak, perliczka</w:t>
            </w:r>
            <w:proofErr w:type="gramStart"/>
            <w:r w:rsidRPr="00167A12">
              <w:rPr>
                <w:rFonts w:ascii="Book Antiqua" w:eastAsia="Times New Roman" w:hAnsi="Book Antiqua" w:cstheme="minorHAnsi"/>
                <w:sz w:val="20"/>
                <w:szCs w:val="20"/>
                <w:lang w:eastAsia="pl-PL"/>
              </w:rPr>
              <w:t>,,</w:t>
            </w:r>
            <w:proofErr w:type="gramEnd"/>
            <w:r w:rsidRPr="00167A12">
              <w:rPr>
                <w:rFonts w:ascii="Book Antiqua" w:eastAsia="Times New Roman" w:hAnsi="Book Antiqua" w:cstheme="minorHAnsi"/>
                <w:sz w:val="20"/>
                <w:szCs w:val="20"/>
                <w:lang w:eastAsia="pl-PL"/>
              </w:rPr>
              <w:t xml:space="preserve"> sandacz, karp, lin, flądra, dorsz, pstrąg, morszczuk, mintaj, makrela, sola, karmazyn, Potrawy gotowane – pulpety, potrawki duszone, pieczone</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proofErr w:type="gramStart"/>
            <w:r w:rsidRPr="00167A12">
              <w:rPr>
                <w:rFonts w:ascii="Book Antiqua" w:eastAsia="Times New Roman" w:hAnsi="Book Antiqua" w:cstheme="minorHAnsi"/>
                <w:sz w:val="20"/>
                <w:szCs w:val="20"/>
                <w:lang w:val="en-US" w:eastAsia="pl-PL"/>
              </w:rPr>
              <w:t>tuńczyk</w:t>
            </w:r>
            <w:proofErr w:type="spellEnd"/>
            <w:proofErr w:type="gramEnd"/>
            <w:r w:rsidRPr="00167A12">
              <w:rPr>
                <w:rFonts w:ascii="Book Antiqua" w:eastAsia="Times New Roman" w:hAnsi="Book Antiqua" w:cstheme="minorHAnsi"/>
                <w:sz w:val="20"/>
                <w:szCs w:val="20"/>
                <w:lang w:val="en-US" w:eastAsia="pl-PL"/>
              </w:rPr>
              <w:t>.</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Tłuste gatunki </w:t>
            </w:r>
            <w:proofErr w:type="gramStart"/>
            <w:r w:rsidRPr="00167A12">
              <w:rPr>
                <w:rFonts w:ascii="Book Antiqua" w:eastAsia="Times New Roman" w:hAnsi="Book Antiqua" w:cstheme="minorHAnsi"/>
                <w:sz w:val="20"/>
                <w:szCs w:val="20"/>
                <w:lang w:eastAsia="pl-PL"/>
              </w:rPr>
              <w:t xml:space="preserve">mięs : </w:t>
            </w:r>
            <w:proofErr w:type="gramEnd"/>
            <w:r w:rsidRPr="00167A12">
              <w:rPr>
                <w:rFonts w:ascii="Book Antiqua" w:eastAsia="Times New Roman" w:hAnsi="Book Antiqua" w:cstheme="minorHAnsi"/>
                <w:sz w:val="20"/>
                <w:szCs w:val="20"/>
                <w:lang w:eastAsia="pl-PL"/>
              </w:rPr>
              <w:t>wieprzowina, podroby gęsina, kaczka,</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val="en-US" w:eastAsia="pl-PL"/>
              </w:rPr>
              <w:t>T</w:t>
            </w:r>
            <w:proofErr w:type="spellStart"/>
            <w:r w:rsidRPr="00167A12">
              <w:rPr>
                <w:rFonts w:ascii="Book Antiqua" w:eastAsia="Times New Roman" w:hAnsi="Book Antiqua" w:cstheme="minorHAnsi"/>
                <w:sz w:val="20"/>
                <w:szCs w:val="20"/>
                <w:lang w:eastAsia="pl-PL"/>
              </w:rPr>
              <w:t>łuszcze</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Oleje roślinne: rzepakowy, oliwa z oliwek, lniany</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masło, margaryny miękkie – kubkowe, </w:t>
            </w:r>
            <w:proofErr w:type="gramStart"/>
            <w:r w:rsidRPr="00167A12">
              <w:rPr>
                <w:rFonts w:ascii="Book Antiqua" w:eastAsia="Times New Roman" w:hAnsi="Book Antiqua" w:cstheme="minorHAnsi"/>
                <w:sz w:val="20"/>
                <w:szCs w:val="20"/>
                <w:lang w:eastAsia="pl-PL"/>
              </w:rPr>
              <w:t>wysokiej jakości</w:t>
            </w:r>
            <w:proofErr w:type="gramEnd"/>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Łój, smalec, słonina, margaryny twarde, olej palmowy, </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Warzywa </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Brukselka, cebula, cukinia, fasolka szparagowa, kalafior, kapusta, kiełki, ogórki, oliwki, papryka, por, rzodkiewka, sałata, seler, szczaw, szparagi, szpinak, bakłażan, burak surowy, marchew surowa, pomidory, seler</w:t>
            </w:r>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Buraki gotowane, kukurydza</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Dynia, bób gotowany, marchew gotowana, ziemniaki pieczone, smażone</w:t>
            </w:r>
          </w:p>
        </w:tc>
      </w:tr>
      <w:tr w:rsidR="003E7053" w:rsidRPr="00167A12">
        <w:trPr>
          <w:trHeight w:val="23"/>
        </w:trPr>
        <w:tc>
          <w:tcPr>
            <w:tcW w:w="2300"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Owoce</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Awokado, agrest, czarna porzeczka, czereśnie, borówki, jeżyny, maliny, truskawki,, wiśnie, grejpfrut, gruszka, mandarynka, </w:t>
            </w:r>
            <w:proofErr w:type="spellStart"/>
            <w:proofErr w:type="gramStart"/>
            <w:r w:rsidRPr="00167A12">
              <w:rPr>
                <w:rFonts w:ascii="Book Antiqua" w:eastAsia="Times New Roman" w:hAnsi="Book Antiqua" w:cstheme="minorHAnsi"/>
                <w:sz w:val="20"/>
                <w:szCs w:val="20"/>
                <w:lang w:eastAsia="pl-PL"/>
              </w:rPr>
              <w:t>marakuja</w:t>
            </w:r>
            <w:proofErr w:type="spellEnd"/>
            <w:r w:rsidRPr="00167A12">
              <w:rPr>
                <w:rFonts w:ascii="Book Antiqua" w:eastAsia="Times New Roman" w:hAnsi="Book Antiqua" w:cstheme="minorHAnsi"/>
                <w:sz w:val="20"/>
                <w:szCs w:val="20"/>
                <w:lang w:eastAsia="pl-PL"/>
              </w:rPr>
              <w:t>,  jabłko</w:t>
            </w:r>
            <w:proofErr w:type="gramEnd"/>
            <w:r w:rsidRPr="00167A12">
              <w:rPr>
                <w:rFonts w:ascii="Book Antiqua" w:eastAsia="Times New Roman" w:hAnsi="Book Antiqua" w:cstheme="minorHAnsi"/>
                <w:sz w:val="20"/>
                <w:szCs w:val="20"/>
                <w:lang w:eastAsia="pl-PL"/>
              </w:rPr>
              <w:t xml:space="preserve">, nektarynki, pomarańcze, ananas </w:t>
            </w:r>
            <w:proofErr w:type="spellStart"/>
            <w:r w:rsidRPr="00167A12">
              <w:rPr>
                <w:rFonts w:ascii="Book Antiqua" w:eastAsia="Times New Roman" w:hAnsi="Book Antiqua" w:cstheme="minorHAnsi"/>
                <w:sz w:val="20"/>
                <w:szCs w:val="20"/>
                <w:lang w:eastAsia="pl-PL"/>
              </w:rPr>
              <w:t>świeży,żurawina</w:t>
            </w:r>
            <w:proofErr w:type="spellEnd"/>
          </w:p>
        </w:tc>
        <w:tc>
          <w:tcPr>
            <w:tcW w:w="2301" w:type="dxa"/>
            <w:tcBorders>
              <w:top w:val="single" w:sz="2" w:space="0" w:color="000000"/>
              <w:left w:val="single" w:sz="2" w:space="0" w:color="000000"/>
              <w:bottom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Banan niedojrzały, kiwi, mango, </w:t>
            </w:r>
          </w:p>
        </w:tc>
        <w:tc>
          <w:tcPr>
            <w:tcW w:w="2314"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tabs>
                <w:tab w:val="left" w:pos="8280"/>
              </w:tabs>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W zalewach z dodatkiem cukry, kandyzowane</w:t>
            </w:r>
          </w:p>
        </w:tc>
      </w:tr>
    </w:tbl>
    <w:p w:rsidR="003E7053" w:rsidRPr="00167A12" w:rsidRDefault="003E7053">
      <w:pPr>
        <w:spacing w:after="0"/>
        <w:jc w:val="both"/>
        <w:rPr>
          <w:rFonts w:ascii="Book Antiqua" w:hAnsi="Book Antiqua" w:cstheme="minorHAnsi"/>
          <w:sz w:val="20"/>
          <w:szCs w:val="20"/>
        </w:rPr>
      </w:pPr>
    </w:p>
    <w:p w:rsidR="003E7053" w:rsidRPr="00167A12" w:rsidRDefault="00B777F1">
      <w:pPr>
        <w:suppressAutoHyphens w:val="0"/>
        <w:jc w:val="both"/>
        <w:rPr>
          <w:rFonts w:ascii="Book Antiqua" w:hAnsi="Book Antiqua"/>
          <w:sz w:val="20"/>
          <w:szCs w:val="20"/>
        </w:rPr>
      </w:pPr>
      <w:r w:rsidRPr="00167A12">
        <w:rPr>
          <w:rFonts w:ascii="Book Antiqua" w:hAnsi="Book Antiqua" w:cstheme="minorHAnsi"/>
          <w:sz w:val="20"/>
          <w:szCs w:val="20"/>
          <w:u w:val="single"/>
        </w:rPr>
        <w:t>Ad. IV. DIETA UBOGOSODOWA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Modyfikacja diety łatwostrawnej z ograniczeniem produktów z dużą zawartością soli, tj. unikanie dosalania potraw, wykluczenie produktów wysoko przetworzonych np. wędliny.</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3 posiłki dziennie, 2100-2400 kcal.</w:t>
      </w: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sz w:val="20"/>
          <w:szCs w:val="20"/>
          <w:u w:val="single"/>
        </w:rPr>
        <w:t xml:space="preserve">Ad. V. DIETA ŁATWO STRAWNA </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Dieta łatwo strawna najczęściej znajduje zastosowanie w schorzeniach układu trawiennego, jednakże odgrywa ona ważną rolę też w innych </w:t>
      </w:r>
      <w:r w:rsidRPr="00167A12">
        <w:rPr>
          <w:rFonts w:ascii="Book Antiqua" w:hAnsi="Book Antiqua" w:cstheme="minorHAnsi"/>
          <w:bCs/>
          <w:sz w:val="20"/>
          <w:szCs w:val="20"/>
        </w:rPr>
        <w:t>jednostkach</w:t>
      </w:r>
      <w:r w:rsidRPr="00167A12">
        <w:rPr>
          <w:rFonts w:ascii="Book Antiqua" w:hAnsi="Book Antiqua" w:cstheme="minorHAnsi"/>
          <w:sz w:val="20"/>
          <w:szCs w:val="20"/>
        </w:rPr>
        <w:t xml:space="preserve"> chorobowych, według ustaleń lekarza. Z diety tej powinni również korzystać ludzie starsi. Chory, który zostaje przyjęty do Szpitala na leczenie, powinien otrzymywać dietę łatwo strawną zanim lekarz ustali dla niego dietę leczniczą. </w:t>
      </w:r>
      <w:proofErr w:type="gramStart"/>
      <w:r w:rsidRPr="00167A12">
        <w:rPr>
          <w:rFonts w:ascii="Book Antiqua" w:hAnsi="Book Antiqua" w:cstheme="minorHAnsi"/>
          <w:bCs/>
          <w:sz w:val="20"/>
          <w:szCs w:val="20"/>
        </w:rPr>
        <w:t>większość</w:t>
      </w:r>
      <w:proofErr w:type="gramEnd"/>
      <w:r w:rsidRPr="00167A12">
        <w:rPr>
          <w:rFonts w:ascii="Book Antiqua" w:hAnsi="Book Antiqua" w:cstheme="minorHAnsi"/>
          <w:bCs/>
          <w:sz w:val="20"/>
          <w:szCs w:val="20"/>
        </w:rPr>
        <w:t xml:space="preserve"> diet</w:t>
      </w:r>
      <w:r w:rsidRPr="00167A12">
        <w:rPr>
          <w:rFonts w:ascii="Book Antiqua" w:hAnsi="Book Antiqua" w:cstheme="minorHAnsi"/>
          <w:sz w:val="20"/>
          <w:szCs w:val="20"/>
        </w:rPr>
        <w:t xml:space="preserve"> lecznicz</w:t>
      </w:r>
      <w:r w:rsidRPr="00167A12">
        <w:rPr>
          <w:rFonts w:ascii="Book Antiqua" w:hAnsi="Book Antiqua" w:cstheme="minorHAnsi"/>
          <w:bCs/>
          <w:sz w:val="20"/>
          <w:szCs w:val="20"/>
        </w:rPr>
        <w:t>ych</w:t>
      </w:r>
      <w:r w:rsidRPr="00167A12">
        <w:rPr>
          <w:rFonts w:ascii="Book Antiqua" w:hAnsi="Book Antiqua" w:cstheme="minorHAnsi"/>
          <w:sz w:val="20"/>
          <w:szCs w:val="20"/>
        </w:rPr>
        <w:t xml:space="preserve"> opierają się na żywieniu łatwo strawnym. Wyjątek stanowią</w:t>
      </w:r>
      <w:r w:rsidRPr="00167A12">
        <w:rPr>
          <w:rFonts w:ascii="Book Antiqua" w:hAnsi="Book Antiqua" w:cstheme="minorHAnsi"/>
          <w:color w:val="7030A0"/>
          <w:sz w:val="20"/>
          <w:szCs w:val="20"/>
        </w:rPr>
        <w:t xml:space="preserve"> </w:t>
      </w:r>
      <w:r w:rsidRPr="00167A12">
        <w:rPr>
          <w:rFonts w:ascii="Book Antiqua" w:hAnsi="Book Antiqua" w:cstheme="minorHAnsi"/>
          <w:sz w:val="20"/>
          <w:szCs w:val="20"/>
        </w:rPr>
        <w:t>głównie: dieta bogato resztkowa, ubogo energetyczna oraz z ograniczeniem łatwo przyswajalnych węglowodanów i nasyconych kwasów tłuszczowych. Dieta łatwo strawna, o ile nie ma dodatkowych wskazań dietetycznych, powinna dostarczać taką samą ilość energii i wszystkich składników odżywczych, jak ma to miejsce w prawidłowym żywieniu ludzi zdrowych. Różnica między żywieniem podstawowym a żywieniem łatwo strawnym polega przede wszystkim na tym, że z tego drugiego wyklucza się produkty i potrawy trudno strawne, zawierające stosunkowo dużo błonnika, wzdymające, przesiąknięte tłuszczem, które pozostają długo w żołądku, a także ostre przyprawy. Poza tym do sporządzania potraw dobiera się odpowiednie techniki kulinarne (np. gotowanie w wodzie, na parze, duszenie bez obsmażania, pieczenie w folii) pozwalające uzyskać produkty i potrawy łatwiej strawne, co nie jest konieczne w żywieniu podstawowym.</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3 posiłki dziennie, 2100-2400 kcal.</w:t>
      </w:r>
    </w:p>
    <w:p w:rsidR="00F16FE5" w:rsidRPr="00167A12" w:rsidRDefault="00F16FE5">
      <w:pPr>
        <w:pStyle w:val="NormalnyWeb"/>
        <w:spacing w:before="280" w:after="0"/>
        <w:jc w:val="both"/>
        <w:rPr>
          <w:rFonts w:ascii="Book Antiqua" w:hAnsi="Book Antiqua" w:cstheme="minorHAnsi"/>
          <w:sz w:val="20"/>
          <w:szCs w:val="20"/>
        </w:rPr>
      </w:pPr>
    </w:p>
    <w:p w:rsidR="003E7053" w:rsidRPr="00167A12" w:rsidRDefault="00B777F1">
      <w:pPr>
        <w:spacing w:before="100" w:after="100" w:line="240" w:lineRule="auto"/>
        <w:jc w:val="both"/>
        <w:rPr>
          <w:rFonts w:ascii="Book Antiqua" w:eastAsia="Times New Roman" w:hAnsi="Book Antiqua" w:cstheme="minorHAnsi"/>
          <w:b/>
          <w:bCs/>
          <w:color w:val="000000"/>
          <w:sz w:val="20"/>
          <w:szCs w:val="20"/>
          <w:lang w:eastAsia="pl-PL"/>
        </w:rPr>
      </w:pPr>
      <w:r w:rsidRPr="00167A12">
        <w:rPr>
          <w:rFonts w:ascii="Book Antiqua" w:eastAsia="Times New Roman" w:hAnsi="Book Antiqua" w:cstheme="minorHAnsi"/>
          <w:b/>
          <w:bCs/>
          <w:color w:val="000000"/>
          <w:sz w:val="20"/>
          <w:szCs w:val="20"/>
          <w:lang w:eastAsia="pl-PL"/>
        </w:rPr>
        <w:t>Produkty i potrawy dozwolone i przeciwwskazane w diecie łatwostrawnej</w:t>
      </w:r>
    </w:p>
    <w:tbl>
      <w:tblPr>
        <w:tblW w:w="9107" w:type="dxa"/>
        <w:tblCellMar>
          <w:left w:w="7" w:type="dxa"/>
          <w:right w:w="0" w:type="dxa"/>
        </w:tblCellMar>
        <w:tblLook w:val="04A0" w:firstRow="1" w:lastRow="0" w:firstColumn="1" w:lastColumn="0" w:noHBand="0" w:noVBand="1"/>
      </w:tblPr>
      <w:tblGrid>
        <w:gridCol w:w="2890"/>
        <w:gridCol w:w="3119"/>
        <w:gridCol w:w="3098"/>
      </w:tblGrid>
      <w:tr w:rsidR="003E7053" w:rsidRPr="00167A12">
        <w:trPr>
          <w:trHeight w:val="23"/>
        </w:trPr>
        <w:tc>
          <w:tcPr>
            <w:tcW w:w="2890" w:type="dxa"/>
            <w:tcBorders>
              <w:top w:val="single" w:sz="6" w:space="0" w:color="000000"/>
              <w:left w:val="single" w:sz="6" w:space="0" w:color="000000"/>
              <w:bottom w:val="single" w:sz="6" w:space="0" w:color="000000"/>
            </w:tcBorders>
            <w:shd w:val="clear" w:color="auto" w:fill="FFFFFF"/>
          </w:tcPr>
          <w:p w:rsidR="003E7053" w:rsidRPr="00167A12" w:rsidRDefault="00B777F1">
            <w:pPr>
              <w:spacing w:before="300" w:after="0" w:line="240" w:lineRule="auto"/>
              <w:jc w:val="center"/>
              <w:rPr>
                <w:rFonts w:ascii="Book Antiqua" w:eastAsia="Times New Roman" w:hAnsi="Book Antiqua" w:cstheme="minorHAnsi"/>
                <w:b/>
                <w:bCs/>
                <w:sz w:val="20"/>
                <w:szCs w:val="20"/>
                <w:lang w:val="en-US" w:eastAsia="pl-PL"/>
              </w:rPr>
            </w:pPr>
            <w:proofErr w:type="spellStart"/>
            <w:r w:rsidRPr="00167A12">
              <w:rPr>
                <w:rFonts w:ascii="Book Antiqua" w:eastAsia="Times New Roman" w:hAnsi="Book Antiqua" w:cstheme="minorHAnsi"/>
                <w:b/>
                <w:bCs/>
                <w:sz w:val="20"/>
                <w:szCs w:val="20"/>
                <w:lang w:val="en-US" w:eastAsia="pl-PL"/>
              </w:rPr>
              <w:t>Nazwa</w:t>
            </w:r>
            <w:proofErr w:type="spellEnd"/>
            <w:r w:rsidRPr="00167A12">
              <w:rPr>
                <w:rFonts w:ascii="Book Antiqua" w:eastAsia="Times New Roman" w:hAnsi="Book Antiqua" w:cstheme="minorHAnsi"/>
                <w:b/>
                <w:bCs/>
                <w:sz w:val="20"/>
                <w:szCs w:val="20"/>
                <w:lang w:val="en-US" w:eastAsia="pl-PL"/>
              </w:rPr>
              <w:t xml:space="preserve"> </w:t>
            </w:r>
            <w:proofErr w:type="spellStart"/>
            <w:r w:rsidRPr="00167A12">
              <w:rPr>
                <w:rFonts w:ascii="Book Antiqua" w:eastAsia="Times New Roman" w:hAnsi="Book Antiqua" w:cstheme="minorHAnsi"/>
                <w:b/>
                <w:bCs/>
                <w:sz w:val="20"/>
                <w:szCs w:val="20"/>
                <w:lang w:val="en-US" w:eastAsia="pl-PL"/>
              </w:rPr>
              <w:t>produktu</w:t>
            </w:r>
            <w:proofErr w:type="spellEnd"/>
            <w:r w:rsidRPr="00167A12">
              <w:rPr>
                <w:rFonts w:ascii="Book Antiqua" w:eastAsia="Times New Roman" w:hAnsi="Book Antiqua" w:cstheme="minorHAnsi"/>
                <w:b/>
                <w:bCs/>
                <w:sz w:val="20"/>
                <w:szCs w:val="20"/>
                <w:lang w:val="en-US" w:eastAsia="pl-PL"/>
              </w:rPr>
              <w:t xml:space="preserve"> </w:t>
            </w:r>
            <w:proofErr w:type="spellStart"/>
            <w:r w:rsidRPr="00167A12">
              <w:rPr>
                <w:rFonts w:ascii="Book Antiqua" w:eastAsia="Times New Roman" w:hAnsi="Book Antiqua" w:cstheme="minorHAnsi"/>
                <w:b/>
                <w:bCs/>
                <w:sz w:val="20"/>
                <w:szCs w:val="20"/>
                <w:lang w:val="en-US" w:eastAsia="pl-PL"/>
              </w:rPr>
              <w:t>lub</w:t>
            </w:r>
            <w:proofErr w:type="spellEnd"/>
            <w:r w:rsidRPr="00167A12">
              <w:rPr>
                <w:rFonts w:ascii="Book Antiqua" w:eastAsia="Times New Roman" w:hAnsi="Book Antiqua" w:cstheme="minorHAnsi"/>
                <w:b/>
                <w:bCs/>
                <w:sz w:val="20"/>
                <w:szCs w:val="20"/>
                <w:lang w:val="en-US" w:eastAsia="pl-PL"/>
              </w:rPr>
              <w:t xml:space="preserve"> </w:t>
            </w:r>
            <w:proofErr w:type="spellStart"/>
            <w:r w:rsidRPr="00167A12">
              <w:rPr>
                <w:rFonts w:ascii="Book Antiqua" w:eastAsia="Times New Roman" w:hAnsi="Book Antiqua" w:cstheme="minorHAnsi"/>
                <w:b/>
                <w:bCs/>
                <w:sz w:val="20"/>
                <w:szCs w:val="20"/>
                <w:lang w:val="en-US" w:eastAsia="pl-PL"/>
              </w:rPr>
              <w:t>potrawy</w:t>
            </w:r>
            <w:proofErr w:type="spellEnd"/>
          </w:p>
        </w:tc>
        <w:tc>
          <w:tcPr>
            <w:tcW w:w="3119" w:type="dxa"/>
            <w:tcBorders>
              <w:top w:val="single" w:sz="6" w:space="0" w:color="000000"/>
              <w:left w:val="single" w:sz="6" w:space="0" w:color="000000"/>
              <w:bottom w:val="single" w:sz="6" w:space="0" w:color="000000"/>
            </w:tcBorders>
            <w:shd w:val="clear" w:color="auto" w:fill="FFFFFF"/>
          </w:tcPr>
          <w:p w:rsidR="003E7053" w:rsidRPr="00167A12" w:rsidRDefault="00B777F1">
            <w:pPr>
              <w:spacing w:before="300" w:after="0" w:line="240" w:lineRule="auto"/>
              <w:jc w:val="center"/>
              <w:rPr>
                <w:rFonts w:ascii="Book Antiqua" w:eastAsia="Times New Roman" w:hAnsi="Book Antiqua" w:cstheme="minorHAnsi"/>
                <w:b/>
                <w:bCs/>
                <w:sz w:val="20"/>
                <w:szCs w:val="20"/>
                <w:lang w:val="en-US" w:eastAsia="pl-PL"/>
              </w:rPr>
            </w:pPr>
            <w:proofErr w:type="spellStart"/>
            <w:r w:rsidRPr="00167A12">
              <w:rPr>
                <w:rFonts w:ascii="Book Antiqua" w:eastAsia="Times New Roman" w:hAnsi="Book Antiqua" w:cstheme="minorHAnsi"/>
                <w:b/>
                <w:bCs/>
                <w:sz w:val="20"/>
                <w:szCs w:val="20"/>
                <w:lang w:val="en-US" w:eastAsia="pl-PL"/>
              </w:rPr>
              <w:t>dozwolone</w:t>
            </w:r>
            <w:proofErr w:type="spellEnd"/>
          </w:p>
        </w:tc>
        <w:tc>
          <w:tcPr>
            <w:tcW w:w="3098" w:type="dxa"/>
            <w:tcBorders>
              <w:top w:val="single" w:sz="6" w:space="0" w:color="000000"/>
              <w:left w:val="single" w:sz="6" w:space="0" w:color="000000"/>
              <w:bottom w:val="single" w:sz="6" w:space="0" w:color="000000"/>
              <w:right w:val="single" w:sz="6" w:space="0" w:color="000000"/>
            </w:tcBorders>
            <w:shd w:val="clear" w:color="auto" w:fill="FFFFFF"/>
          </w:tcPr>
          <w:p w:rsidR="003E7053" w:rsidRPr="00167A12" w:rsidRDefault="00B777F1">
            <w:pPr>
              <w:spacing w:before="300" w:after="0" w:line="240" w:lineRule="auto"/>
              <w:jc w:val="center"/>
              <w:rPr>
                <w:rFonts w:ascii="Book Antiqua" w:eastAsia="Times New Roman" w:hAnsi="Book Antiqua" w:cstheme="minorHAnsi"/>
                <w:b/>
                <w:bCs/>
                <w:sz w:val="20"/>
                <w:szCs w:val="20"/>
                <w:lang w:val="en-US" w:eastAsia="pl-PL"/>
              </w:rPr>
            </w:pPr>
            <w:proofErr w:type="spellStart"/>
            <w:r w:rsidRPr="00167A12">
              <w:rPr>
                <w:rFonts w:ascii="Book Antiqua" w:eastAsia="Times New Roman" w:hAnsi="Book Antiqua" w:cstheme="minorHAnsi"/>
                <w:b/>
                <w:bCs/>
                <w:sz w:val="20"/>
                <w:szCs w:val="20"/>
                <w:lang w:val="en-US" w:eastAsia="pl-PL"/>
              </w:rPr>
              <w:t>przeciwwskazane</w:t>
            </w:r>
            <w:proofErr w:type="spellEnd"/>
          </w:p>
        </w:tc>
      </w:tr>
      <w:tr w:rsidR="003E7053" w:rsidRPr="00167A12">
        <w:trPr>
          <w:trHeight w:val="1678"/>
        </w:trPr>
        <w:tc>
          <w:tcPr>
            <w:tcW w:w="2890" w:type="dxa"/>
            <w:tcBorders>
              <w:left w:val="single" w:sz="6" w:space="0" w:color="000000"/>
              <w:bottom w:val="single" w:sz="6" w:space="0" w:color="000000"/>
            </w:tcBorders>
            <w:shd w:val="clear" w:color="auto" w:fill="FFFFFF"/>
          </w:tcPr>
          <w:p w:rsidR="003E7053" w:rsidRPr="00167A12" w:rsidRDefault="00B777F1">
            <w:pPr>
              <w:spacing w:before="300" w:after="0" w:line="240" w:lineRule="auto"/>
              <w:ind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Produkty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zbo</w:t>
            </w:r>
            <w:r w:rsidRPr="00167A12">
              <w:rPr>
                <w:rFonts w:ascii="Book Antiqua" w:eastAsia="Times New Roman" w:hAnsi="Book Antiqua" w:cstheme="minorHAnsi"/>
                <w:sz w:val="20"/>
                <w:szCs w:val="20"/>
                <w:lang w:eastAsia="pl-PL"/>
              </w:rPr>
              <w:t>żowe</w:t>
            </w:r>
            <w:proofErr w:type="spellEnd"/>
          </w:p>
        </w:tc>
        <w:tc>
          <w:tcPr>
            <w:tcW w:w="3119" w:type="dxa"/>
            <w:tcBorders>
              <w:left w:val="single" w:sz="6" w:space="0" w:color="000000"/>
              <w:bottom w:val="single" w:sz="6" w:space="0" w:color="000000"/>
            </w:tcBorders>
            <w:shd w:val="clear" w:color="auto" w:fill="FFFFFF"/>
          </w:tcPr>
          <w:p w:rsidR="003E7053" w:rsidRPr="00167A12" w:rsidRDefault="00B777F1">
            <w:pPr>
              <w:spacing w:before="100" w:after="100" w:line="240" w:lineRule="auto"/>
              <w:ind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pieczywo</w:t>
            </w:r>
            <w:proofErr w:type="gramEnd"/>
            <w:r w:rsidRPr="00167A12">
              <w:rPr>
                <w:rFonts w:ascii="Book Antiqua" w:eastAsia="Times New Roman" w:hAnsi="Book Antiqua" w:cstheme="minorHAnsi"/>
                <w:sz w:val="20"/>
                <w:szCs w:val="20"/>
                <w:lang w:eastAsia="pl-PL"/>
              </w:rPr>
              <w:t xml:space="preserve"> jasne i czerstwe  (czasem pieczywo typu  „Graham"   w ograniczonej ilości), sucharki, drobne kasze: manna, krakowska, jęczmienna, ryż, drobne makarony</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right="111"/>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Pieczywo razowe żytnie i pszenne, każde pieczywo świeże</w:t>
            </w:r>
            <w:proofErr w:type="gramStart"/>
            <w:r w:rsidRPr="00167A12">
              <w:rPr>
                <w:rFonts w:ascii="Book Antiqua" w:eastAsia="Times New Roman" w:hAnsi="Book Antiqua" w:cstheme="minorHAnsi"/>
                <w:sz w:val="20"/>
                <w:szCs w:val="20"/>
                <w:lang w:eastAsia="pl-PL"/>
              </w:rPr>
              <w:t>,  grube</w:t>
            </w:r>
            <w:proofErr w:type="gramEnd"/>
            <w:r w:rsidRPr="00167A12">
              <w:rPr>
                <w:rFonts w:ascii="Book Antiqua" w:eastAsia="Times New Roman" w:hAnsi="Book Antiqua" w:cstheme="minorHAnsi"/>
                <w:sz w:val="20"/>
                <w:szCs w:val="20"/>
                <w:lang w:eastAsia="pl-PL"/>
              </w:rPr>
              <w:t xml:space="preserve"> kasze: pęczak, gryczana, </w:t>
            </w:r>
          </w:p>
        </w:tc>
      </w:tr>
      <w:tr w:rsidR="003E7053" w:rsidRPr="00167A12">
        <w:trPr>
          <w:trHeight w:val="837"/>
        </w:trPr>
        <w:tc>
          <w:tcPr>
            <w:tcW w:w="2890" w:type="dxa"/>
            <w:tcBorders>
              <w:left w:val="single" w:sz="6" w:space="0" w:color="000000"/>
              <w:bottom w:val="single" w:sz="6" w:space="0" w:color="000000"/>
            </w:tcBorders>
            <w:shd w:val="clear" w:color="auto" w:fill="FFFFFF"/>
          </w:tcPr>
          <w:p w:rsidR="003E7053" w:rsidRPr="00167A12" w:rsidRDefault="00B777F1">
            <w:pPr>
              <w:spacing w:before="300" w:after="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Mleko</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i</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produkty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mleczne</w:t>
            </w:r>
            <w:proofErr w:type="spellEnd"/>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mleko słodkie i zsiadłe, biały </w:t>
            </w:r>
            <w:proofErr w:type="gramStart"/>
            <w:r w:rsidRPr="00167A12">
              <w:rPr>
                <w:rFonts w:ascii="Book Antiqua" w:eastAsia="Times New Roman" w:hAnsi="Book Antiqua" w:cstheme="minorHAnsi"/>
                <w:sz w:val="20"/>
                <w:szCs w:val="20"/>
                <w:lang w:eastAsia="pl-PL"/>
              </w:rPr>
              <w:t>ser,  serek</w:t>
            </w:r>
            <w:proofErr w:type="gramEnd"/>
            <w:r w:rsidRPr="00167A12">
              <w:rPr>
                <w:rFonts w:ascii="Book Antiqua" w:eastAsia="Times New Roman" w:hAnsi="Book Antiqua" w:cstheme="minorHAnsi"/>
                <w:sz w:val="20"/>
                <w:szCs w:val="20"/>
                <w:lang w:eastAsia="pl-PL"/>
              </w:rPr>
              <w:t xml:space="preserve"> homogenizowany</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Tłuste sery </w:t>
            </w: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Jaja</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gotowane</w:t>
            </w:r>
            <w:proofErr w:type="gramEnd"/>
            <w:r w:rsidRPr="00167A12">
              <w:rPr>
                <w:rFonts w:ascii="Book Antiqua" w:eastAsia="Times New Roman" w:hAnsi="Book Antiqua" w:cstheme="minorHAnsi"/>
                <w:sz w:val="20"/>
                <w:szCs w:val="20"/>
                <w:lang w:eastAsia="pl-PL"/>
              </w:rPr>
              <w:t xml:space="preserve"> na miękko, w koszulkach, ścięte na parze w formie jajecznicy, jaj sadzonych, omletów</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3E7053">
            <w:pPr>
              <w:snapToGrid w:val="0"/>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2469"/>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Mi</w:t>
            </w:r>
            <w:r w:rsidRPr="00167A12">
              <w:rPr>
                <w:rFonts w:ascii="Book Antiqua" w:eastAsia="Times New Roman" w:hAnsi="Book Antiqua" w:cstheme="minorHAnsi"/>
                <w:sz w:val="20"/>
                <w:szCs w:val="20"/>
                <w:lang w:eastAsia="pl-PL"/>
              </w:rPr>
              <w:t>ęso</w:t>
            </w:r>
            <w:proofErr w:type="spellEnd"/>
            <w:r w:rsidRPr="00167A12">
              <w:rPr>
                <w:rFonts w:ascii="Book Antiqua" w:eastAsia="Times New Roman" w:hAnsi="Book Antiqua" w:cstheme="minorHAnsi"/>
                <w:sz w:val="20"/>
                <w:szCs w:val="20"/>
                <w:lang w:eastAsia="pl-PL"/>
              </w:rPr>
              <w:t>, wędliny i ryby</w:t>
            </w:r>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Mięsa chude: wołowina, cielęcina, kurczaki, chuda wieprzowina, ryby chude: dorsz, leszcz, płastuga, szczupak, sandacz, wędliny chude:</w:t>
            </w:r>
          </w:p>
          <w:p w:rsidR="003E7053" w:rsidRPr="00167A12" w:rsidRDefault="00B777F1">
            <w:pPr>
              <w:spacing w:after="0" w:line="240" w:lineRule="auto"/>
              <w:ind w:left="128" w:right="96"/>
              <w:jc w:val="center"/>
              <w:rPr>
                <w:rFonts w:ascii="Book Antiqua" w:hAnsi="Book Antiqua" w:cstheme="minorHAnsi"/>
                <w:sz w:val="20"/>
                <w:szCs w:val="20"/>
              </w:rPr>
            </w:pPr>
            <w:proofErr w:type="gramStart"/>
            <w:r w:rsidRPr="00167A12">
              <w:rPr>
                <w:rFonts w:ascii="Book Antiqua" w:eastAsia="Times New Roman" w:hAnsi="Book Antiqua" w:cstheme="minorHAnsi"/>
                <w:sz w:val="20"/>
                <w:szCs w:val="20"/>
                <w:lang w:eastAsia="pl-PL"/>
              </w:rPr>
              <w:t>szynka</w:t>
            </w:r>
            <w:proofErr w:type="gramEnd"/>
            <w:r w:rsidRPr="00167A12">
              <w:rPr>
                <w:rFonts w:ascii="Book Antiqua" w:eastAsia="Times New Roman" w:hAnsi="Book Antiqua" w:cstheme="minorHAnsi"/>
                <w:sz w:val="20"/>
                <w:szCs w:val="20"/>
                <w:lang w:eastAsia="pl-PL"/>
              </w:rPr>
              <w:t xml:space="preserve"> polędwica, chuda kiełbasa szynkowa, wieprzowa lub wołowa, parówki w ograniczonej ilości, wieprzowina</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mięso tłuste: baranina</w:t>
            </w:r>
            <w:proofErr w:type="gramStart"/>
            <w:r w:rsidRPr="00167A12">
              <w:rPr>
                <w:rFonts w:ascii="Book Antiqua" w:eastAsia="Times New Roman" w:hAnsi="Book Antiqua" w:cstheme="minorHAnsi"/>
                <w:sz w:val="20"/>
                <w:szCs w:val="20"/>
                <w:lang w:eastAsia="pl-PL"/>
              </w:rPr>
              <w:t>,,</w:t>
            </w:r>
            <w:proofErr w:type="gramEnd"/>
            <w:r w:rsidRPr="00167A12">
              <w:rPr>
                <w:rFonts w:ascii="Book Antiqua" w:eastAsia="Times New Roman" w:hAnsi="Book Antiqua" w:cstheme="minorHAnsi"/>
                <w:sz w:val="20"/>
                <w:szCs w:val="20"/>
                <w:lang w:eastAsia="pl-PL"/>
              </w:rPr>
              <w:t xml:space="preserve"> gęsi,</w:t>
            </w: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kaczki</w:t>
            </w:r>
            <w:proofErr w:type="gramEnd"/>
            <w:r w:rsidRPr="00167A12">
              <w:rPr>
                <w:rFonts w:ascii="Book Antiqua" w:eastAsia="Times New Roman" w:hAnsi="Book Antiqua" w:cstheme="minorHAnsi"/>
                <w:sz w:val="20"/>
                <w:szCs w:val="20"/>
                <w:lang w:eastAsia="pl-PL"/>
              </w:rPr>
              <w:t>,</w:t>
            </w: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wędliny</w:t>
            </w:r>
            <w:proofErr w:type="gramEnd"/>
            <w:r w:rsidRPr="00167A12">
              <w:rPr>
                <w:rFonts w:ascii="Book Antiqua" w:eastAsia="Times New Roman" w:hAnsi="Book Antiqua" w:cstheme="minorHAnsi"/>
                <w:sz w:val="20"/>
                <w:szCs w:val="20"/>
                <w:lang w:eastAsia="pl-PL"/>
              </w:rPr>
              <w:t xml:space="preserve"> tłuste,</w:t>
            </w: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produkty</w:t>
            </w:r>
            <w:proofErr w:type="gramEnd"/>
            <w:r w:rsidRPr="00167A12">
              <w:rPr>
                <w:rFonts w:ascii="Book Antiqua" w:eastAsia="Times New Roman" w:hAnsi="Book Antiqua" w:cstheme="minorHAnsi"/>
                <w:sz w:val="20"/>
                <w:szCs w:val="20"/>
                <w:lang w:eastAsia="pl-PL"/>
              </w:rPr>
              <w:t xml:space="preserve"> mięsne i rybne wędzone</w:t>
            </w: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mięsa</w:t>
            </w:r>
            <w:proofErr w:type="gramEnd"/>
            <w:r w:rsidRPr="00167A12">
              <w:rPr>
                <w:rFonts w:ascii="Book Antiqua" w:eastAsia="Times New Roman" w:hAnsi="Book Antiqua" w:cstheme="minorHAnsi"/>
                <w:sz w:val="20"/>
                <w:szCs w:val="20"/>
                <w:lang w:eastAsia="pl-PL"/>
              </w:rPr>
              <w:t xml:space="preserve"> peklowane, konserwy mięsne,</w:t>
            </w: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ryby tłuste: </w:t>
            </w:r>
            <w:proofErr w:type="gramStart"/>
            <w:r w:rsidRPr="00167A12">
              <w:rPr>
                <w:rFonts w:ascii="Book Antiqua" w:eastAsia="Times New Roman" w:hAnsi="Book Antiqua" w:cstheme="minorHAnsi"/>
                <w:sz w:val="20"/>
                <w:szCs w:val="20"/>
                <w:lang w:eastAsia="pl-PL"/>
              </w:rPr>
              <w:t xml:space="preserve">węgorz , </w:t>
            </w:r>
            <w:proofErr w:type="gramEnd"/>
            <w:r w:rsidRPr="00167A12">
              <w:rPr>
                <w:rFonts w:ascii="Book Antiqua" w:eastAsia="Times New Roman" w:hAnsi="Book Antiqua" w:cstheme="minorHAnsi"/>
                <w:sz w:val="20"/>
                <w:szCs w:val="20"/>
                <w:lang w:eastAsia="pl-PL"/>
              </w:rPr>
              <w:t>halibut</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1144"/>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hAnsi="Book Antiqua" w:cstheme="minorHAnsi"/>
                <w:sz w:val="20"/>
                <w:szCs w:val="20"/>
              </w:rPr>
            </w:pPr>
            <w:r w:rsidRPr="00167A12">
              <w:rPr>
                <w:rFonts w:ascii="Book Antiqua" w:eastAsia="Times New Roman" w:hAnsi="Book Antiqua" w:cstheme="minorHAnsi"/>
                <w:sz w:val="20"/>
                <w:szCs w:val="20"/>
                <w:lang w:val="en-US" w:eastAsia="pl-PL"/>
              </w:rPr>
              <w:t>T</w:t>
            </w:r>
            <w:proofErr w:type="spellStart"/>
            <w:r w:rsidRPr="00167A12">
              <w:rPr>
                <w:rFonts w:ascii="Book Antiqua" w:eastAsia="Times New Roman" w:hAnsi="Book Antiqua" w:cstheme="minorHAnsi"/>
                <w:sz w:val="20"/>
                <w:szCs w:val="20"/>
                <w:lang w:eastAsia="pl-PL"/>
              </w:rPr>
              <w:t>łuszcze</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 xml:space="preserve">masło , </w:t>
            </w:r>
            <w:proofErr w:type="gramEnd"/>
            <w:r w:rsidRPr="00167A12">
              <w:rPr>
                <w:rFonts w:ascii="Book Antiqua" w:eastAsia="Times New Roman" w:hAnsi="Book Antiqua" w:cstheme="minorHAnsi"/>
                <w:sz w:val="20"/>
                <w:szCs w:val="20"/>
                <w:lang w:eastAsia="pl-PL"/>
              </w:rPr>
              <w:t>słodka śmietanka , oleje roślinne:</w:t>
            </w:r>
          </w:p>
          <w:p w:rsidR="003E7053" w:rsidRPr="00167A12" w:rsidRDefault="00B777F1">
            <w:pPr>
              <w:spacing w:after="0" w:line="240" w:lineRule="auto"/>
              <w:ind w:left="128" w:right="96"/>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sojowy</w:t>
            </w:r>
            <w:proofErr w:type="spellEnd"/>
            <w:r w:rsidRPr="00167A12">
              <w:rPr>
                <w:rFonts w:ascii="Book Antiqua" w:eastAsia="Times New Roman" w:hAnsi="Book Antiqua" w:cstheme="minorHAnsi"/>
                <w:sz w:val="20"/>
                <w:szCs w:val="20"/>
                <w:lang w:val="en-US" w:eastAsia="pl-PL"/>
              </w:rPr>
              <w:t>, s</w:t>
            </w:r>
            <w:proofErr w:type="spellStart"/>
            <w:r w:rsidRPr="00167A12">
              <w:rPr>
                <w:rFonts w:ascii="Book Antiqua" w:eastAsia="Times New Roman" w:hAnsi="Book Antiqua" w:cstheme="minorHAnsi"/>
                <w:sz w:val="20"/>
                <w:szCs w:val="20"/>
                <w:lang w:eastAsia="pl-PL"/>
              </w:rPr>
              <w:t>łonecznikowy</w:t>
            </w:r>
            <w:proofErr w:type="spellEnd"/>
            <w:r w:rsidRPr="00167A12">
              <w:rPr>
                <w:rFonts w:ascii="Book Antiqua" w:eastAsia="Times New Roman" w:hAnsi="Book Antiqua" w:cstheme="minorHAnsi"/>
                <w:sz w:val="20"/>
                <w:szCs w:val="20"/>
                <w:lang w:eastAsia="pl-PL"/>
              </w:rPr>
              <w:t>, rzepakowy, oliwa</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smalec</w:t>
            </w:r>
            <w:proofErr w:type="gramEnd"/>
            <w:r w:rsidRPr="00167A12">
              <w:rPr>
                <w:rFonts w:ascii="Book Antiqua" w:eastAsia="Times New Roman" w:hAnsi="Book Antiqua" w:cstheme="minorHAnsi"/>
                <w:sz w:val="20"/>
                <w:szCs w:val="20"/>
                <w:lang w:eastAsia="pl-PL"/>
              </w:rPr>
              <w:t>, słonina, boczek</w:t>
            </w:r>
          </w:p>
          <w:p w:rsidR="003E7053" w:rsidRPr="00167A12" w:rsidRDefault="003E7053">
            <w:pPr>
              <w:spacing w:after="0" w:line="240" w:lineRule="auto"/>
              <w:ind w:left="113" w:right="111"/>
              <w:jc w:val="center"/>
              <w:rPr>
                <w:rFonts w:ascii="Book Antiqua" w:eastAsia="Times New Roman" w:hAnsi="Book Antiqua" w:cstheme="minorHAnsi"/>
                <w:sz w:val="20"/>
                <w:szCs w:val="20"/>
                <w:lang w:val="en-US"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Ziemniaki</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gotowane</w:t>
            </w:r>
            <w:proofErr w:type="gramEnd"/>
            <w:r w:rsidRPr="00167A12">
              <w:rPr>
                <w:rFonts w:ascii="Book Antiqua" w:eastAsia="Times New Roman" w:hAnsi="Book Antiqua" w:cstheme="minorHAnsi"/>
                <w:sz w:val="20"/>
                <w:szCs w:val="20"/>
                <w:lang w:eastAsia="pl-PL"/>
              </w:rPr>
              <w:t>, gotowane tłuczone, w postaci puree</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frytki</w:t>
            </w:r>
            <w:proofErr w:type="gramEnd"/>
            <w:r w:rsidRPr="00167A12">
              <w:rPr>
                <w:rFonts w:ascii="Book Antiqua" w:eastAsia="Times New Roman" w:hAnsi="Book Antiqua" w:cstheme="minorHAnsi"/>
                <w:sz w:val="20"/>
                <w:szCs w:val="20"/>
                <w:lang w:eastAsia="pl-PL"/>
              </w:rPr>
              <w:t>, wszelkiego rodzaju ziemniaki smażone, placki ziemniaczane</w:t>
            </w:r>
          </w:p>
        </w:tc>
      </w:tr>
      <w:tr w:rsidR="003E7053" w:rsidRPr="00167A12">
        <w:trPr>
          <w:trHeight w:val="416"/>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Warzywa</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marchew</w:t>
            </w:r>
            <w:proofErr w:type="gramEnd"/>
            <w:r w:rsidRPr="00167A12">
              <w:rPr>
                <w:rFonts w:ascii="Book Antiqua" w:eastAsia="Times New Roman" w:hAnsi="Book Antiqua" w:cstheme="minorHAnsi"/>
                <w:sz w:val="20"/>
                <w:szCs w:val="20"/>
                <w:lang w:eastAsia="pl-PL"/>
              </w:rPr>
              <w:t>, kalafior, buraczki, dynia, szpinak, kabaczki, młody zielony groszek, młoda fasolka szparagowa, warzywa z wody oprószane mąką z dodatkiem masła, bez zasmażek, na surowo - zielona sałata, pomidory, utarta marchew z jabłkiem</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hAnsi="Book Antiqua" w:cstheme="minorHAnsi"/>
                <w:sz w:val="20"/>
                <w:szCs w:val="20"/>
              </w:rPr>
            </w:pPr>
            <w:proofErr w:type="gramStart"/>
            <w:r w:rsidRPr="00167A12">
              <w:rPr>
                <w:rFonts w:ascii="Book Antiqua" w:eastAsia="Times New Roman" w:hAnsi="Book Antiqua" w:cstheme="minorHAnsi"/>
                <w:sz w:val="20"/>
                <w:szCs w:val="20"/>
                <w:lang w:eastAsia="pl-PL"/>
              </w:rPr>
              <w:t>wszystkie</w:t>
            </w:r>
            <w:proofErr w:type="gramEnd"/>
            <w:r w:rsidRPr="00167A12">
              <w:rPr>
                <w:rFonts w:ascii="Book Antiqua" w:eastAsia="Times New Roman" w:hAnsi="Book Antiqua" w:cstheme="minorHAnsi"/>
                <w:sz w:val="20"/>
                <w:szCs w:val="20"/>
                <w:lang w:eastAsia="pl-PL"/>
              </w:rPr>
              <w:t xml:space="preserve"> odmiany kapusty, papryka, szczypior, cebula, brukiew, rzodkiewki, warzywa z zasmażkami, konserwowane octem,</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p w:rsidR="003E7053" w:rsidRPr="00167A12" w:rsidRDefault="003E7053">
            <w:pPr>
              <w:spacing w:after="0" w:line="240" w:lineRule="auto"/>
              <w:ind w:right="111"/>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3E7053">
            <w:pPr>
              <w:spacing w:after="0" w:line="240" w:lineRule="auto"/>
              <w:ind w:left="142" w:right="-60"/>
              <w:jc w:val="center"/>
              <w:rPr>
                <w:rFonts w:ascii="Book Antiqua" w:eastAsia="Times New Roman" w:hAnsi="Book Antiqua" w:cstheme="minorHAnsi"/>
                <w:sz w:val="20"/>
                <w:szCs w:val="20"/>
                <w:lang w:eastAsia="pl-PL"/>
              </w:rPr>
            </w:pPr>
          </w:p>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Owoce</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3E7053">
            <w:pPr>
              <w:spacing w:after="0" w:line="240" w:lineRule="auto"/>
              <w:ind w:left="128" w:right="96"/>
              <w:jc w:val="center"/>
              <w:rPr>
                <w:rFonts w:ascii="Book Antiqua" w:eastAsia="Times New Roman" w:hAnsi="Book Antiqua" w:cstheme="minorHAnsi"/>
                <w:sz w:val="20"/>
                <w:szCs w:val="20"/>
                <w:lang w:eastAsia="pl-PL"/>
              </w:rPr>
            </w:pPr>
          </w:p>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owoce</w:t>
            </w:r>
            <w:proofErr w:type="gramEnd"/>
            <w:r w:rsidRPr="00167A12">
              <w:rPr>
                <w:rFonts w:ascii="Book Antiqua" w:eastAsia="Times New Roman" w:hAnsi="Book Antiqua" w:cstheme="minorHAnsi"/>
                <w:sz w:val="20"/>
                <w:szCs w:val="20"/>
                <w:lang w:eastAsia="pl-PL"/>
              </w:rPr>
              <w:t xml:space="preserve"> dojrzałe bez skórki i pestek</w:t>
            </w:r>
          </w:p>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jabłka, pomarańcze, brzoskwinie</w:t>
            </w:r>
            <w:proofErr w:type="gramStart"/>
            <w:r w:rsidRPr="00167A12">
              <w:rPr>
                <w:rFonts w:ascii="Book Antiqua" w:eastAsia="Times New Roman" w:hAnsi="Book Antiqua" w:cstheme="minorHAnsi"/>
                <w:sz w:val="20"/>
                <w:szCs w:val="20"/>
                <w:lang w:eastAsia="pl-PL"/>
              </w:rPr>
              <w:t>,  banany</w:t>
            </w:r>
            <w:proofErr w:type="gramEnd"/>
            <w:r w:rsidRPr="00167A12">
              <w:rPr>
                <w:rFonts w:ascii="Book Antiqua" w:eastAsia="Times New Roman" w:hAnsi="Book Antiqua" w:cstheme="minorHAnsi"/>
                <w:sz w:val="20"/>
                <w:szCs w:val="20"/>
                <w:lang w:eastAsia="pl-PL"/>
              </w:rPr>
              <w:t>, morele, truskawki, maliny i porzeczki w formie przecieru lub soku</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wszystkie</w:t>
            </w:r>
            <w:proofErr w:type="gramEnd"/>
            <w:r w:rsidRPr="00167A12">
              <w:rPr>
                <w:rFonts w:ascii="Book Antiqua" w:eastAsia="Times New Roman" w:hAnsi="Book Antiqua" w:cstheme="minorHAnsi"/>
                <w:sz w:val="20"/>
                <w:szCs w:val="20"/>
                <w:lang w:eastAsia="pl-PL"/>
              </w:rPr>
              <w:t xml:space="preserve"> owoce niedojrzałe, gruszki, śliwki, czereśnie, agrest, owoce suszone, orzechy</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Suche</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str</w:t>
            </w:r>
            <w:r w:rsidRPr="00167A12">
              <w:rPr>
                <w:rFonts w:ascii="Book Antiqua" w:eastAsia="Times New Roman" w:hAnsi="Book Antiqua" w:cstheme="minorHAnsi"/>
                <w:sz w:val="20"/>
                <w:szCs w:val="20"/>
                <w:lang w:eastAsia="pl-PL"/>
              </w:rPr>
              <w:t>ączkowe</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3E7053">
            <w:pPr>
              <w:snapToGrid w:val="0"/>
              <w:spacing w:after="0" w:line="240" w:lineRule="auto"/>
              <w:ind w:left="128" w:right="96"/>
              <w:jc w:val="center"/>
              <w:rPr>
                <w:rFonts w:ascii="Book Antiqua" w:eastAsia="Times New Roman" w:hAnsi="Book Antiqua" w:cstheme="minorHAnsi"/>
                <w:sz w:val="20"/>
                <w:szCs w:val="20"/>
                <w:lang w:val="en-US" w:eastAsia="pl-PL"/>
              </w:rPr>
            </w:pP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wszystkie</w:t>
            </w:r>
            <w:proofErr w:type="gramEnd"/>
            <w:r w:rsidRPr="00167A12">
              <w:rPr>
                <w:rFonts w:ascii="Book Antiqua" w:eastAsia="Times New Roman" w:hAnsi="Book Antiqua" w:cstheme="minorHAnsi"/>
                <w:sz w:val="20"/>
                <w:szCs w:val="20"/>
                <w:lang w:eastAsia="pl-PL"/>
              </w:rPr>
              <w:t xml:space="preserve"> zabronione: groch, fasola, bób, soczewica</w:t>
            </w: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Cukier</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i</w:t>
            </w:r>
            <w:proofErr w:type="spellEnd"/>
            <w:r w:rsidRPr="00167A12">
              <w:rPr>
                <w:rFonts w:ascii="Book Antiqua" w:eastAsia="Times New Roman" w:hAnsi="Book Antiqua" w:cstheme="minorHAnsi"/>
                <w:sz w:val="20"/>
                <w:szCs w:val="20"/>
                <w:lang w:val="en-US" w:eastAsia="pl-PL"/>
              </w:rPr>
              <w:t xml:space="preserve"> s</w:t>
            </w:r>
            <w:proofErr w:type="spellStart"/>
            <w:r w:rsidRPr="00167A12">
              <w:rPr>
                <w:rFonts w:ascii="Book Antiqua" w:eastAsia="Times New Roman" w:hAnsi="Book Antiqua" w:cstheme="minorHAnsi"/>
                <w:sz w:val="20"/>
                <w:szCs w:val="20"/>
                <w:lang w:eastAsia="pl-PL"/>
              </w:rPr>
              <w:t>łodycze</w:t>
            </w:r>
            <w:proofErr w:type="spellEnd"/>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cukier, miód, dżemy bez pestek, przetwory owocowe z dodatkiem </w:t>
            </w:r>
            <w:proofErr w:type="gramStart"/>
            <w:r w:rsidRPr="00167A12">
              <w:rPr>
                <w:rFonts w:ascii="Book Antiqua" w:eastAsia="Times New Roman" w:hAnsi="Book Antiqua" w:cstheme="minorHAnsi"/>
                <w:sz w:val="20"/>
                <w:szCs w:val="20"/>
                <w:lang w:eastAsia="pl-PL"/>
              </w:rPr>
              <w:t>cukru :</w:t>
            </w:r>
            <w:proofErr w:type="gramEnd"/>
          </w:p>
          <w:p w:rsidR="003E7053" w:rsidRPr="00167A12" w:rsidRDefault="00B777F1">
            <w:pPr>
              <w:spacing w:after="0" w:line="240" w:lineRule="auto"/>
              <w:ind w:left="128" w:right="96"/>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kompoty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galaretki</w:t>
            </w:r>
            <w:proofErr w:type="spellEnd"/>
            <w:r w:rsidRPr="00167A12">
              <w:rPr>
                <w:rFonts w:ascii="Book Antiqua" w:eastAsia="Times New Roman" w:hAnsi="Book Antiqua" w:cstheme="minorHAnsi"/>
                <w:sz w:val="20"/>
                <w:szCs w:val="20"/>
                <w:lang w:val="en-US" w:eastAsia="pl-PL"/>
              </w:rPr>
              <w:t>,</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chałwa</w:t>
            </w:r>
            <w:proofErr w:type="gramEnd"/>
            <w:r w:rsidRPr="00167A12">
              <w:rPr>
                <w:rFonts w:ascii="Book Antiqua" w:eastAsia="Times New Roman" w:hAnsi="Book Antiqua" w:cstheme="minorHAnsi"/>
                <w:sz w:val="20"/>
                <w:szCs w:val="20"/>
                <w:lang w:eastAsia="pl-PL"/>
              </w:rPr>
              <w:t>, czekolada, słodycze zawierające tłuszcz, kakao, orzechy</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131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Przyprawy</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tylko</w:t>
            </w:r>
            <w:proofErr w:type="gramEnd"/>
            <w:r w:rsidRPr="00167A12">
              <w:rPr>
                <w:rFonts w:ascii="Book Antiqua" w:eastAsia="Times New Roman" w:hAnsi="Book Antiqua" w:cstheme="minorHAnsi"/>
                <w:sz w:val="20"/>
                <w:szCs w:val="20"/>
                <w:lang w:eastAsia="pl-PL"/>
              </w:rPr>
              <w:t xml:space="preserve"> łagodne w ograniczonych ilościach:</w:t>
            </w:r>
          </w:p>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sól</w:t>
            </w:r>
            <w:proofErr w:type="gramEnd"/>
            <w:r w:rsidRPr="00167A12">
              <w:rPr>
                <w:rFonts w:ascii="Book Antiqua" w:eastAsia="Times New Roman" w:hAnsi="Book Antiqua" w:cstheme="minorHAnsi"/>
                <w:sz w:val="20"/>
                <w:szCs w:val="20"/>
                <w:lang w:eastAsia="pl-PL"/>
              </w:rPr>
              <w:t>, cukier, sok z cytryny, koper zielony, kminek, wanilia, cynamon</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ostre</w:t>
            </w:r>
            <w:proofErr w:type="gramEnd"/>
            <w:r w:rsidRPr="00167A12">
              <w:rPr>
                <w:rFonts w:ascii="Book Antiqua" w:eastAsia="Times New Roman" w:hAnsi="Book Antiqua" w:cstheme="minorHAnsi"/>
                <w:sz w:val="20"/>
                <w:szCs w:val="20"/>
                <w:lang w:eastAsia="pl-PL"/>
              </w:rPr>
              <w:t xml:space="preserve"> przyprawy: ocet, pieprz, musztarda, papryka, wszelkiego rodzaju pikle</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Zupy</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Kleiki, krupniki z dozwolonych kasz, zupy mleczne, przetarte zupy owocowe, zupy warzywne czyste /barszcz, pomidorowa/, zupy jarzynowe z dozwolonych warzyw, zupa ziemniaczana, zupy zagęszczone zawiesiną mąki w wodzie, mleku lub słodkiej śmietance</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kapuśniaki</w:t>
            </w:r>
            <w:proofErr w:type="gramEnd"/>
            <w:r w:rsidRPr="00167A12">
              <w:rPr>
                <w:rFonts w:ascii="Book Antiqua" w:eastAsia="Times New Roman" w:hAnsi="Book Antiqua" w:cstheme="minorHAnsi"/>
                <w:sz w:val="20"/>
                <w:szCs w:val="20"/>
                <w:lang w:eastAsia="pl-PL"/>
              </w:rPr>
              <w:t>, zupa ogórkowa, fasolowa, grochówka, zupy zaprawiane zasmażkami</w:t>
            </w:r>
          </w:p>
          <w:p w:rsidR="003E7053" w:rsidRPr="00167A12" w:rsidRDefault="003E7053">
            <w:pPr>
              <w:spacing w:after="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Potrawy</w:t>
            </w:r>
            <w:proofErr w:type="spellEnd"/>
            <w:r w:rsidRPr="00167A12">
              <w:rPr>
                <w:rFonts w:ascii="Book Antiqua" w:eastAsia="Times New Roman" w:hAnsi="Book Antiqua" w:cstheme="minorHAnsi"/>
                <w:sz w:val="20"/>
                <w:szCs w:val="20"/>
                <w:lang w:val="en-US" w:eastAsia="pl-PL"/>
              </w:rPr>
              <w:t xml:space="preserve"> mi</w:t>
            </w:r>
            <w:proofErr w:type="spellStart"/>
            <w:r w:rsidRPr="00167A12">
              <w:rPr>
                <w:rFonts w:ascii="Book Antiqua" w:eastAsia="Times New Roman" w:hAnsi="Book Antiqua" w:cstheme="minorHAnsi"/>
                <w:sz w:val="20"/>
                <w:szCs w:val="20"/>
                <w:lang w:eastAsia="pl-PL"/>
              </w:rPr>
              <w:t>ęsne</w:t>
            </w:r>
            <w:proofErr w:type="spellEnd"/>
            <w:r w:rsidRPr="00167A12">
              <w:rPr>
                <w:rFonts w:ascii="Book Antiqua" w:eastAsia="Times New Roman" w:hAnsi="Book Antiqua" w:cstheme="minorHAnsi"/>
                <w:sz w:val="20"/>
                <w:szCs w:val="20"/>
                <w:lang w:eastAsia="pl-PL"/>
              </w:rPr>
              <w:t xml:space="preserve"> i rybne</w:t>
            </w:r>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right="96"/>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gotowane</w:t>
            </w:r>
            <w:proofErr w:type="gramEnd"/>
            <w:r w:rsidRPr="00167A12">
              <w:rPr>
                <w:rFonts w:ascii="Book Antiqua" w:eastAsia="Times New Roman" w:hAnsi="Book Antiqua" w:cstheme="minorHAnsi"/>
                <w:sz w:val="20"/>
                <w:szCs w:val="20"/>
                <w:lang w:eastAsia="pl-PL"/>
              </w:rPr>
              <w:t>, duszone bez uprzedniego obsmażania, pieczone w folii lub pergaminie, potrawki, pulpety, budynie</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ind w:left="113" w:right="111"/>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sma</w:t>
            </w:r>
            <w:r w:rsidRPr="00167A12">
              <w:rPr>
                <w:rFonts w:ascii="Book Antiqua" w:eastAsia="Times New Roman" w:hAnsi="Book Antiqua" w:cstheme="minorHAnsi"/>
                <w:sz w:val="20"/>
                <w:szCs w:val="20"/>
                <w:lang w:eastAsia="pl-PL"/>
              </w:rPr>
              <w:t>żone</w:t>
            </w:r>
            <w:proofErr w:type="spellEnd"/>
            <w:r w:rsidRPr="00167A12">
              <w:rPr>
                <w:rFonts w:ascii="Book Antiqua" w:eastAsia="Times New Roman" w:hAnsi="Book Antiqua" w:cstheme="minorHAnsi"/>
                <w:sz w:val="20"/>
                <w:szCs w:val="20"/>
                <w:lang w:eastAsia="pl-PL"/>
              </w:rPr>
              <w:t>, pieczone w sposób konwencjonalny</w:t>
            </w:r>
          </w:p>
          <w:p w:rsidR="003E7053" w:rsidRPr="00167A12" w:rsidRDefault="003E7053">
            <w:pPr>
              <w:spacing w:after="0" w:line="240" w:lineRule="auto"/>
              <w:ind w:left="113" w:right="111"/>
              <w:jc w:val="center"/>
              <w:rPr>
                <w:rFonts w:ascii="Book Antiqua" w:eastAsia="Times New Roman" w:hAnsi="Book Antiqua" w:cstheme="minorHAnsi"/>
                <w:sz w:val="20"/>
                <w:szCs w:val="20"/>
                <w:lang w:val="en-US" w:eastAsia="pl-PL"/>
              </w:rPr>
            </w:pPr>
          </w:p>
        </w:tc>
      </w:tr>
      <w:tr w:rsidR="003E7053" w:rsidRPr="00167A12">
        <w:trPr>
          <w:trHeight w:val="1382"/>
        </w:trPr>
        <w:tc>
          <w:tcPr>
            <w:tcW w:w="2890" w:type="dxa"/>
            <w:tcBorders>
              <w:left w:val="single" w:sz="6" w:space="0" w:color="000000"/>
              <w:bottom w:val="single" w:sz="6" w:space="0" w:color="000000"/>
            </w:tcBorders>
            <w:shd w:val="clear" w:color="auto" w:fill="FFFFFF"/>
          </w:tcPr>
          <w:p w:rsidR="003E7053" w:rsidRPr="00167A12" w:rsidRDefault="003E7053">
            <w:pPr>
              <w:snapToGrid w:val="0"/>
              <w:spacing w:before="100" w:after="100" w:line="240" w:lineRule="auto"/>
              <w:ind w:left="142" w:right="-60"/>
              <w:jc w:val="center"/>
              <w:rPr>
                <w:rFonts w:ascii="Book Antiqua" w:eastAsia="Times New Roman" w:hAnsi="Book Antiqua" w:cstheme="minorHAnsi"/>
                <w:sz w:val="20"/>
                <w:szCs w:val="20"/>
                <w:lang w:val="en-US" w:eastAsia="pl-PL"/>
              </w:rPr>
            </w:pPr>
          </w:p>
          <w:p w:rsidR="003E7053" w:rsidRPr="00167A12" w:rsidRDefault="00B777F1">
            <w:pPr>
              <w:spacing w:before="100" w:after="100" w:line="240" w:lineRule="auto"/>
              <w:ind w:left="142" w:right="-60"/>
              <w:jc w:val="center"/>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Potrawy</w:t>
            </w:r>
            <w:proofErr w:type="spellEnd"/>
            <w:r w:rsidRPr="00167A12">
              <w:rPr>
                <w:rFonts w:ascii="Book Antiqua" w:eastAsia="Times New Roman" w:hAnsi="Book Antiqua" w:cstheme="minorHAnsi"/>
                <w:sz w:val="20"/>
                <w:szCs w:val="20"/>
                <w:lang w:val="en-US" w:eastAsia="pl-PL"/>
              </w:rPr>
              <w:t xml:space="preserve"> z m</w:t>
            </w:r>
            <w:proofErr w:type="spellStart"/>
            <w:r w:rsidRPr="00167A12">
              <w:rPr>
                <w:rFonts w:ascii="Book Antiqua" w:eastAsia="Times New Roman" w:hAnsi="Book Antiqua" w:cstheme="minorHAnsi"/>
                <w:sz w:val="20"/>
                <w:szCs w:val="20"/>
                <w:lang w:eastAsia="pl-PL"/>
              </w:rPr>
              <w:t>ąki</w:t>
            </w:r>
            <w:proofErr w:type="spellEnd"/>
            <w:r w:rsidRPr="00167A12">
              <w:rPr>
                <w:rFonts w:ascii="Book Antiqua" w:eastAsia="Times New Roman" w:hAnsi="Book Antiqua" w:cstheme="minorHAnsi"/>
                <w:sz w:val="20"/>
                <w:szCs w:val="20"/>
                <w:lang w:eastAsia="pl-PL"/>
              </w:rPr>
              <w:t xml:space="preserve"> i kasz</w:t>
            </w:r>
          </w:p>
          <w:p w:rsidR="003E7053" w:rsidRPr="00167A12" w:rsidRDefault="003E7053">
            <w:pPr>
              <w:spacing w:before="100" w:after="10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before="100" w:after="100" w:line="240" w:lineRule="auto"/>
              <w:ind w:left="128"/>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kasze</w:t>
            </w:r>
            <w:proofErr w:type="gramEnd"/>
            <w:r w:rsidRPr="00167A12">
              <w:rPr>
                <w:rFonts w:ascii="Book Antiqua" w:eastAsia="Times New Roman" w:hAnsi="Book Antiqua" w:cstheme="minorHAnsi"/>
                <w:sz w:val="20"/>
                <w:szCs w:val="20"/>
                <w:lang w:eastAsia="pl-PL"/>
              </w:rPr>
              <w:t xml:space="preserve"> gotowane na sypko lub rozklejone, budynie z kasz z dodatkiem mięsa, warzyw lub owoców, lane kluski, leniwe pierogi, makarony</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before="100" w:after="100" w:line="240" w:lineRule="auto"/>
              <w:ind w:left="113" w:right="111"/>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smażone</w:t>
            </w:r>
            <w:proofErr w:type="gramEnd"/>
            <w:r w:rsidRPr="00167A12">
              <w:rPr>
                <w:rFonts w:ascii="Book Antiqua" w:eastAsia="Times New Roman" w:hAnsi="Book Antiqua" w:cstheme="minorHAnsi"/>
                <w:sz w:val="20"/>
                <w:szCs w:val="20"/>
                <w:lang w:eastAsia="pl-PL"/>
              </w:rPr>
              <w:t>: kotlety z kaszy, kluski kładzione, francuskie</w:t>
            </w:r>
          </w:p>
          <w:p w:rsidR="003E7053" w:rsidRPr="00167A12" w:rsidRDefault="003E7053">
            <w:pPr>
              <w:spacing w:before="100" w:after="100" w:line="240" w:lineRule="auto"/>
              <w:ind w:left="113" w:right="111"/>
              <w:jc w:val="center"/>
              <w:rPr>
                <w:rFonts w:ascii="Book Antiqua" w:eastAsia="Times New Roman" w:hAnsi="Book Antiqua" w:cstheme="minorHAnsi"/>
                <w:sz w:val="20"/>
                <w:szCs w:val="20"/>
                <w:lang w:eastAsia="pl-PL"/>
              </w:rPr>
            </w:pPr>
          </w:p>
        </w:tc>
      </w:tr>
      <w:tr w:rsidR="003E7053" w:rsidRPr="00167A12">
        <w:trPr>
          <w:trHeight w:val="2311"/>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Sosy</w:t>
            </w:r>
            <w:proofErr w:type="spellEnd"/>
          </w:p>
          <w:p w:rsidR="003E7053" w:rsidRPr="00167A12" w:rsidRDefault="003E7053">
            <w:pPr>
              <w:spacing w:after="0" w:line="240" w:lineRule="auto"/>
              <w:ind w:left="142" w:right="-60"/>
              <w:jc w:val="center"/>
              <w:rPr>
                <w:rFonts w:ascii="Book Antiqua" w:eastAsia="Times New Roman" w:hAnsi="Book Antiqua" w:cstheme="minorHAnsi"/>
                <w:sz w:val="20"/>
                <w:szCs w:val="20"/>
                <w:lang w:val="en-US" w:eastAsia="pl-PL"/>
              </w:rPr>
            </w:pPr>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o</w:t>
            </w:r>
            <w:proofErr w:type="gramEnd"/>
            <w:r w:rsidRPr="00167A12">
              <w:rPr>
                <w:rFonts w:ascii="Book Antiqua" w:eastAsia="Times New Roman" w:hAnsi="Book Antiqua" w:cstheme="minorHAnsi"/>
                <w:sz w:val="20"/>
                <w:szCs w:val="20"/>
                <w:lang w:eastAsia="pl-PL"/>
              </w:rPr>
              <w:t xml:space="preserve"> smaku łagodnym zaprawiane: słodką śmietanką, masłem lub żółtkiem</w:t>
            </w:r>
          </w:p>
          <w:p w:rsidR="003E7053" w:rsidRPr="00167A12" w:rsidRDefault="00B777F1">
            <w:pPr>
              <w:spacing w:after="0" w:line="240" w:lineRule="auto"/>
              <w:ind w:left="128"/>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zagęszczone</w:t>
            </w:r>
            <w:proofErr w:type="gramEnd"/>
            <w:r w:rsidRPr="00167A12">
              <w:rPr>
                <w:rFonts w:ascii="Book Antiqua" w:eastAsia="Times New Roman" w:hAnsi="Book Antiqua" w:cstheme="minorHAnsi"/>
                <w:sz w:val="20"/>
                <w:szCs w:val="20"/>
                <w:lang w:eastAsia="pl-PL"/>
              </w:rPr>
              <w:t xml:space="preserve"> zawiesiną mąki w wodzie, mleku lub słodkiej śmietance</w:t>
            </w:r>
          </w:p>
          <w:p w:rsidR="003E7053" w:rsidRPr="00167A12" w:rsidRDefault="00B777F1">
            <w:pPr>
              <w:spacing w:after="0" w:line="240" w:lineRule="auto"/>
              <w:ind w:left="128"/>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koperkowy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cytrynowy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potrawkowy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pomidorowy</w:t>
            </w:r>
            <w:proofErr w:type="spellEnd"/>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100" w:line="240" w:lineRule="auto"/>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Ostre na zasmażkach, sosy na bazie tłustych i esencjonalnych wywarów mięsnych lub kostnych</w:t>
            </w:r>
          </w:p>
          <w:p w:rsidR="003E7053" w:rsidRPr="00167A12" w:rsidRDefault="003E7053">
            <w:pPr>
              <w:spacing w:after="0" w:line="240" w:lineRule="auto"/>
              <w:jc w:val="center"/>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Desery</w:t>
            </w:r>
            <w:proofErr w:type="spellEnd"/>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jc w:val="center"/>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kompoty</w:t>
            </w:r>
            <w:proofErr w:type="gramEnd"/>
            <w:r w:rsidRPr="00167A12">
              <w:rPr>
                <w:rFonts w:ascii="Book Antiqua" w:eastAsia="Times New Roman" w:hAnsi="Book Antiqua" w:cstheme="minorHAnsi"/>
                <w:sz w:val="20"/>
                <w:szCs w:val="20"/>
                <w:lang w:eastAsia="pl-PL"/>
              </w:rPr>
              <w:t>, kisiele, musy, galaretki - z owoców dozwolonych, galaretki, kisiele, kremy z mleka, biszkopty, czerstwe ciasto drożdżowe</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100" w:line="240" w:lineRule="auto"/>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torty i ciastka z kremem, pączki, faworki, tłuste ciastka jak </w:t>
            </w:r>
            <w:proofErr w:type="gramStart"/>
            <w:r w:rsidRPr="00167A12">
              <w:rPr>
                <w:rFonts w:ascii="Book Antiqua" w:eastAsia="Times New Roman" w:hAnsi="Book Antiqua" w:cstheme="minorHAnsi"/>
                <w:sz w:val="20"/>
                <w:szCs w:val="20"/>
                <w:lang w:eastAsia="pl-PL"/>
              </w:rPr>
              <w:t xml:space="preserve">francuskie , </w:t>
            </w:r>
            <w:proofErr w:type="gramEnd"/>
            <w:r w:rsidRPr="00167A12">
              <w:rPr>
                <w:rFonts w:ascii="Book Antiqua" w:eastAsia="Times New Roman" w:hAnsi="Book Antiqua" w:cstheme="minorHAnsi"/>
                <w:sz w:val="20"/>
                <w:szCs w:val="20"/>
                <w:lang w:eastAsia="pl-PL"/>
              </w:rPr>
              <w:t>piaskowe, kruche</w:t>
            </w:r>
          </w:p>
          <w:p w:rsidR="003E7053" w:rsidRPr="00167A12" w:rsidRDefault="003E7053">
            <w:pPr>
              <w:spacing w:after="0" w:line="240" w:lineRule="auto"/>
              <w:jc w:val="center"/>
              <w:rPr>
                <w:rFonts w:ascii="Book Antiqua" w:eastAsia="Times New Roman" w:hAnsi="Book Antiqua" w:cstheme="minorHAnsi"/>
                <w:sz w:val="20"/>
                <w:szCs w:val="20"/>
                <w:lang w:eastAsia="pl-PL"/>
              </w:rPr>
            </w:pPr>
          </w:p>
        </w:tc>
      </w:tr>
      <w:tr w:rsidR="003E7053" w:rsidRPr="00167A12">
        <w:trPr>
          <w:trHeight w:val="23"/>
        </w:trPr>
        <w:tc>
          <w:tcPr>
            <w:tcW w:w="2890" w:type="dxa"/>
            <w:tcBorders>
              <w:left w:val="single" w:sz="6" w:space="0" w:color="000000"/>
              <w:bottom w:val="single" w:sz="6" w:space="0" w:color="000000"/>
            </w:tcBorders>
            <w:shd w:val="clear" w:color="auto" w:fill="FFFFFF"/>
          </w:tcPr>
          <w:p w:rsidR="003E7053" w:rsidRPr="00167A12" w:rsidRDefault="00B777F1">
            <w:pPr>
              <w:spacing w:after="0" w:line="240" w:lineRule="auto"/>
              <w:ind w:left="142" w:right="-60"/>
              <w:jc w:val="center"/>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Napoje</w:t>
            </w:r>
            <w:proofErr w:type="spellEnd"/>
          </w:p>
        </w:tc>
        <w:tc>
          <w:tcPr>
            <w:tcW w:w="3119" w:type="dxa"/>
            <w:tcBorders>
              <w:left w:val="single" w:sz="6" w:space="0" w:color="000000"/>
              <w:bottom w:val="single" w:sz="6" w:space="0" w:color="000000"/>
            </w:tcBorders>
            <w:shd w:val="clear" w:color="auto" w:fill="FFFFFF"/>
          </w:tcPr>
          <w:p w:rsidR="003E7053" w:rsidRPr="00167A12" w:rsidRDefault="00B777F1">
            <w:pPr>
              <w:spacing w:after="0" w:line="240" w:lineRule="auto"/>
              <w:ind w:left="128"/>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Herbata, słaba kawa ( o ile nie ma przeciwwskazań), mleko, napoje owocowe, soki warzywne</w:t>
            </w:r>
          </w:p>
        </w:tc>
        <w:tc>
          <w:tcPr>
            <w:tcW w:w="3098" w:type="dxa"/>
            <w:tcBorders>
              <w:left w:val="single" w:sz="6" w:space="0" w:color="000000"/>
              <w:bottom w:val="single" w:sz="6" w:space="0" w:color="000000"/>
              <w:right w:val="single" w:sz="6" w:space="0" w:color="000000"/>
            </w:tcBorders>
            <w:shd w:val="clear" w:color="auto" w:fill="FFFFFF"/>
          </w:tcPr>
          <w:p w:rsidR="003E7053" w:rsidRPr="00167A12" w:rsidRDefault="00B777F1">
            <w:pPr>
              <w:spacing w:after="0" w:line="240" w:lineRule="auto"/>
              <w:jc w:val="center"/>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Mocne kakao, płynna czekolada, napoje gazowane</w:t>
            </w:r>
          </w:p>
        </w:tc>
      </w:tr>
    </w:tbl>
    <w:p w:rsidR="003E7053" w:rsidRPr="00167A12" w:rsidRDefault="003E7053">
      <w:pPr>
        <w:spacing w:after="0" w:line="240" w:lineRule="auto"/>
        <w:rPr>
          <w:rFonts w:ascii="Book Antiqua" w:eastAsia="Times New Roman" w:hAnsi="Book Antiqua" w:cs="Times New Roman"/>
          <w:sz w:val="20"/>
          <w:szCs w:val="20"/>
          <w:lang w:eastAsia="pl-PL"/>
        </w:rPr>
      </w:pP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 xml:space="preserve">Ad. VI. DIETA WYSOKOBIAŁKOWA </w:t>
      </w:r>
    </w:p>
    <w:p w:rsidR="003E7053" w:rsidRPr="0086046D"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Dieta bogato białkowa ma zastosowanie w bardzo wielu stanach chorobowych. Jako typowe przykłady schorzeń, w których zwiększona ilość białka w całodziennej racji pokarmowej jest konieczna, można wymienić wyniszczenie organizmu, silne oparzenia lub zranienia, choroby gorączkowe. Zadaniem diety bogato białkowej jest dostarczenie organizmowi odpowiedniej ilości białka o wysokiej wartości odżywczej, przede wszystkim dla celów anabolicznych, takich jak: budowa i odbudowa komórek i tkanek ustroju, tworzen</w:t>
      </w:r>
      <w:r w:rsidR="0086046D">
        <w:rPr>
          <w:rFonts w:ascii="Book Antiqua" w:hAnsi="Book Antiqua" w:cstheme="minorHAnsi"/>
          <w:sz w:val="20"/>
          <w:szCs w:val="20"/>
        </w:rPr>
        <w:t xml:space="preserve">ie białka ciał odpornościowych, </w:t>
      </w:r>
      <w:r w:rsidRPr="00167A12">
        <w:rPr>
          <w:rFonts w:ascii="Book Antiqua" w:hAnsi="Book Antiqua" w:cstheme="minorHAnsi"/>
          <w:sz w:val="20"/>
          <w:szCs w:val="20"/>
        </w:rPr>
        <w:t xml:space="preserve">enzymów, hormonów. W praktyce omawiana dieta jest bogata głównie w produkty obfitujące w białko pochodzenia zwierzęcego, czyli mleko, sery, jaja, mięso i jego przetwory, ryby. Dostarczone w pożywieniu białko spełnia swoje zadanie wówczas, jeśli wartość energetyczna diety jest dostateczna, w </w:t>
      </w:r>
      <w:r w:rsidR="0086046D" w:rsidRPr="00167A12">
        <w:rPr>
          <w:rFonts w:ascii="Book Antiqua" w:hAnsi="Book Antiqua" w:cstheme="minorHAnsi"/>
          <w:sz w:val="20"/>
          <w:szCs w:val="20"/>
        </w:rPr>
        <w:t>przeciwnym, bowiem</w:t>
      </w:r>
      <w:r w:rsidRPr="00167A12">
        <w:rPr>
          <w:rFonts w:ascii="Book Antiqua" w:hAnsi="Book Antiqua" w:cstheme="minorHAnsi"/>
          <w:sz w:val="20"/>
          <w:szCs w:val="20"/>
        </w:rPr>
        <w:t xml:space="preserve"> razie białko zostaje </w:t>
      </w:r>
      <w:r w:rsidR="0086046D" w:rsidRPr="00167A12">
        <w:rPr>
          <w:rFonts w:ascii="Book Antiqua" w:hAnsi="Book Antiqua" w:cstheme="minorHAnsi"/>
          <w:sz w:val="20"/>
          <w:szCs w:val="20"/>
        </w:rPr>
        <w:t>wykorzystane, jako</w:t>
      </w:r>
      <w:r w:rsidRPr="00167A12">
        <w:rPr>
          <w:rFonts w:ascii="Book Antiqua" w:hAnsi="Book Antiqua" w:cstheme="minorHAnsi"/>
          <w:sz w:val="20"/>
          <w:szCs w:val="20"/>
        </w:rPr>
        <w:t xml:space="preserve"> materiał energetyczny i zwiększanie tego składnika w diecie jest niecelowe. Należy podkreślić, że chorzy wymagający diety bogato białkowej bardzo często, przynajmniej przez pewien okres, mają zmniejszony apetyt. W związku z tym trzeba poświęcić wiele uwagi i wykazać dużo troski w opiece nad chorym, aby przygotowywane posiłki były rzeczywiście przez nich spożywane, gdyż tylko wtedy można liczyć na korzystne działanie omawianej diety.</w:t>
      </w: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sz w:val="20"/>
          <w:szCs w:val="20"/>
        </w:rPr>
        <w:t>Dieta przewiduje 5 posiłków dziennie i zawartość białka na poziomie 150g/dobę. Wymaga na wartość energetyczna to 2200-2400 kcal.</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 xml:space="preserve">Ad. VII. DIETA WĄTROBOWA (ŁATWO STRAWNA Z OGRANICZENIEM TŁUSZCZU) </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Dieta łatwo strawna z ograniczeniem tłuszczu ma zastosowanie między innymi w:</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 ostrym i przewlekłym zapaleniu wątroby,</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 przewlekłym zapaleniu pęcherzyka i dróg żółciowych,</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 xml:space="preserve">– kamicy żółciowej (pęcherzykowej i przewodowej), </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 okresie zaostrzenia wrzodziejącego zapalenia jelita grubego.</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W diecie tej spożycie tłuszczu jest ograniczone do 45-50 g na dobę. Jest to tłuszcz zawarty w produktach (mleko, mięso, wędliny) oraz dodany do pieczywa i potraw. Ograniczenie tłuszczu jest konieczne ze względu na upośledzone jego trawienie i wchłanianie w tych przypadkach chorobowych, w których omawiana dieta znajduje zastosowanie.</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3 posiłki dziennie, 2100-2400 kcal.</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 xml:space="preserve">Ad. VIII. TRZUSTKOWA (DIETA ŁATWOSTRAWNA Z OGRANICZENIEM TŁUSZCZU I BŁONNIKA) </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Dieta powinna być stosowana w ostrym i przewlekłym zapaleniu trzustki. Jest to modyfikacja diety wątrobowej (łatwostrawnej z ograniczeniem tłuszczu) z ograniczeniem błonnika, polegającym na wykluczeniu surowych owoców i warzyw.</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3 posiłki dziennie, 1800-2000 kcal.</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Ad. IX. DIETA UBOGOENERGETYCZNA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Dieta </w:t>
      </w:r>
      <w:proofErr w:type="spellStart"/>
      <w:r w:rsidRPr="00167A12">
        <w:rPr>
          <w:rFonts w:ascii="Book Antiqua" w:hAnsi="Book Antiqua" w:cstheme="minorHAnsi"/>
          <w:sz w:val="20"/>
          <w:szCs w:val="20"/>
        </w:rPr>
        <w:t>ubogoenergetyczna</w:t>
      </w:r>
      <w:proofErr w:type="spellEnd"/>
      <w:r w:rsidRPr="00167A12">
        <w:rPr>
          <w:rFonts w:ascii="Book Antiqua" w:hAnsi="Book Antiqua" w:cstheme="minorHAnsi"/>
          <w:sz w:val="20"/>
          <w:szCs w:val="20"/>
        </w:rPr>
        <w:t xml:space="preserve"> przewidziana jest dla osób z nadwagą lub otyłych. Może mieć (z niewielkimi modyfikacjami) również zastosowanie w początkowych okresach rekonwalescencji po niektórych przebytych chorobach, jeśli chory musi stopniowo dochodzić do żywienia o pełnej wartości energetycznej. Zadaniem diety </w:t>
      </w:r>
      <w:proofErr w:type="spellStart"/>
      <w:r w:rsidRPr="00167A12">
        <w:rPr>
          <w:rFonts w:ascii="Book Antiqua" w:hAnsi="Book Antiqua" w:cstheme="minorHAnsi"/>
          <w:sz w:val="20"/>
          <w:szCs w:val="20"/>
        </w:rPr>
        <w:t>ubogoenergetycznej</w:t>
      </w:r>
      <w:proofErr w:type="spellEnd"/>
      <w:r w:rsidRPr="00167A12">
        <w:rPr>
          <w:rFonts w:ascii="Book Antiqua" w:hAnsi="Book Antiqua" w:cstheme="minorHAnsi"/>
          <w:sz w:val="20"/>
          <w:szCs w:val="20"/>
        </w:rPr>
        <w:t xml:space="preserve"> jest zmniejszenie masy ciała u osoby z nadwagą lub otyłej, do tzw. masy należnej. Cel ten uzyskuje się przez znaczne ograniczenie ogólnej ilości spożywanych pokarmów, co w efekcie daje wartość energetyczną pożywienia niższą od zapotrzebowania i tym samym ujemny bilans energetyczny. Ograniczenie pożywienia musi być tak realizowane, aby ilości składników odżywczych (poza tłuszczem i węglowodanami) dostarczanych w diecie były możliwie zbliżone do zapotrzebowania człowieka zdrowego. Dieta o zmniejszonej wartości energetycznej </w:t>
      </w:r>
      <w:proofErr w:type="gramStart"/>
      <w:r w:rsidRPr="00167A12">
        <w:rPr>
          <w:rFonts w:ascii="Book Antiqua" w:hAnsi="Book Antiqua" w:cstheme="minorHAnsi"/>
          <w:sz w:val="20"/>
          <w:szCs w:val="20"/>
        </w:rPr>
        <w:t>powinna zatem</w:t>
      </w:r>
      <w:proofErr w:type="gramEnd"/>
      <w:r w:rsidRPr="00167A12">
        <w:rPr>
          <w:rFonts w:ascii="Book Antiqua" w:hAnsi="Book Antiqua" w:cstheme="minorHAnsi"/>
          <w:sz w:val="20"/>
          <w:szCs w:val="20"/>
        </w:rPr>
        <w:t xml:space="preserve"> dostarczać odpowiednią ilość białka i możliwie maksymalnie zbliżone do zalecanych norm, ilości składników mineralnych i witamin. Zmniejszoną wartość energetyczną diety uzyskuje się przede wszystkim przez ograniczenie w całodziennym pożywieniu ilości tłuszczu dodanego i zawartego w produktach oraz przez ograniczenie produktów bogatych w węglowodany (głównie cukier). Należy zwrócić uwagę, że pokrycie zapotrzebowania na witaminy i składniki mineralne jest zazwyczaj trudne przy większych ograniczeniach wartości energetycznej diety, dlatego zasadne jest podawanie suplementów pokarmowych zawierających te składniki.</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3 posiłki dziennie, 1300-1500 kcal.</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 xml:space="preserve">Ad. X. DIETA SPECJALNA: </w:t>
      </w:r>
    </w:p>
    <w:p w:rsidR="003E7053" w:rsidRPr="00167A12" w:rsidRDefault="00B777F1">
      <w:pPr>
        <w:pStyle w:val="NormalnyWeb"/>
        <w:spacing w:before="120" w:after="0"/>
        <w:ind w:left="284"/>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a</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WYSOKOKALORYCZNA (BOGATOODŻYWCZA)</w:t>
      </w:r>
    </w:p>
    <w:p w:rsidR="003E7053" w:rsidRPr="00167A12" w:rsidRDefault="00B777F1">
      <w:pPr>
        <w:pStyle w:val="NormalnyWeb"/>
        <w:spacing w:before="120" w:after="0"/>
        <w:ind w:left="284"/>
        <w:jc w:val="both"/>
        <w:rPr>
          <w:rFonts w:ascii="Book Antiqua" w:hAnsi="Book Antiqua" w:cstheme="minorHAnsi"/>
          <w:sz w:val="20"/>
          <w:szCs w:val="20"/>
        </w:rPr>
      </w:pPr>
      <w:r w:rsidRPr="00167A12">
        <w:rPr>
          <w:rFonts w:ascii="Book Antiqua" w:hAnsi="Book Antiqua" w:cstheme="minorHAnsi"/>
          <w:sz w:val="20"/>
          <w:szCs w:val="20"/>
        </w:rPr>
        <w:t xml:space="preserve">Jest to zmodyfikowana dieta łatwostrawna o zwiększonej kaloryczności. Dieta przeznaczona jest dla pacjentów z niedoborem masy ciała lub wymagających podwyższonej podaży energetycznej (np. kacheksja nowotworowa, mukowiscydoza, stany znacznego zwiększenia katabolizmu). </w:t>
      </w:r>
    </w:p>
    <w:p w:rsidR="003E7053" w:rsidRPr="00167A12" w:rsidRDefault="00B777F1">
      <w:pPr>
        <w:pStyle w:val="NormalnyWeb"/>
        <w:spacing w:before="120" w:after="0"/>
        <w:ind w:left="284"/>
        <w:contextualSpacing/>
        <w:jc w:val="both"/>
        <w:rPr>
          <w:rFonts w:ascii="Book Antiqua" w:hAnsi="Book Antiqua" w:cstheme="minorHAnsi"/>
          <w:sz w:val="20"/>
          <w:szCs w:val="20"/>
        </w:rPr>
      </w:pPr>
      <w:r w:rsidRPr="00167A12">
        <w:rPr>
          <w:rFonts w:ascii="Book Antiqua" w:hAnsi="Book Antiqua" w:cstheme="minorHAnsi"/>
          <w:sz w:val="20"/>
          <w:szCs w:val="20"/>
        </w:rPr>
        <w:t>Dieta przewiduje 5 posiłków dziennie, 2600-3000 kcal.</w:t>
      </w:r>
    </w:p>
    <w:p w:rsidR="003E7053" w:rsidRPr="00167A12" w:rsidRDefault="003E7053">
      <w:pPr>
        <w:pStyle w:val="NormalnyWeb"/>
        <w:spacing w:before="280" w:after="0"/>
        <w:ind w:left="284"/>
        <w:rPr>
          <w:rFonts w:ascii="Book Antiqua" w:hAnsi="Book Antiqua" w:cstheme="minorHAnsi"/>
          <w:sz w:val="20"/>
          <w:szCs w:val="20"/>
        </w:rPr>
      </w:pPr>
    </w:p>
    <w:p w:rsidR="003E7053" w:rsidRPr="00167A12" w:rsidRDefault="00B777F1">
      <w:pPr>
        <w:pStyle w:val="NormalnyWeb"/>
        <w:spacing w:before="280" w:after="0"/>
        <w:ind w:left="284"/>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b</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 xml:space="preserve">DIETA NISKOBIAŁKOWA </w:t>
      </w:r>
    </w:p>
    <w:p w:rsidR="003E7053" w:rsidRPr="00167A12" w:rsidRDefault="00B777F1">
      <w:pPr>
        <w:pStyle w:val="NormalnyWeb"/>
        <w:spacing w:before="120" w:after="0"/>
        <w:ind w:left="284"/>
        <w:jc w:val="both"/>
        <w:rPr>
          <w:rFonts w:ascii="Book Antiqua" w:hAnsi="Book Antiqua" w:cstheme="minorHAnsi"/>
          <w:sz w:val="20"/>
          <w:szCs w:val="20"/>
        </w:rPr>
      </w:pPr>
      <w:r w:rsidRPr="00167A12">
        <w:rPr>
          <w:rFonts w:ascii="Book Antiqua" w:hAnsi="Book Antiqua" w:cstheme="minorHAnsi"/>
          <w:sz w:val="20"/>
          <w:szCs w:val="20"/>
        </w:rPr>
        <w:t xml:space="preserve">Uważa się, że omawiana dieta znajduje zastosowanie głównie w przypadkach niewydolności nerek oraz wątroby. Zadaniem diety niskobiałkowej jest utrzymanie możliwie dobrego stanu odżywienia chorego przez dostarczanie potrzebnej ilości energii, składników mineralnych i witamin przy zmniejszonej ilości białka w stosunku do zapotrzebowania człowieka zdrowego. Dieta niskobiałkowa ustalana jest indywidualnie, gdyż ilość białka musi być ograniczana w stopniu zależnym od tolerancji tego składnika przez organizm chorego. Ilość białka w diecie może być zmieniana w czasie trwania choroby. </w:t>
      </w:r>
      <w:proofErr w:type="gramStart"/>
      <w:r w:rsidRPr="00167A12">
        <w:rPr>
          <w:rFonts w:ascii="Book Antiqua" w:hAnsi="Book Antiqua" w:cstheme="minorHAnsi"/>
          <w:sz w:val="20"/>
          <w:szCs w:val="20"/>
        </w:rPr>
        <w:t>Chodzi bowiem</w:t>
      </w:r>
      <w:proofErr w:type="gramEnd"/>
      <w:r w:rsidRPr="00167A12">
        <w:rPr>
          <w:rFonts w:ascii="Book Antiqua" w:hAnsi="Book Antiqua" w:cstheme="minorHAnsi"/>
          <w:sz w:val="20"/>
          <w:szCs w:val="20"/>
        </w:rPr>
        <w:t xml:space="preserve"> o utrzymanie dodatniego bilansu azotowego we wszystkich fazach choroby. Przy dużych ograniczeniach białka, jego zawartość w diecie powinna być niższa aniżeli 0,5 g na kilogram należnej masy ciała na dzień. Diety dostarczają wówczas tylko 20-30g. białka. Mniej drastyczne ograniczenie omawianego składnika pozwala na dietę dostarczającą 40-50g. białka. Produkty będące w omawianej diecie źródłem białka (mleko, sery, jaja, mięso, ryby) powinny być spożywane równocześnie z produktami bogatymi w węglowodany, aby organizm mógł wykorzystać białko do syntezy tkankowej, a </w:t>
      </w:r>
      <w:proofErr w:type="gramStart"/>
      <w:r w:rsidRPr="00167A12">
        <w:rPr>
          <w:rFonts w:ascii="Book Antiqua" w:hAnsi="Book Antiqua" w:cstheme="minorHAnsi"/>
          <w:sz w:val="20"/>
          <w:szCs w:val="20"/>
        </w:rPr>
        <w:t>nie jako</w:t>
      </w:r>
      <w:proofErr w:type="gramEnd"/>
      <w:r w:rsidRPr="00167A12">
        <w:rPr>
          <w:rFonts w:ascii="Book Antiqua" w:hAnsi="Book Antiqua" w:cstheme="minorHAnsi"/>
          <w:sz w:val="20"/>
          <w:szCs w:val="20"/>
        </w:rPr>
        <w:t xml:space="preserve"> materiał energetyczny. W każdym przypadku stosowania diety niskobiałkowej należy dążyć do tego, aby około 75% ogólnej ilości białka stanowiło białko pełnowartościowe - pochodzenia zwierzęcego. W dietach </w:t>
      </w:r>
      <w:proofErr w:type="spellStart"/>
      <w:r w:rsidRPr="00167A12">
        <w:rPr>
          <w:rFonts w:ascii="Book Antiqua" w:hAnsi="Book Antiqua" w:cstheme="minorHAnsi"/>
          <w:sz w:val="20"/>
          <w:szCs w:val="20"/>
        </w:rPr>
        <w:t>bogatoenergetycznych</w:t>
      </w:r>
      <w:proofErr w:type="spellEnd"/>
      <w:r w:rsidRPr="00167A12">
        <w:rPr>
          <w:rFonts w:ascii="Book Antiqua" w:hAnsi="Book Antiqua" w:cstheme="minorHAnsi"/>
          <w:sz w:val="20"/>
          <w:szCs w:val="20"/>
        </w:rPr>
        <w:t xml:space="preserve"> o zawartości tylko 20g. białka, nie da się osiągnąć tak wysokiego procentu białka zwierzęcego. Produkty zbożowe stanowią główne źródło węglowodanów i obok tłuszczów dostarczają najwięcej energii, są także źródłem białka roślinnego. W dietach o dużym ograniczeniu białka (20g.; 30 g.), muszą być pozbawione tego składnika, aby można było w zamian </w:t>
      </w:r>
      <w:proofErr w:type="gramStart"/>
      <w:r w:rsidRPr="00167A12">
        <w:rPr>
          <w:rFonts w:ascii="Book Antiqua" w:hAnsi="Book Antiqua" w:cstheme="minorHAnsi"/>
          <w:sz w:val="20"/>
          <w:szCs w:val="20"/>
        </w:rPr>
        <w:t>dostarczyć choć</w:t>
      </w:r>
      <w:proofErr w:type="gramEnd"/>
      <w:r w:rsidRPr="00167A12">
        <w:rPr>
          <w:rFonts w:ascii="Book Antiqua" w:hAnsi="Book Antiqua" w:cstheme="minorHAnsi"/>
          <w:sz w:val="20"/>
          <w:szCs w:val="20"/>
        </w:rPr>
        <w:t xml:space="preserve"> niewielkie ilości produktów zwierzęcych zawierających białko pełnowartościowe. Skrobi</w:t>
      </w:r>
      <w:r w:rsidRPr="00167A12">
        <w:rPr>
          <w:rFonts w:ascii="Book Antiqua" w:hAnsi="Book Antiqua" w:cstheme="minorHAnsi"/>
          <w:bCs/>
          <w:sz w:val="20"/>
          <w:szCs w:val="20"/>
        </w:rPr>
        <w:t>e</w:t>
      </w:r>
      <w:r w:rsidRPr="00167A12">
        <w:rPr>
          <w:rFonts w:ascii="Book Antiqua" w:hAnsi="Book Antiqua" w:cstheme="minorHAnsi"/>
          <w:sz w:val="20"/>
          <w:szCs w:val="20"/>
        </w:rPr>
        <w:t xml:space="preserve">- pszenna i ziemniaczana, prawie pozbawione białka, muszą wówczas zastąpić mąkę pszenną, </w:t>
      </w:r>
      <w:r w:rsidRPr="00167A12">
        <w:rPr>
          <w:rFonts w:ascii="Book Antiqua" w:hAnsi="Book Antiqua" w:cstheme="minorHAnsi"/>
          <w:bCs/>
          <w:sz w:val="20"/>
          <w:szCs w:val="20"/>
        </w:rPr>
        <w:t>a pieczywo zwykłe musi być zastąpione pieczywem niskobiałkowym.</w:t>
      </w:r>
      <w:r w:rsidRPr="00167A12">
        <w:rPr>
          <w:rFonts w:ascii="Book Antiqua" w:hAnsi="Book Antiqua" w:cstheme="minorHAnsi"/>
          <w:b/>
          <w:bCs/>
          <w:sz w:val="20"/>
          <w:szCs w:val="20"/>
        </w:rPr>
        <w:t xml:space="preserve"> </w:t>
      </w:r>
      <w:r w:rsidRPr="00167A12">
        <w:rPr>
          <w:rFonts w:ascii="Book Antiqua" w:hAnsi="Book Antiqua" w:cstheme="minorHAnsi"/>
          <w:sz w:val="20"/>
          <w:szCs w:val="20"/>
        </w:rPr>
        <w:t xml:space="preserve">Bez takiej zamiany same produkty roślinne (zbożowe, ziemniaki, warzywa, owoce) dostarczają taką ilość białka, która może przekroczyć ustalony dzienny limit białkowy. </w:t>
      </w:r>
    </w:p>
    <w:p w:rsidR="003E7053" w:rsidRPr="00167A12" w:rsidRDefault="00B777F1">
      <w:pPr>
        <w:pStyle w:val="NormalnyWeb"/>
        <w:spacing w:before="120" w:after="0"/>
        <w:ind w:left="284"/>
        <w:contextualSpacing/>
        <w:jc w:val="both"/>
        <w:rPr>
          <w:rFonts w:ascii="Book Antiqua" w:hAnsi="Book Antiqua" w:cstheme="minorHAnsi"/>
          <w:sz w:val="20"/>
          <w:szCs w:val="20"/>
        </w:rPr>
      </w:pPr>
      <w:r w:rsidRPr="00167A12">
        <w:rPr>
          <w:rFonts w:ascii="Book Antiqua" w:hAnsi="Book Antiqua" w:cstheme="minorHAnsi"/>
          <w:sz w:val="20"/>
          <w:szCs w:val="20"/>
        </w:rPr>
        <w:t>Dieta przewiduje 3 posiłki dziennie, 2100 - 2400 kcal.</w:t>
      </w:r>
    </w:p>
    <w:p w:rsidR="003E7053" w:rsidRPr="00167A12" w:rsidRDefault="003E7053">
      <w:pPr>
        <w:pStyle w:val="NormalnyWeb"/>
        <w:spacing w:before="120" w:after="0"/>
        <w:ind w:left="284"/>
        <w:jc w:val="both"/>
        <w:rPr>
          <w:rFonts w:ascii="Book Antiqua" w:hAnsi="Book Antiqua" w:cstheme="minorHAnsi"/>
          <w:sz w:val="20"/>
          <w:szCs w:val="20"/>
        </w:rPr>
      </w:pPr>
    </w:p>
    <w:p w:rsidR="003E7053" w:rsidRPr="00167A12" w:rsidRDefault="00B777F1">
      <w:pPr>
        <w:pStyle w:val="NormalnyWeb"/>
        <w:spacing w:before="120" w:after="0"/>
        <w:ind w:left="284"/>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c</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BEZGLUTENOWA</w:t>
      </w:r>
    </w:p>
    <w:p w:rsidR="003E7053" w:rsidRPr="00167A12" w:rsidRDefault="00B777F1">
      <w:pPr>
        <w:pStyle w:val="NormalnyWeb"/>
        <w:spacing w:before="120" w:after="240"/>
        <w:ind w:left="284"/>
        <w:contextualSpacing/>
        <w:jc w:val="both"/>
        <w:rPr>
          <w:rFonts w:ascii="Book Antiqua" w:hAnsi="Book Antiqua"/>
          <w:sz w:val="20"/>
          <w:szCs w:val="20"/>
        </w:rPr>
      </w:pPr>
      <w:r w:rsidRPr="00167A12">
        <w:rPr>
          <w:rFonts w:ascii="Book Antiqua" w:hAnsi="Book Antiqua" w:cstheme="minorHAnsi"/>
          <w:sz w:val="20"/>
          <w:szCs w:val="20"/>
        </w:rPr>
        <w:t xml:space="preserve">Jest to modyfikacja diety podstawowej lub łatwostrawnej, w której należy wyeliminować gluten. Dobierając produkty należy stosować tylko te niezawierające glutenu, </w:t>
      </w:r>
      <w:proofErr w:type="gramStart"/>
      <w:r w:rsidRPr="00167A12">
        <w:rPr>
          <w:rFonts w:ascii="Book Antiqua" w:hAnsi="Book Antiqua" w:cstheme="minorHAnsi"/>
          <w:sz w:val="20"/>
          <w:szCs w:val="20"/>
        </w:rPr>
        <w:t>oznaczone jako</w:t>
      </w:r>
      <w:proofErr w:type="gramEnd"/>
      <w:r w:rsidRPr="00167A12">
        <w:rPr>
          <w:rFonts w:ascii="Book Antiqua" w:hAnsi="Book Antiqua" w:cstheme="minorHAnsi"/>
          <w:sz w:val="20"/>
          <w:szCs w:val="20"/>
        </w:rPr>
        <w:t xml:space="preserve"> wolne od glutenu. Produkty </w:t>
      </w:r>
      <w:proofErr w:type="gramStart"/>
      <w:r w:rsidRPr="00167A12">
        <w:rPr>
          <w:rFonts w:ascii="Book Antiqua" w:hAnsi="Book Antiqua" w:cstheme="minorHAnsi"/>
          <w:sz w:val="20"/>
          <w:szCs w:val="20"/>
        </w:rPr>
        <w:t>spożywcze mimo, że</w:t>
      </w:r>
      <w:proofErr w:type="gramEnd"/>
      <w:r w:rsidRPr="00167A12">
        <w:rPr>
          <w:rFonts w:ascii="Book Antiqua" w:hAnsi="Book Antiqua" w:cstheme="minorHAnsi"/>
          <w:sz w:val="20"/>
          <w:szCs w:val="20"/>
        </w:rPr>
        <w:t xml:space="preserve"> w składzie nie mają wyszczególnionego glutenu to mogą być nim zanieczyszczone na etapie produkcji. Dlatego należy zwracać uwagę czy produkty mają odpowiedni certyfikat. Zabronione są: pszenica (także orkisz), jęczmień, żyto, owies i wszystkie produkty z ich dodatkiem. Podczas przygotowywania posiłków trzeba zwrócić szczególną uwagę na reżim technologiczny (oddzielna deska do krojenia, oddzielny nóż i naczynia), aby nie wprowadzić na tym etapie glutenu do przygotowywanych posiłków. Dozwolone są tylko produkty </w:t>
      </w:r>
      <w:proofErr w:type="gramStart"/>
      <w:r w:rsidRPr="00167A12">
        <w:rPr>
          <w:rFonts w:ascii="Book Antiqua" w:hAnsi="Book Antiqua" w:cstheme="minorHAnsi"/>
          <w:sz w:val="20"/>
          <w:szCs w:val="20"/>
        </w:rPr>
        <w:t>oznaczone jako</w:t>
      </w:r>
      <w:proofErr w:type="gramEnd"/>
      <w:r w:rsidRPr="00167A12">
        <w:rPr>
          <w:rFonts w:ascii="Book Antiqua" w:hAnsi="Book Antiqua" w:cstheme="minorHAnsi"/>
          <w:sz w:val="20"/>
          <w:szCs w:val="20"/>
        </w:rPr>
        <w:t xml:space="preserve"> bezglutenowe. Niedopuszczalne jest stosowanie w tej diecie produktów zawierających adnotację, że może zawierać śladowe ilości glutenu bądź innych substancji, które są pochodnymi zbóż zawierających gluten, np. skrobia zbóż.</w:t>
      </w:r>
    </w:p>
    <w:p w:rsidR="003E7053" w:rsidRPr="00167A12" w:rsidRDefault="00B777F1">
      <w:pPr>
        <w:pStyle w:val="NormalnyWeb"/>
        <w:spacing w:before="120" w:after="240"/>
        <w:ind w:left="284"/>
        <w:contextualSpacing/>
        <w:jc w:val="both"/>
        <w:rPr>
          <w:rFonts w:ascii="Book Antiqua" w:hAnsi="Book Antiqua"/>
          <w:sz w:val="20"/>
          <w:szCs w:val="20"/>
        </w:rPr>
      </w:pPr>
      <w:r w:rsidRPr="00167A12">
        <w:rPr>
          <w:rFonts w:ascii="Book Antiqua" w:hAnsi="Book Antiqua" w:cstheme="minorHAnsi"/>
          <w:sz w:val="20"/>
          <w:szCs w:val="20"/>
        </w:rPr>
        <w:t>Dieta przewiduje 3 posiłki dziennie, 2100-2400 kcal.</w:t>
      </w:r>
    </w:p>
    <w:p w:rsidR="003E7053" w:rsidRPr="00167A12" w:rsidRDefault="003E7053">
      <w:pPr>
        <w:pStyle w:val="NormalnyWeb"/>
        <w:spacing w:before="120" w:after="240"/>
        <w:ind w:left="284"/>
        <w:contextualSpacing/>
        <w:jc w:val="both"/>
        <w:rPr>
          <w:rFonts w:ascii="Book Antiqua" w:hAnsi="Book Antiqua" w:cstheme="minorHAnsi"/>
          <w:sz w:val="20"/>
          <w:szCs w:val="20"/>
        </w:rPr>
      </w:pPr>
    </w:p>
    <w:tbl>
      <w:tblPr>
        <w:tblW w:w="9222" w:type="dxa"/>
        <w:tblInd w:w="-113" w:type="dxa"/>
        <w:tblLook w:val="04A0" w:firstRow="1" w:lastRow="0" w:firstColumn="1" w:lastColumn="0" w:noHBand="0" w:noVBand="1"/>
      </w:tblPr>
      <w:tblGrid>
        <w:gridCol w:w="2301"/>
        <w:gridCol w:w="2303"/>
        <w:gridCol w:w="2303"/>
        <w:gridCol w:w="2315"/>
      </w:tblGrid>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Grupa produktów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Nie zawierają glutenu</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 xml:space="preserve">Mogą zawierać gluten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Zawierają gluten</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Produkty zbożowe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Zboża naturalnie niezawierające glutenu: ryż biały i brązowy, kukurydza, gryka, proso, </w:t>
            </w:r>
            <w:proofErr w:type="spellStart"/>
            <w:r w:rsidRPr="00167A12">
              <w:rPr>
                <w:rFonts w:ascii="Book Antiqua" w:hAnsi="Book Antiqua" w:cstheme="minorHAnsi"/>
                <w:sz w:val="20"/>
                <w:szCs w:val="20"/>
              </w:rPr>
              <w:t>amarantus</w:t>
            </w:r>
            <w:proofErr w:type="spellEnd"/>
            <w:r w:rsidRPr="00167A12">
              <w:rPr>
                <w:rFonts w:ascii="Book Antiqua" w:hAnsi="Book Antiqua" w:cstheme="minorHAnsi"/>
                <w:sz w:val="20"/>
                <w:szCs w:val="20"/>
              </w:rPr>
              <w:t>, mąki i kasze ze zbóż naturalnie bezglutenowych (np. kasza jaglana z prosa, gryczana), płatki ryżowe, skrobia kukurydziana, ryżowa i z tapioki, gotowe mieszanki mączne bezglutenowe, pieczywo i makarony z mąk bezglutenowych wykonane samodzielnie oraz kupne oznakowane znakiem „przekreślonego kłosa”, kaszki dla dzieci ryżowe i kukurydziane, chrupki kukurydziane, popcorn, owies bezglutenowy ( z zastrzeżeniami), bułka tarta bezglutenowa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Płatki śniadaniowe kukurydziane mogą zawierać </w:t>
            </w:r>
            <w:r w:rsidRPr="00167A12">
              <w:rPr>
                <w:rFonts w:ascii="Book Antiqua" w:hAnsi="Book Antiqua" w:cstheme="minorHAnsi"/>
                <w:b/>
                <w:sz w:val="20"/>
                <w:szCs w:val="20"/>
              </w:rPr>
              <w:t>słód jęczmienny</w:t>
            </w:r>
            <w:r w:rsidRPr="00167A12">
              <w:rPr>
                <w:rFonts w:ascii="Book Antiqua" w:hAnsi="Book Antiqua" w:cstheme="minorHAnsi"/>
                <w:sz w:val="20"/>
                <w:szCs w:val="20"/>
              </w:rPr>
              <w:t>, mąka kukurydziana, ryżowa, gryczana dostępne w sprzedaży ogólnej mogą być zanieczyszczone glutenem</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Pszenica (i jej dawne odmiany: orkisz, </w:t>
            </w:r>
            <w:proofErr w:type="spellStart"/>
            <w:r w:rsidRPr="00167A12">
              <w:rPr>
                <w:rFonts w:ascii="Book Antiqua" w:hAnsi="Book Antiqua" w:cstheme="minorHAnsi"/>
                <w:sz w:val="20"/>
                <w:szCs w:val="20"/>
              </w:rPr>
              <w:t>kamut</w:t>
            </w:r>
            <w:proofErr w:type="spellEnd"/>
            <w:r w:rsidRPr="00167A12">
              <w:rPr>
                <w:rFonts w:ascii="Book Antiqua" w:hAnsi="Book Antiqua" w:cstheme="minorHAnsi"/>
                <w:sz w:val="20"/>
                <w:szCs w:val="20"/>
              </w:rPr>
              <w:t>), pszenżyto, jęczmień, żyto, owies,</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mąka</w:t>
            </w:r>
            <w:proofErr w:type="gramEnd"/>
            <w:r w:rsidRPr="00167A12">
              <w:rPr>
                <w:rFonts w:ascii="Book Antiqua" w:hAnsi="Book Antiqua" w:cstheme="minorHAnsi"/>
                <w:sz w:val="20"/>
                <w:szCs w:val="20"/>
              </w:rPr>
              <w:t xml:space="preserve"> pszenna, żytnia, jęczmienna,</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płatki</w:t>
            </w:r>
            <w:proofErr w:type="gramEnd"/>
            <w:r w:rsidRPr="00167A12">
              <w:rPr>
                <w:rFonts w:ascii="Book Antiqua" w:hAnsi="Book Antiqua" w:cstheme="minorHAnsi"/>
                <w:sz w:val="20"/>
                <w:szCs w:val="20"/>
              </w:rPr>
              <w:t xml:space="preserve"> pszenne, jęczmienne, żytnie, owsiane,</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kasza</w:t>
            </w:r>
            <w:proofErr w:type="gramEnd"/>
            <w:r w:rsidRPr="00167A12">
              <w:rPr>
                <w:rFonts w:ascii="Book Antiqua" w:hAnsi="Book Antiqua" w:cstheme="minorHAnsi"/>
                <w:sz w:val="20"/>
                <w:szCs w:val="20"/>
              </w:rPr>
              <w:t xml:space="preserve"> manna, kuskus,</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kasza</w:t>
            </w:r>
            <w:proofErr w:type="gramEnd"/>
            <w:r w:rsidRPr="00167A12">
              <w:rPr>
                <w:rFonts w:ascii="Book Antiqua" w:hAnsi="Book Antiqua" w:cstheme="minorHAnsi"/>
                <w:sz w:val="20"/>
                <w:szCs w:val="20"/>
              </w:rPr>
              <w:t xml:space="preserve"> jęczmienna (pęczak, mazurska, perłowa), </w:t>
            </w:r>
            <w:proofErr w:type="spellStart"/>
            <w:r w:rsidRPr="00167A12">
              <w:rPr>
                <w:rFonts w:ascii="Book Antiqua" w:hAnsi="Book Antiqua" w:cstheme="minorHAnsi"/>
                <w:sz w:val="20"/>
                <w:szCs w:val="20"/>
              </w:rPr>
              <w:t>musli</w:t>
            </w:r>
            <w:proofErr w:type="spellEnd"/>
            <w:r w:rsidRPr="00167A12">
              <w:rPr>
                <w:rFonts w:ascii="Book Antiqua" w:hAnsi="Book Antiqua" w:cstheme="minorHAnsi"/>
                <w:sz w:val="20"/>
                <w:szCs w:val="20"/>
              </w:rPr>
              <w:t>,</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kasze</w:t>
            </w:r>
            <w:proofErr w:type="gramEnd"/>
            <w:r w:rsidRPr="00167A12">
              <w:rPr>
                <w:rFonts w:ascii="Book Antiqua" w:hAnsi="Book Antiqua" w:cstheme="minorHAnsi"/>
                <w:sz w:val="20"/>
                <w:szCs w:val="20"/>
              </w:rPr>
              <w:t xml:space="preserve"> owsiane,</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kaszki</w:t>
            </w:r>
            <w:proofErr w:type="gramEnd"/>
            <w:r w:rsidRPr="00167A12">
              <w:rPr>
                <w:rFonts w:ascii="Book Antiqua" w:hAnsi="Book Antiqua" w:cstheme="minorHAnsi"/>
                <w:sz w:val="20"/>
                <w:szCs w:val="20"/>
              </w:rPr>
              <w:t xml:space="preserve"> błyskawiczne zbożowe i </w:t>
            </w:r>
            <w:proofErr w:type="spellStart"/>
            <w:r w:rsidRPr="00167A12">
              <w:rPr>
                <w:rFonts w:ascii="Book Antiqua" w:hAnsi="Book Antiqua" w:cstheme="minorHAnsi"/>
                <w:sz w:val="20"/>
                <w:szCs w:val="20"/>
              </w:rPr>
              <w:t>mleczno</w:t>
            </w:r>
            <w:proofErr w:type="spellEnd"/>
            <w:r w:rsidRPr="00167A12">
              <w:rPr>
                <w:rFonts w:ascii="Book Antiqua" w:hAnsi="Book Antiqua" w:cstheme="minorHAnsi"/>
                <w:sz w:val="20"/>
                <w:szCs w:val="20"/>
              </w:rPr>
              <w:t xml:space="preserve"> – zbożowe,</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makaron</w:t>
            </w:r>
            <w:proofErr w:type="gramEnd"/>
            <w:r w:rsidRPr="00167A12">
              <w:rPr>
                <w:rFonts w:ascii="Book Antiqua" w:hAnsi="Book Antiqua" w:cstheme="minorHAnsi"/>
                <w:sz w:val="20"/>
                <w:szCs w:val="20"/>
              </w:rPr>
              <w:t xml:space="preserve"> pszenny, makaron żytni,</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pierogi</w:t>
            </w:r>
            <w:proofErr w:type="gramEnd"/>
            <w:r w:rsidRPr="00167A12">
              <w:rPr>
                <w:rFonts w:ascii="Book Antiqua" w:hAnsi="Book Antiqua" w:cstheme="minorHAnsi"/>
                <w:sz w:val="20"/>
                <w:szCs w:val="20"/>
              </w:rPr>
              <w:t xml:space="preserve">, pyzy, kopytka, naleśniki, </w:t>
            </w:r>
          </w:p>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 xml:space="preserve">pieczywo – </w:t>
            </w:r>
            <w:proofErr w:type="gramStart"/>
            <w:r w:rsidRPr="00167A12">
              <w:rPr>
                <w:rStyle w:val="Mocnowyrniony"/>
                <w:rFonts w:ascii="Book Antiqua" w:hAnsi="Book Antiqua" w:cstheme="minorHAnsi"/>
                <w:sz w:val="20"/>
                <w:szCs w:val="20"/>
              </w:rPr>
              <w:t>każde – jeśli</w:t>
            </w:r>
            <w:proofErr w:type="gramEnd"/>
            <w:r w:rsidRPr="00167A12">
              <w:rPr>
                <w:rStyle w:val="Mocnowyrniony"/>
                <w:rFonts w:ascii="Book Antiqua" w:hAnsi="Book Antiqua" w:cstheme="minorHAnsi"/>
                <w:sz w:val="20"/>
                <w:szCs w:val="20"/>
              </w:rPr>
              <w:t xml:space="preserve"> nie jest oznaczone jako bezglutenowe </w:t>
            </w:r>
            <w:r w:rsidRPr="00167A12">
              <w:rPr>
                <w:rFonts w:ascii="Book Antiqua" w:hAnsi="Book Antiqua" w:cstheme="minorHAnsi"/>
                <w:sz w:val="20"/>
                <w:szCs w:val="20"/>
              </w:rPr>
              <w:t xml:space="preserve">(chleb biały i razowy, bułki, bagietki, maca, pumpernikiel, pieczywo chrupkie, precle), pieczywo cukiernicze suche (herbatniki, ciastka, wafle, biszkopty, pierniczki, </w:t>
            </w:r>
            <w:bookmarkStart w:id="4" w:name="_GoBack"/>
            <w:r w:rsidRPr="00167A12">
              <w:rPr>
                <w:rFonts w:ascii="Book Antiqua" w:hAnsi="Book Antiqua" w:cstheme="minorHAnsi"/>
                <w:sz w:val="20"/>
                <w:szCs w:val="20"/>
              </w:rPr>
              <w:t>such</w:t>
            </w:r>
            <w:bookmarkEnd w:id="4"/>
            <w:r w:rsidRPr="00167A12">
              <w:rPr>
                <w:rFonts w:ascii="Book Antiqua" w:hAnsi="Book Antiqua" w:cstheme="minorHAnsi"/>
                <w:sz w:val="20"/>
                <w:szCs w:val="20"/>
              </w:rPr>
              <w:t>arki, paluszki itp.), ciasta, ciastka, drożdżówki</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pizza</w:t>
            </w:r>
            <w:proofErr w:type="gramEnd"/>
            <w:r w:rsidRPr="00167A12">
              <w:rPr>
                <w:rFonts w:ascii="Book Antiqua" w:hAnsi="Book Antiqua" w:cstheme="minorHAnsi"/>
                <w:sz w:val="20"/>
                <w:szCs w:val="20"/>
              </w:rPr>
              <w:t>, bułka do hamburgera,</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bułka</w:t>
            </w:r>
            <w:proofErr w:type="gramEnd"/>
            <w:r w:rsidRPr="00167A12">
              <w:rPr>
                <w:rFonts w:ascii="Book Antiqua" w:hAnsi="Book Antiqua" w:cstheme="minorHAnsi"/>
                <w:sz w:val="20"/>
                <w:szCs w:val="20"/>
              </w:rPr>
              <w:t xml:space="preserve"> tarta</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Mięso, ryby, jaja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Świeże nieprzetworzone mięso, ryby, jaja </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Wędliny (także te wysokogatunkowe typu szynka), zwłaszcza tzw. wędliny wysokowydajne,</w:t>
            </w:r>
          </w:p>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konserwy rybne i mięsne, wędliny podrobowe (kaszanka, pasztetowa, pasztet), wyroby garmażeryjne mięsne ( parówki,</w:t>
            </w:r>
            <w:r w:rsidRPr="00167A12">
              <w:rPr>
                <w:rFonts w:ascii="Book Antiqua" w:hAnsi="Book Antiqua" w:cstheme="minorHAnsi"/>
                <w:color w:val="FF0000"/>
                <w:sz w:val="20"/>
                <w:szCs w:val="20"/>
              </w:rPr>
              <w:t xml:space="preserve"> </w:t>
            </w:r>
            <w:r w:rsidRPr="00167A12">
              <w:rPr>
                <w:rFonts w:ascii="Book Antiqua" w:hAnsi="Book Antiqua" w:cstheme="minorHAnsi"/>
                <w:sz w:val="20"/>
                <w:szCs w:val="20"/>
              </w:rPr>
              <w:t>kotlety mielone, pulpety</w:t>
            </w:r>
            <w:proofErr w:type="gramStart"/>
            <w:r w:rsidRPr="00167A12">
              <w:rPr>
                <w:rFonts w:ascii="Book Antiqua" w:hAnsi="Book Antiqua" w:cstheme="minorHAnsi"/>
                <w:sz w:val="20"/>
                <w:szCs w:val="20"/>
              </w:rPr>
              <w:t>,  hamburgery</w:t>
            </w:r>
            <w:proofErr w:type="gramEnd"/>
            <w:r w:rsidRPr="00167A12">
              <w:rPr>
                <w:rFonts w:ascii="Book Antiqua" w:hAnsi="Book Antiqua" w:cstheme="minorHAnsi"/>
                <w:sz w:val="20"/>
                <w:szCs w:val="20"/>
              </w:rPr>
              <w:t>)</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Panierki do mięs i ryb oraz potrawy panierowane</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Mleko i produkty mleczne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Mleko świeże, mleko w kartonie, mleko zagęszczane, mleko w proszku, kefir, maślanka, jogurt naturalny, nieprzetworzony ser biały, żółty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Jogurty owocowe, maślanki smakowe, napoje czekoladowe, produkty mleczne o obniżonej zawartości tłuszczu, serki topione, śmietana (zagęstnik), tanie sery żółte (tzw. wyroby </w:t>
            </w:r>
            <w:proofErr w:type="spellStart"/>
            <w:r w:rsidRPr="00167A12">
              <w:rPr>
                <w:rFonts w:ascii="Book Antiqua" w:hAnsi="Book Antiqua" w:cstheme="minorHAnsi"/>
                <w:sz w:val="20"/>
                <w:szCs w:val="20"/>
              </w:rPr>
              <w:t>seropodobne</w:t>
            </w:r>
            <w:proofErr w:type="spellEnd"/>
            <w:r w:rsidRPr="00167A12">
              <w:rPr>
                <w:rFonts w:ascii="Book Antiqua" w:hAnsi="Book Antiqua" w:cstheme="minorHAnsi"/>
                <w:sz w:val="20"/>
                <w:szCs w:val="20"/>
              </w:rPr>
              <w:t>); gotowe sery białe do serników (niektórzy producenci dodają błonnik pszenny)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Napoje mleczne z dodatkiem słodu jęczmiennego, sery z niebieską pleśnią</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Tłuszcze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Masło, smalec, margaryna, olej roślinny, oliwa z oliwek</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Majonezy, gotowe sosy (dresingi)</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3E7053">
            <w:pPr>
              <w:snapToGrid w:val="0"/>
              <w:spacing w:after="0"/>
              <w:rPr>
                <w:rFonts w:ascii="Book Antiqua" w:eastAsia="Calibri" w:hAnsi="Book Antiqua" w:cstheme="minorHAnsi"/>
                <w:sz w:val="20"/>
                <w:szCs w:val="20"/>
              </w:rPr>
            </w:pP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Warzywa i przetwory z warzyw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Wszystkie warzywa (świeże, mrożone, konserwowane bez dodatków), strączkowe (groch, fasola, soczewica), ziemniaki, skrobia ziemniaczana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Sałatki z majonezem i dresingami o nieznanym składzie, przeciery pomidorowe, niektóre fasole w puszkach, placki ziemniaczane, produkty wegetariańskie typu kotlety sojowe, pasztety sojowe, majonezy sojowe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Warzywa smażone, panierowane</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 xml:space="preserve">Owoce </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Wszystkie owoce (świeże, mrożone, konserwowane)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Owoce suszone niekiedy są posypywane mąką, żeby zapobiec sklejaniu, wsady owocowe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3E7053">
            <w:pPr>
              <w:snapToGrid w:val="0"/>
              <w:spacing w:after="0"/>
              <w:rPr>
                <w:rFonts w:ascii="Book Antiqua" w:eastAsia="Calibri" w:hAnsi="Book Antiqua" w:cstheme="minorHAnsi"/>
                <w:sz w:val="20"/>
                <w:szCs w:val="20"/>
              </w:rPr>
            </w:pP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Cukier, słodycze, desery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Cukier, dżem, miód, landrynki, ciasta i ciastka upieczone z dozwolonych produktów, kisiele i budynie domowe z mąki ziemniaczanej, ciasta i ciastka oznakowane znakiem „przekreślonego kłosa”</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Guma do żucia,</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żelki</w:t>
            </w:r>
            <w:proofErr w:type="gramEnd"/>
            <w:r w:rsidRPr="00167A12">
              <w:rPr>
                <w:rFonts w:ascii="Book Antiqua" w:hAnsi="Book Antiqua" w:cstheme="minorHAnsi"/>
                <w:sz w:val="20"/>
                <w:szCs w:val="20"/>
              </w:rPr>
              <w:t>, nadziewane cukierki, batony, gotowe budynie, lody, czekolada i czekoladki, chipsy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Ciasta i ciastka upieczone z niedozwolonych mąk lub z niedozwolonym proszkiem do pieczenia, słód jęczmienny</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Napoje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Herbata, kawa naturalna, soki owocowe, wody mineralne, kompoty, napary z ziół, czyste alkohole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Niektóre kawy rozpuszczalne, zwłaszcza aromatyzowane, napoje owocowo-warzywne, alkohole z dodatkami smakowymi</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Kawa zbożowa, kakao owsiane, napoje słodzone słodem jęczmiennym, </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piwo</w:t>
            </w:r>
            <w:proofErr w:type="gramEnd"/>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Przyprawy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Sól, </w:t>
            </w:r>
            <w:proofErr w:type="gramStart"/>
            <w:r w:rsidRPr="00167A12">
              <w:rPr>
                <w:rFonts w:ascii="Book Antiqua" w:hAnsi="Book Antiqua" w:cstheme="minorHAnsi"/>
                <w:sz w:val="20"/>
                <w:szCs w:val="20"/>
              </w:rPr>
              <w:t>pieprz</w:t>
            </w:r>
            <w:proofErr w:type="gramEnd"/>
            <w:r w:rsidRPr="00167A12">
              <w:rPr>
                <w:rFonts w:ascii="Book Antiqua" w:hAnsi="Book Antiqua" w:cstheme="minorHAnsi"/>
                <w:sz w:val="20"/>
                <w:szCs w:val="20"/>
              </w:rPr>
              <w:t>, zioła, jednorodne przyprawy, ocet winny, ocet jabłkowy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Jarzynki typu </w:t>
            </w:r>
            <w:proofErr w:type="spellStart"/>
            <w:r w:rsidRPr="00167A12">
              <w:rPr>
                <w:rFonts w:ascii="Book Antiqua" w:hAnsi="Book Antiqua" w:cstheme="minorHAnsi"/>
                <w:sz w:val="20"/>
                <w:szCs w:val="20"/>
              </w:rPr>
              <w:t>vegeta</w:t>
            </w:r>
            <w:proofErr w:type="spellEnd"/>
            <w:r w:rsidRPr="00167A12">
              <w:rPr>
                <w:rFonts w:ascii="Book Antiqua" w:hAnsi="Book Antiqua" w:cstheme="minorHAnsi"/>
                <w:sz w:val="20"/>
                <w:szCs w:val="20"/>
              </w:rPr>
              <w:t xml:space="preserve">, mieszanki przypraw (np. curry), musztardy, keczupy, sosy w proszku gotowe </w:t>
            </w:r>
            <w:proofErr w:type="spellStart"/>
            <w:r w:rsidRPr="00167A12">
              <w:rPr>
                <w:rFonts w:ascii="Book Antiqua" w:hAnsi="Book Antiqua" w:cstheme="minorHAnsi"/>
                <w:sz w:val="20"/>
                <w:szCs w:val="20"/>
              </w:rPr>
              <w:t>dipy</w:t>
            </w:r>
            <w:proofErr w:type="spellEnd"/>
            <w:r w:rsidRPr="00167A12">
              <w:rPr>
                <w:rFonts w:ascii="Book Antiqua" w:hAnsi="Book Antiqua" w:cstheme="minorHAnsi"/>
                <w:sz w:val="20"/>
                <w:szCs w:val="20"/>
              </w:rPr>
              <w:t xml:space="preserve"> i dresingi, sosy sojowe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3E7053">
            <w:pPr>
              <w:snapToGrid w:val="0"/>
              <w:spacing w:after="0"/>
              <w:rPr>
                <w:rFonts w:ascii="Book Antiqua" w:eastAsia="Calibri" w:hAnsi="Book Antiqua" w:cstheme="minorHAnsi"/>
                <w:sz w:val="20"/>
                <w:szCs w:val="20"/>
              </w:rPr>
            </w:pP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Zupy</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Zupy domowe z dozwolonych produktów</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Zupy w proszku (instant), kostki bulionowe</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Zupy zaprawiane mąką, zupy z makaronem, z lanym ciastem</w:t>
            </w:r>
          </w:p>
        </w:tc>
      </w:tr>
      <w:tr w:rsidR="003E7053" w:rsidRPr="00167A12">
        <w:tc>
          <w:tcPr>
            <w:tcW w:w="2300" w:type="dxa"/>
            <w:tcBorders>
              <w:top w:val="single" w:sz="4" w:space="0" w:color="000000"/>
              <w:left w:val="single" w:sz="4" w:space="0" w:color="000000"/>
              <w:bottom w:val="single" w:sz="4" w:space="0" w:color="000000"/>
            </w:tcBorders>
            <w:shd w:val="clear" w:color="auto" w:fill="auto"/>
          </w:tcPr>
          <w:p w:rsidR="003E7053" w:rsidRPr="00167A12" w:rsidRDefault="00B777F1">
            <w:pPr>
              <w:spacing w:after="0"/>
              <w:rPr>
                <w:rFonts w:ascii="Book Antiqua" w:hAnsi="Book Antiqua" w:cstheme="minorHAnsi"/>
                <w:sz w:val="20"/>
                <w:szCs w:val="20"/>
              </w:rPr>
            </w:pPr>
            <w:r w:rsidRPr="00167A12">
              <w:rPr>
                <w:rStyle w:val="Mocnowyrniony"/>
                <w:rFonts w:ascii="Book Antiqua" w:hAnsi="Book Antiqua" w:cstheme="minorHAnsi"/>
                <w:sz w:val="20"/>
                <w:szCs w:val="20"/>
              </w:rPr>
              <w:t>Inne</w:t>
            </w:r>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 xml:space="preserve">Proszek do pieczenia bezglutenowy, soda spożywcza, komunikanty </w:t>
            </w:r>
            <w:proofErr w:type="spellStart"/>
            <w:r w:rsidRPr="00167A12">
              <w:rPr>
                <w:rFonts w:ascii="Book Antiqua" w:hAnsi="Book Antiqua" w:cstheme="minorHAnsi"/>
                <w:sz w:val="20"/>
                <w:szCs w:val="20"/>
              </w:rPr>
              <w:t>niskoglutenowe</w:t>
            </w:r>
            <w:proofErr w:type="spellEnd"/>
          </w:p>
        </w:tc>
        <w:tc>
          <w:tcPr>
            <w:tcW w:w="2303" w:type="dxa"/>
            <w:tcBorders>
              <w:top w:val="single" w:sz="4" w:space="0" w:color="000000"/>
              <w:left w:val="single" w:sz="4" w:space="0" w:color="000000"/>
              <w:bottom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Preparaty do odchudzania, niektóre leki i preparaty wielowitaminowe,</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niektóre</w:t>
            </w:r>
            <w:proofErr w:type="gramEnd"/>
            <w:r w:rsidRPr="00167A12">
              <w:rPr>
                <w:rFonts w:ascii="Book Antiqua" w:hAnsi="Book Antiqua" w:cstheme="minorHAnsi"/>
                <w:sz w:val="20"/>
                <w:szCs w:val="20"/>
              </w:rPr>
              <w:t xml:space="preserve"> aromaty, cukier waniliowy</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3E7053" w:rsidRPr="00167A12" w:rsidRDefault="00B777F1">
            <w:pPr>
              <w:spacing w:after="0"/>
              <w:rPr>
                <w:rFonts w:ascii="Book Antiqua" w:hAnsi="Book Antiqua" w:cstheme="minorHAnsi"/>
                <w:sz w:val="20"/>
                <w:szCs w:val="20"/>
              </w:rPr>
            </w:pPr>
            <w:r w:rsidRPr="00167A12">
              <w:rPr>
                <w:rFonts w:ascii="Book Antiqua" w:hAnsi="Book Antiqua" w:cstheme="minorHAnsi"/>
                <w:sz w:val="20"/>
                <w:szCs w:val="20"/>
              </w:rPr>
              <w:t>Zwykły proszek do pieczenia,</w:t>
            </w:r>
          </w:p>
          <w:p w:rsidR="003E7053" w:rsidRPr="00167A12" w:rsidRDefault="00B777F1">
            <w:pPr>
              <w:spacing w:after="0"/>
              <w:rPr>
                <w:rFonts w:ascii="Book Antiqua" w:hAnsi="Book Antiqua" w:cstheme="minorHAnsi"/>
                <w:sz w:val="20"/>
                <w:szCs w:val="20"/>
              </w:rPr>
            </w:pPr>
            <w:proofErr w:type="gramStart"/>
            <w:r w:rsidRPr="00167A12">
              <w:rPr>
                <w:rFonts w:ascii="Book Antiqua" w:hAnsi="Book Antiqua" w:cstheme="minorHAnsi"/>
                <w:sz w:val="20"/>
                <w:szCs w:val="20"/>
              </w:rPr>
              <w:t>hydrolizowane</w:t>
            </w:r>
            <w:proofErr w:type="gramEnd"/>
            <w:r w:rsidRPr="00167A12">
              <w:rPr>
                <w:rFonts w:ascii="Book Antiqua" w:hAnsi="Book Antiqua" w:cstheme="minorHAnsi"/>
                <w:sz w:val="20"/>
                <w:szCs w:val="20"/>
              </w:rPr>
              <w:t xml:space="preserve"> białko roślinne, komunikanty z mąki pszennej</w:t>
            </w:r>
          </w:p>
        </w:tc>
      </w:tr>
    </w:tbl>
    <w:p w:rsidR="003E7053" w:rsidRPr="00167A12" w:rsidRDefault="003E7053">
      <w:pPr>
        <w:spacing w:before="120" w:after="0"/>
        <w:ind w:left="284"/>
        <w:jc w:val="both"/>
        <w:rPr>
          <w:rFonts w:ascii="Book Antiqua" w:hAnsi="Book Antiqua" w:cstheme="minorHAnsi"/>
          <w:sz w:val="20"/>
          <w:szCs w:val="20"/>
        </w:rPr>
      </w:pPr>
    </w:p>
    <w:p w:rsidR="003E7053" w:rsidRPr="00167A12" w:rsidRDefault="00B777F1">
      <w:pPr>
        <w:suppressAutoHyphens w:val="0"/>
        <w:ind w:left="-142"/>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d</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ASPIRYNOWA</w:t>
      </w:r>
    </w:p>
    <w:p w:rsidR="003E7053" w:rsidRPr="00167A12" w:rsidRDefault="00B777F1">
      <w:pPr>
        <w:pStyle w:val="NormalnyWeb"/>
        <w:spacing w:before="120" w:after="0"/>
        <w:ind w:left="-142"/>
        <w:jc w:val="both"/>
        <w:rPr>
          <w:rFonts w:ascii="Book Antiqua" w:hAnsi="Book Antiqua" w:cstheme="minorHAnsi"/>
          <w:sz w:val="20"/>
          <w:szCs w:val="20"/>
        </w:rPr>
      </w:pPr>
      <w:r w:rsidRPr="00167A12">
        <w:rPr>
          <w:rFonts w:ascii="Book Antiqua" w:hAnsi="Book Antiqua" w:cstheme="minorHAnsi"/>
          <w:sz w:val="20"/>
          <w:szCs w:val="20"/>
        </w:rPr>
        <w:t>Dieta aspirynowa jest to dieta złożona z produktów, które nie zawierają salicylanów. Charakterystyczną cechą tej diety jest brak przypraw, konserw oraz pokarmów konserwowanych benzoesanami, jak również syntetycznych środków zapachowych, smakowych oraz barwników. W diecie wyróżniamy trzy jej rodzaje (w zależności od nasilenia objawów):</w:t>
      </w:r>
    </w:p>
    <w:p w:rsidR="003E7053" w:rsidRPr="00167A12" w:rsidRDefault="003E7053">
      <w:pPr>
        <w:pStyle w:val="NormalnyWeb"/>
        <w:spacing w:before="120" w:after="0"/>
        <w:ind w:left="284"/>
        <w:jc w:val="both"/>
        <w:rPr>
          <w:rFonts w:ascii="Book Antiqua" w:hAnsi="Book Antiqua" w:cstheme="minorHAnsi"/>
          <w:sz w:val="20"/>
          <w:szCs w:val="20"/>
        </w:rPr>
      </w:pPr>
    </w:p>
    <w:tbl>
      <w:tblPr>
        <w:tblW w:w="9262" w:type="dxa"/>
        <w:tblInd w:w="-147" w:type="dxa"/>
        <w:tblLook w:val="0000" w:firstRow="0" w:lastRow="0" w:firstColumn="0" w:lastColumn="0" w:noHBand="0" w:noVBand="0"/>
      </w:tblPr>
      <w:tblGrid>
        <w:gridCol w:w="4605"/>
        <w:gridCol w:w="4657"/>
      </w:tblGrid>
      <w:tr w:rsidR="003E7053" w:rsidRPr="00167A12">
        <w:tc>
          <w:tcPr>
            <w:tcW w:w="4605" w:type="dxa"/>
            <w:tcBorders>
              <w:top w:val="single" w:sz="4" w:space="0" w:color="000001"/>
              <w:left w:val="single" w:sz="4" w:space="0" w:color="000001"/>
              <w:bottom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Nazwa diety</w:t>
            </w: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Stosowane produkty</w:t>
            </w:r>
          </w:p>
        </w:tc>
      </w:tr>
      <w:tr w:rsidR="003E7053" w:rsidRPr="00167A12">
        <w:trPr>
          <w:trHeight w:val="600"/>
        </w:trPr>
        <w:tc>
          <w:tcPr>
            <w:tcW w:w="4605" w:type="dxa"/>
            <w:tcBorders>
              <w:top w:val="single" w:sz="4" w:space="0" w:color="000001"/>
              <w:left w:val="single" w:sz="4" w:space="0" w:color="000001"/>
              <w:bottom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Aspirynowa ścisła</w:t>
            </w: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Ryż, ziemniaki, chleb, woda niegazowana.</w:t>
            </w:r>
          </w:p>
        </w:tc>
      </w:tr>
      <w:tr w:rsidR="003E7053" w:rsidRPr="00167A12">
        <w:tc>
          <w:tcPr>
            <w:tcW w:w="4605" w:type="dxa"/>
            <w:tcBorders>
              <w:top w:val="single" w:sz="4" w:space="0" w:color="000001"/>
              <w:left w:val="single" w:sz="4" w:space="0" w:color="000001"/>
              <w:bottom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Aspirynowa</w:t>
            </w:r>
          </w:p>
          <w:p w:rsidR="003E7053" w:rsidRPr="00167A12" w:rsidRDefault="003E7053">
            <w:pPr>
              <w:pStyle w:val="NormalnyWeb"/>
              <w:spacing w:before="280" w:after="0"/>
              <w:ind w:left="284"/>
              <w:jc w:val="both"/>
              <w:rPr>
                <w:rFonts w:ascii="Book Antiqua" w:hAnsi="Book Antiqua" w:cstheme="minorHAnsi"/>
                <w:sz w:val="20"/>
                <w:szCs w:val="20"/>
              </w:rPr>
            </w:pP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Rozszerzenie diety o: kaszę gryczaną, drób, ryby, jajka, mięso nieprzetwarzane fabrycznie, mleko, masło, sery, jogurt naturalny, sól morską, kakao, warzywa: biała kapusta, seler, owoce: gruszki bez skórki, banany, oleje roślinne tłoczone na zimno bez dodatku konserwantów (słonecznikowy, sojowy).</w:t>
            </w:r>
          </w:p>
        </w:tc>
      </w:tr>
      <w:tr w:rsidR="003E7053" w:rsidRPr="00167A12">
        <w:tc>
          <w:tcPr>
            <w:tcW w:w="4605" w:type="dxa"/>
            <w:tcBorders>
              <w:top w:val="single" w:sz="4" w:space="0" w:color="000001"/>
              <w:left w:val="single" w:sz="4" w:space="0" w:color="000001"/>
              <w:bottom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Aspirynowa rozszerzona</w:t>
            </w:r>
          </w:p>
          <w:p w:rsidR="003E7053" w:rsidRPr="00167A12" w:rsidRDefault="003E7053">
            <w:pPr>
              <w:pStyle w:val="NormalnyWeb"/>
              <w:spacing w:before="280" w:after="0"/>
              <w:ind w:left="284"/>
              <w:jc w:val="both"/>
              <w:rPr>
                <w:rFonts w:ascii="Book Antiqua" w:hAnsi="Book Antiqua" w:cstheme="minorHAnsi"/>
                <w:sz w:val="20"/>
                <w:szCs w:val="20"/>
              </w:rPr>
            </w:pPr>
          </w:p>
        </w:tc>
        <w:tc>
          <w:tcPr>
            <w:tcW w:w="4656"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3E7053" w:rsidRPr="00167A12" w:rsidRDefault="00B777F1">
            <w:pPr>
              <w:pStyle w:val="NormalnyWeb"/>
              <w:spacing w:after="0"/>
              <w:ind w:left="284"/>
              <w:jc w:val="both"/>
              <w:rPr>
                <w:rFonts w:ascii="Book Antiqua" w:hAnsi="Book Antiqua" w:cstheme="minorHAnsi"/>
                <w:sz w:val="20"/>
                <w:szCs w:val="20"/>
              </w:rPr>
            </w:pPr>
            <w:r w:rsidRPr="00167A12">
              <w:rPr>
                <w:rFonts w:ascii="Book Antiqua" w:hAnsi="Book Antiqua" w:cstheme="minorHAnsi"/>
                <w:sz w:val="20"/>
                <w:szCs w:val="20"/>
              </w:rPr>
              <w:t>Rozszerzenie diety o: brukselkę, pietruszkę, czosnek, czerwoną kapustę, buraczki gotowane, świeże szparagi, kalafior, cebulę, pomidory, szpinak mrożony, zieloną fasolkę szparagową.</w:t>
            </w:r>
          </w:p>
        </w:tc>
      </w:tr>
    </w:tbl>
    <w:p w:rsidR="003E7053" w:rsidRPr="00167A12" w:rsidRDefault="00B777F1">
      <w:pPr>
        <w:pStyle w:val="NormalnyWeb"/>
        <w:spacing w:before="120" w:after="0"/>
        <w:ind w:left="-142"/>
        <w:rPr>
          <w:rFonts w:ascii="Book Antiqua" w:hAnsi="Book Antiqua" w:cstheme="minorHAnsi"/>
          <w:sz w:val="20"/>
          <w:szCs w:val="20"/>
        </w:rPr>
      </w:pPr>
      <w:r w:rsidRPr="00167A12">
        <w:rPr>
          <w:rFonts w:ascii="Book Antiqua" w:hAnsi="Book Antiqua" w:cstheme="minorHAnsi"/>
          <w:sz w:val="20"/>
          <w:szCs w:val="20"/>
        </w:rPr>
        <w:t xml:space="preserve"> Ad. </w:t>
      </w:r>
      <w:proofErr w:type="gramStart"/>
      <w:r w:rsidRPr="00167A12">
        <w:rPr>
          <w:rFonts w:ascii="Book Antiqua" w:hAnsi="Book Antiqua" w:cstheme="minorHAnsi"/>
          <w:sz w:val="20"/>
          <w:szCs w:val="20"/>
        </w:rPr>
        <w:t>e</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WEGETARIAŃSKA</w:t>
      </w:r>
    </w:p>
    <w:p w:rsidR="003E7053" w:rsidRPr="00167A12" w:rsidRDefault="00B777F1">
      <w:pPr>
        <w:pStyle w:val="NormalnyWeb"/>
        <w:spacing w:before="120" w:after="0"/>
        <w:ind w:left="-142"/>
        <w:jc w:val="both"/>
        <w:rPr>
          <w:rFonts w:ascii="Book Antiqua" w:hAnsi="Book Antiqua" w:cstheme="minorHAnsi"/>
          <w:sz w:val="20"/>
          <w:szCs w:val="20"/>
        </w:rPr>
      </w:pPr>
      <w:r w:rsidRPr="00167A12">
        <w:rPr>
          <w:rFonts w:ascii="Book Antiqua" w:hAnsi="Book Antiqua" w:cstheme="minorHAnsi"/>
          <w:sz w:val="20"/>
          <w:szCs w:val="20"/>
        </w:rPr>
        <w:t>Dieta wegetariańska jest to modyfikacja diety ogólnej - eliminowane zostaje mięso, ryby i ich wyroby. Nie eliminuje się produktów typu jajka, mleko i jego przetwory. Znaczną część diety stanowią warzywa i owoce oraz produkty zbożowe.</w:t>
      </w:r>
    </w:p>
    <w:p w:rsidR="003E7053" w:rsidRPr="00167A12" w:rsidRDefault="00B777F1">
      <w:pPr>
        <w:pStyle w:val="NormalnyWeb"/>
        <w:spacing w:before="280" w:after="0"/>
        <w:ind w:left="-142"/>
        <w:jc w:val="both"/>
        <w:rPr>
          <w:rFonts w:ascii="Book Antiqua" w:hAnsi="Book Antiqua" w:cstheme="minorHAnsi"/>
          <w:sz w:val="20"/>
          <w:szCs w:val="20"/>
        </w:rPr>
      </w:pPr>
      <w:r w:rsidRPr="00167A12">
        <w:rPr>
          <w:rFonts w:ascii="Book Antiqua" w:hAnsi="Book Antiqua" w:cstheme="minorHAnsi"/>
          <w:sz w:val="20"/>
          <w:szCs w:val="20"/>
        </w:rPr>
        <w:t>Dieta przewiduje 3 lub 5 posiłków dziennie, w zależności od specyfiki oddziału Szpitala, dostarcza 2200-2400 kcal.</w:t>
      </w:r>
    </w:p>
    <w:p w:rsidR="003E7053" w:rsidRPr="00167A12" w:rsidRDefault="00B777F1">
      <w:pPr>
        <w:pStyle w:val="NormalnyWeb"/>
        <w:spacing w:before="280" w:after="0"/>
        <w:ind w:left="-142"/>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f</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WEGAŃSKA</w:t>
      </w:r>
    </w:p>
    <w:p w:rsidR="003E7053" w:rsidRPr="00167A12" w:rsidRDefault="00B777F1">
      <w:pPr>
        <w:pStyle w:val="NormalnyWeb"/>
        <w:spacing w:before="120" w:after="0"/>
        <w:ind w:left="-142"/>
        <w:jc w:val="both"/>
        <w:rPr>
          <w:rFonts w:ascii="Book Antiqua" w:hAnsi="Book Antiqua" w:cstheme="minorHAnsi"/>
          <w:sz w:val="20"/>
          <w:szCs w:val="20"/>
        </w:rPr>
      </w:pPr>
      <w:r w:rsidRPr="00167A12">
        <w:rPr>
          <w:rFonts w:ascii="Book Antiqua" w:hAnsi="Book Antiqua" w:cstheme="minorHAnsi"/>
          <w:sz w:val="20"/>
          <w:szCs w:val="20"/>
        </w:rPr>
        <w:t>Dieta wegańska - modyfikacja diety wegetariańskiej. Wyklucza się wszystkie produkty pochodzenia zwierzęcego i odzwierzęcego. Oprócz mięsa wyklucza się również: mleko i jego przetwory, jajka, miód. W diecie bazuje się na produktach zbożowych, warzywach i owocach, roślinach strączkowych.</w:t>
      </w:r>
    </w:p>
    <w:p w:rsidR="003E7053" w:rsidRPr="00167A12" w:rsidRDefault="00B777F1">
      <w:pPr>
        <w:pStyle w:val="NormalnyWeb"/>
        <w:spacing w:before="280" w:after="0"/>
        <w:ind w:left="-142"/>
        <w:jc w:val="both"/>
        <w:rPr>
          <w:rFonts w:ascii="Book Antiqua" w:hAnsi="Book Antiqua" w:cstheme="minorHAnsi"/>
          <w:sz w:val="20"/>
          <w:szCs w:val="20"/>
        </w:rPr>
      </w:pPr>
      <w:r w:rsidRPr="00167A12">
        <w:rPr>
          <w:rFonts w:ascii="Book Antiqua" w:hAnsi="Book Antiqua" w:cstheme="minorHAnsi"/>
          <w:sz w:val="20"/>
          <w:szCs w:val="20"/>
        </w:rPr>
        <w:t>Dieta przewiduje 3 lub 5 posiłków dziennie, w zależności od specyfiki oddziału Szpitala, dostarcza 2200-2400 kcal.</w:t>
      </w:r>
    </w:p>
    <w:p w:rsidR="003E7053" w:rsidRPr="00167A12" w:rsidRDefault="00B777F1">
      <w:pPr>
        <w:pStyle w:val="NormalnyWeb"/>
        <w:spacing w:before="280" w:after="0"/>
        <w:ind w:left="-142"/>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g</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 xml:space="preserve">DIETA WYSOKOBŁONNIKOWA </w:t>
      </w:r>
    </w:p>
    <w:p w:rsidR="003E7053" w:rsidRPr="00167A12" w:rsidRDefault="00B777F1">
      <w:pPr>
        <w:pStyle w:val="NormalnyWeb"/>
        <w:spacing w:before="120" w:after="0"/>
        <w:ind w:left="-142"/>
        <w:jc w:val="both"/>
        <w:rPr>
          <w:rFonts w:ascii="Book Antiqua" w:hAnsi="Book Antiqua" w:cstheme="minorHAnsi"/>
          <w:sz w:val="20"/>
          <w:szCs w:val="20"/>
        </w:rPr>
      </w:pPr>
      <w:r w:rsidRPr="00167A12">
        <w:rPr>
          <w:rFonts w:ascii="Book Antiqua" w:hAnsi="Book Antiqua" w:cstheme="minorHAnsi"/>
          <w:sz w:val="20"/>
          <w:szCs w:val="20"/>
        </w:rPr>
        <w:t xml:space="preserve">Dieta </w:t>
      </w:r>
      <w:proofErr w:type="spellStart"/>
      <w:r w:rsidRPr="00167A12">
        <w:rPr>
          <w:rFonts w:ascii="Book Antiqua" w:hAnsi="Book Antiqua" w:cstheme="minorHAnsi"/>
          <w:sz w:val="20"/>
          <w:szCs w:val="20"/>
        </w:rPr>
        <w:t>bogatoresztkowa</w:t>
      </w:r>
      <w:proofErr w:type="spellEnd"/>
      <w:r w:rsidRPr="00167A12">
        <w:rPr>
          <w:rFonts w:ascii="Book Antiqua" w:hAnsi="Book Antiqua" w:cstheme="minorHAnsi"/>
          <w:sz w:val="20"/>
          <w:szCs w:val="20"/>
        </w:rPr>
        <w:t xml:space="preserve"> jest stosowana przede wszystkim w zaparciach stolca i nadmiernej pobudliwości jelita grubego, przy czym lekarz może ją zalecić również i w innych schorzeniach. Zadaniem tej diety jest uregulowanie czynności wydalania kału bez stosowania środków farmakologicznych. Całodzienne pożywienie powinno być tak dobrane i tak rozłożone na posiłki, aby dawało efekt regularnych i odpowiednio częstych wypróżnień. Dietę </w:t>
      </w:r>
      <w:proofErr w:type="spellStart"/>
      <w:r w:rsidRPr="00167A12">
        <w:rPr>
          <w:rFonts w:ascii="Book Antiqua" w:hAnsi="Book Antiqua" w:cstheme="minorHAnsi"/>
          <w:sz w:val="20"/>
          <w:szCs w:val="20"/>
        </w:rPr>
        <w:t>bogatoresztkową</w:t>
      </w:r>
      <w:proofErr w:type="spellEnd"/>
      <w:r w:rsidRPr="00167A12">
        <w:rPr>
          <w:rFonts w:ascii="Book Antiqua" w:hAnsi="Book Antiqua" w:cstheme="minorHAnsi"/>
          <w:sz w:val="20"/>
          <w:szCs w:val="20"/>
        </w:rPr>
        <w:t xml:space="preserve"> stanowi modyfikacja żywienia podstawowego polegająca na zwiększeniu w całodziennym pożywieniu ilości błonnika i płynów.</w:t>
      </w:r>
    </w:p>
    <w:p w:rsidR="003E7053" w:rsidRPr="00167A12" w:rsidRDefault="00B777F1">
      <w:pPr>
        <w:pStyle w:val="NormalnyWeb"/>
        <w:spacing w:before="280" w:after="0"/>
        <w:ind w:left="-142"/>
        <w:jc w:val="both"/>
        <w:rPr>
          <w:rFonts w:ascii="Book Antiqua" w:hAnsi="Book Antiqua" w:cstheme="minorHAnsi"/>
          <w:sz w:val="20"/>
          <w:szCs w:val="20"/>
        </w:rPr>
      </w:pPr>
      <w:r w:rsidRPr="00167A12">
        <w:rPr>
          <w:rFonts w:ascii="Book Antiqua" w:hAnsi="Book Antiqua" w:cstheme="minorHAnsi"/>
          <w:sz w:val="20"/>
          <w:szCs w:val="20"/>
        </w:rPr>
        <w:t>Dieta przewiduje 3 posiłki dziennie, 2100-2400 kcal.</w:t>
      </w:r>
    </w:p>
    <w:p w:rsidR="002E734D" w:rsidRPr="00167A12" w:rsidRDefault="002E734D">
      <w:pPr>
        <w:pStyle w:val="NormalnyWeb"/>
        <w:spacing w:before="280" w:after="0"/>
        <w:ind w:left="-142"/>
        <w:jc w:val="both"/>
        <w:rPr>
          <w:rFonts w:ascii="Book Antiqua" w:hAnsi="Book Antiqua"/>
          <w:sz w:val="20"/>
          <w:szCs w:val="20"/>
        </w:rPr>
      </w:pPr>
    </w:p>
    <w:tbl>
      <w:tblPr>
        <w:tblW w:w="5000" w:type="pct"/>
        <w:tblInd w:w="-110" w:type="dxa"/>
        <w:tblLook w:val="04A0" w:firstRow="1" w:lastRow="0" w:firstColumn="1" w:lastColumn="0" w:noHBand="0" w:noVBand="1"/>
      </w:tblPr>
      <w:tblGrid>
        <w:gridCol w:w="3016"/>
        <w:gridCol w:w="3020"/>
        <w:gridCol w:w="3030"/>
      </w:tblGrid>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Produkty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i</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potrawy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Zalecane</w:t>
            </w:r>
            <w:proofErr w:type="spellEnd"/>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Przeciwwskazane</w:t>
            </w:r>
            <w:proofErr w:type="spellEnd"/>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Napoje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Mleko 2 % tłuszczu, jogurt, kefir, mleko ukwaszone, maślaka, kawa zbożowa, soki owocowe, warzywne, napoje owocowo- mleczne, herbata owocowa, ziołowa, wody mineralne, </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Napoje czekoladowe, kakao, mocna herbata, alkohol, napar z czarnych suszonych jagód, sok marchwiowy</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Pieczywo</w:t>
            </w:r>
            <w:proofErr w:type="spellEnd"/>
            <w:r w:rsidRPr="00167A12">
              <w:rPr>
                <w:rFonts w:ascii="Book Antiqua" w:eastAsia="Times New Roman" w:hAnsi="Book Antiqua" w:cstheme="minorHAnsi"/>
                <w:sz w:val="20"/>
                <w:szCs w:val="20"/>
                <w:lang w:val="en-US" w:eastAsia="pl-PL"/>
              </w:rPr>
              <w:t xml:space="preserve"> </w:t>
            </w:r>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Pieczywo z pełnego ziarna, bułki grahamki, pieczywo chrupkie, pumpernikiel, pieczywo ciemne z dodatkiem śliwek suszonych</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Pieczywo świeże, pszenne, pieczywo cukiernicze: drożdżówki, pączki, bułki maślane</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Dodatki</w:t>
            </w:r>
            <w:proofErr w:type="spellEnd"/>
            <w:r w:rsidRPr="00167A12">
              <w:rPr>
                <w:rFonts w:ascii="Book Antiqua" w:eastAsia="Times New Roman" w:hAnsi="Book Antiqua" w:cstheme="minorHAnsi"/>
                <w:sz w:val="20"/>
                <w:szCs w:val="20"/>
                <w:lang w:val="en-US" w:eastAsia="pl-PL"/>
              </w:rPr>
              <w:t xml:space="preserve"> do </w:t>
            </w:r>
            <w:proofErr w:type="spellStart"/>
            <w:r w:rsidRPr="00167A12">
              <w:rPr>
                <w:rFonts w:ascii="Book Antiqua" w:eastAsia="Times New Roman" w:hAnsi="Book Antiqua" w:cstheme="minorHAnsi"/>
                <w:sz w:val="20"/>
                <w:szCs w:val="20"/>
                <w:lang w:val="en-US" w:eastAsia="pl-PL"/>
              </w:rPr>
              <w:t>pieczywa</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 xml:space="preserve">Twaróg, chude wędliny drobiowe, chuda </w:t>
            </w:r>
            <w:proofErr w:type="gramStart"/>
            <w:r w:rsidRPr="00167A12">
              <w:rPr>
                <w:rFonts w:ascii="Book Antiqua" w:eastAsia="Times New Roman" w:hAnsi="Book Antiqua" w:cstheme="minorHAnsi"/>
                <w:sz w:val="20"/>
                <w:szCs w:val="20"/>
                <w:lang w:eastAsia="pl-PL"/>
              </w:rPr>
              <w:t>szynka,  masło</w:t>
            </w:r>
            <w:proofErr w:type="gramEnd"/>
            <w:r w:rsidRPr="00167A12">
              <w:rPr>
                <w:rFonts w:ascii="Book Antiqua" w:eastAsia="Times New Roman" w:hAnsi="Book Antiqua" w:cstheme="minorHAnsi"/>
                <w:sz w:val="20"/>
                <w:szCs w:val="20"/>
                <w:lang w:eastAsia="pl-PL"/>
              </w:rPr>
              <w:t>, margaryna miękka</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Wędliny bardzo tłuste, tłuste konserwy mięsne</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Zupy</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i</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sosy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Mleczne, owocowe, jarzynowe, krupnik, zupy czyste na wywarach mięsnych</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Zupy bardzo tłuste, zawiesiste, na wywarach kostnych, ryżowe, podprawiane mąką ziemniaczaną</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Dodatki</w:t>
            </w:r>
            <w:proofErr w:type="spellEnd"/>
            <w:r w:rsidRPr="00167A12">
              <w:rPr>
                <w:rFonts w:ascii="Book Antiqua" w:eastAsia="Times New Roman" w:hAnsi="Book Antiqua" w:cstheme="minorHAnsi"/>
                <w:sz w:val="20"/>
                <w:szCs w:val="20"/>
                <w:lang w:val="en-US" w:eastAsia="pl-PL"/>
              </w:rPr>
              <w:t xml:space="preserve"> do </w:t>
            </w:r>
            <w:proofErr w:type="spellStart"/>
            <w:r w:rsidRPr="00167A12">
              <w:rPr>
                <w:rFonts w:ascii="Book Antiqua" w:eastAsia="Times New Roman" w:hAnsi="Book Antiqua" w:cstheme="minorHAnsi"/>
                <w:sz w:val="20"/>
                <w:szCs w:val="20"/>
                <w:lang w:val="en-US" w:eastAsia="pl-PL"/>
              </w:rPr>
              <w:t>zup</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Bułki ciemne, grzanki, kasze gruboziarniste, ziemniaki, makaron pełnoziarnisty, groszek ptysiowy, płatki, otręby owsiane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Ryż, krokiety z kapusta, kluski</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proofErr w:type="spellStart"/>
            <w:r w:rsidRPr="00167A12">
              <w:rPr>
                <w:rFonts w:ascii="Book Antiqua" w:eastAsia="Times New Roman" w:hAnsi="Book Antiqua" w:cstheme="minorHAnsi"/>
                <w:sz w:val="20"/>
                <w:szCs w:val="20"/>
                <w:lang w:val="en-US" w:eastAsia="pl-PL"/>
              </w:rPr>
              <w:t>Mi</w:t>
            </w:r>
            <w:r w:rsidRPr="00167A12">
              <w:rPr>
                <w:rFonts w:ascii="Book Antiqua" w:eastAsia="Times New Roman" w:hAnsi="Book Antiqua" w:cstheme="minorHAnsi"/>
                <w:sz w:val="20"/>
                <w:szCs w:val="20"/>
                <w:lang w:eastAsia="pl-PL"/>
              </w:rPr>
              <w:t>ęso</w:t>
            </w:r>
            <w:proofErr w:type="spellEnd"/>
            <w:r w:rsidRPr="00167A12">
              <w:rPr>
                <w:rFonts w:ascii="Book Antiqua" w:eastAsia="Times New Roman" w:hAnsi="Book Antiqua" w:cstheme="minorHAnsi"/>
                <w:sz w:val="20"/>
                <w:szCs w:val="20"/>
                <w:lang w:eastAsia="pl-PL"/>
              </w:rPr>
              <w:t>, drób, ryby</w:t>
            </w:r>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Chude gatunki mięs: cielęcina, schab, królik, indyk, kurczak, perliczka</w:t>
            </w:r>
            <w:proofErr w:type="gramStart"/>
            <w:r w:rsidRPr="00167A12">
              <w:rPr>
                <w:rFonts w:ascii="Book Antiqua" w:eastAsia="Times New Roman" w:hAnsi="Book Antiqua" w:cstheme="minorHAnsi"/>
                <w:sz w:val="20"/>
                <w:szCs w:val="20"/>
                <w:lang w:eastAsia="pl-PL"/>
              </w:rPr>
              <w:t>,,</w:t>
            </w:r>
            <w:proofErr w:type="gramEnd"/>
            <w:r w:rsidRPr="00167A12">
              <w:rPr>
                <w:rFonts w:ascii="Book Antiqua" w:eastAsia="Times New Roman" w:hAnsi="Book Antiqua" w:cstheme="minorHAnsi"/>
                <w:sz w:val="20"/>
                <w:szCs w:val="20"/>
                <w:lang w:eastAsia="pl-PL"/>
              </w:rPr>
              <w:t xml:space="preserve"> sandacz, karp, lin, flądra, dorsz, pstrąg, morszczuk, mintaj, makrela, sola, karmazyn, tuńczyk. Potrawy gotowane – pulpety, potrawki duszone, pieczone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proofErr w:type="gramStart"/>
            <w:r w:rsidRPr="00167A12">
              <w:rPr>
                <w:rFonts w:ascii="Book Antiqua" w:eastAsia="Times New Roman" w:hAnsi="Book Antiqua" w:cstheme="minorHAnsi"/>
                <w:sz w:val="20"/>
                <w:szCs w:val="20"/>
                <w:lang w:eastAsia="pl-PL"/>
              </w:rPr>
              <w:t>potrawy</w:t>
            </w:r>
            <w:proofErr w:type="gramEnd"/>
            <w:r w:rsidRPr="00167A12">
              <w:rPr>
                <w:rFonts w:ascii="Book Antiqua" w:eastAsia="Times New Roman" w:hAnsi="Book Antiqua" w:cstheme="minorHAnsi"/>
                <w:sz w:val="20"/>
                <w:szCs w:val="20"/>
                <w:lang w:eastAsia="pl-PL"/>
              </w:rPr>
              <w:t xml:space="preserve"> smażone, panierowane </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val="en-US" w:eastAsia="pl-PL"/>
              </w:rPr>
              <w:t>T</w:t>
            </w:r>
            <w:proofErr w:type="spellStart"/>
            <w:r w:rsidRPr="00167A12">
              <w:rPr>
                <w:rFonts w:ascii="Book Antiqua" w:eastAsia="Times New Roman" w:hAnsi="Book Antiqua" w:cstheme="minorHAnsi"/>
                <w:sz w:val="20"/>
                <w:szCs w:val="20"/>
                <w:lang w:eastAsia="pl-PL"/>
              </w:rPr>
              <w:t>łuszcze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 xml:space="preserve">Oleje zawierające wielonienasycone kwasy tłuszczowe: słonecznikowy, sojowy, kukurydziany, krokoszowy, oleje zawierające jednonienasycone kwasy tłuszczowe: rzepakowy, oliwa z oliwek, masło, margaryny miękkie – kubkowe, </w:t>
            </w:r>
            <w:proofErr w:type="gramStart"/>
            <w:r w:rsidRPr="00167A12">
              <w:rPr>
                <w:rFonts w:ascii="Book Antiqua" w:eastAsia="Times New Roman" w:hAnsi="Book Antiqua" w:cstheme="minorHAnsi"/>
                <w:sz w:val="20"/>
                <w:szCs w:val="20"/>
                <w:lang w:eastAsia="pl-PL"/>
              </w:rPr>
              <w:t>wysokiej jakości</w:t>
            </w:r>
            <w:proofErr w:type="gramEnd"/>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Łój, smalec, słonina, margaryny twarde, olej palmowy</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Warzywa</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Warzywa świeże, mrożone, buraki, papryka Warzywa w postaci soków, surówek, gotowane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proofErr w:type="gramStart"/>
            <w:r w:rsidRPr="00167A12">
              <w:rPr>
                <w:rFonts w:ascii="Book Antiqua" w:eastAsia="Times New Roman" w:hAnsi="Book Antiqua" w:cstheme="minorHAnsi"/>
                <w:sz w:val="20"/>
                <w:szCs w:val="20"/>
                <w:lang w:eastAsia="pl-PL"/>
              </w:rPr>
              <w:t>smażone</w:t>
            </w:r>
            <w:proofErr w:type="gramEnd"/>
            <w:r w:rsidRPr="00167A12">
              <w:rPr>
                <w:rFonts w:ascii="Book Antiqua" w:eastAsia="Times New Roman" w:hAnsi="Book Antiqua" w:cstheme="minorHAnsi"/>
                <w:sz w:val="20"/>
                <w:szCs w:val="20"/>
                <w:lang w:eastAsia="pl-PL"/>
              </w:rPr>
              <w:t>, gotowana marchew, dynia, pietruszka (korzeń)</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Ziemniaki</w:t>
            </w:r>
            <w:proofErr w:type="spellEnd"/>
            <w:r w:rsidRPr="00167A12">
              <w:rPr>
                <w:rFonts w:ascii="Book Antiqua" w:eastAsia="Times New Roman" w:hAnsi="Book Antiqua" w:cstheme="minorHAnsi"/>
                <w:sz w:val="20"/>
                <w:szCs w:val="20"/>
                <w:lang w:val="en-US" w:eastAsia="pl-PL"/>
              </w:rPr>
              <w:t xml:space="preserve"> </w:t>
            </w:r>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Gotowane</w:t>
            </w:r>
            <w:proofErr w:type="spellEnd"/>
            <w:r w:rsidRPr="00167A12">
              <w:rPr>
                <w:rFonts w:ascii="Book Antiqua" w:eastAsia="Times New Roman" w:hAnsi="Book Antiqua" w:cstheme="minorHAnsi"/>
                <w:sz w:val="20"/>
                <w:szCs w:val="20"/>
                <w:lang w:val="en-US" w:eastAsia="pl-PL"/>
              </w:rPr>
              <w:t xml:space="preserve">, </w:t>
            </w:r>
            <w:proofErr w:type="spellStart"/>
            <w:r w:rsidRPr="00167A12">
              <w:rPr>
                <w:rFonts w:ascii="Book Antiqua" w:eastAsia="Times New Roman" w:hAnsi="Book Antiqua" w:cstheme="minorHAnsi"/>
                <w:sz w:val="20"/>
                <w:szCs w:val="20"/>
                <w:lang w:val="en-US" w:eastAsia="pl-PL"/>
              </w:rPr>
              <w:t>pieczone</w:t>
            </w:r>
            <w:proofErr w:type="spellEnd"/>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Smażone w dużej ilości tłuszczu: frytki, placki ziemniaczane</w:t>
            </w:r>
          </w:p>
        </w:tc>
      </w:tr>
      <w:tr w:rsidR="003E7053" w:rsidRPr="00167A12">
        <w:trPr>
          <w:trHeight w:val="23"/>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Owoce</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Świeże, suszone, orzech włoski, laskowe, owoce w postaci surówek, soków, gotowane</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proofErr w:type="gramStart"/>
            <w:r w:rsidRPr="00167A12">
              <w:rPr>
                <w:rFonts w:ascii="Book Antiqua" w:eastAsia="Times New Roman" w:hAnsi="Book Antiqua" w:cstheme="minorHAnsi"/>
                <w:sz w:val="20"/>
                <w:szCs w:val="20"/>
                <w:lang w:eastAsia="pl-PL"/>
              </w:rPr>
              <w:t xml:space="preserve">banany, , </w:t>
            </w:r>
            <w:proofErr w:type="gramEnd"/>
            <w:r w:rsidRPr="00167A12">
              <w:rPr>
                <w:rFonts w:ascii="Book Antiqua" w:eastAsia="Times New Roman" w:hAnsi="Book Antiqua" w:cstheme="minorHAnsi"/>
                <w:sz w:val="20"/>
                <w:szCs w:val="20"/>
                <w:lang w:eastAsia="pl-PL"/>
              </w:rPr>
              <w:t>orzechy solone, w zalewach słodzonych, pieczone jabłko</w:t>
            </w:r>
          </w:p>
        </w:tc>
      </w:tr>
      <w:tr w:rsidR="003E7053" w:rsidRPr="00167A12">
        <w:trPr>
          <w:trHeight w:val="844"/>
        </w:trPr>
        <w:tc>
          <w:tcPr>
            <w:tcW w:w="3018"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val="en-US" w:eastAsia="pl-PL"/>
              </w:rPr>
            </w:pPr>
            <w:proofErr w:type="spellStart"/>
            <w:r w:rsidRPr="00167A12">
              <w:rPr>
                <w:rFonts w:ascii="Book Antiqua" w:eastAsia="Times New Roman" w:hAnsi="Book Antiqua" w:cstheme="minorHAnsi"/>
                <w:sz w:val="20"/>
                <w:szCs w:val="20"/>
                <w:lang w:val="en-US" w:eastAsia="pl-PL"/>
              </w:rPr>
              <w:t>Desery</w:t>
            </w:r>
            <w:proofErr w:type="spellEnd"/>
          </w:p>
        </w:tc>
        <w:tc>
          <w:tcPr>
            <w:tcW w:w="3022" w:type="dxa"/>
            <w:tcBorders>
              <w:top w:val="single" w:sz="2" w:space="0" w:color="000000"/>
              <w:left w:val="single" w:sz="2" w:space="0" w:color="000000"/>
              <w:bottom w:val="single" w:sz="2" w:space="0" w:color="000000"/>
            </w:tcBorders>
            <w:shd w:val="clear" w:color="auto" w:fill="FFFFFF"/>
          </w:tcPr>
          <w:p w:rsidR="003E7053" w:rsidRPr="00167A12" w:rsidRDefault="00B777F1">
            <w:pPr>
              <w:spacing w:after="0" w:line="240" w:lineRule="auto"/>
              <w:rPr>
                <w:rFonts w:ascii="Book Antiqua" w:hAnsi="Book Antiqua" w:cstheme="minorHAnsi"/>
                <w:sz w:val="20"/>
                <w:szCs w:val="20"/>
              </w:rPr>
            </w:pPr>
            <w:r w:rsidRPr="00167A12">
              <w:rPr>
                <w:rFonts w:ascii="Book Antiqua" w:eastAsia="Times New Roman" w:hAnsi="Book Antiqua" w:cstheme="minorHAnsi"/>
                <w:sz w:val="20"/>
                <w:szCs w:val="20"/>
                <w:lang w:eastAsia="pl-PL"/>
              </w:rPr>
              <w:t>Kompoty, galaretki owocowe, mleczne, musy, przeciery owocowe, sałatki owocowe, ciasta, keksy z dodatkiem otrąb</w:t>
            </w:r>
          </w:p>
        </w:tc>
        <w:tc>
          <w:tcPr>
            <w:tcW w:w="3032" w:type="dxa"/>
            <w:tcBorders>
              <w:top w:val="single" w:sz="2" w:space="0" w:color="000000"/>
              <w:left w:val="single" w:sz="2" w:space="0" w:color="000000"/>
              <w:bottom w:val="single" w:sz="2" w:space="0" w:color="000000"/>
              <w:right w:val="single" w:sz="2" w:space="0" w:color="000000"/>
            </w:tcBorders>
            <w:shd w:val="clear" w:color="auto" w:fill="FFFFFF"/>
          </w:tcPr>
          <w:p w:rsidR="003E7053" w:rsidRPr="00167A12" w:rsidRDefault="00B777F1">
            <w:pPr>
              <w:spacing w:after="0" w:line="240" w:lineRule="auto"/>
              <w:rPr>
                <w:rFonts w:ascii="Book Antiqua" w:eastAsia="Times New Roman" w:hAnsi="Book Antiqua" w:cstheme="minorHAnsi"/>
                <w:sz w:val="20"/>
                <w:szCs w:val="20"/>
                <w:lang w:eastAsia="pl-PL"/>
              </w:rPr>
            </w:pPr>
            <w:r w:rsidRPr="00167A12">
              <w:rPr>
                <w:rFonts w:ascii="Book Antiqua" w:eastAsia="Times New Roman" w:hAnsi="Book Antiqua" w:cstheme="minorHAnsi"/>
                <w:sz w:val="20"/>
                <w:szCs w:val="20"/>
                <w:lang w:eastAsia="pl-PL"/>
              </w:rPr>
              <w:t>Kisiele, czekolada, kakao, batony, ciasta z dodatkiem kakao, tłuste ciasta z kremami</w:t>
            </w:r>
          </w:p>
        </w:tc>
      </w:tr>
    </w:tbl>
    <w:p w:rsidR="003E7053" w:rsidRPr="00167A12" w:rsidRDefault="00B777F1">
      <w:pPr>
        <w:pStyle w:val="NormalnyWeb"/>
        <w:spacing w:before="120" w:after="0"/>
        <w:ind w:left="-142"/>
        <w:rPr>
          <w:rFonts w:ascii="Book Antiqua" w:hAnsi="Book Antiqua"/>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h</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BEZMLECZNA</w:t>
      </w:r>
    </w:p>
    <w:p w:rsidR="003E7053" w:rsidRPr="00167A12" w:rsidRDefault="00B777F1">
      <w:pPr>
        <w:pStyle w:val="NormalnyWeb"/>
        <w:spacing w:before="120" w:after="0"/>
        <w:ind w:left="-142"/>
        <w:jc w:val="both"/>
        <w:rPr>
          <w:rFonts w:ascii="Book Antiqua" w:hAnsi="Book Antiqua"/>
          <w:sz w:val="20"/>
          <w:szCs w:val="20"/>
        </w:rPr>
      </w:pPr>
      <w:r w:rsidRPr="00167A12">
        <w:rPr>
          <w:rFonts w:ascii="Book Antiqua" w:hAnsi="Book Antiqua" w:cstheme="minorHAnsi"/>
          <w:sz w:val="20"/>
          <w:szCs w:val="20"/>
        </w:rPr>
        <w:t>Modyfikacja diety</w:t>
      </w:r>
      <w:r w:rsidRPr="00167A12">
        <w:rPr>
          <w:rFonts w:ascii="Book Antiqua" w:hAnsi="Book Antiqua" w:cstheme="minorHAnsi"/>
          <w:b/>
          <w:bCs/>
          <w:color w:val="C9211E"/>
          <w:sz w:val="20"/>
          <w:szCs w:val="20"/>
        </w:rPr>
        <w:t xml:space="preserve"> </w:t>
      </w:r>
      <w:r w:rsidRPr="00167A12">
        <w:rPr>
          <w:rFonts w:ascii="Book Antiqua" w:hAnsi="Book Antiqua" w:cstheme="minorHAnsi"/>
          <w:bCs/>
          <w:sz w:val="20"/>
          <w:szCs w:val="20"/>
        </w:rPr>
        <w:t>podstawowej lub</w:t>
      </w:r>
      <w:r w:rsidRPr="00167A12">
        <w:rPr>
          <w:rFonts w:ascii="Book Antiqua" w:hAnsi="Book Antiqua" w:cstheme="minorHAnsi"/>
          <w:sz w:val="20"/>
          <w:szCs w:val="20"/>
        </w:rPr>
        <w:t xml:space="preserve"> łatwostrawnej polegająca na wykluczeniu produktów zawierających mleko krowie i jego przetwory.  Zabronione jest stosowanie wszelki produktów, w których składzie wymienione jest mleko krowie, bądź widnieje informacja, że może zawierać śladowe ilości jakiejkolwiek substancji pochodzącej z mleka, np. serwatka.</w:t>
      </w:r>
    </w:p>
    <w:p w:rsidR="003E7053" w:rsidRPr="00167A12" w:rsidRDefault="00B777F1">
      <w:pPr>
        <w:pStyle w:val="NormalnyWeb"/>
        <w:spacing w:before="280" w:after="0"/>
        <w:ind w:left="-142"/>
        <w:rPr>
          <w:rFonts w:ascii="Book Antiqua" w:hAnsi="Book Antiqua"/>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i</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DIETA ATOPOWA</w:t>
      </w:r>
    </w:p>
    <w:p w:rsidR="003E7053" w:rsidRPr="00167A12" w:rsidRDefault="00B777F1">
      <w:pPr>
        <w:pStyle w:val="NormalnyWeb"/>
        <w:spacing w:before="120" w:after="0"/>
        <w:ind w:left="-142"/>
        <w:jc w:val="both"/>
        <w:rPr>
          <w:rFonts w:ascii="Book Antiqua" w:hAnsi="Book Antiqua" w:cstheme="minorHAnsi"/>
          <w:sz w:val="20"/>
          <w:szCs w:val="20"/>
        </w:rPr>
      </w:pPr>
      <w:r w:rsidRPr="00167A12">
        <w:rPr>
          <w:rFonts w:ascii="Book Antiqua" w:hAnsi="Book Antiqua" w:cstheme="minorHAnsi"/>
          <w:sz w:val="20"/>
          <w:szCs w:val="20"/>
        </w:rPr>
        <w:t>Jest pozbawiona najczęściej występujących alergenów tj. białka mleka krowiego, białka jaja kurzego, glutenu, ryb, czekolady, kakao, owoców cytrusowych, wołowiny, wieprzowiny, grzybów, miodu.</w:t>
      </w:r>
    </w:p>
    <w:p w:rsidR="003E7053" w:rsidRPr="00167A12" w:rsidRDefault="003E7053">
      <w:pPr>
        <w:pStyle w:val="NormalnyWeb"/>
        <w:spacing w:before="280" w:after="0"/>
        <w:ind w:left="284"/>
        <w:rPr>
          <w:rFonts w:ascii="Book Antiqua" w:hAnsi="Book Antiqua" w:cstheme="minorHAnsi"/>
          <w:sz w:val="20"/>
          <w:szCs w:val="20"/>
        </w:rPr>
      </w:pPr>
    </w:p>
    <w:p w:rsidR="003E7053" w:rsidRPr="00167A12" w:rsidRDefault="00B777F1">
      <w:pPr>
        <w:pStyle w:val="NormalnyWeb"/>
        <w:spacing w:before="280" w:after="0"/>
        <w:ind w:left="284"/>
        <w:rPr>
          <w:rFonts w:ascii="Book Antiqua" w:hAnsi="Book Antiqua" w:cstheme="minorHAnsi"/>
          <w:sz w:val="20"/>
          <w:szCs w:val="20"/>
        </w:rPr>
      </w:pPr>
      <w:r w:rsidRPr="00167A12">
        <w:rPr>
          <w:rFonts w:ascii="Book Antiqua" w:hAnsi="Book Antiqua" w:cstheme="minorHAnsi"/>
          <w:sz w:val="20"/>
          <w:szCs w:val="20"/>
        </w:rPr>
        <w:t xml:space="preserve">Ad. </w:t>
      </w:r>
      <w:proofErr w:type="gramStart"/>
      <w:r w:rsidRPr="00167A12">
        <w:rPr>
          <w:rFonts w:ascii="Book Antiqua" w:hAnsi="Book Antiqua" w:cstheme="minorHAnsi"/>
          <w:sz w:val="20"/>
          <w:szCs w:val="20"/>
        </w:rPr>
        <w:t>j</w:t>
      </w:r>
      <w:proofErr w:type="gramEnd"/>
      <w:r w:rsidRPr="00167A12">
        <w:rPr>
          <w:rFonts w:ascii="Book Antiqua" w:hAnsi="Book Antiqua" w:cstheme="minorHAnsi"/>
          <w:sz w:val="20"/>
          <w:szCs w:val="20"/>
        </w:rPr>
        <w:t xml:space="preserve">) </w:t>
      </w:r>
      <w:r w:rsidRPr="00167A12">
        <w:rPr>
          <w:rFonts w:ascii="Book Antiqua" w:hAnsi="Book Antiqua" w:cstheme="minorHAnsi"/>
          <w:sz w:val="20"/>
          <w:szCs w:val="20"/>
        </w:rPr>
        <w:br/>
        <w:t>INNA SPECJALNA</w:t>
      </w:r>
    </w:p>
    <w:p w:rsidR="003E7053" w:rsidRPr="00167A12" w:rsidRDefault="00B777F1">
      <w:pPr>
        <w:pStyle w:val="NormalnyWeb"/>
        <w:spacing w:before="120" w:after="0"/>
        <w:ind w:left="284"/>
        <w:jc w:val="both"/>
        <w:rPr>
          <w:rFonts w:ascii="Book Antiqua" w:hAnsi="Book Antiqua" w:cstheme="minorHAnsi"/>
          <w:sz w:val="20"/>
          <w:szCs w:val="20"/>
        </w:rPr>
      </w:pPr>
      <w:r w:rsidRPr="00167A12">
        <w:rPr>
          <w:rFonts w:ascii="Book Antiqua" w:hAnsi="Book Antiqua" w:cstheme="minorHAnsi"/>
          <w:sz w:val="20"/>
          <w:szCs w:val="20"/>
        </w:rPr>
        <w:t>W zależności od jednostki chorobowej, wg indywidualnych wskazań lekarza.</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u w:val="single"/>
        </w:rPr>
        <w:t>Ad. XI. DIETA POŁOŻNICZA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Dieta przeznaczona jest dla kobiet po porodzie. Jest to zmodyfikowana dieta łatwostrawna. Włączone do diety są pełnoziarniste produkty zbożowe (dodatek pieczywa razowego, kasze), wyklucza się potrawy smażone, ciężkostrawne i wzdymające.</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5 posiłków dziennie, 2500-2700 kcal.</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u w:val="single"/>
        </w:rPr>
        <w:t>Ad. XII. DIETA PEDIATRYCZNA/DIETA DLA DZIECI DO 2 ROKU ŻYCIA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 xml:space="preserve">Modyfikacja diety łatwostrawnej. </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5 posiłków dziennie, 900-1100 kcal.</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u w:val="single"/>
        </w:rPr>
        <w:t>Ad. XIII. DIETA PEDIATRYCZNA/DIETA DLA DZIECI OD 3 DO 7 ROKU ŻYCIA</w:t>
      </w:r>
    </w:p>
    <w:p w:rsidR="003E7053" w:rsidRPr="00167A12" w:rsidRDefault="00B777F1">
      <w:pPr>
        <w:pStyle w:val="NormalnyWeb"/>
        <w:spacing w:before="120" w:after="0"/>
        <w:jc w:val="both"/>
        <w:rPr>
          <w:rFonts w:ascii="Book Antiqua" w:hAnsi="Book Antiqua"/>
          <w:sz w:val="20"/>
          <w:szCs w:val="20"/>
        </w:rPr>
      </w:pPr>
      <w:r w:rsidRPr="00167A12">
        <w:rPr>
          <w:rFonts w:ascii="Book Antiqua" w:hAnsi="Book Antiqua" w:cstheme="minorHAnsi"/>
          <w:sz w:val="20"/>
          <w:szCs w:val="20"/>
        </w:rPr>
        <w:t>Modyfikacja diety ogólnej. Dobór produktów i technik przyrządzania potraw powinien być zgodny z aktualną Piramidą Zdrowego Żywienia i Stylu Życia Dzieci i Młodzieży.</w:t>
      </w: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sz w:val="20"/>
          <w:szCs w:val="20"/>
        </w:rPr>
        <w:t>Dieta przewiduje 5 posiłków dziennie, dostarcza 1400-1600 kcal.</w:t>
      </w:r>
    </w:p>
    <w:p w:rsidR="003E7053" w:rsidRPr="00167A12" w:rsidRDefault="00B777F1">
      <w:pPr>
        <w:pStyle w:val="NormalnyWeb"/>
        <w:spacing w:before="280" w:after="0"/>
        <w:jc w:val="both"/>
        <w:rPr>
          <w:rFonts w:ascii="Book Antiqua" w:hAnsi="Book Antiqua"/>
          <w:sz w:val="20"/>
          <w:szCs w:val="20"/>
        </w:rPr>
      </w:pPr>
      <w:r w:rsidRPr="00167A12">
        <w:rPr>
          <w:rFonts w:ascii="Book Antiqua" w:hAnsi="Book Antiqua" w:cstheme="minorHAnsi"/>
          <w:sz w:val="20"/>
          <w:szCs w:val="20"/>
          <w:u w:val="single"/>
        </w:rPr>
        <w:t>Ad. XIV. DIETA PEDIATRYCZNA/DIETA DLA DZIECI OD 7 DO 18 ROKU ŻYCIA</w:t>
      </w:r>
    </w:p>
    <w:p w:rsidR="003E7053" w:rsidRPr="00167A12" w:rsidRDefault="00B777F1">
      <w:pPr>
        <w:pStyle w:val="NormalnyWeb"/>
        <w:spacing w:before="120" w:after="0"/>
        <w:jc w:val="both"/>
        <w:rPr>
          <w:rFonts w:ascii="Book Antiqua" w:hAnsi="Book Antiqua" w:cstheme="minorHAnsi"/>
          <w:sz w:val="20"/>
          <w:szCs w:val="20"/>
        </w:rPr>
      </w:pPr>
      <w:r w:rsidRPr="00167A12">
        <w:rPr>
          <w:rFonts w:ascii="Book Antiqua" w:hAnsi="Book Antiqua" w:cstheme="minorHAnsi"/>
          <w:sz w:val="20"/>
          <w:szCs w:val="20"/>
        </w:rPr>
        <w:t>Modyfikacja diety ogólnej. Dobór produktów i technik przyrządzania potraw powinien być zgodny z aktualną Piramidą Zdrowego Żywienia i Stylu Życia Dzieci i Młodzieży.</w:t>
      </w:r>
    </w:p>
    <w:p w:rsidR="003E7053" w:rsidRPr="00167A12" w:rsidRDefault="00B777F1">
      <w:pPr>
        <w:pStyle w:val="NormalnyWeb"/>
        <w:spacing w:before="280" w:after="0"/>
        <w:jc w:val="both"/>
        <w:rPr>
          <w:rFonts w:ascii="Book Antiqua" w:hAnsi="Book Antiqua" w:cstheme="minorHAnsi"/>
          <w:sz w:val="20"/>
          <w:szCs w:val="20"/>
        </w:rPr>
      </w:pPr>
      <w:r w:rsidRPr="00167A12">
        <w:rPr>
          <w:rFonts w:ascii="Book Antiqua" w:hAnsi="Book Antiqua" w:cstheme="minorHAnsi"/>
          <w:sz w:val="20"/>
          <w:szCs w:val="20"/>
        </w:rPr>
        <w:t>Dieta przewiduje 5 posiłków dziennie, dostarcza 2200-2600 kcal.</w:t>
      </w:r>
    </w:p>
    <w:p w:rsidR="003E7053" w:rsidRPr="00167A12" w:rsidRDefault="00B777F1">
      <w:pPr>
        <w:pStyle w:val="NormalnyWeb"/>
        <w:spacing w:before="360" w:after="0"/>
        <w:jc w:val="both"/>
        <w:rPr>
          <w:rFonts w:ascii="Book Antiqua" w:hAnsi="Book Antiqua" w:cstheme="minorHAnsi"/>
          <w:sz w:val="20"/>
          <w:szCs w:val="20"/>
        </w:rPr>
      </w:pPr>
      <w:r w:rsidRPr="00167A12">
        <w:rPr>
          <w:rFonts w:ascii="Book Antiqua" w:hAnsi="Book Antiqua" w:cstheme="minorHAnsi"/>
          <w:b/>
          <w:sz w:val="20"/>
          <w:szCs w:val="20"/>
        </w:rPr>
        <w:t>UWAGI</w:t>
      </w:r>
      <w:r w:rsidRPr="00167A12">
        <w:rPr>
          <w:rFonts w:ascii="Book Antiqua" w:hAnsi="Book Antiqua" w:cstheme="minorHAnsi"/>
          <w:sz w:val="20"/>
          <w:szCs w:val="20"/>
        </w:rPr>
        <w:t>:</w:t>
      </w:r>
    </w:p>
    <w:p w:rsidR="003E7053" w:rsidRPr="00167A12" w:rsidRDefault="00B777F1">
      <w:pPr>
        <w:pStyle w:val="NormalnyWeb"/>
        <w:spacing w:before="280" w:after="0"/>
        <w:jc w:val="both"/>
        <w:rPr>
          <w:rFonts w:ascii="Book Antiqua" w:hAnsi="Book Antiqua" w:cstheme="minorHAnsi"/>
          <w:sz w:val="20"/>
          <w:szCs w:val="20"/>
          <w:u w:val="single"/>
        </w:rPr>
      </w:pPr>
      <w:r w:rsidRPr="00167A12">
        <w:rPr>
          <w:rFonts w:ascii="Book Antiqua" w:hAnsi="Book Antiqua" w:cstheme="minorHAnsi"/>
          <w:sz w:val="20"/>
          <w:szCs w:val="20"/>
        </w:rPr>
        <w:t>Szpital zastrzega sobie prawo do łączenia diet, w przypadku wystąpienia wskazań np. dieta wysokobiałkowa/cukrzycowa, niskobiałkowa/płynna, położnicza/wątrobowa, bezglutenowa/bezmleczna oraz zamawiania tzw. diet specjalnych innych niż wyżej wymienione.</w:t>
      </w:r>
    </w:p>
    <w:p w:rsidR="003E7053" w:rsidRPr="00167A12" w:rsidRDefault="003E7053">
      <w:pPr>
        <w:spacing w:line="360" w:lineRule="auto"/>
        <w:rPr>
          <w:rFonts w:ascii="Book Antiqua" w:hAnsi="Book Antiqua"/>
          <w:sz w:val="20"/>
          <w:szCs w:val="20"/>
        </w:rPr>
      </w:pPr>
    </w:p>
    <w:p w:rsidR="000C1E1F" w:rsidRPr="00167A12" w:rsidRDefault="000C1E1F">
      <w:pPr>
        <w:spacing w:line="360" w:lineRule="auto"/>
        <w:rPr>
          <w:rFonts w:ascii="Book Antiqua" w:hAnsi="Book Antiqua"/>
          <w:sz w:val="20"/>
          <w:szCs w:val="20"/>
        </w:rPr>
      </w:pPr>
    </w:p>
    <w:p w:rsidR="00DA6F2D" w:rsidRPr="00167A12" w:rsidRDefault="00DA6F2D">
      <w:pPr>
        <w:spacing w:line="360" w:lineRule="auto"/>
        <w:rPr>
          <w:rFonts w:ascii="Book Antiqua" w:hAnsi="Book Antiqua"/>
          <w:sz w:val="20"/>
          <w:szCs w:val="20"/>
        </w:rPr>
      </w:pPr>
    </w:p>
    <w:p w:rsidR="00DA6F2D" w:rsidRPr="00167A12" w:rsidRDefault="00DA6F2D">
      <w:pPr>
        <w:spacing w:line="360" w:lineRule="auto"/>
        <w:rPr>
          <w:rFonts w:ascii="Book Antiqua" w:hAnsi="Book Antiqua"/>
          <w:sz w:val="20"/>
          <w:szCs w:val="20"/>
        </w:rPr>
      </w:pPr>
    </w:p>
    <w:p w:rsidR="00DA6F2D" w:rsidRPr="00167A12" w:rsidRDefault="00DA6F2D">
      <w:pPr>
        <w:spacing w:line="360" w:lineRule="auto"/>
        <w:rPr>
          <w:rFonts w:ascii="Book Antiqua" w:hAnsi="Book Antiqua"/>
          <w:sz w:val="20"/>
          <w:szCs w:val="20"/>
        </w:rPr>
      </w:pPr>
    </w:p>
    <w:p w:rsidR="00DA6F2D" w:rsidRPr="00167A12" w:rsidRDefault="00DA6F2D">
      <w:pPr>
        <w:spacing w:line="360" w:lineRule="auto"/>
        <w:rPr>
          <w:rFonts w:ascii="Book Antiqua" w:hAnsi="Book Antiqua"/>
          <w:sz w:val="20"/>
          <w:szCs w:val="20"/>
        </w:rPr>
      </w:pPr>
    </w:p>
    <w:p w:rsidR="000C1E1F" w:rsidRPr="00167A12" w:rsidRDefault="000C1E1F">
      <w:pPr>
        <w:spacing w:line="360" w:lineRule="auto"/>
        <w:rPr>
          <w:rFonts w:ascii="Book Antiqua" w:hAnsi="Book Antiqua"/>
          <w:sz w:val="20"/>
          <w:szCs w:val="20"/>
        </w:rPr>
      </w:pPr>
    </w:p>
    <w:p w:rsidR="00F16FE5" w:rsidRPr="00167A12" w:rsidRDefault="00F16FE5">
      <w:pPr>
        <w:spacing w:line="360" w:lineRule="auto"/>
        <w:rPr>
          <w:rFonts w:ascii="Book Antiqua" w:hAnsi="Book Antiqua"/>
          <w:sz w:val="20"/>
          <w:szCs w:val="20"/>
        </w:rPr>
      </w:pPr>
    </w:p>
    <w:p w:rsidR="000C1E1F" w:rsidRPr="00167A12" w:rsidRDefault="000C1E1F">
      <w:pPr>
        <w:spacing w:line="360" w:lineRule="auto"/>
        <w:rPr>
          <w:rFonts w:ascii="Book Antiqua" w:hAnsi="Book Antiqua"/>
          <w:sz w:val="20"/>
          <w:szCs w:val="20"/>
        </w:rPr>
      </w:pPr>
    </w:p>
    <w:p w:rsidR="000C1E1F" w:rsidRPr="00167A12" w:rsidRDefault="000C1E1F" w:rsidP="000C1E1F">
      <w:pPr>
        <w:jc w:val="both"/>
        <w:rPr>
          <w:rFonts w:ascii="Book Antiqua" w:hAnsi="Book Antiqua" w:cstheme="minorHAnsi"/>
          <w:b/>
          <w:sz w:val="20"/>
          <w:szCs w:val="20"/>
        </w:rPr>
      </w:pPr>
      <w:r w:rsidRPr="00167A12">
        <w:rPr>
          <w:rFonts w:ascii="Book Antiqua" w:hAnsi="Book Antiqua" w:cstheme="minorHAnsi"/>
          <w:b/>
          <w:sz w:val="20"/>
          <w:szCs w:val="20"/>
        </w:rPr>
        <w:t>Załącznik nr 1B do OPZ</w:t>
      </w:r>
    </w:p>
    <w:p w:rsidR="000C1E1F" w:rsidRPr="00167A12" w:rsidRDefault="000C1E1F" w:rsidP="000C1E1F">
      <w:pPr>
        <w:ind w:left="4956" w:hanging="4956"/>
        <w:jc w:val="center"/>
        <w:rPr>
          <w:rFonts w:ascii="Book Antiqua" w:hAnsi="Book Antiqua" w:cstheme="minorHAnsi"/>
          <w:b/>
          <w:sz w:val="20"/>
          <w:szCs w:val="20"/>
        </w:rPr>
      </w:pPr>
      <w:r w:rsidRPr="00167A12">
        <w:rPr>
          <w:rFonts w:ascii="Book Antiqua" w:hAnsi="Book Antiqua" w:cstheme="minorHAnsi"/>
          <w:b/>
          <w:sz w:val="20"/>
          <w:szCs w:val="20"/>
        </w:rPr>
        <w:t>ANONIMOWA ANKIETA – ŻYWIENIE SZPITALNE</w:t>
      </w:r>
    </w:p>
    <w:p w:rsidR="000C1E1F" w:rsidRPr="00167A12" w:rsidRDefault="000C1E1F" w:rsidP="000C1E1F">
      <w:pPr>
        <w:tabs>
          <w:tab w:val="left" w:pos="0"/>
        </w:tabs>
        <w:jc w:val="both"/>
        <w:rPr>
          <w:rFonts w:ascii="Book Antiqua" w:hAnsi="Book Antiqua" w:cstheme="minorHAnsi"/>
          <w:sz w:val="20"/>
          <w:szCs w:val="20"/>
        </w:rPr>
      </w:pPr>
      <w:r w:rsidRPr="00167A12">
        <w:rPr>
          <w:rFonts w:ascii="Book Antiqua" w:hAnsi="Book Antiqua" w:cstheme="minorHAnsi"/>
          <w:noProof/>
          <w:sz w:val="20"/>
          <w:szCs w:val="20"/>
          <w:lang w:eastAsia="pl-PL"/>
        </w:rPr>
        <mc:AlternateContent>
          <mc:Choice Requires="wps">
            <w:drawing>
              <wp:anchor distT="0" distB="0" distL="114300" distR="114300" simplePos="0" relativeHeight="251665408" behindDoc="0" locked="0" layoutInCell="1" allowOverlap="1" wp14:anchorId="3A831F96" wp14:editId="535F9F1F">
                <wp:simplePos x="0" y="0"/>
                <wp:positionH relativeFrom="column">
                  <wp:posOffset>957580</wp:posOffset>
                </wp:positionH>
                <wp:positionV relativeFrom="paragraph">
                  <wp:posOffset>229870</wp:posOffset>
                </wp:positionV>
                <wp:extent cx="228600" cy="228600"/>
                <wp:effectExtent l="0" t="0" r="19050"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7A36C47" id="Prostokąt 4" o:spid="_x0000_s1026" style="position:absolute;margin-left:75.4pt;margin-top:18.1pt;width:18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"/>
            </w:pict>
          </mc:Fallback>
        </mc:AlternateContent>
      </w:r>
      <w:r w:rsidRPr="00167A12">
        <w:rPr>
          <w:rFonts w:ascii="Book Antiqua" w:hAnsi="Book Antiqua" w:cstheme="minorHAnsi"/>
          <w:noProof/>
          <w:sz w:val="20"/>
          <w:szCs w:val="20"/>
          <w:lang w:eastAsia="pl-PL"/>
        </w:rPr>
        <mc:AlternateContent>
          <mc:Choice Requires="wps">
            <w:drawing>
              <wp:anchor distT="0" distB="0" distL="114300" distR="114300" simplePos="0" relativeHeight="251664384" behindDoc="0" locked="0" layoutInCell="1" allowOverlap="1" wp14:anchorId="16685C1B" wp14:editId="3CA2243E">
                <wp:simplePos x="0" y="0"/>
                <wp:positionH relativeFrom="column">
                  <wp:posOffset>431800</wp:posOffset>
                </wp:positionH>
                <wp:positionV relativeFrom="paragraph">
                  <wp:posOffset>224155</wp:posOffset>
                </wp:positionV>
                <wp:extent cx="228600" cy="228600"/>
                <wp:effectExtent l="9525" t="5080" r="9525" b="13970"/>
                <wp:wrapNone/>
                <wp:docPr id="40" name="Prostokąt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E7578B" id="Prostokąt 40" o:spid="_x0000_s1026" style="position:absolute;margin-left:34pt;margin-top:17.65pt;width:1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"/>
            </w:pict>
          </mc:Fallback>
        </mc:AlternateContent>
      </w:r>
      <w:r w:rsidRPr="00167A12">
        <w:rPr>
          <w:rFonts w:ascii="Book Antiqua" w:hAnsi="Book Antiqua" w:cstheme="minorHAnsi"/>
          <w:noProof/>
          <w:sz w:val="20"/>
          <w:szCs w:val="20"/>
          <w:lang w:eastAsia="pl-PL"/>
        </w:rPr>
        <mc:AlternateContent>
          <mc:Choice Requires="wps">
            <w:drawing>
              <wp:anchor distT="0" distB="0" distL="114300" distR="114300" simplePos="0" relativeHeight="251663360" behindDoc="0" locked="0" layoutInCell="1" allowOverlap="1" wp14:anchorId="33552D59" wp14:editId="65B98C77">
                <wp:simplePos x="0" y="0"/>
                <wp:positionH relativeFrom="column">
                  <wp:posOffset>7429500</wp:posOffset>
                </wp:positionH>
                <wp:positionV relativeFrom="paragraph">
                  <wp:posOffset>109855</wp:posOffset>
                </wp:positionV>
                <wp:extent cx="228600" cy="228600"/>
                <wp:effectExtent l="9525" t="5080" r="9525" b="13970"/>
                <wp:wrapNone/>
                <wp:docPr id="41" name="Prostokąt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7BC24" id="Prostokąt 41" o:spid="_x0000_s1026" style="position:absolute;margin-left:585pt;margin-top:8.6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"/>
            </w:pict>
          </mc:Fallback>
        </mc:AlternateContent>
      </w:r>
      <w:r w:rsidRPr="00167A12">
        <w:rPr>
          <w:rFonts w:ascii="Book Antiqua" w:hAnsi="Book Antiqua" w:cstheme="minorHAnsi"/>
          <w:sz w:val="20"/>
          <w:szCs w:val="20"/>
        </w:rPr>
        <w:t>ODDZIAŁ: …………………………………….</w:t>
      </w:r>
      <w:r w:rsidRPr="00167A12">
        <w:rPr>
          <w:rFonts w:ascii="Book Antiqua" w:hAnsi="Book Antiqua" w:cstheme="minorHAnsi"/>
          <w:sz w:val="20"/>
          <w:szCs w:val="20"/>
        </w:rPr>
        <w:tab/>
        <w:t>DATA: …………………..  RODZAJ DIETY:…………………..</w:t>
      </w:r>
      <w:r w:rsidRPr="00167A12">
        <w:rPr>
          <w:rFonts w:ascii="Book Antiqua" w:hAnsi="Book Antiqua" w:cstheme="minorHAnsi"/>
          <w:sz w:val="20"/>
          <w:szCs w:val="20"/>
        </w:rPr>
        <w:tab/>
      </w:r>
      <w:r w:rsidRPr="00167A12">
        <w:rPr>
          <w:rFonts w:ascii="Book Antiqua" w:hAnsi="Book Antiqua" w:cstheme="minorHAnsi"/>
          <w:sz w:val="20"/>
          <w:szCs w:val="20"/>
        </w:rPr>
        <w:tab/>
      </w:r>
      <w:r w:rsidRPr="00167A12">
        <w:rPr>
          <w:rFonts w:ascii="Book Antiqua" w:hAnsi="Book Antiqua" w:cstheme="minorHAnsi"/>
          <w:sz w:val="20"/>
          <w:szCs w:val="20"/>
        </w:rPr>
        <w:tab/>
      </w:r>
    </w:p>
    <w:p w:rsidR="000C1E1F" w:rsidRPr="00167A12" w:rsidRDefault="000C1E1F" w:rsidP="000C1E1F">
      <w:pPr>
        <w:tabs>
          <w:tab w:val="left" w:pos="0"/>
        </w:tabs>
        <w:jc w:val="both"/>
        <w:rPr>
          <w:rFonts w:ascii="Book Antiqua" w:hAnsi="Book Antiqua" w:cstheme="minorHAnsi"/>
          <w:sz w:val="20"/>
          <w:szCs w:val="20"/>
        </w:rPr>
      </w:pPr>
      <w:r w:rsidRPr="00167A12">
        <w:rPr>
          <w:rFonts w:ascii="Book Antiqua" w:hAnsi="Book Antiqua" w:cstheme="minorHAnsi"/>
          <w:sz w:val="20"/>
          <w:szCs w:val="20"/>
        </w:rPr>
        <w:t xml:space="preserve">PŁEĆ: </w:t>
      </w:r>
      <w:proofErr w:type="gramStart"/>
      <w:r w:rsidRPr="00167A12">
        <w:rPr>
          <w:rFonts w:ascii="Book Antiqua" w:hAnsi="Book Antiqua" w:cstheme="minorHAnsi"/>
          <w:sz w:val="20"/>
          <w:szCs w:val="20"/>
        </w:rPr>
        <w:t>K               M</w:t>
      </w:r>
      <w:proofErr w:type="gramEnd"/>
      <w:r w:rsidRPr="00167A12">
        <w:rPr>
          <w:rFonts w:ascii="Book Antiqua" w:hAnsi="Book Antiqua" w:cstheme="minorHAnsi"/>
          <w:sz w:val="20"/>
          <w:szCs w:val="20"/>
        </w:rPr>
        <w:t xml:space="preserve">                              </w:t>
      </w:r>
    </w:p>
    <w:p w:rsidR="00562A7F" w:rsidRPr="00167A12" w:rsidRDefault="00562A7F" w:rsidP="000C1E1F">
      <w:pPr>
        <w:spacing w:after="0"/>
        <w:jc w:val="both"/>
        <w:rPr>
          <w:rFonts w:ascii="Book Antiqua" w:hAnsi="Book Antiqua" w:cstheme="minorHAnsi"/>
          <w:b/>
          <w:sz w:val="20"/>
          <w:szCs w:val="20"/>
        </w:rPr>
      </w:pPr>
    </w:p>
    <w:p w:rsidR="000C1E1F" w:rsidRPr="00167A12" w:rsidRDefault="000C1E1F" w:rsidP="000C1E1F">
      <w:pPr>
        <w:spacing w:after="0"/>
        <w:jc w:val="both"/>
        <w:rPr>
          <w:rFonts w:ascii="Book Antiqua" w:hAnsi="Book Antiqua" w:cstheme="minorHAnsi"/>
          <w:b/>
          <w:sz w:val="20"/>
          <w:szCs w:val="20"/>
        </w:rPr>
      </w:pPr>
      <w:r w:rsidRPr="00167A12">
        <w:rPr>
          <w:rFonts w:ascii="Book Antiqua" w:hAnsi="Book Antiqua" w:cstheme="minorHAnsi"/>
          <w:b/>
          <w:sz w:val="20"/>
          <w:szCs w:val="20"/>
        </w:rPr>
        <w:t xml:space="preserve">SKALA </w:t>
      </w:r>
      <w:proofErr w:type="gramStart"/>
      <w:r w:rsidRPr="00167A12">
        <w:rPr>
          <w:rFonts w:ascii="Book Antiqua" w:hAnsi="Book Antiqua" w:cstheme="minorHAnsi"/>
          <w:b/>
          <w:sz w:val="20"/>
          <w:szCs w:val="20"/>
        </w:rPr>
        <w:t>PUNKTÓW  1-5, gdzie</w:t>
      </w:r>
      <w:proofErr w:type="gramEnd"/>
      <w:r w:rsidRPr="00167A12">
        <w:rPr>
          <w:rFonts w:ascii="Book Antiqua" w:hAnsi="Book Antiqua" w:cstheme="minorHAnsi"/>
          <w:b/>
          <w:sz w:val="20"/>
          <w:szCs w:val="20"/>
        </w:rPr>
        <w:t>:</w:t>
      </w:r>
    </w:p>
    <w:p w:rsidR="000C1E1F" w:rsidRPr="00167A12" w:rsidRDefault="000C1E1F" w:rsidP="000C1E1F">
      <w:pPr>
        <w:spacing w:after="0"/>
        <w:jc w:val="both"/>
        <w:rPr>
          <w:rFonts w:ascii="Book Antiqua" w:hAnsi="Book Antiqua" w:cstheme="minorHAnsi"/>
          <w:sz w:val="20"/>
          <w:szCs w:val="20"/>
        </w:rPr>
      </w:pPr>
      <w:r w:rsidRPr="00167A12">
        <w:rPr>
          <w:rFonts w:ascii="Book Antiqua" w:hAnsi="Book Antiqua" w:cstheme="minorHAnsi"/>
          <w:b/>
          <w:sz w:val="20"/>
          <w:szCs w:val="20"/>
        </w:rPr>
        <w:t>5</w:t>
      </w:r>
      <w:r w:rsidRPr="00167A12">
        <w:rPr>
          <w:rFonts w:ascii="Book Antiqua" w:hAnsi="Book Antiqua" w:cstheme="minorHAnsi"/>
          <w:sz w:val="20"/>
          <w:szCs w:val="20"/>
        </w:rPr>
        <w:t xml:space="preserve">- ocena bardzo dobra, </w:t>
      </w:r>
      <w:r w:rsidRPr="00167A12">
        <w:rPr>
          <w:rFonts w:ascii="Book Antiqua" w:hAnsi="Book Antiqua" w:cstheme="minorHAnsi"/>
          <w:b/>
          <w:sz w:val="20"/>
          <w:szCs w:val="20"/>
        </w:rPr>
        <w:t xml:space="preserve">4 </w:t>
      </w:r>
      <w:r w:rsidRPr="00167A12">
        <w:rPr>
          <w:rFonts w:ascii="Book Antiqua" w:hAnsi="Book Antiqua" w:cstheme="minorHAnsi"/>
          <w:sz w:val="20"/>
          <w:szCs w:val="20"/>
        </w:rPr>
        <w:t xml:space="preserve">– ocena dobra, </w:t>
      </w:r>
      <w:r w:rsidRPr="00167A12">
        <w:rPr>
          <w:rFonts w:ascii="Book Antiqua" w:hAnsi="Book Antiqua" w:cstheme="minorHAnsi"/>
          <w:b/>
          <w:sz w:val="20"/>
          <w:szCs w:val="20"/>
        </w:rPr>
        <w:t>3</w:t>
      </w:r>
      <w:r w:rsidRPr="00167A12">
        <w:rPr>
          <w:rFonts w:ascii="Book Antiqua" w:hAnsi="Book Antiqua" w:cstheme="minorHAnsi"/>
          <w:sz w:val="20"/>
          <w:szCs w:val="20"/>
        </w:rPr>
        <w:t xml:space="preserve"> – ocena dostateczna,</w:t>
      </w:r>
      <w:r w:rsidRPr="00167A12">
        <w:rPr>
          <w:rFonts w:ascii="Book Antiqua" w:hAnsi="Book Antiqua" w:cstheme="minorHAnsi"/>
          <w:b/>
          <w:sz w:val="20"/>
          <w:szCs w:val="20"/>
        </w:rPr>
        <w:t xml:space="preserve"> 2</w:t>
      </w:r>
      <w:r w:rsidRPr="00167A12">
        <w:rPr>
          <w:rFonts w:ascii="Book Antiqua" w:hAnsi="Book Antiqua" w:cstheme="minorHAnsi"/>
          <w:sz w:val="20"/>
          <w:szCs w:val="20"/>
        </w:rPr>
        <w:t xml:space="preserve"> – ocena dopuszczająca,</w:t>
      </w:r>
      <w:r w:rsidRPr="00167A12">
        <w:rPr>
          <w:rFonts w:ascii="Book Antiqua" w:hAnsi="Book Antiqua" w:cstheme="minorHAnsi"/>
          <w:b/>
          <w:sz w:val="20"/>
          <w:szCs w:val="20"/>
        </w:rPr>
        <w:t xml:space="preserve"> 1</w:t>
      </w:r>
      <w:r w:rsidRPr="00167A12">
        <w:rPr>
          <w:rFonts w:ascii="Book Antiqua" w:hAnsi="Book Antiqua" w:cstheme="minorHAnsi"/>
          <w:sz w:val="20"/>
          <w:szCs w:val="20"/>
        </w:rPr>
        <w:t xml:space="preserve"> – ocena negatywna</w:t>
      </w:r>
    </w:p>
    <w:tbl>
      <w:tblPr>
        <w:tblpPr w:leftFromText="141" w:rightFromText="141" w:vertAnchor="page" w:horzAnchor="margin" w:tblpY="5356"/>
        <w:tblW w:w="8888" w:type="dxa"/>
        <w:tblCellMar>
          <w:left w:w="70" w:type="dxa"/>
          <w:right w:w="70" w:type="dxa"/>
        </w:tblCellMar>
        <w:tblLook w:val="0000" w:firstRow="0" w:lastRow="0" w:firstColumn="0" w:lastColumn="0" w:noHBand="0" w:noVBand="0"/>
      </w:tblPr>
      <w:tblGrid>
        <w:gridCol w:w="521"/>
        <w:gridCol w:w="3616"/>
        <w:gridCol w:w="984"/>
        <w:gridCol w:w="3767"/>
      </w:tblGrid>
      <w:tr w:rsidR="000C1E1F" w:rsidRPr="00167A12" w:rsidTr="00562A7F">
        <w:trPr>
          <w:trHeight w:val="233"/>
        </w:trPr>
        <w:tc>
          <w:tcPr>
            <w:tcW w:w="521"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616" w:type="dxa"/>
            <w:tcBorders>
              <w:top w:val="single" w:sz="12" w:space="0" w:color="auto"/>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984" w:type="dxa"/>
            <w:tcBorders>
              <w:top w:val="single" w:sz="12" w:space="0" w:color="auto"/>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Ocena</w:t>
            </w:r>
          </w:p>
        </w:tc>
        <w:tc>
          <w:tcPr>
            <w:tcW w:w="3767" w:type="dxa"/>
            <w:tcBorders>
              <w:top w:val="single" w:sz="12" w:space="0" w:color="auto"/>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Uwagi</w:t>
            </w:r>
          </w:p>
        </w:tc>
      </w:tr>
      <w:tr w:rsidR="000C1E1F" w:rsidRPr="00167A12"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1.</w:t>
            </w:r>
          </w:p>
        </w:tc>
        <w:tc>
          <w:tcPr>
            <w:tcW w:w="3616"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Temperatura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0C1E1F" w:rsidRPr="00167A12"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2.</w:t>
            </w:r>
          </w:p>
        </w:tc>
        <w:tc>
          <w:tcPr>
            <w:tcW w:w="3616"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Urozmaicenie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0C1E1F" w:rsidRPr="00167A12" w:rsidTr="00562A7F">
        <w:trPr>
          <w:trHeight w:val="220"/>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3.</w:t>
            </w:r>
          </w:p>
        </w:tc>
        <w:tc>
          <w:tcPr>
            <w:tcW w:w="3616"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Estetyka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0C1E1F" w:rsidRPr="00167A12" w:rsidTr="00562A7F">
        <w:trPr>
          <w:trHeight w:val="298"/>
        </w:trPr>
        <w:tc>
          <w:tcPr>
            <w:tcW w:w="521" w:type="dxa"/>
            <w:tcBorders>
              <w:top w:val="nil"/>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4.</w:t>
            </w:r>
          </w:p>
        </w:tc>
        <w:tc>
          <w:tcPr>
            <w:tcW w:w="3616"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Ilość posiłku</w:t>
            </w:r>
          </w:p>
        </w:tc>
        <w:tc>
          <w:tcPr>
            <w:tcW w:w="984"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0C1E1F" w:rsidRPr="00167A12" w:rsidTr="00562A7F">
        <w:trPr>
          <w:trHeight w:val="310"/>
        </w:trPr>
        <w:tc>
          <w:tcPr>
            <w:tcW w:w="521"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5.</w:t>
            </w:r>
          </w:p>
        </w:tc>
        <w:tc>
          <w:tcPr>
            <w:tcW w:w="3616" w:type="dxa"/>
            <w:tcBorders>
              <w:top w:val="single" w:sz="4" w:space="0" w:color="auto"/>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Walory smakowe posiłków</w:t>
            </w:r>
          </w:p>
        </w:tc>
        <w:tc>
          <w:tcPr>
            <w:tcW w:w="984" w:type="dxa"/>
            <w:tcBorders>
              <w:top w:val="single" w:sz="4" w:space="0" w:color="auto"/>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p>
        </w:tc>
        <w:tc>
          <w:tcPr>
            <w:tcW w:w="3767" w:type="dxa"/>
            <w:tcBorders>
              <w:top w:val="single" w:sz="4" w:space="0" w:color="auto"/>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p>
        </w:tc>
      </w:tr>
      <w:tr w:rsidR="000C1E1F" w:rsidRPr="00167A12" w:rsidTr="00562A7F">
        <w:trPr>
          <w:trHeight w:val="295"/>
        </w:trPr>
        <w:tc>
          <w:tcPr>
            <w:tcW w:w="521" w:type="dxa"/>
            <w:tcBorders>
              <w:top w:val="nil"/>
              <w:left w:val="single" w:sz="12" w:space="0" w:color="auto"/>
              <w:bottom w:val="single" w:sz="4" w:space="0" w:color="auto"/>
              <w:right w:val="single" w:sz="4" w:space="0" w:color="auto"/>
            </w:tcBorders>
            <w:shd w:val="clear" w:color="auto" w:fill="auto"/>
            <w:noWrap/>
            <w:vAlign w:val="center"/>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6.</w:t>
            </w:r>
          </w:p>
        </w:tc>
        <w:tc>
          <w:tcPr>
            <w:tcW w:w="3616"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Godziny wydawania posiłków</w:t>
            </w:r>
          </w:p>
        </w:tc>
        <w:tc>
          <w:tcPr>
            <w:tcW w:w="984" w:type="dxa"/>
            <w:tcBorders>
              <w:top w:val="nil"/>
              <w:left w:val="nil"/>
              <w:bottom w:val="single" w:sz="4"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4"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0C1E1F" w:rsidRPr="00167A12" w:rsidTr="00562A7F">
        <w:trPr>
          <w:trHeight w:val="233"/>
        </w:trPr>
        <w:tc>
          <w:tcPr>
            <w:tcW w:w="521" w:type="dxa"/>
            <w:tcBorders>
              <w:top w:val="nil"/>
              <w:left w:val="single" w:sz="12" w:space="0" w:color="auto"/>
              <w:bottom w:val="single" w:sz="12"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7.</w:t>
            </w:r>
          </w:p>
        </w:tc>
        <w:tc>
          <w:tcPr>
            <w:tcW w:w="3616" w:type="dxa"/>
            <w:tcBorders>
              <w:top w:val="nil"/>
              <w:left w:val="nil"/>
              <w:bottom w:val="single" w:sz="12"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Uprzejmość personelu wydającego posiłki</w:t>
            </w:r>
          </w:p>
        </w:tc>
        <w:tc>
          <w:tcPr>
            <w:tcW w:w="984" w:type="dxa"/>
            <w:tcBorders>
              <w:top w:val="nil"/>
              <w:left w:val="nil"/>
              <w:bottom w:val="single" w:sz="12" w:space="0" w:color="auto"/>
              <w:right w:val="single" w:sz="4"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767" w:type="dxa"/>
            <w:tcBorders>
              <w:top w:val="nil"/>
              <w:left w:val="nil"/>
              <w:bottom w:val="single" w:sz="12" w:space="0" w:color="auto"/>
              <w:right w:val="single" w:sz="12" w:space="0" w:color="auto"/>
            </w:tcBorders>
            <w:shd w:val="clear" w:color="auto" w:fill="auto"/>
            <w:noWrap/>
            <w:vAlign w:val="bottom"/>
          </w:tcPr>
          <w:p w:rsidR="000C1E1F" w:rsidRPr="00167A12" w:rsidRDefault="000C1E1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bl>
    <w:p w:rsidR="00562A7F" w:rsidRPr="00167A12" w:rsidRDefault="00562A7F" w:rsidP="000C1E1F">
      <w:pPr>
        <w:jc w:val="both"/>
        <w:rPr>
          <w:rFonts w:ascii="Book Antiqua" w:hAnsi="Book Antiqua" w:cstheme="minorHAnsi"/>
          <w:b/>
          <w:bCs/>
          <w:sz w:val="20"/>
          <w:szCs w:val="20"/>
        </w:rPr>
      </w:pPr>
    </w:p>
    <w:tbl>
      <w:tblPr>
        <w:tblpPr w:leftFromText="141" w:rightFromText="141" w:vertAnchor="page" w:horzAnchor="margin" w:tblpY="8596"/>
        <w:tblW w:w="8916" w:type="dxa"/>
        <w:tblCellMar>
          <w:left w:w="70" w:type="dxa"/>
          <w:right w:w="70" w:type="dxa"/>
        </w:tblCellMar>
        <w:tblLook w:val="0000" w:firstRow="0" w:lastRow="0" w:firstColumn="0" w:lastColumn="0" w:noHBand="0" w:noVBand="0"/>
      </w:tblPr>
      <w:tblGrid>
        <w:gridCol w:w="440"/>
        <w:gridCol w:w="3656"/>
        <w:gridCol w:w="992"/>
        <w:gridCol w:w="3828"/>
      </w:tblGrid>
      <w:tr w:rsidR="00562A7F" w:rsidRPr="00167A12" w:rsidTr="00562A7F">
        <w:trPr>
          <w:trHeight w:val="270"/>
        </w:trPr>
        <w:tc>
          <w:tcPr>
            <w:tcW w:w="44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656" w:type="dxa"/>
            <w:tcBorders>
              <w:top w:val="single" w:sz="12" w:space="0" w:color="auto"/>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992" w:type="dxa"/>
            <w:tcBorders>
              <w:top w:val="single" w:sz="12" w:space="0" w:color="auto"/>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Ocena</w:t>
            </w:r>
          </w:p>
        </w:tc>
        <w:tc>
          <w:tcPr>
            <w:tcW w:w="3828" w:type="dxa"/>
            <w:tcBorders>
              <w:top w:val="single" w:sz="12" w:space="0" w:color="auto"/>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Uwagi</w:t>
            </w:r>
          </w:p>
        </w:tc>
      </w:tr>
      <w:tr w:rsidR="00562A7F" w:rsidRPr="00167A12"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1.</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Śniadanie</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2.</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Zupa</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3.</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II danie</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4.</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Kolacja</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255"/>
        </w:trPr>
        <w:tc>
          <w:tcPr>
            <w:tcW w:w="440" w:type="dxa"/>
            <w:tcBorders>
              <w:top w:val="nil"/>
              <w:left w:val="single" w:sz="12" w:space="0" w:color="auto"/>
              <w:bottom w:val="single" w:sz="4" w:space="0" w:color="auto"/>
              <w:right w:val="single" w:sz="4" w:space="0" w:color="auto"/>
            </w:tcBorders>
            <w:shd w:val="clear" w:color="auto" w:fill="auto"/>
            <w:noWrap/>
            <w:vAlign w:val="center"/>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5.</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Wędlina</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158"/>
        </w:trPr>
        <w:tc>
          <w:tcPr>
            <w:tcW w:w="440" w:type="dxa"/>
            <w:tcBorders>
              <w:top w:val="nil"/>
              <w:left w:val="single" w:sz="12" w:space="0" w:color="auto"/>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6.</w:t>
            </w:r>
          </w:p>
        </w:tc>
        <w:tc>
          <w:tcPr>
            <w:tcW w:w="3656"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Pieczywo</w:t>
            </w:r>
          </w:p>
        </w:tc>
        <w:tc>
          <w:tcPr>
            <w:tcW w:w="992" w:type="dxa"/>
            <w:tcBorders>
              <w:top w:val="nil"/>
              <w:left w:val="nil"/>
              <w:bottom w:val="single" w:sz="4"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c>
          <w:tcPr>
            <w:tcW w:w="3828" w:type="dxa"/>
            <w:tcBorders>
              <w:top w:val="nil"/>
              <w:left w:val="nil"/>
              <w:bottom w:val="single" w:sz="4"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 </w:t>
            </w:r>
          </w:p>
        </w:tc>
      </w:tr>
      <w:tr w:rsidR="00562A7F" w:rsidRPr="00167A12" w:rsidTr="00562A7F">
        <w:trPr>
          <w:trHeight w:val="157"/>
        </w:trPr>
        <w:tc>
          <w:tcPr>
            <w:tcW w:w="44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7.</w:t>
            </w:r>
          </w:p>
        </w:tc>
        <w:tc>
          <w:tcPr>
            <w:tcW w:w="3656" w:type="dxa"/>
            <w:tcBorders>
              <w:top w:val="single" w:sz="4" w:space="0" w:color="auto"/>
              <w:left w:val="nil"/>
              <w:bottom w:val="single" w:sz="12"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r w:rsidRPr="00167A12">
              <w:rPr>
                <w:rFonts w:ascii="Book Antiqua" w:hAnsi="Book Antiqua" w:cstheme="minorHAnsi"/>
                <w:sz w:val="20"/>
                <w:szCs w:val="20"/>
              </w:rPr>
              <w:t>Nabiał</w:t>
            </w:r>
          </w:p>
        </w:tc>
        <w:tc>
          <w:tcPr>
            <w:tcW w:w="992" w:type="dxa"/>
            <w:tcBorders>
              <w:top w:val="single" w:sz="4" w:space="0" w:color="auto"/>
              <w:left w:val="nil"/>
              <w:bottom w:val="single" w:sz="12" w:space="0" w:color="auto"/>
              <w:right w:val="single" w:sz="4"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p>
        </w:tc>
        <w:tc>
          <w:tcPr>
            <w:tcW w:w="3828" w:type="dxa"/>
            <w:tcBorders>
              <w:top w:val="single" w:sz="4" w:space="0" w:color="auto"/>
              <w:left w:val="nil"/>
              <w:bottom w:val="single" w:sz="12" w:space="0" w:color="auto"/>
              <w:right w:val="single" w:sz="12" w:space="0" w:color="auto"/>
            </w:tcBorders>
            <w:shd w:val="clear" w:color="auto" w:fill="auto"/>
            <w:noWrap/>
            <w:vAlign w:val="bottom"/>
          </w:tcPr>
          <w:p w:rsidR="00562A7F" w:rsidRPr="00167A12" w:rsidRDefault="00562A7F" w:rsidP="00562A7F">
            <w:pPr>
              <w:spacing w:after="0" w:line="360" w:lineRule="auto"/>
              <w:jc w:val="both"/>
              <w:rPr>
                <w:rFonts w:ascii="Book Antiqua" w:hAnsi="Book Antiqua" w:cstheme="minorHAnsi"/>
                <w:sz w:val="20"/>
                <w:szCs w:val="20"/>
              </w:rPr>
            </w:pPr>
          </w:p>
        </w:tc>
      </w:tr>
    </w:tbl>
    <w:p w:rsidR="00562A7F" w:rsidRPr="00167A12" w:rsidRDefault="00562A7F" w:rsidP="00562A7F">
      <w:pPr>
        <w:spacing w:before="240"/>
        <w:jc w:val="both"/>
        <w:rPr>
          <w:rFonts w:ascii="Book Antiqua" w:hAnsi="Book Antiqua" w:cstheme="minorHAnsi"/>
          <w:b/>
          <w:bCs/>
          <w:sz w:val="20"/>
          <w:szCs w:val="20"/>
        </w:rPr>
      </w:pPr>
      <w:r w:rsidRPr="00167A12">
        <w:rPr>
          <w:rFonts w:ascii="Book Antiqua" w:hAnsi="Book Antiqua" w:cstheme="minorHAnsi"/>
          <w:b/>
          <w:bCs/>
          <w:sz w:val="20"/>
          <w:szCs w:val="20"/>
        </w:rPr>
        <w:t>3</w:t>
      </w:r>
    </w:p>
    <w:p w:rsidR="000C1E1F" w:rsidRPr="00167A12" w:rsidRDefault="000C1E1F" w:rsidP="00562A7F">
      <w:pPr>
        <w:spacing w:before="240"/>
        <w:jc w:val="both"/>
        <w:rPr>
          <w:rFonts w:ascii="Book Antiqua" w:hAnsi="Book Antiqua" w:cstheme="minorHAnsi"/>
          <w:b/>
          <w:bCs/>
          <w:sz w:val="20"/>
          <w:szCs w:val="20"/>
        </w:rPr>
      </w:pPr>
      <w:r w:rsidRPr="00167A12">
        <w:rPr>
          <w:rFonts w:ascii="Book Antiqua" w:hAnsi="Book Antiqua" w:cstheme="minorHAnsi"/>
          <w:b/>
          <w:bCs/>
          <w:sz w:val="20"/>
          <w:szCs w:val="20"/>
        </w:rPr>
        <w:t>Ile Pan/Pani zjadła obiadu:</w:t>
      </w:r>
    </w:p>
    <w:p w:rsidR="000C1E1F" w:rsidRPr="00167A12" w:rsidRDefault="000C1E1F" w:rsidP="000C1E1F">
      <w:pPr>
        <w:jc w:val="both"/>
        <w:rPr>
          <w:rFonts w:ascii="Book Antiqua" w:hAnsi="Book Antiqua" w:cstheme="minorHAnsi"/>
          <w:b/>
          <w:bCs/>
          <w:sz w:val="20"/>
          <w:szCs w:val="20"/>
        </w:rPr>
      </w:pPr>
      <w:r w:rsidRPr="00167A12">
        <w:rPr>
          <w:rFonts w:ascii="Book Antiqua" w:hAnsi="Book Antiqua" w:cstheme="minorHAnsi"/>
          <w:noProof/>
          <w:sz w:val="20"/>
          <w:szCs w:val="20"/>
          <w:lang w:eastAsia="pl-PL"/>
        </w:rPr>
        <mc:AlternateContent>
          <mc:Choice Requires="wps">
            <w:drawing>
              <wp:anchor distT="0" distB="0" distL="114300" distR="114300" simplePos="0" relativeHeight="251662336" behindDoc="0" locked="0" layoutInCell="1" allowOverlap="1" wp14:anchorId="1A4EA8F8" wp14:editId="56B4EF9C">
                <wp:simplePos x="0" y="0"/>
                <wp:positionH relativeFrom="column">
                  <wp:posOffset>4267200</wp:posOffset>
                </wp:positionH>
                <wp:positionV relativeFrom="paragraph">
                  <wp:posOffset>97790</wp:posOffset>
                </wp:positionV>
                <wp:extent cx="114300" cy="114300"/>
                <wp:effectExtent l="9525" t="12065" r="9525" b="6985"/>
                <wp:wrapNone/>
                <wp:docPr id="39" name="Prostokąt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48FB53" id="Prostokąt 39" o:spid="_x0000_s1026" style="position:absolute;margin-left:336pt;margin-top:7.7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"/>
            </w:pict>
          </mc:Fallback>
        </mc:AlternateContent>
      </w:r>
      <w:r w:rsidRPr="00167A12">
        <w:rPr>
          <w:rFonts w:ascii="Book Antiqua" w:hAnsi="Book Antiqua" w:cstheme="minorHAnsi"/>
          <w:b/>
          <w:bCs/>
          <w:noProof/>
          <w:sz w:val="20"/>
          <w:szCs w:val="20"/>
          <w:lang w:eastAsia="pl-PL"/>
        </w:rPr>
        <mc:AlternateContent>
          <mc:Choice Requires="wps">
            <w:drawing>
              <wp:anchor distT="0" distB="0" distL="114300" distR="114300" simplePos="0" relativeHeight="251661312" behindDoc="0" locked="0" layoutInCell="1" allowOverlap="1" wp14:anchorId="76591261" wp14:editId="522303DB">
                <wp:simplePos x="0" y="0"/>
                <wp:positionH relativeFrom="column">
                  <wp:posOffset>2857500</wp:posOffset>
                </wp:positionH>
                <wp:positionV relativeFrom="paragraph">
                  <wp:posOffset>97790</wp:posOffset>
                </wp:positionV>
                <wp:extent cx="114300" cy="114300"/>
                <wp:effectExtent l="9525" t="12065" r="9525" b="6985"/>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B3B97E" id="Prostokąt 38" o:spid="_x0000_s1026" style="position:absolute;margin-left:225pt;margin-top:7.7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"/>
            </w:pict>
          </mc:Fallback>
        </mc:AlternateContent>
      </w:r>
      <w:r w:rsidRPr="00167A12">
        <w:rPr>
          <w:rFonts w:ascii="Book Antiqua" w:hAnsi="Book Antiqua" w:cstheme="minorHAnsi"/>
          <w:b/>
          <w:bCs/>
          <w:noProof/>
          <w:sz w:val="20"/>
          <w:szCs w:val="20"/>
          <w:lang w:eastAsia="pl-PL"/>
        </w:rPr>
        <mc:AlternateContent>
          <mc:Choice Requires="wps">
            <w:drawing>
              <wp:anchor distT="0" distB="0" distL="114300" distR="114300" simplePos="0" relativeHeight="251660288" behindDoc="0" locked="0" layoutInCell="1" allowOverlap="1" wp14:anchorId="2457C2B3" wp14:editId="55D51435">
                <wp:simplePos x="0" y="0"/>
                <wp:positionH relativeFrom="column">
                  <wp:posOffset>1600200</wp:posOffset>
                </wp:positionH>
                <wp:positionV relativeFrom="paragraph">
                  <wp:posOffset>97790</wp:posOffset>
                </wp:positionV>
                <wp:extent cx="114300" cy="114300"/>
                <wp:effectExtent l="9525" t="12065" r="9525" b="6985"/>
                <wp:wrapNone/>
                <wp:docPr id="37"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854260" id="Prostokąt 37" o:spid="_x0000_s1026" style="position:absolute;margin-left:126pt;margin-top:7.7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"/>
            </w:pict>
          </mc:Fallback>
        </mc:AlternateContent>
      </w:r>
      <w:r w:rsidRPr="00167A12">
        <w:rPr>
          <w:rFonts w:ascii="Book Antiqua" w:hAnsi="Book Antiqua" w:cstheme="minorHAnsi"/>
          <w:b/>
          <w:bCs/>
          <w:noProof/>
          <w:sz w:val="20"/>
          <w:szCs w:val="20"/>
          <w:lang w:eastAsia="pl-PL"/>
        </w:rPr>
        <mc:AlternateContent>
          <mc:Choice Requires="wps">
            <w:drawing>
              <wp:anchor distT="0" distB="0" distL="114300" distR="114300" simplePos="0" relativeHeight="251659264" behindDoc="0" locked="0" layoutInCell="1" allowOverlap="1" wp14:anchorId="6A752485" wp14:editId="2B06F868">
                <wp:simplePos x="0" y="0"/>
                <wp:positionH relativeFrom="column">
                  <wp:posOffset>114300</wp:posOffset>
                </wp:positionH>
                <wp:positionV relativeFrom="paragraph">
                  <wp:posOffset>97790</wp:posOffset>
                </wp:positionV>
                <wp:extent cx="114300" cy="114300"/>
                <wp:effectExtent l="9525" t="12065" r="9525" b="698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2D1945" id="Prostokąt 36" o:spid="_x0000_s1026" style="position:absolute;margin-left:9pt;margin-top:7.7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"/>
            </w:pict>
          </mc:Fallback>
        </mc:AlternateContent>
      </w:r>
      <w:r w:rsidRPr="00167A12">
        <w:rPr>
          <w:rFonts w:ascii="Book Antiqua" w:hAnsi="Book Antiqua" w:cstheme="minorHAnsi"/>
          <w:b/>
          <w:bCs/>
          <w:sz w:val="20"/>
          <w:szCs w:val="20"/>
        </w:rPr>
        <w:t xml:space="preserve">         </w:t>
      </w:r>
      <w:proofErr w:type="gramStart"/>
      <w:r w:rsidRPr="00167A12">
        <w:rPr>
          <w:rFonts w:ascii="Book Antiqua" w:hAnsi="Book Antiqua" w:cstheme="minorHAnsi"/>
          <w:b/>
          <w:bCs/>
          <w:sz w:val="20"/>
          <w:szCs w:val="20"/>
        </w:rPr>
        <w:t>wszystko</w:t>
      </w:r>
      <w:r w:rsidRPr="00167A12">
        <w:rPr>
          <w:rFonts w:ascii="Book Antiqua" w:hAnsi="Book Antiqua" w:cstheme="minorHAnsi"/>
          <w:b/>
          <w:bCs/>
          <w:sz w:val="20"/>
          <w:szCs w:val="20"/>
        </w:rPr>
        <w:tab/>
      </w:r>
      <w:r w:rsidRPr="00167A12">
        <w:rPr>
          <w:rFonts w:ascii="Book Antiqua" w:hAnsi="Book Antiqua" w:cstheme="minorHAnsi"/>
          <w:b/>
          <w:bCs/>
          <w:sz w:val="20"/>
          <w:szCs w:val="20"/>
        </w:rPr>
        <w:tab/>
        <w:t xml:space="preserve">  ½</w:t>
      </w:r>
      <w:r w:rsidRPr="00167A12">
        <w:rPr>
          <w:rFonts w:ascii="Book Antiqua" w:hAnsi="Book Antiqua" w:cstheme="minorHAnsi"/>
          <w:b/>
          <w:bCs/>
          <w:sz w:val="20"/>
          <w:szCs w:val="20"/>
        </w:rPr>
        <w:tab/>
      </w:r>
      <w:r w:rsidRPr="00167A12">
        <w:rPr>
          <w:rFonts w:ascii="Book Antiqua" w:hAnsi="Book Antiqua" w:cstheme="minorHAnsi"/>
          <w:b/>
          <w:bCs/>
          <w:sz w:val="20"/>
          <w:szCs w:val="20"/>
        </w:rPr>
        <w:tab/>
        <w:t xml:space="preserve">          ¼</w:t>
      </w:r>
      <w:r w:rsidRPr="00167A12">
        <w:rPr>
          <w:rFonts w:ascii="Book Antiqua" w:hAnsi="Book Antiqua" w:cstheme="minorHAnsi"/>
          <w:b/>
          <w:bCs/>
          <w:sz w:val="20"/>
          <w:szCs w:val="20"/>
        </w:rPr>
        <w:tab/>
      </w:r>
      <w:r w:rsidRPr="00167A12">
        <w:rPr>
          <w:rFonts w:ascii="Book Antiqua" w:hAnsi="Book Antiqua" w:cstheme="minorHAnsi"/>
          <w:b/>
          <w:bCs/>
          <w:sz w:val="20"/>
          <w:szCs w:val="20"/>
        </w:rPr>
        <w:tab/>
        <w:t xml:space="preserve">                            nic</w:t>
      </w:r>
      <w:proofErr w:type="gramEnd"/>
    </w:p>
    <w:p w:rsidR="000C1E1F" w:rsidRPr="00167A12" w:rsidRDefault="000C1E1F" w:rsidP="000C1E1F">
      <w:pPr>
        <w:jc w:val="both"/>
        <w:rPr>
          <w:rFonts w:ascii="Book Antiqua" w:hAnsi="Book Antiqua" w:cstheme="minorHAnsi"/>
          <w:sz w:val="20"/>
          <w:szCs w:val="20"/>
        </w:rPr>
      </w:pPr>
      <w:r w:rsidRPr="00167A12">
        <w:rPr>
          <w:rFonts w:ascii="Book Antiqua" w:hAnsi="Book Antiqua" w:cstheme="minorHAnsi"/>
          <w:noProof/>
          <w:sz w:val="20"/>
          <w:szCs w:val="20"/>
          <w:lang w:eastAsia="pl-PL"/>
        </w:rPr>
        <w:drawing>
          <wp:inline distT="0" distB="0" distL="0" distR="0" wp14:anchorId="45746B72" wp14:editId="1E4AE110">
            <wp:extent cx="4591050" cy="857969"/>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3111" cy="873305"/>
                    </a:xfrm>
                    <a:prstGeom prst="rect">
                      <a:avLst/>
                    </a:prstGeom>
                    <a:noFill/>
                    <a:ln>
                      <a:noFill/>
                    </a:ln>
                  </pic:spPr>
                </pic:pic>
              </a:graphicData>
            </a:graphic>
          </wp:inline>
        </w:drawing>
      </w:r>
    </w:p>
    <w:p w:rsidR="000C1E1F" w:rsidRPr="00167A12" w:rsidRDefault="000C1E1F" w:rsidP="000C1E1F">
      <w:pPr>
        <w:pStyle w:val="NormalnyWeb"/>
        <w:spacing w:after="0"/>
        <w:ind w:left="-284" w:firstLine="284"/>
        <w:rPr>
          <w:rFonts w:ascii="Book Antiqua" w:hAnsi="Book Antiqua" w:cstheme="minorHAnsi"/>
          <w:b/>
          <w:sz w:val="20"/>
          <w:szCs w:val="20"/>
        </w:rPr>
      </w:pPr>
      <w:r w:rsidRPr="00167A12">
        <w:rPr>
          <w:rFonts w:ascii="Book Antiqua" w:hAnsi="Book Antiqua" w:cstheme="minorHAnsi"/>
          <w:b/>
          <w:sz w:val="20"/>
          <w:szCs w:val="20"/>
        </w:rPr>
        <w:t>Załącznik nr 1C</w:t>
      </w:r>
      <w:r w:rsidRPr="00167A12">
        <w:rPr>
          <w:rFonts w:ascii="Book Antiqua" w:hAnsi="Book Antiqua" w:cstheme="minorHAnsi"/>
          <w:sz w:val="20"/>
          <w:szCs w:val="20"/>
        </w:rPr>
        <w:t xml:space="preserve"> </w:t>
      </w:r>
      <w:r w:rsidRPr="00167A12">
        <w:rPr>
          <w:rFonts w:ascii="Book Antiqua" w:hAnsi="Book Antiqua" w:cstheme="minorHAnsi"/>
          <w:b/>
          <w:sz w:val="20"/>
          <w:szCs w:val="20"/>
        </w:rPr>
        <w:t>do OPZ</w:t>
      </w:r>
    </w:p>
    <w:p w:rsidR="000C1E1F" w:rsidRPr="00167A12" w:rsidRDefault="000C1E1F" w:rsidP="000C1E1F">
      <w:pPr>
        <w:pStyle w:val="NormalnyWeb"/>
        <w:spacing w:after="0"/>
        <w:ind w:left="-284" w:firstLine="284"/>
        <w:jc w:val="center"/>
        <w:rPr>
          <w:rFonts w:ascii="Book Antiqua" w:hAnsi="Book Antiqua" w:cstheme="minorHAnsi"/>
          <w:sz w:val="20"/>
          <w:szCs w:val="20"/>
        </w:rPr>
      </w:pPr>
      <w:r w:rsidRPr="00167A12">
        <w:rPr>
          <w:rFonts w:ascii="Book Antiqua" w:hAnsi="Book Antiqua" w:cstheme="minorHAnsi"/>
          <w:sz w:val="20"/>
          <w:szCs w:val="20"/>
        </w:rPr>
        <w:br/>
      </w:r>
      <w:r w:rsidRPr="00167A12">
        <w:rPr>
          <w:rFonts w:ascii="Book Antiqua" w:hAnsi="Book Antiqua" w:cstheme="minorHAnsi"/>
          <w:sz w:val="20"/>
          <w:szCs w:val="20"/>
        </w:rPr>
        <w:br/>
        <w:t xml:space="preserve">         </w:t>
      </w:r>
      <w:r w:rsidRPr="00167A12">
        <w:rPr>
          <w:rFonts w:ascii="Book Antiqua" w:hAnsi="Book Antiqua" w:cstheme="minorHAnsi"/>
          <w:b/>
          <w:sz w:val="20"/>
          <w:szCs w:val="20"/>
          <w:u w:val="single"/>
        </w:rPr>
        <w:t>Przykładowe, minimalne, ilości produktów i potraw w planowanych jadłospisach</w:t>
      </w:r>
      <w:r w:rsidRPr="00167A12">
        <w:rPr>
          <w:rFonts w:ascii="Book Antiqua" w:hAnsi="Book Antiqua" w:cstheme="minorHAnsi"/>
          <w:sz w:val="20"/>
          <w:szCs w:val="20"/>
        </w:rPr>
        <w:br/>
      </w:r>
    </w:p>
    <w:tbl>
      <w:tblPr>
        <w:tblW w:w="0" w:type="auto"/>
        <w:tblInd w:w="-72" w:type="dxa"/>
        <w:tblLayout w:type="fixed"/>
        <w:tblCellMar>
          <w:top w:w="57" w:type="dxa"/>
          <w:left w:w="57" w:type="dxa"/>
          <w:bottom w:w="57" w:type="dxa"/>
          <w:right w:w="57" w:type="dxa"/>
        </w:tblCellMar>
        <w:tblLook w:val="0000" w:firstRow="0" w:lastRow="0" w:firstColumn="0" w:lastColumn="0" w:noHBand="0" w:noVBand="0"/>
      </w:tblPr>
      <w:tblGrid>
        <w:gridCol w:w="517"/>
        <w:gridCol w:w="3640"/>
        <w:gridCol w:w="787"/>
        <w:gridCol w:w="517"/>
        <w:gridCol w:w="3321"/>
        <w:gridCol w:w="978"/>
      </w:tblGrid>
      <w:tr w:rsidR="000C1E1F" w:rsidRPr="00167A12" w:rsidTr="000C1E1F">
        <w:tc>
          <w:tcPr>
            <w:tcW w:w="517" w:type="dxa"/>
            <w:tcBorders>
              <w:top w:val="single" w:sz="4" w:space="0" w:color="000000"/>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b/>
                <w:bCs/>
                <w:sz w:val="20"/>
                <w:szCs w:val="20"/>
              </w:rPr>
            </w:pPr>
            <w:r w:rsidRPr="00167A12">
              <w:rPr>
                <w:rFonts w:ascii="Book Antiqua" w:hAnsi="Book Antiqua" w:cstheme="minorHAnsi"/>
                <w:b/>
                <w:bCs/>
                <w:sz w:val="20"/>
                <w:szCs w:val="20"/>
              </w:rPr>
              <w:t>L.</w:t>
            </w:r>
            <w:proofErr w:type="gramStart"/>
            <w:r w:rsidRPr="00167A12">
              <w:rPr>
                <w:rFonts w:ascii="Book Antiqua" w:hAnsi="Book Antiqua" w:cstheme="minorHAnsi"/>
                <w:b/>
                <w:bCs/>
                <w:sz w:val="20"/>
                <w:szCs w:val="20"/>
              </w:rPr>
              <w:t>p</w:t>
            </w:r>
            <w:proofErr w:type="gramEnd"/>
            <w:r w:rsidRPr="00167A12">
              <w:rPr>
                <w:rFonts w:ascii="Book Antiqua" w:hAnsi="Book Antiqua" w:cstheme="minorHAnsi"/>
                <w:b/>
                <w:bCs/>
                <w:sz w:val="20"/>
                <w:szCs w:val="20"/>
              </w:rPr>
              <w:t>.</w:t>
            </w:r>
          </w:p>
        </w:tc>
        <w:tc>
          <w:tcPr>
            <w:tcW w:w="3640" w:type="dxa"/>
            <w:tcBorders>
              <w:top w:val="single" w:sz="4" w:space="0" w:color="000000"/>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b/>
                <w:bCs/>
                <w:sz w:val="20"/>
                <w:szCs w:val="20"/>
              </w:rPr>
            </w:pPr>
            <w:r w:rsidRPr="00167A12">
              <w:rPr>
                <w:rFonts w:ascii="Book Antiqua" w:hAnsi="Book Antiqua" w:cstheme="minorHAnsi"/>
                <w:b/>
                <w:bCs/>
                <w:sz w:val="20"/>
                <w:szCs w:val="20"/>
              </w:rPr>
              <w:t>Potrawa lub produkt</w:t>
            </w:r>
          </w:p>
        </w:tc>
        <w:tc>
          <w:tcPr>
            <w:tcW w:w="787" w:type="dxa"/>
            <w:tcBorders>
              <w:top w:val="single" w:sz="4" w:space="0" w:color="000000"/>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b/>
                <w:bCs/>
                <w:sz w:val="20"/>
                <w:szCs w:val="20"/>
              </w:rPr>
            </w:pPr>
            <w:r w:rsidRPr="00167A12">
              <w:rPr>
                <w:rFonts w:ascii="Book Antiqua" w:hAnsi="Book Antiqua" w:cstheme="minorHAnsi"/>
                <w:b/>
                <w:bCs/>
                <w:sz w:val="20"/>
                <w:szCs w:val="20"/>
              </w:rPr>
              <w:t>Ilość (g)</w:t>
            </w:r>
          </w:p>
        </w:tc>
        <w:tc>
          <w:tcPr>
            <w:tcW w:w="517" w:type="dxa"/>
            <w:tcBorders>
              <w:top w:val="single" w:sz="4" w:space="0" w:color="000000"/>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b/>
                <w:bCs/>
                <w:sz w:val="20"/>
                <w:szCs w:val="20"/>
              </w:rPr>
            </w:pPr>
            <w:r w:rsidRPr="00167A12">
              <w:rPr>
                <w:rFonts w:ascii="Book Antiqua" w:hAnsi="Book Antiqua" w:cstheme="minorHAnsi"/>
                <w:b/>
                <w:bCs/>
                <w:sz w:val="20"/>
                <w:szCs w:val="20"/>
              </w:rPr>
              <w:t>L.</w:t>
            </w:r>
            <w:proofErr w:type="gramStart"/>
            <w:r w:rsidRPr="00167A12">
              <w:rPr>
                <w:rFonts w:ascii="Book Antiqua" w:hAnsi="Book Antiqua" w:cstheme="minorHAnsi"/>
                <w:b/>
                <w:bCs/>
                <w:sz w:val="20"/>
                <w:szCs w:val="20"/>
              </w:rPr>
              <w:t>p</w:t>
            </w:r>
            <w:proofErr w:type="gramEnd"/>
            <w:r w:rsidRPr="00167A12">
              <w:rPr>
                <w:rFonts w:ascii="Book Antiqua" w:hAnsi="Book Antiqua" w:cstheme="minorHAnsi"/>
                <w:b/>
                <w:bCs/>
                <w:sz w:val="20"/>
                <w:szCs w:val="20"/>
              </w:rPr>
              <w:t>.</w:t>
            </w:r>
          </w:p>
        </w:tc>
        <w:tc>
          <w:tcPr>
            <w:tcW w:w="3321" w:type="dxa"/>
            <w:tcBorders>
              <w:top w:val="single" w:sz="4" w:space="0" w:color="000000"/>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b/>
                <w:bCs/>
                <w:sz w:val="20"/>
                <w:szCs w:val="20"/>
              </w:rPr>
            </w:pPr>
            <w:r w:rsidRPr="00167A12">
              <w:rPr>
                <w:rFonts w:ascii="Book Antiqua" w:hAnsi="Book Antiqua" w:cstheme="minorHAnsi"/>
                <w:b/>
                <w:bCs/>
                <w:sz w:val="20"/>
                <w:szCs w:val="20"/>
              </w:rPr>
              <w:t>Potrawa lub produkt</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b/>
                <w:bCs/>
                <w:sz w:val="20"/>
                <w:szCs w:val="20"/>
              </w:rPr>
              <w:t>Ilość (g)</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Wędlina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28</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Wędlina/miód</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Kotlet z piersi kurczaka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120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29</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Pieczeń Rzymska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Ser żółty</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30</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Galantyna w galarecie/wędlina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150/60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Kotlet schabowy</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120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31</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Kotlet jajeczny</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 xml:space="preserve">Parówka </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32</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Galaretka drobiowa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Ryba gotowana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33</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Pierogi</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7</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Pasta jajeczna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34</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Sałata zielona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35</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Kotlet rybny</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35</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Naleśniki z twarogiem</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 szt.</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9</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Pasta z ryby wędzonej</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36</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Galaretka rybna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Bitka wieprzowa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37</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Pierogi leniwe</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11</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Pasta mięsna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38</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Galaretka drobiowa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12</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Gołąbki mięsno-ryżowe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250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39</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Kiełbasa pieczona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13</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Pasta twarogowa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40</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Paprykarz/wędlina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50/60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14</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Klopsiki mielone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41</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Ziemniaki</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300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Sałatka jarzynowa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42</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Parówka / wędlina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60/60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16</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Udko pieczone/gotowane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43</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Kasze różne</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17</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Paprykarz</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80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44</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Pasta ryby/wędlina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50/60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18</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Udko faszerowane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45</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Ryż</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19</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Jogurt naturalny/wędlina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150/60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46</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Pieczeń wieprzowa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20</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Pierś z kurczaka gotowana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47</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Sosy</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21</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Wędlina/pasta twarogowa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50/60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48</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Pieczywo</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130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22</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Indyk pieczony/gotowany</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49</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Surówki, owoce</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23</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Wędlina/jajko gotowane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60/50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50</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highlight w:val="yellow"/>
              </w:rPr>
            </w:pPr>
            <w:r w:rsidRPr="00167A12">
              <w:rPr>
                <w:rFonts w:ascii="Book Antiqua" w:hAnsi="Book Antiqua" w:cstheme="minorHAnsi"/>
                <w:sz w:val="20"/>
                <w:szCs w:val="20"/>
              </w:rPr>
              <w:t>Masło</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highlight w:val="yellow"/>
              </w:rPr>
            </w:pPr>
            <w:r w:rsidRPr="00167A12">
              <w:rPr>
                <w:rFonts w:ascii="Book Antiqua" w:hAnsi="Book Antiqua" w:cstheme="minorHAnsi"/>
                <w:sz w:val="20"/>
                <w:szCs w:val="20"/>
              </w:rPr>
              <w:t>10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24</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Stek wieprzowy</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51</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Jarzyny na ciepło</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150</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25</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Wędlina/dżem</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60/50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52</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Keczup</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w:t>
            </w:r>
          </w:p>
        </w:tc>
      </w:tr>
      <w:tr w:rsidR="000C1E1F" w:rsidRPr="00167A12" w:rsidTr="000C1E1F">
        <w:tblPrEx>
          <w:tblCellMar>
            <w:top w:w="0" w:type="dxa"/>
          </w:tblCellMar>
        </w:tblPrEx>
        <w:trPr>
          <w:trHeight w:val="423"/>
        </w:trPr>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26</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Łazanki z kiszona kapusta</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400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53</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Musztarda</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w:t>
            </w:r>
          </w:p>
        </w:tc>
      </w:tr>
      <w:tr w:rsidR="000C1E1F" w:rsidRPr="00167A12" w:rsidTr="000C1E1F">
        <w:tblPrEx>
          <w:tblCellMar>
            <w:top w:w="0" w:type="dxa"/>
          </w:tblCellMar>
        </w:tblPrEx>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27</w:t>
            </w:r>
          </w:p>
        </w:tc>
        <w:tc>
          <w:tcPr>
            <w:tcW w:w="3640"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Jajko gotowane</w:t>
            </w:r>
          </w:p>
        </w:tc>
        <w:tc>
          <w:tcPr>
            <w:tcW w:w="78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100</w:t>
            </w:r>
          </w:p>
        </w:tc>
        <w:tc>
          <w:tcPr>
            <w:tcW w:w="517"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54</w:t>
            </w:r>
          </w:p>
        </w:tc>
        <w:tc>
          <w:tcPr>
            <w:tcW w:w="3321" w:type="dxa"/>
            <w:tcBorders>
              <w:left w:val="single" w:sz="4" w:space="0" w:color="000000"/>
              <w:bottom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Majonez</w:t>
            </w:r>
          </w:p>
        </w:tc>
        <w:tc>
          <w:tcPr>
            <w:tcW w:w="978" w:type="dxa"/>
            <w:tcBorders>
              <w:left w:val="single" w:sz="4" w:space="0" w:color="000000"/>
              <w:bottom w:val="single" w:sz="4" w:space="0" w:color="000000"/>
              <w:right w:val="single" w:sz="4" w:space="0" w:color="000000"/>
            </w:tcBorders>
            <w:shd w:val="clear" w:color="auto" w:fill="auto"/>
          </w:tcPr>
          <w:p w:rsidR="000C1E1F" w:rsidRPr="00167A12" w:rsidRDefault="000C1E1F" w:rsidP="000C1E1F">
            <w:pPr>
              <w:snapToGrid w:val="0"/>
              <w:jc w:val="both"/>
              <w:rPr>
                <w:rFonts w:ascii="Book Antiqua" w:hAnsi="Book Antiqua" w:cstheme="minorHAnsi"/>
                <w:sz w:val="20"/>
                <w:szCs w:val="20"/>
              </w:rPr>
            </w:pPr>
            <w:r w:rsidRPr="00167A12">
              <w:rPr>
                <w:rFonts w:ascii="Book Antiqua" w:hAnsi="Book Antiqua" w:cstheme="minorHAnsi"/>
                <w:sz w:val="20"/>
                <w:szCs w:val="20"/>
              </w:rPr>
              <w:t>15</w:t>
            </w:r>
          </w:p>
        </w:tc>
      </w:tr>
    </w:tbl>
    <w:p w:rsidR="000C1E1F" w:rsidRPr="00167A12" w:rsidRDefault="000C1E1F" w:rsidP="000C1E1F">
      <w:pPr>
        <w:pStyle w:val="NormalnyWeb"/>
        <w:ind w:left="-567" w:firstLine="567"/>
        <w:jc w:val="both"/>
        <w:rPr>
          <w:rFonts w:ascii="Book Antiqua" w:hAnsi="Book Antiqua" w:cstheme="minorHAnsi"/>
          <w:sz w:val="20"/>
          <w:szCs w:val="20"/>
        </w:rPr>
      </w:pPr>
    </w:p>
    <w:p w:rsidR="000C1E1F" w:rsidRPr="00167A12" w:rsidRDefault="000C1E1F" w:rsidP="000C1E1F">
      <w:pPr>
        <w:pStyle w:val="NormalnyWeb"/>
        <w:jc w:val="both"/>
        <w:rPr>
          <w:rFonts w:ascii="Book Antiqua" w:hAnsi="Book Antiqua" w:cstheme="minorHAnsi"/>
          <w:sz w:val="20"/>
          <w:szCs w:val="20"/>
          <w:u w:val="single"/>
        </w:rPr>
      </w:pPr>
      <w:r w:rsidRPr="00167A12">
        <w:rPr>
          <w:rFonts w:ascii="Book Antiqua" w:hAnsi="Book Antiqua"/>
          <w:sz w:val="20"/>
          <w:szCs w:val="20"/>
        </w:rPr>
        <w:t> </w:t>
      </w:r>
    </w:p>
    <w:p w:rsidR="000C1E1F" w:rsidRPr="00167A12" w:rsidRDefault="000C1E1F" w:rsidP="000C1E1F">
      <w:pPr>
        <w:pStyle w:val="NormalnyWeb"/>
        <w:spacing w:after="0"/>
        <w:jc w:val="both"/>
        <w:rPr>
          <w:rFonts w:ascii="Book Antiqua" w:hAnsi="Book Antiqua" w:cstheme="minorHAnsi"/>
          <w:sz w:val="20"/>
          <w:szCs w:val="20"/>
          <w:u w:val="single"/>
        </w:rPr>
      </w:pPr>
    </w:p>
    <w:p w:rsidR="000C1E1F" w:rsidRPr="00167A12" w:rsidRDefault="000C1E1F" w:rsidP="000C1E1F">
      <w:pPr>
        <w:spacing w:line="360" w:lineRule="auto"/>
        <w:rPr>
          <w:rFonts w:ascii="Book Antiqua" w:hAnsi="Book Antiqua"/>
          <w:sz w:val="20"/>
          <w:szCs w:val="20"/>
        </w:rPr>
      </w:pPr>
    </w:p>
    <w:p w:rsidR="000C1E1F" w:rsidRPr="00167A12" w:rsidRDefault="000C1E1F">
      <w:pPr>
        <w:spacing w:line="360" w:lineRule="auto"/>
        <w:rPr>
          <w:rFonts w:ascii="Book Antiqua" w:hAnsi="Book Antiqua"/>
          <w:sz w:val="20"/>
          <w:szCs w:val="20"/>
        </w:rPr>
      </w:pPr>
    </w:p>
    <w:sectPr w:rsidR="000C1E1F" w:rsidRPr="00167A12">
      <w:headerReference w:type="default" r:id="rId10"/>
      <w:footerReference w:type="default" r:id="rId11"/>
      <w:pgSz w:w="11906" w:h="16838"/>
      <w:pgMar w:top="1417" w:right="1417" w:bottom="1417" w:left="1417" w:header="1140" w:footer="39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A12" w:rsidRDefault="00167A12">
      <w:pPr>
        <w:spacing w:after="0" w:line="240" w:lineRule="auto"/>
      </w:pPr>
      <w:r>
        <w:separator/>
      </w:r>
    </w:p>
  </w:endnote>
  <w:endnote w:type="continuationSeparator" w:id="0">
    <w:p w:rsidR="00167A12" w:rsidRDefault="00167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MS Mincho"/>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Book Antiqua">
    <w:panose1 w:val="02040602050305030304"/>
    <w:charset w:val="EE"/>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A12" w:rsidRDefault="00167A12">
    <w:pPr>
      <w:pStyle w:val="Stopka"/>
      <w:jc w:val="center"/>
    </w:pPr>
    <w:r>
      <w:rPr>
        <w:rFonts w:cs="Calibri"/>
      </w:rPr>
      <w:fldChar w:fldCharType="begin"/>
    </w:r>
    <w:r>
      <w:rPr>
        <w:rFonts w:cs="Calibri"/>
      </w:rPr>
      <w:instrText>PAGE</w:instrText>
    </w:r>
    <w:r>
      <w:rPr>
        <w:rFonts w:cs="Calibri"/>
      </w:rPr>
      <w:fldChar w:fldCharType="separate"/>
    </w:r>
    <w:r w:rsidR="0086046D">
      <w:rPr>
        <w:rFonts w:cs="Calibri"/>
        <w:noProof/>
      </w:rPr>
      <w:t>21</w:t>
    </w:r>
    <w:r>
      <w:rPr>
        <w:rFonts w:cs="Calibri"/>
      </w:rPr>
      <w:fldChar w:fldCharType="end"/>
    </w:r>
  </w:p>
  <w:p w:rsidR="00167A12" w:rsidRDefault="00167A12">
    <w:pPr>
      <w:pStyle w:val="Stopka"/>
      <w:jc w:val="center"/>
      <w:rPr>
        <w:rFonts w:cstheme="minorHAnsi"/>
      </w:rPr>
    </w:pPr>
    <w:r>
      <w:rPr>
        <w:rFonts w:cstheme="minorHAnsi"/>
        <w:noProof/>
        <w:lang w:eastAsia="pl-PL"/>
      </w:rPr>
      <mc:AlternateContent>
        <mc:Choice Requires="wps">
          <w:drawing>
            <wp:anchor distT="0" distB="0" distL="0" distR="0" simplePos="0" relativeHeight="24" behindDoc="1" locked="0" layoutInCell="1" allowOverlap="1" wp14:anchorId="63BF1731">
              <wp:simplePos x="0" y="0"/>
              <wp:positionH relativeFrom="column">
                <wp:posOffset>-143510</wp:posOffset>
              </wp:positionH>
              <wp:positionV relativeFrom="paragraph">
                <wp:posOffset>73025</wp:posOffset>
              </wp:positionV>
              <wp:extent cx="5871845" cy="1270"/>
              <wp:effectExtent l="0" t="0" r="0" b="0"/>
              <wp:wrapNone/>
              <wp:docPr id="3" name="Łącznik prosty 2"/>
              <wp:cNvGraphicFramePr/>
              <a:graphic xmlns:a="http://schemas.openxmlformats.org/drawingml/2006/main">
                <a:graphicData uri="http://schemas.microsoft.com/office/word/2010/wordprocessingShape">
                  <wps:wsp>
                    <wps:cNvCnPr/>
                    <wps:spPr>
                      <a:xfrm>
                        <a:off x="0" y="0"/>
                        <a:ext cx="5871240" cy="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11.3pt,5.75pt" to="450.95pt,5.75pt" ID="Łącznik prosty 2" stroked="t" style="position:absolute" wp14:anchorId="63BF1731">
              <v:stroke color="#0069b4" weight="12600" joinstyle="miter" endcap="flat"/>
              <v:fill o:detectmouseclick="t" on="false"/>
            </v:line>
          </w:pict>
        </mc:Fallback>
      </mc:AlternateContent>
    </w:r>
  </w:p>
  <w:tbl>
    <w:tblPr>
      <w:tblW w:w="9219" w:type="dxa"/>
      <w:tblInd w:w="-252" w:type="dxa"/>
      <w:tblLook w:val="0000" w:firstRow="0" w:lastRow="0" w:firstColumn="0" w:lastColumn="0" w:noHBand="0" w:noVBand="0"/>
    </w:tblPr>
    <w:tblGrid>
      <w:gridCol w:w="3816"/>
      <w:gridCol w:w="5403"/>
    </w:tblGrid>
    <w:tr w:rsidR="00167A12">
      <w:trPr>
        <w:trHeight w:val="1140"/>
      </w:trPr>
      <w:tc>
        <w:tcPr>
          <w:tcW w:w="3816" w:type="dxa"/>
          <w:shd w:val="clear" w:color="auto" w:fill="auto"/>
          <w:vAlign w:val="center"/>
        </w:tcPr>
        <w:p w:rsidR="00167A12" w:rsidRDefault="00167A12">
          <w:pPr>
            <w:pStyle w:val="Stopka"/>
            <w:rPr>
              <w:rFonts w:cs="Calibri"/>
              <w:color w:val="767171"/>
              <w:sz w:val="18"/>
              <w:szCs w:val="18"/>
            </w:rPr>
          </w:pPr>
          <w:r>
            <w:rPr>
              <w:rFonts w:cs="Calibri"/>
              <w:color w:val="767171"/>
              <w:sz w:val="18"/>
              <w:szCs w:val="18"/>
            </w:rPr>
            <w:t>COPERNICUS Podmiot Leczniczy Sp. z o.</w:t>
          </w:r>
          <w:proofErr w:type="gramStart"/>
          <w:r>
            <w:rPr>
              <w:rFonts w:cs="Calibri"/>
              <w:color w:val="767171"/>
              <w:sz w:val="18"/>
              <w:szCs w:val="18"/>
            </w:rPr>
            <w:t>o</w:t>
          </w:r>
          <w:proofErr w:type="gramEnd"/>
          <w:r>
            <w:rPr>
              <w:rFonts w:cs="Calibri"/>
              <w:color w:val="767171"/>
              <w:sz w:val="18"/>
              <w:szCs w:val="18"/>
            </w:rPr>
            <w:t xml:space="preserve">. </w:t>
          </w:r>
        </w:p>
        <w:p w:rsidR="00167A12" w:rsidRDefault="00167A12">
          <w:pPr>
            <w:pStyle w:val="Stopka"/>
            <w:rPr>
              <w:rFonts w:cs="Calibri"/>
              <w:color w:val="767171"/>
              <w:sz w:val="18"/>
              <w:szCs w:val="18"/>
            </w:rPr>
          </w:pPr>
          <w:proofErr w:type="gramStart"/>
          <w:r>
            <w:rPr>
              <w:rFonts w:cs="Calibri"/>
              <w:color w:val="767171"/>
              <w:sz w:val="18"/>
              <w:szCs w:val="18"/>
            </w:rPr>
            <w:t>ul</w:t>
          </w:r>
          <w:proofErr w:type="gramEnd"/>
          <w:r>
            <w:rPr>
              <w:rFonts w:cs="Calibri"/>
              <w:color w:val="767171"/>
              <w:sz w:val="18"/>
              <w:szCs w:val="18"/>
            </w:rPr>
            <w:t>. Nowe Ogrody 1-6, 80-803 Gdańsk</w:t>
          </w:r>
        </w:p>
        <w:p w:rsidR="00167A12" w:rsidRDefault="00167A12">
          <w:pPr>
            <w:pStyle w:val="Stopka"/>
            <w:rPr>
              <w:rFonts w:cs="Calibri"/>
              <w:color w:val="767171"/>
              <w:sz w:val="18"/>
              <w:szCs w:val="18"/>
            </w:rPr>
          </w:pPr>
          <w:r>
            <w:rPr>
              <w:rFonts w:cs="Calibri"/>
              <w:color w:val="767171"/>
              <w:sz w:val="18"/>
              <w:szCs w:val="18"/>
            </w:rPr>
            <w:t>Centrala telefoniczna: 58 76 40 100</w:t>
          </w:r>
        </w:p>
        <w:p w:rsidR="00167A12" w:rsidRDefault="00167A12">
          <w:pPr>
            <w:pStyle w:val="Stopka"/>
            <w:rPr>
              <w:rFonts w:cs="Calibri"/>
              <w:color w:val="767171"/>
              <w:sz w:val="18"/>
              <w:szCs w:val="18"/>
            </w:rPr>
          </w:pPr>
          <w:r>
            <w:rPr>
              <w:rFonts w:cs="Calibri"/>
              <w:color w:val="767171"/>
              <w:sz w:val="18"/>
              <w:szCs w:val="18"/>
            </w:rPr>
            <w:t xml:space="preserve">Sekretariat Biura Zarządu: </w:t>
          </w:r>
        </w:p>
        <w:p w:rsidR="00167A12" w:rsidRDefault="00167A12">
          <w:pPr>
            <w:pStyle w:val="Stopka"/>
            <w:rPr>
              <w:rFonts w:cs="Calibri"/>
              <w:color w:val="767171"/>
              <w:sz w:val="18"/>
              <w:szCs w:val="18"/>
            </w:rPr>
          </w:pPr>
          <w:r>
            <w:rPr>
              <w:rFonts w:cs="Calibri"/>
              <w:color w:val="767171"/>
              <w:sz w:val="18"/>
              <w:szCs w:val="18"/>
            </w:rPr>
            <w:t>58 76 40 340, 58 76 40 142, fax 58 30 21 416</w:t>
          </w:r>
        </w:p>
      </w:tc>
      <w:tc>
        <w:tcPr>
          <w:tcW w:w="5402" w:type="dxa"/>
          <w:shd w:val="clear" w:color="auto" w:fill="auto"/>
          <w:vAlign w:val="center"/>
        </w:tcPr>
        <w:p w:rsidR="00167A12" w:rsidRDefault="00167A12">
          <w:pPr>
            <w:pStyle w:val="Stopka"/>
            <w:jc w:val="right"/>
            <w:rPr>
              <w:rFonts w:cs="Calibri"/>
              <w:color w:val="767171"/>
              <w:sz w:val="18"/>
              <w:szCs w:val="18"/>
            </w:rPr>
          </w:pPr>
          <w:proofErr w:type="gramStart"/>
          <w:r>
            <w:rPr>
              <w:rFonts w:cs="Calibri"/>
              <w:color w:val="767171"/>
              <w:sz w:val="18"/>
              <w:szCs w:val="18"/>
            </w:rPr>
            <w:t>www</w:t>
          </w:r>
          <w:proofErr w:type="gramEnd"/>
          <w:r>
            <w:rPr>
              <w:rFonts w:cs="Calibri"/>
              <w:color w:val="767171"/>
              <w:sz w:val="18"/>
              <w:szCs w:val="18"/>
            </w:rPr>
            <w:t>.</w:t>
          </w:r>
          <w:proofErr w:type="gramStart"/>
          <w:r>
            <w:rPr>
              <w:rFonts w:cs="Calibri"/>
              <w:color w:val="767171"/>
              <w:sz w:val="18"/>
              <w:szCs w:val="18"/>
            </w:rPr>
            <w:t>copernicus</w:t>
          </w:r>
          <w:proofErr w:type="gramEnd"/>
          <w:r>
            <w:rPr>
              <w:rFonts w:cs="Calibri"/>
              <w:color w:val="767171"/>
              <w:sz w:val="18"/>
              <w:szCs w:val="18"/>
            </w:rPr>
            <w:t>.</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  sekretariat</w:t>
          </w:r>
          <w:proofErr w:type="gramEnd"/>
          <w:r>
            <w:rPr>
              <w:rFonts w:cs="Calibri"/>
              <w:color w:val="767171"/>
              <w:sz w:val="18"/>
              <w:szCs w:val="18"/>
            </w:rPr>
            <w:t>.</w:t>
          </w:r>
          <w:proofErr w:type="gramStart"/>
          <w:r>
            <w:rPr>
              <w:rFonts w:cs="Calibri"/>
              <w:color w:val="767171"/>
              <w:sz w:val="18"/>
              <w:szCs w:val="18"/>
            </w:rPr>
            <w:t>kopernik</w:t>
          </w:r>
          <w:proofErr w:type="gramEnd"/>
          <w:r>
            <w:rPr>
              <w:rFonts w:cs="Calibri"/>
              <w:color w:val="767171"/>
              <w:sz w:val="18"/>
              <w:szCs w:val="18"/>
            </w:rPr>
            <w:t>@copernicus.</w:t>
          </w:r>
          <w:proofErr w:type="gramStart"/>
          <w:r>
            <w:rPr>
              <w:rFonts w:cs="Calibri"/>
              <w:color w:val="767171"/>
              <w:sz w:val="18"/>
              <w:szCs w:val="18"/>
            </w:rPr>
            <w:t>gda</w:t>
          </w:r>
          <w:proofErr w:type="gramEnd"/>
          <w:r>
            <w:rPr>
              <w:rFonts w:cs="Calibri"/>
              <w:color w:val="767171"/>
              <w:sz w:val="18"/>
              <w:szCs w:val="18"/>
            </w:rPr>
            <w:t>.</w:t>
          </w:r>
          <w:proofErr w:type="gramStart"/>
          <w:r>
            <w:rPr>
              <w:rFonts w:cs="Calibri"/>
              <w:color w:val="767171"/>
              <w:sz w:val="18"/>
              <w:szCs w:val="18"/>
            </w:rPr>
            <w:t>pl</w:t>
          </w:r>
          <w:proofErr w:type="gramEnd"/>
        </w:p>
        <w:p w:rsidR="00167A12" w:rsidRDefault="00167A12">
          <w:pPr>
            <w:pStyle w:val="Stopka"/>
            <w:jc w:val="right"/>
            <w:rPr>
              <w:rFonts w:cs="Calibri"/>
              <w:color w:val="767171"/>
              <w:sz w:val="18"/>
              <w:szCs w:val="18"/>
            </w:rPr>
          </w:pPr>
          <w:r>
            <w:rPr>
              <w:rFonts w:cs="Calibri"/>
              <w:color w:val="767171"/>
              <w:sz w:val="18"/>
              <w:szCs w:val="18"/>
            </w:rPr>
            <w:t>NIP: 583-316-22-78, REGON: 221964385, KRS: 0000478705</w:t>
          </w:r>
        </w:p>
        <w:p w:rsidR="00167A12" w:rsidRDefault="00167A12">
          <w:pPr>
            <w:pStyle w:val="Stopka"/>
            <w:jc w:val="right"/>
            <w:rPr>
              <w:rFonts w:cs="Calibri"/>
              <w:color w:val="767171"/>
              <w:sz w:val="18"/>
              <w:szCs w:val="18"/>
            </w:rPr>
          </w:pPr>
          <w:r>
            <w:rPr>
              <w:rFonts w:cs="Calibri"/>
              <w:color w:val="767171"/>
              <w:sz w:val="18"/>
              <w:szCs w:val="18"/>
            </w:rPr>
            <w:t xml:space="preserve">Sąd Rejonowy Gdańsk-Północ w Gdańsku </w:t>
          </w:r>
        </w:p>
        <w:p w:rsidR="00167A12" w:rsidRDefault="00167A12">
          <w:pPr>
            <w:pStyle w:val="Stopka"/>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167A12" w:rsidRDefault="00167A12">
          <w:pPr>
            <w:pStyle w:val="Stopka"/>
            <w:jc w:val="right"/>
          </w:pPr>
          <w:r>
            <w:rPr>
              <w:rFonts w:cs="Calibri"/>
              <w:color w:val="767171"/>
              <w:sz w:val="18"/>
              <w:szCs w:val="18"/>
            </w:rPr>
            <w:t>Rachunek bankowy: 72 1440 1101 0000 0000 1099 1064</w:t>
          </w:r>
        </w:p>
      </w:tc>
    </w:tr>
  </w:tbl>
  <w:p w:rsidR="00167A12" w:rsidRDefault="00167A1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A12" w:rsidRDefault="00167A12">
      <w:pPr>
        <w:spacing w:after="0" w:line="240" w:lineRule="auto"/>
      </w:pPr>
      <w:r>
        <w:separator/>
      </w:r>
    </w:p>
  </w:footnote>
  <w:footnote w:type="continuationSeparator" w:id="0">
    <w:p w:rsidR="00167A12" w:rsidRDefault="00167A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A12" w:rsidRDefault="00167A12">
    <w:pPr>
      <w:pStyle w:val="Nagwek"/>
    </w:pPr>
    <w:r>
      <w:rPr>
        <w:noProof/>
        <w:lang w:eastAsia="pl-PL"/>
      </w:rPr>
      <w:drawing>
        <wp:anchor distT="0" distB="0" distL="0" distR="0" simplePos="0" relativeHeight="47" behindDoc="1" locked="0" layoutInCell="1" allowOverlap="1">
          <wp:simplePos x="0" y="0"/>
          <wp:positionH relativeFrom="margin">
            <wp:posOffset>5087620</wp:posOffset>
          </wp:positionH>
          <wp:positionV relativeFrom="paragraph">
            <wp:posOffset>-586740</wp:posOffset>
          </wp:positionV>
          <wp:extent cx="1101090" cy="876935"/>
          <wp:effectExtent l="0" t="0" r="0" b="0"/>
          <wp:wrapNone/>
          <wp:docPr id="1"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6"/>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lang w:eastAsia="pl-PL"/>
      </w:rPr>
      <w:drawing>
        <wp:inline distT="0" distB="0" distL="0" distR="0">
          <wp:extent cx="3192780" cy="360045"/>
          <wp:effectExtent l="0" t="0" r="0" b="0"/>
          <wp:docPr id="2"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7"/>
                  <pic:cNvPicPr>
                    <a:picLocks noChangeAspect="1" noChangeArrowheads="1"/>
                  </pic:cNvPicPr>
                </pic:nvPicPr>
                <pic:blipFill>
                  <a:blip r:embed="rId2"/>
                  <a:srcRect l="5455" t="26578" r="5093" b="25864"/>
                  <a:stretch>
                    <a:fillRect/>
                  </a:stretch>
                </pic:blipFill>
                <pic:spPr bwMode="auto">
                  <a:xfrm>
                    <a:off x="0" y="0"/>
                    <a:ext cx="3192780" cy="360045"/>
                  </a:xfrm>
                  <a:prstGeom prst="rect">
                    <a:avLst/>
                  </a:prstGeom>
                </pic:spPr>
              </pic:pic>
            </a:graphicData>
          </a:graphic>
        </wp:inline>
      </w:drawing>
    </w:r>
    <w:r>
      <w:t xml:space="preserve">  </w:t>
    </w:r>
  </w:p>
  <w:p w:rsidR="00167A12" w:rsidRPr="00DC3913" w:rsidRDefault="00167A12" w:rsidP="00DC3913">
    <w:pPr>
      <w:pStyle w:val="Tekstpodstawowy"/>
      <w:rPr>
        <w:lan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951FA"/>
    <w:multiLevelType w:val="multilevel"/>
    <w:tmpl w:val="4B7A023C"/>
    <w:lvl w:ilvl="0">
      <w:start w:val="3"/>
      <w:numFmt w:val="decimal"/>
      <w:lvlText w:val="%1."/>
      <w:lvlJc w:val="left"/>
      <w:pPr>
        <w:ind w:left="360" w:hanging="360"/>
      </w:pPr>
      <w:rPr>
        <w:rFonts w:asciiTheme="minorHAnsi" w:hAnsiTheme="minorHAnsi" w:cstheme="minorHAnsi" w:hint="default"/>
        <w:b w:val="0"/>
        <w:color w:val="auto"/>
        <w:sz w:val="20"/>
      </w:rPr>
    </w:lvl>
    <w:lvl w:ilvl="1">
      <w:start w:val="1"/>
      <w:numFmt w:val="decimal"/>
      <w:lvlText w:val="%1.%2."/>
      <w:lvlJc w:val="left"/>
      <w:pPr>
        <w:ind w:left="1004" w:hanging="720"/>
      </w:pPr>
      <w:rPr>
        <w:rFonts w:asciiTheme="minorHAnsi" w:hAnsiTheme="minorHAnsi" w:cstheme="minorHAnsi" w:hint="default"/>
        <w:b w:val="0"/>
        <w:color w:val="auto"/>
        <w:sz w:val="20"/>
      </w:rPr>
    </w:lvl>
    <w:lvl w:ilvl="2">
      <w:start w:val="1"/>
      <w:numFmt w:val="decimal"/>
      <w:lvlText w:val="%1.%2.%3."/>
      <w:lvlJc w:val="left"/>
      <w:pPr>
        <w:ind w:left="1288" w:hanging="720"/>
      </w:pPr>
      <w:rPr>
        <w:rFonts w:asciiTheme="minorHAnsi" w:hAnsiTheme="minorHAnsi" w:cstheme="minorHAnsi" w:hint="default"/>
        <w:b w:val="0"/>
        <w:color w:val="auto"/>
        <w:sz w:val="20"/>
      </w:rPr>
    </w:lvl>
    <w:lvl w:ilvl="3">
      <w:start w:val="1"/>
      <w:numFmt w:val="decimal"/>
      <w:lvlText w:val="%1.%2.%3.%4."/>
      <w:lvlJc w:val="left"/>
      <w:pPr>
        <w:ind w:left="1932" w:hanging="1080"/>
      </w:pPr>
      <w:rPr>
        <w:rFonts w:asciiTheme="minorHAnsi" w:hAnsiTheme="minorHAnsi" w:cstheme="minorHAnsi" w:hint="default"/>
        <w:b w:val="0"/>
        <w:color w:val="auto"/>
        <w:sz w:val="20"/>
      </w:rPr>
    </w:lvl>
    <w:lvl w:ilvl="4">
      <w:start w:val="1"/>
      <w:numFmt w:val="decimal"/>
      <w:lvlText w:val="%1.%2.%3.%4.%5."/>
      <w:lvlJc w:val="left"/>
      <w:pPr>
        <w:ind w:left="2576" w:hanging="1440"/>
      </w:pPr>
      <w:rPr>
        <w:rFonts w:asciiTheme="minorHAnsi" w:hAnsiTheme="minorHAnsi" w:cstheme="minorHAnsi" w:hint="default"/>
        <w:b w:val="0"/>
        <w:color w:val="auto"/>
        <w:sz w:val="20"/>
      </w:rPr>
    </w:lvl>
    <w:lvl w:ilvl="5">
      <w:start w:val="1"/>
      <w:numFmt w:val="decimal"/>
      <w:lvlText w:val="%1.%2.%3.%4.%5.%6."/>
      <w:lvlJc w:val="left"/>
      <w:pPr>
        <w:ind w:left="2860" w:hanging="1440"/>
      </w:pPr>
      <w:rPr>
        <w:rFonts w:asciiTheme="minorHAnsi" w:hAnsiTheme="minorHAnsi" w:cstheme="minorHAnsi" w:hint="default"/>
        <w:b w:val="0"/>
        <w:color w:val="auto"/>
        <w:sz w:val="20"/>
      </w:rPr>
    </w:lvl>
    <w:lvl w:ilvl="6">
      <w:start w:val="1"/>
      <w:numFmt w:val="decimal"/>
      <w:lvlText w:val="%1.%2.%3.%4.%5.%6.%7."/>
      <w:lvlJc w:val="left"/>
      <w:pPr>
        <w:ind w:left="3504" w:hanging="1800"/>
      </w:pPr>
      <w:rPr>
        <w:rFonts w:asciiTheme="minorHAnsi" w:hAnsiTheme="minorHAnsi" w:cstheme="minorHAnsi" w:hint="default"/>
        <w:b w:val="0"/>
        <w:color w:val="auto"/>
        <w:sz w:val="20"/>
      </w:rPr>
    </w:lvl>
    <w:lvl w:ilvl="7">
      <w:start w:val="1"/>
      <w:numFmt w:val="decimal"/>
      <w:lvlText w:val="%1.%2.%3.%4.%5.%6.%7.%8."/>
      <w:lvlJc w:val="left"/>
      <w:pPr>
        <w:ind w:left="4148" w:hanging="2160"/>
      </w:pPr>
      <w:rPr>
        <w:rFonts w:asciiTheme="minorHAnsi" w:hAnsiTheme="minorHAnsi" w:cstheme="minorHAnsi" w:hint="default"/>
        <w:b w:val="0"/>
        <w:color w:val="auto"/>
        <w:sz w:val="20"/>
      </w:rPr>
    </w:lvl>
    <w:lvl w:ilvl="8">
      <w:start w:val="1"/>
      <w:numFmt w:val="decimal"/>
      <w:lvlText w:val="%1.%2.%3.%4.%5.%6.%7.%8.%9."/>
      <w:lvlJc w:val="left"/>
      <w:pPr>
        <w:ind w:left="4432" w:hanging="2160"/>
      </w:pPr>
      <w:rPr>
        <w:rFonts w:asciiTheme="minorHAnsi" w:hAnsiTheme="minorHAnsi" w:cstheme="minorHAnsi" w:hint="default"/>
        <w:b w:val="0"/>
        <w:color w:val="auto"/>
        <w:sz w:val="20"/>
      </w:rPr>
    </w:lvl>
  </w:abstractNum>
  <w:abstractNum w:abstractNumId="1" w15:restartNumberingAfterBreak="0">
    <w:nsid w:val="03852C5C"/>
    <w:multiLevelType w:val="multilevel"/>
    <w:tmpl w:val="1806DBD2"/>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55E0E48"/>
    <w:multiLevelType w:val="multilevel"/>
    <w:tmpl w:val="4928FC98"/>
    <w:lvl w:ilvl="0">
      <w:start w:val="1"/>
      <w:numFmt w:val="decimal"/>
      <w:lvlText w:val="%1."/>
      <w:lvlJc w:val="left"/>
      <w:pPr>
        <w:ind w:left="644" w:hanging="360"/>
      </w:pPr>
      <w:rPr>
        <w:rFonts w:cs="Calibri"/>
        <w:b w:val="0"/>
        <w:color w:val="auto"/>
        <w:sz w:val="20"/>
        <w:szCs w:val="2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0F9A38FF"/>
    <w:multiLevelType w:val="multilevel"/>
    <w:tmpl w:val="8A40266E"/>
    <w:lvl w:ilvl="0">
      <w:start w:val="5"/>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14442768"/>
    <w:multiLevelType w:val="multilevel"/>
    <w:tmpl w:val="0218BB96"/>
    <w:lvl w:ilvl="0">
      <w:start w:val="4"/>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158374D5"/>
    <w:multiLevelType w:val="multilevel"/>
    <w:tmpl w:val="DA407C3C"/>
    <w:lvl w:ilvl="0">
      <w:start w:val="5"/>
      <w:numFmt w:val="decimal"/>
      <w:lvlText w:val="%1."/>
      <w:lvlJc w:val="left"/>
      <w:pPr>
        <w:ind w:left="502" w:hanging="360"/>
      </w:pPr>
      <w:rPr>
        <w:rFonts w:ascii="Calibri" w:hAnsi="Calibri" w:cs="Calibri"/>
        <w:b/>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8773AF4"/>
    <w:multiLevelType w:val="multilevel"/>
    <w:tmpl w:val="DFE4C176"/>
    <w:lvl w:ilvl="0">
      <w:start w:val="6"/>
      <w:numFmt w:val="decimal"/>
      <w:lvlText w:val="%1."/>
      <w:lvlJc w:val="left"/>
      <w:pPr>
        <w:ind w:left="360" w:hanging="360"/>
      </w:pPr>
      <w:rPr>
        <w:rFonts w:hint="default"/>
        <w:b w:val="0"/>
        <w:color w:val="000000"/>
      </w:rPr>
    </w:lvl>
    <w:lvl w:ilvl="1">
      <w:start w:val="1"/>
      <w:numFmt w:val="decimal"/>
      <w:lvlText w:val="%1.%2."/>
      <w:lvlJc w:val="left"/>
      <w:pPr>
        <w:ind w:left="786" w:hanging="360"/>
      </w:pPr>
      <w:rPr>
        <w:rFonts w:hint="default"/>
        <w:b w:val="0"/>
        <w:color w:val="000000"/>
      </w:rPr>
    </w:lvl>
    <w:lvl w:ilvl="2">
      <w:start w:val="1"/>
      <w:numFmt w:val="decimal"/>
      <w:lvlText w:val="%1.%2.%3."/>
      <w:lvlJc w:val="left"/>
      <w:pPr>
        <w:ind w:left="1288" w:hanging="720"/>
      </w:pPr>
      <w:rPr>
        <w:rFonts w:hint="default"/>
        <w:b w:val="0"/>
        <w:color w:val="000000"/>
      </w:rPr>
    </w:lvl>
    <w:lvl w:ilvl="3">
      <w:start w:val="1"/>
      <w:numFmt w:val="decimal"/>
      <w:lvlText w:val="%1.%2.%3.%4."/>
      <w:lvlJc w:val="left"/>
      <w:pPr>
        <w:ind w:left="1572" w:hanging="720"/>
      </w:pPr>
      <w:rPr>
        <w:rFonts w:hint="default"/>
        <w:b w:val="0"/>
        <w:color w:val="000000"/>
      </w:rPr>
    </w:lvl>
    <w:lvl w:ilvl="4">
      <w:start w:val="1"/>
      <w:numFmt w:val="decimal"/>
      <w:lvlText w:val="%1.%2.%3.%4.%5."/>
      <w:lvlJc w:val="left"/>
      <w:pPr>
        <w:ind w:left="2216" w:hanging="1080"/>
      </w:pPr>
      <w:rPr>
        <w:rFonts w:hint="default"/>
        <w:b w:val="0"/>
        <w:color w:val="000000"/>
      </w:rPr>
    </w:lvl>
    <w:lvl w:ilvl="5">
      <w:start w:val="1"/>
      <w:numFmt w:val="decimal"/>
      <w:lvlText w:val="%1.%2.%3.%4.%5.%6."/>
      <w:lvlJc w:val="left"/>
      <w:pPr>
        <w:ind w:left="2500" w:hanging="1080"/>
      </w:pPr>
      <w:rPr>
        <w:rFonts w:hint="default"/>
        <w:b w:val="0"/>
        <w:color w:val="000000"/>
      </w:rPr>
    </w:lvl>
    <w:lvl w:ilvl="6">
      <w:start w:val="1"/>
      <w:numFmt w:val="decimal"/>
      <w:lvlText w:val="%1.%2.%3.%4.%5.%6.%7."/>
      <w:lvlJc w:val="left"/>
      <w:pPr>
        <w:ind w:left="2784" w:hanging="1080"/>
      </w:pPr>
      <w:rPr>
        <w:rFonts w:hint="default"/>
        <w:b w:val="0"/>
        <w:color w:val="000000"/>
      </w:rPr>
    </w:lvl>
    <w:lvl w:ilvl="7">
      <w:start w:val="1"/>
      <w:numFmt w:val="decimal"/>
      <w:lvlText w:val="%1.%2.%3.%4.%5.%6.%7.%8."/>
      <w:lvlJc w:val="left"/>
      <w:pPr>
        <w:ind w:left="3428" w:hanging="1440"/>
      </w:pPr>
      <w:rPr>
        <w:rFonts w:hint="default"/>
        <w:b w:val="0"/>
        <w:color w:val="000000"/>
      </w:rPr>
    </w:lvl>
    <w:lvl w:ilvl="8">
      <w:start w:val="1"/>
      <w:numFmt w:val="decimal"/>
      <w:lvlText w:val="%1.%2.%3.%4.%5.%6.%7.%8.%9."/>
      <w:lvlJc w:val="left"/>
      <w:pPr>
        <w:ind w:left="3712" w:hanging="1440"/>
      </w:pPr>
      <w:rPr>
        <w:rFonts w:hint="default"/>
        <w:b w:val="0"/>
        <w:color w:val="000000"/>
      </w:rPr>
    </w:lvl>
  </w:abstractNum>
  <w:abstractNum w:abstractNumId="7" w15:restartNumberingAfterBreak="0">
    <w:nsid w:val="198824AC"/>
    <w:multiLevelType w:val="multilevel"/>
    <w:tmpl w:val="C62072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5B3847"/>
    <w:multiLevelType w:val="hybridMultilevel"/>
    <w:tmpl w:val="920680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D766BD1"/>
    <w:multiLevelType w:val="multilevel"/>
    <w:tmpl w:val="03529CE8"/>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238C6AB5"/>
    <w:multiLevelType w:val="multilevel"/>
    <w:tmpl w:val="E0C0B41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1" w15:restartNumberingAfterBreak="0">
    <w:nsid w:val="23AB1402"/>
    <w:multiLevelType w:val="multilevel"/>
    <w:tmpl w:val="AC32911A"/>
    <w:lvl w:ilvl="0">
      <w:start w:val="3"/>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26110548"/>
    <w:multiLevelType w:val="multilevel"/>
    <w:tmpl w:val="8C98168E"/>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29282F1E"/>
    <w:multiLevelType w:val="multilevel"/>
    <w:tmpl w:val="962CA38C"/>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2EAF395F"/>
    <w:multiLevelType w:val="multilevel"/>
    <w:tmpl w:val="4552D49A"/>
    <w:lvl w:ilvl="0">
      <w:start w:val="1"/>
      <w:numFmt w:val="lowerLetter"/>
      <w:lvlText w:val="%1)"/>
      <w:lvlJc w:val="left"/>
      <w:pPr>
        <w:tabs>
          <w:tab w:val="num" w:pos="720"/>
        </w:tabs>
        <w:ind w:left="720" w:hanging="360"/>
      </w:pPr>
      <w:rPr>
        <w:rFonts w:ascii="Calibri" w:hAnsi="Calibri"/>
        <w:b w:val="0"/>
        <w:bCs w:val="0"/>
        <w:color w:val="000000"/>
        <w:sz w:val="20"/>
        <w:szCs w:val="22"/>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5" w15:restartNumberingAfterBreak="0">
    <w:nsid w:val="36B2066F"/>
    <w:multiLevelType w:val="multilevel"/>
    <w:tmpl w:val="2198500A"/>
    <w:lvl w:ilvl="0">
      <w:start w:val="1"/>
      <w:numFmt w:val="lowerLetter"/>
      <w:lvlText w:val="%1)"/>
      <w:lvlJc w:val="left"/>
      <w:pPr>
        <w:ind w:left="1068" w:hanging="360"/>
      </w:pPr>
      <w:rPr>
        <w:rFonts w:ascii="Calibri" w:hAnsi="Calibri" w:cs="Calibri"/>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F76EEF"/>
    <w:multiLevelType w:val="multilevel"/>
    <w:tmpl w:val="0F105584"/>
    <w:lvl w:ilvl="0">
      <w:start w:val="2"/>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428" w:hanging="1440"/>
      </w:pPr>
      <w:rPr>
        <w:rFonts w:hint="default"/>
        <w:color w:val="auto"/>
      </w:rPr>
    </w:lvl>
    <w:lvl w:ilvl="8">
      <w:start w:val="1"/>
      <w:numFmt w:val="decimal"/>
      <w:lvlText w:val="%1.%2.%3.%4.%5.%6.%7.%8.%9."/>
      <w:lvlJc w:val="left"/>
      <w:pPr>
        <w:ind w:left="3712" w:hanging="1440"/>
      </w:pPr>
      <w:rPr>
        <w:rFonts w:hint="default"/>
        <w:color w:val="auto"/>
      </w:rPr>
    </w:lvl>
  </w:abstractNum>
  <w:abstractNum w:abstractNumId="17" w15:restartNumberingAfterBreak="0">
    <w:nsid w:val="46253DBB"/>
    <w:multiLevelType w:val="multilevel"/>
    <w:tmpl w:val="D52C771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47A124F2"/>
    <w:multiLevelType w:val="multilevel"/>
    <w:tmpl w:val="391EA126"/>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97723BB"/>
    <w:multiLevelType w:val="multilevel"/>
    <w:tmpl w:val="C59C6658"/>
    <w:lvl w:ilvl="0">
      <w:start w:val="6"/>
      <w:numFmt w:val="decimal"/>
      <w:lvlText w:val="%1"/>
      <w:lvlJc w:val="left"/>
      <w:pPr>
        <w:ind w:left="360" w:hanging="360"/>
      </w:pPr>
      <w:rPr>
        <w:rFonts w:hint="default"/>
      </w:rPr>
    </w:lvl>
    <w:lvl w:ilvl="1">
      <w:start w:val="1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DBB33AE"/>
    <w:multiLevelType w:val="multilevel"/>
    <w:tmpl w:val="C62072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972AAF"/>
    <w:multiLevelType w:val="multilevel"/>
    <w:tmpl w:val="49826BB4"/>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F64B14"/>
    <w:multiLevelType w:val="hybridMultilevel"/>
    <w:tmpl w:val="1EB687C4"/>
    <w:lvl w:ilvl="0" w:tplc="217E67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20F4B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6169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6F5B8D"/>
    <w:multiLevelType w:val="multilevel"/>
    <w:tmpl w:val="E24ACCC8"/>
    <w:lvl w:ilvl="0">
      <w:start w:val="5"/>
      <w:numFmt w:val="decimal"/>
      <w:lvlText w:val="%1."/>
      <w:lvlJc w:val="left"/>
      <w:pPr>
        <w:ind w:left="360" w:hanging="360"/>
      </w:pPr>
      <w:rPr>
        <w:rFonts w:hint="default"/>
        <w:b w:val="0"/>
        <w:color w:val="000000"/>
      </w:rPr>
    </w:lvl>
    <w:lvl w:ilvl="1">
      <w:start w:val="1"/>
      <w:numFmt w:val="decimal"/>
      <w:lvlText w:val="%1.%2."/>
      <w:lvlJc w:val="left"/>
      <w:pPr>
        <w:ind w:left="644" w:hanging="360"/>
      </w:pPr>
      <w:rPr>
        <w:rFonts w:hint="default"/>
        <w:b w:val="0"/>
        <w:color w:val="000000"/>
      </w:rPr>
    </w:lvl>
    <w:lvl w:ilvl="2">
      <w:start w:val="1"/>
      <w:numFmt w:val="decimal"/>
      <w:lvlText w:val="%1.%2.%3."/>
      <w:lvlJc w:val="left"/>
      <w:pPr>
        <w:ind w:left="1288" w:hanging="720"/>
      </w:pPr>
      <w:rPr>
        <w:rFonts w:hint="default"/>
        <w:b w:val="0"/>
        <w:color w:val="000000"/>
      </w:rPr>
    </w:lvl>
    <w:lvl w:ilvl="3">
      <w:start w:val="1"/>
      <w:numFmt w:val="decimal"/>
      <w:lvlText w:val="%1.%2.%3.%4."/>
      <w:lvlJc w:val="left"/>
      <w:pPr>
        <w:ind w:left="1572" w:hanging="720"/>
      </w:pPr>
      <w:rPr>
        <w:rFonts w:hint="default"/>
        <w:b w:val="0"/>
        <w:color w:val="000000"/>
      </w:rPr>
    </w:lvl>
    <w:lvl w:ilvl="4">
      <w:start w:val="1"/>
      <w:numFmt w:val="decimal"/>
      <w:lvlText w:val="%1.%2.%3.%4.%5."/>
      <w:lvlJc w:val="left"/>
      <w:pPr>
        <w:ind w:left="2216" w:hanging="1080"/>
      </w:pPr>
      <w:rPr>
        <w:rFonts w:hint="default"/>
        <w:b w:val="0"/>
        <w:color w:val="000000"/>
      </w:rPr>
    </w:lvl>
    <w:lvl w:ilvl="5">
      <w:start w:val="1"/>
      <w:numFmt w:val="decimal"/>
      <w:lvlText w:val="%1.%2.%3.%4.%5.%6."/>
      <w:lvlJc w:val="left"/>
      <w:pPr>
        <w:ind w:left="2500" w:hanging="1080"/>
      </w:pPr>
      <w:rPr>
        <w:rFonts w:hint="default"/>
        <w:b w:val="0"/>
        <w:color w:val="000000"/>
      </w:rPr>
    </w:lvl>
    <w:lvl w:ilvl="6">
      <w:start w:val="1"/>
      <w:numFmt w:val="decimal"/>
      <w:lvlText w:val="%1.%2.%3.%4.%5.%6.%7."/>
      <w:lvlJc w:val="left"/>
      <w:pPr>
        <w:ind w:left="2784" w:hanging="1080"/>
      </w:pPr>
      <w:rPr>
        <w:rFonts w:hint="default"/>
        <w:b w:val="0"/>
        <w:color w:val="000000"/>
      </w:rPr>
    </w:lvl>
    <w:lvl w:ilvl="7">
      <w:start w:val="1"/>
      <w:numFmt w:val="decimal"/>
      <w:lvlText w:val="%1.%2.%3.%4.%5.%6.%7.%8."/>
      <w:lvlJc w:val="left"/>
      <w:pPr>
        <w:ind w:left="3428" w:hanging="1440"/>
      </w:pPr>
      <w:rPr>
        <w:rFonts w:hint="default"/>
        <w:b w:val="0"/>
        <w:color w:val="000000"/>
      </w:rPr>
    </w:lvl>
    <w:lvl w:ilvl="8">
      <w:start w:val="1"/>
      <w:numFmt w:val="decimal"/>
      <w:lvlText w:val="%1.%2.%3.%4.%5.%6.%7.%8.%9."/>
      <w:lvlJc w:val="left"/>
      <w:pPr>
        <w:ind w:left="3712" w:hanging="1440"/>
      </w:pPr>
      <w:rPr>
        <w:rFonts w:hint="default"/>
        <w:b w:val="0"/>
        <w:color w:val="000000"/>
      </w:rPr>
    </w:lvl>
  </w:abstractNum>
  <w:abstractNum w:abstractNumId="26" w15:restartNumberingAfterBreak="0">
    <w:nsid w:val="56110DDD"/>
    <w:multiLevelType w:val="multilevel"/>
    <w:tmpl w:val="3094FA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5767D2"/>
    <w:multiLevelType w:val="multilevel"/>
    <w:tmpl w:val="5630C568"/>
    <w:lvl w:ilvl="0">
      <w:start w:val="7"/>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59A85E47"/>
    <w:multiLevelType w:val="multilevel"/>
    <w:tmpl w:val="38821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A6B726F"/>
    <w:multiLevelType w:val="multilevel"/>
    <w:tmpl w:val="C8BEBD0E"/>
    <w:lvl w:ilvl="0">
      <w:start w:val="17"/>
      <w:numFmt w:val="decimal"/>
      <w:lvlText w:val="%1."/>
      <w:lvlJc w:val="left"/>
      <w:pPr>
        <w:ind w:left="360" w:hanging="360"/>
      </w:pPr>
      <w:rPr>
        <w:i w:val="0"/>
        <w:color w:val="auto"/>
        <w:sz w:val="20"/>
      </w:rPr>
    </w:lvl>
    <w:lvl w:ilvl="1">
      <w:start w:val="1"/>
      <w:numFmt w:val="lowerLetter"/>
      <w:lvlText w:val="%2."/>
      <w:lvlJc w:val="left"/>
      <w:pPr>
        <w:ind w:left="732" w:hanging="360"/>
      </w:pPr>
    </w:lvl>
    <w:lvl w:ilvl="2">
      <w:start w:val="1"/>
      <w:numFmt w:val="lowerRoman"/>
      <w:lvlText w:val="%3."/>
      <w:lvlJc w:val="right"/>
      <w:pPr>
        <w:ind w:left="1452" w:hanging="180"/>
      </w:pPr>
    </w:lvl>
    <w:lvl w:ilvl="3">
      <w:start w:val="1"/>
      <w:numFmt w:val="decimal"/>
      <w:lvlText w:val="%4."/>
      <w:lvlJc w:val="left"/>
      <w:pPr>
        <w:ind w:left="2172" w:hanging="360"/>
      </w:pPr>
    </w:lvl>
    <w:lvl w:ilvl="4">
      <w:start w:val="1"/>
      <w:numFmt w:val="lowerLetter"/>
      <w:lvlText w:val="%5."/>
      <w:lvlJc w:val="left"/>
      <w:pPr>
        <w:ind w:left="2892" w:hanging="360"/>
      </w:pPr>
    </w:lvl>
    <w:lvl w:ilvl="5">
      <w:start w:val="1"/>
      <w:numFmt w:val="lowerRoman"/>
      <w:lvlText w:val="%6."/>
      <w:lvlJc w:val="right"/>
      <w:pPr>
        <w:ind w:left="3612" w:hanging="180"/>
      </w:pPr>
    </w:lvl>
    <w:lvl w:ilvl="6">
      <w:start w:val="1"/>
      <w:numFmt w:val="decimal"/>
      <w:lvlText w:val="%7."/>
      <w:lvlJc w:val="left"/>
      <w:pPr>
        <w:ind w:left="4332" w:hanging="360"/>
      </w:pPr>
    </w:lvl>
    <w:lvl w:ilvl="7">
      <w:start w:val="1"/>
      <w:numFmt w:val="lowerLetter"/>
      <w:lvlText w:val="%8."/>
      <w:lvlJc w:val="left"/>
      <w:pPr>
        <w:ind w:left="5052" w:hanging="360"/>
      </w:pPr>
    </w:lvl>
    <w:lvl w:ilvl="8">
      <w:start w:val="1"/>
      <w:numFmt w:val="lowerRoman"/>
      <w:lvlText w:val="%9."/>
      <w:lvlJc w:val="right"/>
      <w:pPr>
        <w:ind w:left="5772" w:hanging="180"/>
      </w:pPr>
    </w:lvl>
  </w:abstractNum>
  <w:abstractNum w:abstractNumId="30" w15:restartNumberingAfterBreak="0">
    <w:nsid w:val="5DD875CB"/>
    <w:multiLevelType w:val="multilevel"/>
    <w:tmpl w:val="613A831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60056CA1"/>
    <w:multiLevelType w:val="multilevel"/>
    <w:tmpl w:val="356252F6"/>
    <w:lvl w:ilvl="0">
      <w:start w:val="3"/>
      <w:numFmt w:val="decimal"/>
      <w:lvlText w:val="%1."/>
      <w:lvlJc w:val="left"/>
      <w:pPr>
        <w:ind w:left="360" w:hanging="360"/>
      </w:pPr>
      <w:rPr>
        <w:rFonts w:ascii="Calibri" w:hAnsi="Calibri" w:cs="Calibri"/>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Calibri" w:hAnsi="Calibri" w:cs="Calibri"/>
        <w:b w:val="0"/>
        <w:color w:val="auto"/>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16703DE"/>
    <w:multiLevelType w:val="multilevel"/>
    <w:tmpl w:val="F97E09A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3" w15:restartNumberingAfterBreak="0">
    <w:nsid w:val="64F30748"/>
    <w:multiLevelType w:val="multilevel"/>
    <w:tmpl w:val="28FE1136"/>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B633C4"/>
    <w:multiLevelType w:val="multilevel"/>
    <w:tmpl w:val="6A7A55D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B294972"/>
    <w:multiLevelType w:val="hybridMultilevel"/>
    <w:tmpl w:val="4EE647BE"/>
    <w:lvl w:ilvl="0" w:tplc="B9882ADA">
      <w:start w:val="1"/>
      <w:numFmt w:val="upperRoman"/>
      <w:lvlText w:val="%1."/>
      <w:lvlJc w:val="left"/>
      <w:pPr>
        <w:ind w:left="1080" w:hanging="72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C639BE"/>
    <w:multiLevelType w:val="hybridMultilevel"/>
    <w:tmpl w:val="C4D6BE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772C1C3B"/>
    <w:multiLevelType w:val="multilevel"/>
    <w:tmpl w:val="65504A92"/>
    <w:lvl w:ilvl="0">
      <w:start w:val="2"/>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8" w15:restartNumberingAfterBreak="0">
    <w:nsid w:val="7A100D96"/>
    <w:multiLevelType w:val="multilevel"/>
    <w:tmpl w:val="F1AA9C30"/>
    <w:lvl w:ilvl="0">
      <w:start w:val="3"/>
      <w:numFmt w:val="decimal"/>
      <w:lvlText w:val="%1."/>
      <w:lvlJc w:val="left"/>
      <w:pPr>
        <w:ind w:left="360" w:hanging="360"/>
      </w:pPr>
      <w:rPr>
        <w:rFonts w:asciiTheme="minorHAnsi" w:hAnsiTheme="minorHAnsi" w:cstheme="minorHAnsi" w:hint="default"/>
        <w:b w:val="0"/>
        <w:color w:val="auto"/>
        <w:sz w:val="20"/>
      </w:rPr>
    </w:lvl>
    <w:lvl w:ilvl="1">
      <w:start w:val="1"/>
      <w:numFmt w:val="decimal"/>
      <w:lvlText w:val="%1.%2."/>
      <w:lvlJc w:val="left"/>
      <w:pPr>
        <w:ind w:left="1287" w:hanging="720"/>
      </w:pPr>
      <w:rPr>
        <w:rFonts w:asciiTheme="minorHAnsi" w:hAnsiTheme="minorHAnsi" w:cstheme="minorHAnsi" w:hint="default"/>
        <w:b w:val="0"/>
        <w:color w:val="auto"/>
        <w:sz w:val="20"/>
      </w:rPr>
    </w:lvl>
    <w:lvl w:ilvl="2">
      <w:start w:val="1"/>
      <w:numFmt w:val="decimal"/>
      <w:lvlText w:val="%1.%2.%3."/>
      <w:lvlJc w:val="left"/>
      <w:pPr>
        <w:ind w:left="1854" w:hanging="720"/>
      </w:pPr>
      <w:rPr>
        <w:rFonts w:asciiTheme="minorHAnsi" w:hAnsiTheme="minorHAnsi" w:cstheme="minorHAnsi" w:hint="default"/>
        <w:b w:val="0"/>
        <w:color w:val="auto"/>
        <w:sz w:val="20"/>
      </w:rPr>
    </w:lvl>
    <w:lvl w:ilvl="3">
      <w:start w:val="1"/>
      <w:numFmt w:val="decimal"/>
      <w:lvlText w:val="%1.%2.%3.%4."/>
      <w:lvlJc w:val="left"/>
      <w:pPr>
        <w:ind w:left="2781" w:hanging="1080"/>
      </w:pPr>
      <w:rPr>
        <w:rFonts w:asciiTheme="minorHAnsi" w:hAnsiTheme="minorHAnsi" w:cstheme="minorHAnsi" w:hint="default"/>
        <w:b w:val="0"/>
        <w:color w:val="auto"/>
        <w:sz w:val="20"/>
      </w:rPr>
    </w:lvl>
    <w:lvl w:ilvl="4">
      <w:start w:val="1"/>
      <w:numFmt w:val="decimal"/>
      <w:lvlText w:val="%1.%2.%3.%4.%5."/>
      <w:lvlJc w:val="left"/>
      <w:pPr>
        <w:ind w:left="3708" w:hanging="1440"/>
      </w:pPr>
      <w:rPr>
        <w:rFonts w:asciiTheme="minorHAnsi" w:hAnsiTheme="minorHAnsi" w:cstheme="minorHAnsi" w:hint="default"/>
        <w:b w:val="0"/>
        <w:color w:val="auto"/>
        <w:sz w:val="20"/>
      </w:rPr>
    </w:lvl>
    <w:lvl w:ilvl="5">
      <w:start w:val="1"/>
      <w:numFmt w:val="decimal"/>
      <w:lvlText w:val="%1.%2.%3.%4.%5.%6."/>
      <w:lvlJc w:val="left"/>
      <w:pPr>
        <w:ind w:left="4275" w:hanging="1440"/>
      </w:pPr>
      <w:rPr>
        <w:rFonts w:asciiTheme="minorHAnsi" w:hAnsiTheme="minorHAnsi" w:cstheme="minorHAnsi" w:hint="default"/>
        <w:b w:val="0"/>
        <w:color w:val="auto"/>
        <w:sz w:val="20"/>
      </w:rPr>
    </w:lvl>
    <w:lvl w:ilvl="6">
      <w:start w:val="1"/>
      <w:numFmt w:val="decimal"/>
      <w:lvlText w:val="%1.%2.%3.%4.%5.%6.%7."/>
      <w:lvlJc w:val="left"/>
      <w:pPr>
        <w:ind w:left="5202" w:hanging="1800"/>
      </w:pPr>
      <w:rPr>
        <w:rFonts w:asciiTheme="minorHAnsi" w:hAnsiTheme="minorHAnsi" w:cstheme="minorHAnsi" w:hint="default"/>
        <w:b w:val="0"/>
        <w:color w:val="auto"/>
        <w:sz w:val="20"/>
      </w:rPr>
    </w:lvl>
    <w:lvl w:ilvl="7">
      <w:start w:val="1"/>
      <w:numFmt w:val="decimal"/>
      <w:lvlText w:val="%1.%2.%3.%4.%5.%6.%7.%8."/>
      <w:lvlJc w:val="left"/>
      <w:pPr>
        <w:ind w:left="6129" w:hanging="2160"/>
      </w:pPr>
      <w:rPr>
        <w:rFonts w:asciiTheme="minorHAnsi" w:hAnsiTheme="minorHAnsi" w:cstheme="minorHAnsi" w:hint="default"/>
        <w:b w:val="0"/>
        <w:color w:val="auto"/>
        <w:sz w:val="20"/>
      </w:rPr>
    </w:lvl>
    <w:lvl w:ilvl="8">
      <w:start w:val="1"/>
      <w:numFmt w:val="decimal"/>
      <w:lvlText w:val="%1.%2.%3.%4.%5.%6.%7.%8.%9."/>
      <w:lvlJc w:val="left"/>
      <w:pPr>
        <w:ind w:left="6696" w:hanging="2160"/>
      </w:pPr>
      <w:rPr>
        <w:rFonts w:asciiTheme="minorHAnsi" w:hAnsiTheme="minorHAnsi" w:cstheme="minorHAnsi" w:hint="default"/>
        <w:b w:val="0"/>
        <w:color w:val="auto"/>
        <w:sz w:val="20"/>
      </w:rPr>
    </w:lvl>
  </w:abstractNum>
  <w:abstractNum w:abstractNumId="39" w15:restartNumberingAfterBreak="0">
    <w:nsid w:val="7AB00B57"/>
    <w:multiLevelType w:val="multilevel"/>
    <w:tmpl w:val="49826BB4"/>
    <w:lvl w:ilvl="0">
      <w:start w:val="1"/>
      <w:numFmt w:val="lowerLetter"/>
      <w:lvlText w:val="%1)"/>
      <w:lvlJc w:val="left"/>
      <w:pPr>
        <w:ind w:left="106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F45450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30"/>
  </w:num>
  <w:num w:numId="3">
    <w:abstractNumId w:val="14"/>
  </w:num>
  <w:num w:numId="4">
    <w:abstractNumId w:val="20"/>
  </w:num>
  <w:num w:numId="5">
    <w:abstractNumId w:val="37"/>
  </w:num>
  <w:num w:numId="6">
    <w:abstractNumId w:val="11"/>
  </w:num>
  <w:num w:numId="7">
    <w:abstractNumId w:val="4"/>
  </w:num>
  <w:num w:numId="8">
    <w:abstractNumId w:val="3"/>
  </w:num>
  <w:num w:numId="9">
    <w:abstractNumId w:val="27"/>
  </w:num>
  <w:num w:numId="10">
    <w:abstractNumId w:val="31"/>
  </w:num>
  <w:num w:numId="11">
    <w:abstractNumId w:val="5"/>
  </w:num>
  <w:num w:numId="12">
    <w:abstractNumId w:val="18"/>
  </w:num>
  <w:num w:numId="13">
    <w:abstractNumId w:val="32"/>
  </w:num>
  <w:num w:numId="14">
    <w:abstractNumId w:val="26"/>
  </w:num>
  <w:num w:numId="15">
    <w:abstractNumId w:val="33"/>
  </w:num>
  <w:num w:numId="16">
    <w:abstractNumId w:val="28"/>
  </w:num>
  <w:num w:numId="17">
    <w:abstractNumId w:val="29"/>
  </w:num>
  <w:num w:numId="18">
    <w:abstractNumId w:val="10"/>
  </w:num>
  <w:num w:numId="19">
    <w:abstractNumId w:val="21"/>
  </w:num>
  <w:num w:numId="20">
    <w:abstractNumId w:val="15"/>
  </w:num>
  <w:num w:numId="21">
    <w:abstractNumId w:val="2"/>
  </w:num>
  <w:num w:numId="22">
    <w:abstractNumId w:val="12"/>
  </w:num>
  <w:num w:numId="23">
    <w:abstractNumId w:val="16"/>
  </w:num>
  <w:num w:numId="24">
    <w:abstractNumId w:val="0"/>
  </w:num>
  <w:num w:numId="25">
    <w:abstractNumId w:val="38"/>
  </w:num>
  <w:num w:numId="26">
    <w:abstractNumId w:val="8"/>
  </w:num>
  <w:num w:numId="27">
    <w:abstractNumId w:val="24"/>
  </w:num>
  <w:num w:numId="28">
    <w:abstractNumId w:val="9"/>
  </w:num>
  <w:num w:numId="29">
    <w:abstractNumId w:val="17"/>
  </w:num>
  <w:num w:numId="30">
    <w:abstractNumId w:val="25"/>
  </w:num>
  <w:num w:numId="31">
    <w:abstractNumId w:val="6"/>
  </w:num>
  <w:num w:numId="32">
    <w:abstractNumId w:val="40"/>
  </w:num>
  <w:num w:numId="33">
    <w:abstractNumId w:val="34"/>
  </w:num>
  <w:num w:numId="34">
    <w:abstractNumId w:val="23"/>
  </w:num>
  <w:num w:numId="35">
    <w:abstractNumId w:val="19"/>
  </w:num>
  <w:num w:numId="36">
    <w:abstractNumId w:val="39"/>
  </w:num>
  <w:num w:numId="37">
    <w:abstractNumId w:val="7"/>
  </w:num>
  <w:num w:numId="38">
    <w:abstractNumId w:val="1"/>
  </w:num>
  <w:num w:numId="39">
    <w:abstractNumId w:val="36"/>
  </w:num>
  <w:num w:numId="40">
    <w:abstractNumId w:val="22"/>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053"/>
    <w:rsid w:val="00016481"/>
    <w:rsid w:val="00075688"/>
    <w:rsid w:val="000900E1"/>
    <w:rsid w:val="000A3380"/>
    <w:rsid w:val="000B01E3"/>
    <w:rsid w:val="000C1E1F"/>
    <w:rsid w:val="000E500E"/>
    <w:rsid w:val="001253A5"/>
    <w:rsid w:val="00167A12"/>
    <w:rsid w:val="00216441"/>
    <w:rsid w:val="00284856"/>
    <w:rsid w:val="002D6309"/>
    <w:rsid w:val="002E734D"/>
    <w:rsid w:val="00385294"/>
    <w:rsid w:val="003A4683"/>
    <w:rsid w:val="003E7053"/>
    <w:rsid w:val="0044226C"/>
    <w:rsid w:val="004D4CBB"/>
    <w:rsid w:val="004F4B17"/>
    <w:rsid w:val="005142ED"/>
    <w:rsid w:val="00545631"/>
    <w:rsid w:val="00562A7F"/>
    <w:rsid w:val="00625064"/>
    <w:rsid w:val="006421C2"/>
    <w:rsid w:val="00651B64"/>
    <w:rsid w:val="006A5D57"/>
    <w:rsid w:val="006D6FDE"/>
    <w:rsid w:val="006E0880"/>
    <w:rsid w:val="00703CBF"/>
    <w:rsid w:val="00725904"/>
    <w:rsid w:val="0075566C"/>
    <w:rsid w:val="008575A7"/>
    <w:rsid w:val="0086046D"/>
    <w:rsid w:val="00867DC8"/>
    <w:rsid w:val="0088696B"/>
    <w:rsid w:val="008D2C98"/>
    <w:rsid w:val="00991B3A"/>
    <w:rsid w:val="009D46E5"/>
    <w:rsid w:val="009F6F89"/>
    <w:rsid w:val="00AF078B"/>
    <w:rsid w:val="00B777F1"/>
    <w:rsid w:val="00BA3B6C"/>
    <w:rsid w:val="00BC2EF1"/>
    <w:rsid w:val="00C0119E"/>
    <w:rsid w:val="00C53230"/>
    <w:rsid w:val="00C807D8"/>
    <w:rsid w:val="00C901A8"/>
    <w:rsid w:val="00CB11DE"/>
    <w:rsid w:val="00CD0DB7"/>
    <w:rsid w:val="00DA6F2D"/>
    <w:rsid w:val="00DB25D2"/>
    <w:rsid w:val="00DB2E29"/>
    <w:rsid w:val="00DC3913"/>
    <w:rsid w:val="00EB3744"/>
    <w:rsid w:val="00F16FE5"/>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EE294-9C28-43F4-A4BC-A1ACC034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687A"/>
    <w:pPr>
      <w:suppressAutoHyphens/>
      <w:spacing w:after="200" w:line="276" w:lineRule="auto"/>
    </w:pPr>
    <w:rPr>
      <w:rFonts w:eastAsia="Droid Sans Fallback" w:cs="Calibri"/>
      <w:kern w:val="2"/>
      <w:sz w:val="22"/>
      <w:szCs w:val="22"/>
      <w:lang w:eastAsia="ar-SA"/>
    </w:rPr>
  </w:style>
  <w:style w:type="paragraph" w:styleId="Nagwek1">
    <w:name w:val="heading 1"/>
    <w:basedOn w:val="Normalny"/>
    <w:next w:val="Tekstpodstawowy"/>
    <w:link w:val="Nagwek1Znak"/>
    <w:qFormat/>
    <w:rsid w:val="00627E18"/>
    <w:pPr>
      <w:keepNext/>
      <w:keepLines/>
      <w:spacing w:before="480" w:after="0"/>
      <w:outlineLvl w:val="0"/>
    </w:pPr>
    <w:rPr>
      <w:rFonts w:ascii="Cambria" w:eastAsia="Times New Roman" w:hAnsi="Cambria" w:cs="Times New Roman"/>
      <w:b/>
      <w:bCs/>
      <w:color w:val="365F91"/>
      <w:sz w:val="28"/>
      <w:szCs w:val="28"/>
    </w:rPr>
  </w:style>
  <w:style w:type="paragraph" w:styleId="Nagwek2">
    <w:name w:val="heading 2"/>
    <w:basedOn w:val="Normalny"/>
    <w:next w:val="Normalny"/>
    <w:qFormat/>
    <w:pPr>
      <w:keepNext/>
      <w:numPr>
        <w:ilvl w:val="1"/>
        <w:numId w:val="1"/>
      </w:numPr>
      <w:suppressAutoHyphens w:val="0"/>
      <w:spacing w:before="240" w:after="60"/>
      <w:outlineLvl w:val="1"/>
    </w:pPr>
    <w:rPr>
      <w:rFonts w:ascii="Arial" w:eastAsia="Calibri" w:hAnsi="Arial" w:cs="Arial"/>
      <w:b/>
      <w:bCs/>
      <w:i/>
      <w:iCs/>
      <w:kern w:val="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qFormat/>
    <w:rPr>
      <w:color w:val="0563C1" w:themeColor="hyperlink"/>
      <w:u w:val="single"/>
    </w:r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styleId="Odwoaniedokomentarza">
    <w:name w:val="annotation reference"/>
    <w:basedOn w:val="Domylnaczcionkaakapitu"/>
    <w:uiPriority w:val="99"/>
    <w:semiHidden/>
    <w:unhideWhenUsed/>
    <w:qFormat/>
    <w:rsid w:val="009D69B0"/>
    <w:rPr>
      <w:sz w:val="16"/>
      <w:szCs w:val="16"/>
    </w:rPr>
  </w:style>
  <w:style w:type="character" w:customStyle="1" w:styleId="TekstkomentarzaZnak">
    <w:name w:val="Tekst komentarza Znak"/>
    <w:basedOn w:val="Domylnaczcionkaakapitu"/>
    <w:link w:val="Tekstkomentarza"/>
    <w:uiPriority w:val="99"/>
    <w:semiHidden/>
    <w:qFormat/>
    <w:rsid w:val="009D69B0"/>
    <w:rPr>
      <w:lang w:eastAsia="en-US"/>
    </w:rPr>
  </w:style>
  <w:style w:type="character" w:customStyle="1" w:styleId="TematkomentarzaZnak">
    <w:name w:val="Temat komentarza Znak"/>
    <w:basedOn w:val="TekstkomentarzaZnak"/>
    <w:link w:val="Tematkomentarza"/>
    <w:uiPriority w:val="99"/>
    <w:semiHidden/>
    <w:qFormat/>
    <w:rsid w:val="009D69B0"/>
    <w:rPr>
      <w:b/>
      <w:bCs/>
      <w:lang w:eastAsia="en-US"/>
    </w:rPr>
  </w:style>
  <w:style w:type="character" w:customStyle="1" w:styleId="TekstdymkaZnak">
    <w:name w:val="Tekst dymka Znak"/>
    <w:basedOn w:val="Domylnaczcionkaakapitu"/>
    <w:link w:val="Tekstdymka"/>
    <w:uiPriority w:val="99"/>
    <w:semiHidden/>
    <w:qFormat/>
    <w:rsid w:val="009D69B0"/>
    <w:rPr>
      <w:rFonts w:ascii="Segoe UI" w:hAnsi="Segoe UI" w:cs="Segoe UI"/>
      <w:sz w:val="18"/>
      <w:szCs w:val="18"/>
      <w:lang w:eastAsia="en-US"/>
    </w:rPr>
  </w:style>
  <w:style w:type="character" w:customStyle="1" w:styleId="Internetlink">
    <w:name w:val="Internet link"/>
    <w:basedOn w:val="Domylnaczcionkaakapitu"/>
    <w:qFormat/>
    <w:rsid w:val="004E6F9F"/>
    <w:rPr>
      <w:color w:val="0563C1"/>
      <w:u w:val="single"/>
    </w:rPr>
  </w:style>
  <w:style w:type="character" w:customStyle="1" w:styleId="WW8Num1z0">
    <w:name w:val="WW8Num1z0"/>
    <w:qFormat/>
    <w:rsid w:val="004E6F9F"/>
  </w:style>
  <w:style w:type="character" w:customStyle="1" w:styleId="WW8Num1z1">
    <w:name w:val="WW8Num1z1"/>
    <w:qFormat/>
    <w:rsid w:val="004E6F9F"/>
  </w:style>
  <w:style w:type="character" w:styleId="Pogrubienie">
    <w:name w:val="Strong"/>
    <w:qFormat/>
    <w:rsid w:val="004E6F9F"/>
    <w:rPr>
      <w:b/>
      <w:bCs/>
    </w:rPr>
  </w:style>
  <w:style w:type="character" w:customStyle="1" w:styleId="3l3x">
    <w:name w:val="_3l3x"/>
    <w:qFormat/>
    <w:rsid w:val="0058687A"/>
  </w:style>
  <w:style w:type="character" w:customStyle="1" w:styleId="Nagwek1Znak">
    <w:name w:val="Nagłówek 1 Znak"/>
    <w:basedOn w:val="Domylnaczcionkaakapitu"/>
    <w:link w:val="Nagwek1"/>
    <w:qFormat/>
    <w:rsid w:val="00627E18"/>
    <w:rPr>
      <w:rFonts w:ascii="Cambria" w:eastAsia="Times New Roman" w:hAnsi="Cambria" w:cs="Times New Roman"/>
      <w:b/>
      <w:bCs/>
      <w:color w:val="365F91"/>
      <w:kern w:val="2"/>
      <w:sz w:val="28"/>
      <w:szCs w:val="28"/>
      <w:lang w:eastAsia="ar-SA"/>
    </w:rPr>
  </w:style>
  <w:style w:type="character" w:customStyle="1" w:styleId="TekstpodstawowyZnak">
    <w:name w:val="Tekst podstawowy Znak"/>
    <w:basedOn w:val="Domylnaczcionkaakapitu"/>
    <w:link w:val="Tekstpodstawowy"/>
    <w:qFormat/>
    <w:rsid w:val="00627E18"/>
    <w:rPr>
      <w:rFonts w:ascii="Calibri" w:eastAsia="SimSun" w:hAnsi="Calibri" w:cs="Calibri"/>
      <w:kern w:val="2"/>
      <w:sz w:val="22"/>
      <w:szCs w:val="22"/>
      <w:lang w:eastAsia="ar-SA"/>
    </w:rPr>
  </w:style>
  <w:style w:type="character" w:customStyle="1" w:styleId="ZwykytekstZnak">
    <w:name w:val="Zwykły tekst Znak"/>
    <w:basedOn w:val="Domylnaczcionkaakapitu"/>
    <w:link w:val="Zwykytekst"/>
    <w:uiPriority w:val="99"/>
    <w:semiHidden/>
    <w:qFormat/>
    <w:rsid w:val="00373958"/>
    <w:rPr>
      <w:rFonts w:ascii="Calibri" w:hAnsi="Calibri"/>
      <w:sz w:val="22"/>
      <w:szCs w:val="21"/>
      <w:lang w:eastAsia="en-US"/>
    </w:rPr>
  </w:style>
  <w:style w:type="character" w:customStyle="1" w:styleId="WW8NumSt1z0">
    <w:name w:val="WW8NumSt1z0"/>
    <w:qFormat/>
    <w:rPr>
      <w:rFonts w:ascii="Symbol" w:eastAsia="Times New Roman" w:hAnsi="Symbol" w:cs="Symbol"/>
      <w:color w:val="000000"/>
      <w:sz w:val="20"/>
      <w:szCs w:val="20"/>
      <w:lang w:eastAsia="pl-PL"/>
    </w:rPr>
  </w:style>
  <w:style w:type="character" w:customStyle="1" w:styleId="Domylnaczcionkaakapitu1">
    <w:name w:val="Domyślna czcionka akapitu1"/>
    <w:qFormat/>
  </w:style>
  <w:style w:type="character" w:customStyle="1" w:styleId="Znakinumeracji">
    <w:name w:val="Znaki numeracji"/>
    <w:qFormat/>
  </w:style>
  <w:style w:type="character" w:customStyle="1" w:styleId="Mocnowyrniony">
    <w:name w:val="Mocno wyróżniony"/>
    <w:basedOn w:val="Domylnaczcionkaakapitu"/>
    <w:qFormat/>
    <w:rPr>
      <w:b/>
      <w:bCs/>
    </w:rPr>
  </w:style>
  <w:style w:type="paragraph" w:styleId="Nagwek">
    <w:name w:val="header"/>
    <w:basedOn w:val="Normalny"/>
    <w:next w:val="Tekstpodstawowy"/>
    <w:link w:val="NagwekZnak"/>
    <w:uiPriority w:val="99"/>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Tekstpodstawowy">
    <w:name w:val="Body Text"/>
    <w:basedOn w:val="Normalny"/>
    <w:link w:val="TekstpodstawowyZnak"/>
    <w:rsid w:val="00627E18"/>
    <w:pPr>
      <w:spacing w:after="120"/>
    </w:pPr>
    <w:rPr>
      <w:rFonts w:eastAsia="SimSun"/>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pPr>
      <w:tabs>
        <w:tab w:val="center" w:pos="4536"/>
        <w:tab w:val="right" w:pos="9072"/>
      </w:tabs>
      <w:suppressAutoHyphens w:val="0"/>
      <w:spacing w:after="0" w:line="240" w:lineRule="auto"/>
    </w:pPr>
    <w:rPr>
      <w:rFonts w:eastAsiaTheme="minorHAnsi" w:cstheme="minorBidi"/>
      <w:kern w:val="0"/>
      <w:lang w:eastAsia="en-US"/>
    </w:r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9D69B0"/>
    <w:pPr>
      <w:suppressAutoHyphens w:val="0"/>
      <w:spacing w:after="160" w:line="240" w:lineRule="auto"/>
    </w:pPr>
    <w:rPr>
      <w:rFonts w:eastAsiaTheme="minorHAnsi" w:cstheme="minorBidi"/>
      <w:kern w:val="0"/>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9D69B0"/>
    <w:rPr>
      <w:b/>
      <w:bCs/>
    </w:rPr>
  </w:style>
  <w:style w:type="paragraph" w:styleId="Tekstdymka">
    <w:name w:val="Balloon Text"/>
    <w:basedOn w:val="Normalny"/>
    <w:link w:val="TekstdymkaZnak"/>
    <w:uiPriority w:val="99"/>
    <w:semiHidden/>
    <w:unhideWhenUsed/>
    <w:qFormat/>
    <w:rsid w:val="009D69B0"/>
    <w:pPr>
      <w:spacing w:after="0" w:line="240" w:lineRule="auto"/>
    </w:pPr>
    <w:rPr>
      <w:rFonts w:ascii="Segoe UI" w:hAnsi="Segoe UI" w:cs="Segoe UI"/>
      <w:sz w:val="18"/>
      <w:szCs w:val="18"/>
    </w:rPr>
  </w:style>
  <w:style w:type="paragraph" w:customStyle="1" w:styleId="Standard">
    <w:name w:val="Standard"/>
    <w:qFormat/>
    <w:rsid w:val="004E6F9F"/>
    <w:pPr>
      <w:suppressAutoHyphens/>
      <w:spacing w:after="200" w:line="276" w:lineRule="auto"/>
      <w:textAlignment w:val="baseline"/>
    </w:pPr>
    <w:rPr>
      <w:rFonts w:eastAsia="Droid Sans Fallback" w:cs="Calibri"/>
      <w:kern w:val="2"/>
      <w:sz w:val="22"/>
      <w:szCs w:val="22"/>
      <w:lang w:eastAsia="ar-SA"/>
    </w:rPr>
  </w:style>
  <w:style w:type="paragraph" w:styleId="Akapitzlist">
    <w:name w:val="List Paragraph"/>
    <w:basedOn w:val="Normalny"/>
    <w:uiPriority w:val="34"/>
    <w:qFormat/>
    <w:rsid w:val="00970FBD"/>
    <w:pPr>
      <w:ind w:left="720"/>
      <w:contextualSpacing/>
    </w:pPr>
  </w:style>
  <w:style w:type="paragraph" w:customStyle="1" w:styleId="Zwykytekst1">
    <w:name w:val="Zwykły tekst1"/>
    <w:basedOn w:val="Normalny"/>
    <w:qFormat/>
    <w:rsid w:val="00627E18"/>
    <w:pPr>
      <w:spacing w:after="0" w:line="100" w:lineRule="atLeast"/>
    </w:pPr>
    <w:rPr>
      <w:rFonts w:ascii="Consolas" w:eastAsia="Calibri" w:hAnsi="Consolas" w:cs="Times New Roman"/>
      <w:sz w:val="21"/>
      <w:szCs w:val="21"/>
    </w:rPr>
  </w:style>
  <w:style w:type="paragraph" w:styleId="Zwykytekst">
    <w:name w:val="Plain Text"/>
    <w:basedOn w:val="Normalny"/>
    <w:link w:val="ZwykytekstZnak"/>
    <w:uiPriority w:val="99"/>
    <w:semiHidden/>
    <w:unhideWhenUsed/>
    <w:qFormat/>
    <w:rsid w:val="00373958"/>
    <w:pPr>
      <w:suppressAutoHyphens w:val="0"/>
      <w:spacing w:after="0" w:line="240" w:lineRule="auto"/>
    </w:pPr>
    <w:rPr>
      <w:rFonts w:eastAsiaTheme="minorHAnsi" w:cstheme="minorBidi"/>
      <w:kern w:val="0"/>
      <w:szCs w:val="21"/>
      <w:lang w:eastAsia="en-US"/>
    </w:rPr>
  </w:style>
  <w:style w:type="paragraph" w:customStyle="1" w:styleId="western">
    <w:name w:val="western"/>
    <w:basedOn w:val="Normalny"/>
    <w:qFormat/>
    <w:rsid w:val="00C95079"/>
    <w:pPr>
      <w:suppressAutoHyphens w:val="0"/>
      <w:spacing w:before="280" w:after="0" w:line="240" w:lineRule="auto"/>
      <w:jc w:val="both"/>
    </w:pPr>
    <w:rPr>
      <w:rFonts w:ascii="Times New Roman" w:eastAsia="SimSun" w:hAnsi="Times New Roman" w:cs="Times New Roman"/>
      <w:i/>
      <w:iCs/>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6473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8AF509-63E7-43EA-8DA9-4914D0C2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28</Pages>
  <Words>7969</Words>
  <Characters>47816</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Magda Cz.</cp:lastModifiedBy>
  <cp:revision>10</cp:revision>
  <cp:lastPrinted>2023-09-05T09:39:00Z</cp:lastPrinted>
  <dcterms:created xsi:type="dcterms:W3CDTF">2024-11-26T11:17:00Z</dcterms:created>
  <dcterms:modified xsi:type="dcterms:W3CDTF">2024-12-11T06:47:00Z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1033-11.2.0.9669</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