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76C8E7D4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dnia </w:t>
      </w:r>
      <w:r w:rsidR="00764E41">
        <w:rPr>
          <w:rFonts w:ascii="Times New Roman" w:eastAsia="Times New Roman" w:hAnsi="Times New Roman" w:cs="Arial"/>
          <w:sz w:val="20"/>
          <w:szCs w:val="20"/>
          <w:lang w:eastAsia="pl-PL"/>
        </w:rPr>
        <w:t>12 lutego 2024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6575E439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64E41">
        <w:rPr>
          <w:rFonts w:ascii="Times New Roman" w:eastAsia="Calibri" w:hAnsi="Times New Roman" w:cs="Times New Roman"/>
          <w:b/>
          <w:sz w:val="20"/>
          <w:szCs w:val="20"/>
        </w:rPr>
        <w:t xml:space="preserve">Artykuły żywnościowe   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4800E0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764E41">
        <w:rPr>
          <w:rFonts w:ascii="Times New Roman" w:eastAsia="Calibri" w:hAnsi="Times New Roman" w:cs="Times New Roman"/>
          <w:sz w:val="20"/>
          <w:szCs w:val="20"/>
        </w:rPr>
        <w:t>4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7CFC567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ED1F9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3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5EA62BC7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764E41">
        <w:rPr>
          <w:rFonts w:ascii="Times New Roman" w:eastAsia="Calibri" w:hAnsi="Times New Roman" w:cs="Times New Roman"/>
          <w:sz w:val="18"/>
          <w:szCs w:val="18"/>
        </w:rPr>
        <w:t>(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4E41">
        <w:rPr>
          <w:rFonts w:ascii="Times New Roman" w:eastAsia="Calibri" w:hAnsi="Times New Roman" w:cs="Times New Roman"/>
          <w:sz w:val="18"/>
          <w:szCs w:val="18"/>
        </w:rPr>
        <w:t>Dz.U.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2023 r. poz. 1605 </w:t>
      </w:r>
      <w:r w:rsidRPr="00764E41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>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87730E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F5DA0F" w14:textId="3D78E141" w:rsidR="00890E58" w:rsidRPr="00890E58" w:rsidRDefault="00890E58" w:rsidP="00890E58">
      <w:pPr>
        <w:spacing w:after="0" w:line="264" w:lineRule="auto"/>
        <w:ind w:left="-10" w:right="40"/>
        <w:jc w:val="both"/>
        <w:rPr>
          <w:sz w:val="20"/>
          <w:szCs w:val="20"/>
        </w:rPr>
      </w:pPr>
      <w:bookmarkStart w:id="1" w:name="OLE_LINK1"/>
      <w:r w:rsidRPr="00890E58">
        <w:rPr>
          <w:rFonts w:ascii="Times New Roman" w:eastAsia="Times New Roman" w:hAnsi="Times New Roman" w:cs="Times New Roman"/>
          <w:sz w:val="20"/>
          <w:szCs w:val="20"/>
        </w:rPr>
        <w:t>W związku z brakiem dostępności artkułów spełniających kryteria wymagań zawarte w Specyfikacji Warunków zamówienia (SWZ), czy zamawiający w części 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E58">
        <w:rPr>
          <w:rFonts w:ascii="Times New Roman" w:eastAsia="Times New Roman" w:hAnsi="Times New Roman" w:cs="Times New Roman"/>
          <w:sz w:val="20"/>
          <w:szCs w:val="20"/>
        </w:rPr>
        <w:t>w pozycji:</w:t>
      </w:r>
    </w:p>
    <w:p w14:paraId="4DBB2CF1" w14:textId="77777777" w:rsidR="00890E58" w:rsidRPr="00890E58" w:rsidRDefault="00890E58" w:rsidP="00890E58">
      <w:pPr>
        <w:spacing w:after="0" w:line="264" w:lineRule="auto"/>
        <w:ind w:right="40" w:hanging="10"/>
        <w:jc w:val="both"/>
        <w:rPr>
          <w:sz w:val="20"/>
          <w:szCs w:val="20"/>
        </w:rPr>
      </w:pPr>
      <w:r w:rsidRPr="00890E58">
        <w:rPr>
          <w:rFonts w:ascii="Times New Roman" w:eastAsia="Times New Roman" w:hAnsi="Times New Roman" w:cs="Times New Roman"/>
          <w:sz w:val="20"/>
          <w:szCs w:val="20"/>
        </w:rPr>
        <w:t>- 1 formularza ofertowego tj. „Leczo” dopuszcza produkt nie zawierający w swoim składzie marchewki ?</w:t>
      </w:r>
    </w:p>
    <w:p w14:paraId="7E6A9DBC" w14:textId="77777777" w:rsidR="0087730E" w:rsidRDefault="0087730E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57FFF4" w14:textId="77777777" w:rsidR="0087730E" w:rsidRDefault="0087730E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75230C" w14:textId="5B32363F" w:rsidR="0087730E" w:rsidRDefault="00CB7E30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7088F3D" w14:textId="42EA3EC4" w:rsidR="003776B9" w:rsidRPr="00890E58" w:rsidRDefault="00890E58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sz w:val="20"/>
          <w:szCs w:val="20"/>
        </w:rPr>
      </w:pPr>
      <w:r w:rsidRPr="00890E58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Zamawiający </w:t>
      </w:r>
      <w:r w:rsidRPr="00890E58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dopuszcza</w:t>
      </w:r>
      <w:r w:rsidRPr="00890E58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produkt nie zawierający w swoim składzie marchewki.</w:t>
      </w:r>
    </w:p>
    <w:bookmarkEnd w:id="1"/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formatting="1" w:enforcement="1" w:cryptProviderType="rsaAES" w:cryptAlgorithmClass="hash" w:cryptAlgorithmType="typeAny" w:cryptAlgorithmSid="14" w:cryptSpinCount="100000" w:hash="26Dj4jP5jR5SVhSKgVXP4lnMIh+dw1yykWOI9QPBeKJANkZWwQIXQcv5j8UhWOfNaZ0TGJ++aYc2HemLwUmeCA==" w:salt="mz6Ky2sMm85ijD1VNygp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205981"/>
    <w:rsid w:val="002E580F"/>
    <w:rsid w:val="003776B9"/>
    <w:rsid w:val="003803A2"/>
    <w:rsid w:val="003C76E2"/>
    <w:rsid w:val="004369D6"/>
    <w:rsid w:val="004800E0"/>
    <w:rsid w:val="00487463"/>
    <w:rsid w:val="004B4C39"/>
    <w:rsid w:val="005D4B76"/>
    <w:rsid w:val="00652394"/>
    <w:rsid w:val="007100E6"/>
    <w:rsid w:val="00727694"/>
    <w:rsid w:val="00764E41"/>
    <w:rsid w:val="00820B53"/>
    <w:rsid w:val="0087730E"/>
    <w:rsid w:val="00890E58"/>
    <w:rsid w:val="00A01B75"/>
    <w:rsid w:val="00A15D4F"/>
    <w:rsid w:val="00AA1D64"/>
    <w:rsid w:val="00AA2B2D"/>
    <w:rsid w:val="00AC51B9"/>
    <w:rsid w:val="00AD543C"/>
    <w:rsid w:val="00AE5170"/>
    <w:rsid w:val="00B43A82"/>
    <w:rsid w:val="00B46BA2"/>
    <w:rsid w:val="00B56FB6"/>
    <w:rsid w:val="00B67045"/>
    <w:rsid w:val="00CB7E30"/>
    <w:rsid w:val="00D33196"/>
    <w:rsid w:val="00D50C3A"/>
    <w:rsid w:val="00D63FB9"/>
    <w:rsid w:val="00DD3479"/>
    <w:rsid w:val="00ED1F9B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41</cp:revision>
  <cp:lastPrinted>2024-02-12T13:59:00Z</cp:lastPrinted>
  <dcterms:created xsi:type="dcterms:W3CDTF">2020-10-17T19:57:00Z</dcterms:created>
  <dcterms:modified xsi:type="dcterms:W3CDTF">2024-02-12T14:00:00Z</dcterms:modified>
</cp:coreProperties>
</file>