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0909CB16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SIWZ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4B34C91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CE502A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176D5AC" w14:textId="77777777" w:rsidR="004333FD" w:rsidRPr="004333FD" w:rsidRDefault="004333FD" w:rsidP="004333FD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75520547"/>
      <w:r w:rsidRPr="004333FD">
        <w:rPr>
          <w:rFonts w:ascii="Calibri Light" w:hAnsi="Calibri Light"/>
          <w:b/>
          <w:bCs/>
          <w:lang w:bidi="pl-PL"/>
        </w:rPr>
        <w:t xml:space="preserve">Świadczenie usług opieki wytchnieniowej w formie pobytu dziennego w miejscu zamieszkania osób niepełnosprawnych – mieszkańców gminy Kosakowo, </w:t>
      </w:r>
      <w:bookmarkStart w:id="1" w:name="_Hlk75520282"/>
      <w:r w:rsidRPr="004333FD">
        <w:rPr>
          <w:rFonts w:ascii="Calibri Light" w:hAnsi="Calibri Light"/>
          <w:b/>
          <w:bCs/>
          <w:lang w:bidi="pl-PL"/>
        </w:rPr>
        <w:t>świadczona na zasadach zgodnych z Programem MRiPS „Opieka wytchnieniowa” – edycja 2021 finansowanego ze środków pochodzących z Funduszu Solidarnościowego</w:t>
      </w:r>
      <w:bookmarkEnd w:id="0"/>
      <w:bookmarkEnd w:id="1"/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2160134" w14:textId="77777777" w:rsidR="004333FD" w:rsidRPr="004333FD" w:rsidRDefault="00EF167F" w:rsidP="004333FD">
      <w:pPr>
        <w:spacing w:before="120" w:after="120" w:line="240" w:lineRule="auto"/>
        <w:ind w:right="1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4333FD" w:rsidRPr="004333FD">
        <w:rPr>
          <w:b/>
          <w:bCs/>
          <w:lang w:bidi="pl-PL"/>
        </w:rPr>
        <w:t>Świadczenie usług opieki wytchnieniowej w formie pobytu dziennego w miejscu zamieszkania osób niepełnosprawnych – mieszkańców gminy Kosakowo, świadczona na zasadach zgodnych z Programem MRiPS „Opieka wytchnieniowa” – edycja 2021 finansowanego ze środków pochodzących z Funduszu Solidarnościowego</w:t>
      </w:r>
    </w:p>
    <w:p w14:paraId="0D49783E" w14:textId="32E1ABA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="00A00654" w:rsidRPr="00A00654">
        <w:rPr>
          <w:rFonts w:ascii="Calibri Light" w:hAnsi="Calibri Light"/>
          <w:b/>
        </w:rPr>
        <w:t>Gminny Ośrodek Pomocy Społecznej w Kosakowie</w:t>
      </w:r>
      <w:r w:rsidR="00A00654">
        <w:rPr>
          <w:rFonts w:ascii="Calibri Light" w:hAnsi="Calibri Light"/>
          <w:b/>
        </w:rPr>
        <w:t xml:space="preserve"> </w:t>
      </w:r>
      <w:r w:rsidR="00A00654" w:rsidRPr="00A00654">
        <w:rPr>
          <w:rFonts w:ascii="Calibri Light" w:hAnsi="Calibri Light"/>
          <w:b/>
        </w:rPr>
        <w:t>81-198 Kosakowo, ul. Fiołkowa 2B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4333F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6F3D" w14:textId="77777777" w:rsidR="009F3592" w:rsidRDefault="009F3592">
      <w:pPr>
        <w:spacing w:after="0" w:line="240" w:lineRule="auto"/>
      </w:pPr>
      <w:r>
        <w:separator/>
      </w:r>
    </w:p>
  </w:endnote>
  <w:endnote w:type="continuationSeparator" w:id="0">
    <w:p w14:paraId="79B18B58" w14:textId="77777777" w:rsidR="009F3592" w:rsidRDefault="009F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912E" w14:textId="77777777" w:rsidR="009F3592" w:rsidRDefault="009F3592">
      <w:pPr>
        <w:spacing w:after="0" w:line="240" w:lineRule="auto"/>
      </w:pPr>
      <w:r>
        <w:separator/>
      </w:r>
    </w:p>
  </w:footnote>
  <w:footnote w:type="continuationSeparator" w:id="0">
    <w:p w14:paraId="2AF7ABD2" w14:textId="77777777" w:rsidR="009F3592" w:rsidRDefault="009F3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D0B8B"/>
    <w:rsid w:val="00200092"/>
    <w:rsid w:val="00237318"/>
    <w:rsid w:val="0025007B"/>
    <w:rsid w:val="004333FD"/>
    <w:rsid w:val="0047268A"/>
    <w:rsid w:val="00703035"/>
    <w:rsid w:val="009E2AB4"/>
    <w:rsid w:val="009F3592"/>
    <w:rsid w:val="00A00654"/>
    <w:rsid w:val="00A63245"/>
    <w:rsid w:val="00BD71BC"/>
    <w:rsid w:val="00CE502A"/>
    <w:rsid w:val="00D65D61"/>
    <w:rsid w:val="00E54C3B"/>
    <w:rsid w:val="00EB379B"/>
    <w:rsid w:val="00EF167F"/>
    <w:rsid w:val="00EF750C"/>
    <w:rsid w:val="00F1009A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4</cp:revision>
  <dcterms:created xsi:type="dcterms:W3CDTF">2021-07-02T06:25:00Z</dcterms:created>
  <dcterms:modified xsi:type="dcterms:W3CDTF">2021-07-02T08:06:00Z</dcterms:modified>
</cp:coreProperties>
</file>