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4F2C" w14:textId="04231BDE" w:rsidR="00451145" w:rsidRPr="001E2C7B" w:rsidRDefault="00000000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E2C7B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302810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1E2C7B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14:paraId="459371B7" w14:textId="77777777" w:rsidR="00180A7B" w:rsidRPr="00180A7B" w:rsidRDefault="00180A7B" w:rsidP="00180A7B">
      <w:pPr>
        <w:widowControl w:val="0"/>
        <w:jc w:val="right"/>
        <w:rPr>
          <w:rFonts w:ascii="Times New Roman" w:eastAsia="Courier New" w:hAnsi="Times New Roman"/>
          <w:b/>
          <w:bCs/>
          <w:color w:val="000000"/>
          <w:kern w:val="2"/>
          <w:sz w:val="20"/>
          <w:szCs w:val="20"/>
          <w:u w:val="single"/>
          <w:lang w:eastAsia="zh-CN" w:bidi="hi-IN"/>
        </w:rPr>
      </w:pPr>
      <w:r w:rsidRPr="00180A7B">
        <w:rPr>
          <w:rFonts w:ascii="Times New Roman" w:eastAsia="Courier New" w:hAnsi="Times New Roman"/>
          <w:b/>
          <w:bCs/>
          <w:color w:val="000000"/>
          <w:kern w:val="2"/>
          <w:sz w:val="20"/>
          <w:szCs w:val="20"/>
          <w:u w:val="single"/>
          <w:lang w:eastAsia="zh-CN" w:bidi="hi-IN"/>
        </w:rPr>
        <w:t>Zamawiający:</w:t>
      </w:r>
    </w:p>
    <w:p w14:paraId="447E50C6" w14:textId="77777777" w:rsidR="00180A7B" w:rsidRPr="00180A7B" w:rsidRDefault="00180A7B" w:rsidP="00180A7B">
      <w:pPr>
        <w:suppressAutoHyphens w:val="0"/>
        <w:ind w:left="57"/>
        <w:jc w:val="right"/>
        <w:textAlignment w:val="auto"/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</w:pPr>
      <w:r w:rsidRPr="00180A7B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Gmina Psary</w:t>
      </w:r>
    </w:p>
    <w:p w14:paraId="3CED86DC" w14:textId="77777777" w:rsidR="00180A7B" w:rsidRPr="00180A7B" w:rsidRDefault="00180A7B" w:rsidP="00180A7B">
      <w:pPr>
        <w:suppressAutoHyphens w:val="0"/>
        <w:ind w:left="57"/>
        <w:jc w:val="right"/>
        <w:textAlignment w:val="auto"/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</w:pPr>
      <w:r w:rsidRPr="00180A7B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Urząd Gminy w  Psarach</w:t>
      </w:r>
    </w:p>
    <w:p w14:paraId="7F5B71F8" w14:textId="77777777" w:rsidR="00180A7B" w:rsidRPr="00180A7B" w:rsidRDefault="00180A7B" w:rsidP="00180A7B">
      <w:pPr>
        <w:suppressAutoHyphens w:val="0"/>
        <w:ind w:left="57"/>
        <w:jc w:val="right"/>
        <w:textAlignment w:val="auto"/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</w:pPr>
      <w:r w:rsidRPr="00180A7B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 xml:space="preserve">ul. </w:t>
      </w:r>
      <w:proofErr w:type="spellStart"/>
      <w:r w:rsidRPr="00180A7B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Malinowicka</w:t>
      </w:r>
      <w:proofErr w:type="spellEnd"/>
      <w:r w:rsidRPr="00180A7B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 xml:space="preserve"> 4</w:t>
      </w:r>
    </w:p>
    <w:p w14:paraId="25BB7421" w14:textId="7230454E" w:rsidR="00451145" w:rsidRPr="001E2C7B" w:rsidRDefault="00180A7B" w:rsidP="00180A7B">
      <w:pPr>
        <w:jc w:val="right"/>
        <w:rPr>
          <w:rFonts w:ascii="Times New Roman" w:hAnsi="Times New Roman" w:cs="Times New Roman"/>
          <w:sz w:val="20"/>
          <w:szCs w:val="20"/>
        </w:rPr>
      </w:pPr>
      <w:r w:rsidRPr="00180A7B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42-512 Psary</w:t>
      </w:r>
    </w:p>
    <w:p w14:paraId="459B4DA3" w14:textId="77777777" w:rsidR="00B17FD5" w:rsidRDefault="00B17FD5">
      <w:pPr>
        <w:pStyle w:val="Tekstpodstawowy"/>
        <w:spacing w:line="23" w:lineRule="atLeast"/>
        <w:ind w:right="28"/>
        <w:jc w:val="center"/>
        <w:rPr>
          <w:rFonts w:ascii="Times New Roman" w:hAnsi="Times New Roman" w:cs="Times New Roman"/>
          <w:b/>
          <w:bCs/>
        </w:rPr>
      </w:pPr>
    </w:p>
    <w:p w14:paraId="218118C4" w14:textId="255EEC48" w:rsidR="00451145" w:rsidRPr="001E2C7B" w:rsidRDefault="00000000">
      <w:pPr>
        <w:pStyle w:val="Tekstpodstawowy"/>
        <w:spacing w:line="23" w:lineRule="atLeast"/>
        <w:ind w:right="28"/>
        <w:jc w:val="center"/>
        <w:rPr>
          <w:rFonts w:ascii="Times New Roman" w:hAnsi="Times New Roman" w:cs="Times New Roman"/>
          <w:b/>
          <w:bCs/>
        </w:rPr>
      </w:pPr>
      <w:r w:rsidRPr="001E2C7B">
        <w:rPr>
          <w:rFonts w:ascii="Times New Roman" w:hAnsi="Times New Roman" w:cs="Times New Roman"/>
          <w:b/>
          <w:bCs/>
        </w:rPr>
        <w:t>PROJEKTOWANE POSTANOWIENIA UMOWY</w:t>
      </w:r>
    </w:p>
    <w:p w14:paraId="709FCE1F" w14:textId="77777777" w:rsidR="00451145" w:rsidRPr="001E2C7B" w:rsidRDefault="00451145">
      <w:pPr>
        <w:pStyle w:val="Tekstpodstawowy"/>
        <w:spacing w:line="23" w:lineRule="atLeast"/>
        <w:ind w:right="28"/>
        <w:jc w:val="right"/>
        <w:rPr>
          <w:rFonts w:ascii="Times New Roman" w:hAnsi="Times New Roman" w:cs="Times New Roman"/>
          <w:b/>
          <w:bCs/>
        </w:rPr>
      </w:pPr>
    </w:p>
    <w:p w14:paraId="3DB380EF" w14:textId="2A6369E1" w:rsidR="00451145" w:rsidRPr="001E2C7B" w:rsidRDefault="00000000">
      <w:pPr>
        <w:pStyle w:val="Tekstpodstawowy"/>
        <w:spacing w:line="23" w:lineRule="atLeast"/>
        <w:ind w:right="28"/>
        <w:jc w:val="center"/>
        <w:rPr>
          <w:rFonts w:ascii="Times New Roman" w:hAnsi="Times New Roman" w:cs="Times New Roman"/>
        </w:rPr>
      </w:pPr>
      <w:r w:rsidRPr="001E2C7B">
        <w:rPr>
          <w:rFonts w:ascii="Times New Roman" w:eastAsia="Andale Sans UI" w:hAnsi="Times New Roman" w:cs="Times New Roman"/>
          <w:b/>
          <w:bCs/>
          <w:lang w:bidi="en-US"/>
        </w:rPr>
        <w:t>UMOWA Nr ..……. / 202</w:t>
      </w:r>
      <w:r w:rsidR="001E2C7B">
        <w:rPr>
          <w:rFonts w:ascii="Times New Roman" w:eastAsia="Andale Sans UI" w:hAnsi="Times New Roman" w:cs="Times New Roman"/>
          <w:b/>
          <w:bCs/>
          <w:lang w:bidi="en-US"/>
        </w:rPr>
        <w:t>3</w:t>
      </w:r>
    </w:p>
    <w:p w14:paraId="2A662C77" w14:textId="65491E6A" w:rsidR="00451145" w:rsidRPr="001E2C7B" w:rsidRDefault="0000000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1E2C7B">
        <w:rPr>
          <w:rFonts w:ascii="Times New Roman" w:eastAsia="Andale Sans UI" w:hAnsi="Times New Roman" w:cs="Times New Roman"/>
          <w:lang w:bidi="en-US"/>
        </w:rPr>
        <w:t>zawarta w dniu ……………………………..202</w:t>
      </w:r>
      <w:r w:rsidR="001E2C7B">
        <w:rPr>
          <w:rFonts w:ascii="Times New Roman" w:eastAsia="Andale Sans UI" w:hAnsi="Times New Roman" w:cs="Times New Roman"/>
          <w:lang w:bidi="en-US"/>
        </w:rPr>
        <w:t>3</w:t>
      </w:r>
      <w:r w:rsidRPr="001E2C7B">
        <w:rPr>
          <w:rFonts w:ascii="Times New Roman" w:eastAsia="Andale Sans UI" w:hAnsi="Times New Roman" w:cs="Times New Roman"/>
          <w:lang w:bidi="en-US"/>
        </w:rPr>
        <w:t xml:space="preserve"> r. w Psarach pomiędzy:</w:t>
      </w:r>
    </w:p>
    <w:p w14:paraId="2CC48A54" w14:textId="706D3D7D" w:rsidR="00451145" w:rsidRPr="001E2C7B" w:rsidRDefault="0000000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1E2C7B">
        <w:rPr>
          <w:rFonts w:ascii="Times New Roman" w:eastAsia="Andale Sans UI" w:hAnsi="Times New Roman" w:cs="Times New Roman"/>
          <w:lang w:bidi="en-US"/>
        </w:rPr>
        <w:t xml:space="preserve">Gminą Psary z siedzibą władz w Urzędzie Gminy w Psarach, ul. </w:t>
      </w:r>
      <w:proofErr w:type="spellStart"/>
      <w:r w:rsidRPr="001E2C7B">
        <w:rPr>
          <w:rFonts w:ascii="Times New Roman" w:eastAsia="Andale Sans UI" w:hAnsi="Times New Roman" w:cs="Times New Roman"/>
          <w:lang w:bidi="en-US"/>
        </w:rPr>
        <w:t>Malinowicka</w:t>
      </w:r>
      <w:proofErr w:type="spellEnd"/>
      <w:r w:rsidRPr="001E2C7B">
        <w:rPr>
          <w:rFonts w:ascii="Times New Roman" w:eastAsia="Andale Sans UI" w:hAnsi="Times New Roman" w:cs="Times New Roman"/>
          <w:lang w:bidi="en-US"/>
        </w:rPr>
        <w:t xml:space="preserve"> 4, 42-512 Psary </w:t>
      </w:r>
      <w:r w:rsidRPr="001E2C7B">
        <w:rPr>
          <w:rFonts w:ascii="Times New Roman" w:eastAsia="Andale Sans UI" w:hAnsi="Times New Roman" w:cs="Times New Roman"/>
          <w:lang w:bidi="en-US"/>
        </w:rPr>
        <w:br/>
        <w:t xml:space="preserve">NIP: 625-244-67-73, REGON: 276258167, zwaną dalej </w:t>
      </w:r>
      <w:r w:rsidRPr="001E2C7B">
        <w:rPr>
          <w:rFonts w:ascii="Times New Roman" w:eastAsia="Andale Sans UI" w:hAnsi="Times New Roman" w:cs="Times New Roman"/>
          <w:b/>
          <w:bCs/>
          <w:lang w:bidi="en-US"/>
        </w:rPr>
        <w:t>Zamawiającym</w:t>
      </w:r>
      <w:r w:rsidRPr="001E2C7B">
        <w:rPr>
          <w:rFonts w:ascii="Times New Roman" w:eastAsia="Andale Sans UI" w:hAnsi="Times New Roman" w:cs="Times New Roman"/>
          <w:lang w:bidi="en-US"/>
        </w:rPr>
        <w:t>,</w:t>
      </w:r>
      <w:r w:rsidR="001E2C7B">
        <w:rPr>
          <w:rFonts w:ascii="Times New Roman" w:eastAsia="Andale Sans UI" w:hAnsi="Times New Roman" w:cs="Times New Roman"/>
          <w:lang w:bidi="en-US"/>
        </w:rPr>
        <w:t xml:space="preserve"> którą reprezentuje</w:t>
      </w:r>
      <w:r w:rsidRPr="001E2C7B">
        <w:rPr>
          <w:rFonts w:ascii="Times New Roman" w:eastAsia="Andale Sans UI" w:hAnsi="Times New Roman" w:cs="Times New Roman"/>
          <w:lang w:bidi="en-US"/>
        </w:rPr>
        <w:t>:</w:t>
      </w:r>
    </w:p>
    <w:p w14:paraId="0AFB7BBB" w14:textId="2A915C00" w:rsidR="00451145" w:rsidRPr="001E2C7B" w:rsidRDefault="00000000">
      <w:pPr>
        <w:suppressAutoHyphens w:val="0"/>
        <w:spacing w:after="120" w:line="23" w:lineRule="atLeast"/>
        <w:jc w:val="both"/>
        <w:rPr>
          <w:rFonts w:ascii="Times New Roman" w:eastAsia="Andale Sans UI" w:hAnsi="Times New Roman" w:cs="Times New Roman"/>
          <w:b/>
          <w:lang w:eastAsia="pl-PL" w:bidi="en-US"/>
        </w:rPr>
      </w:pPr>
      <w:r w:rsidRPr="001E2C7B">
        <w:rPr>
          <w:rFonts w:ascii="Times New Roman" w:eastAsia="Andale Sans UI" w:hAnsi="Times New Roman" w:cs="Times New Roman"/>
          <w:b/>
          <w:lang w:eastAsia="pl-PL" w:bidi="en-US"/>
        </w:rPr>
        <w:t xml:space="preserve">Pan Tomasz </w:t>
      </w:r>
      <w:proofErr w:type="spellStart"/>
      <w:r w:rsidRPr="001E2C7B">
        <w:rPr>
          <w:rFonts w:ascii="Times New Roman" w:eastAsia="Andale Sans UI" w:hAnsi="Times New Roman" w:cs="Times New Roman"/>
          <w:b/>
          <w:lang w:eastAsia="pl-PL" w:bidi="en-US"/>
        </w:rPr>
        <w:t>Sadło</w:t>
      </w:r>
      <w:r w:rsidR="001E2C7B">
        <w:rPr>
          <w:rFonts w:ascii="Times New Roman" w:eastAsia="Andale Sans UI" w:hAnsi="Times New Roman" w:cs="Times New Roman"/>
          <w:b/>
          <w:lang w:eastAsia="pl-PL" w:bidi="en-US"/>
        </w:rPr>
        <w:t>ń</w:t>
      </w:r>
      <w:proofErr w:type="spellEnd"/>
      <w:r w:rsidRPr="001E2C7B">
        <w:rPr>
          <w:rFonts w:ascii="Times New Roman" w:eastAsia="Andale Sans UI" w:hAnsi="Times New Roman" w:cs="Times New Roman"/>
          <w:b/>
          <w:lang w:eastAsia="pl-PL" w:bidi="en-US"/>
        </w:rPr>
        <w:t xml:space="preserve"> – Wójt Gminy Psary</w:t>
      </w:r>
    </w:p>
    <w:p w14:paraId="6CC665C9" w14:textId="77777777" w:rsidR="00451145" w:rsidRDefault="00000000">
      <w:pPr>
        <w:spacing w:after="120" w:line="276" w:lineRule="auto"/>
        <w:jc w:val="both"/>
        <w:rPr>
          <w:rFonts w:ascii="Times New Roman" w:eastAsia="Andale Sans UI" w:hAnsi="Times New Roman" w:cs="Times New Roman"/>
          <w:lang w:bidi="en-US"/>
        </w:rPr>
      </w:pPr>
      <w:r>
        <w:rPr>
          <w:rFonts w:ascii="Times New Roman" w:eastAsia="Andale Sans UI" w:hAnsi="Times New Roman" w:cs="Times New Roman"/>
          <w:lang w:bidi="en-US"/>
        </w:rPr>
        <w:t xml:space="preserve">a :  </w:t>
      </w:r>
    </w:p>
    <w:p w14:paraId="123BBA59" w14:textId="77777777" w:rsidR="00451145" w:rsidRDefault="00000000">
      <w:pPr>
        <w:spacing w:after="12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</w:p>
    <w:p w14:paraId="18689238" w14:textId="56B76EF2" w:rsidR="00451145" w:rsidRDefault="00000000">
      <w:pPr>
        <w:spacing w:after="120" w:line="23" w:lineRule="atLeast"/>
        <w:jc w:val="both"/>
      </w:pPr>
      <w:r>
        <w:rPr>
          <w:rFonts w:ascii="Times New Roman" w:eastAsia="Andale Sans UI" w:hAnsi="Times New Roman" w:cs="Times New Roman"/>
          <w:lang w:bidi="en-US"/>
        </w:rPr>
        <w:t>zwaną/</w:t>
      </w:r>
      <w:proofErr w:type="spellStart"/>
      <w:r>
        <w:rPr>
          <w:rFonts w:ascii="Times New Roman" w:eastAsia="Andale Sans UI" w:hAnsi="Times New Roman" w:cs="Times New Roman"/>
          <w:lang w:bidi="en-US"/>
        </w:rPr>
        <w:t>ym</w:t>
      </w:r>
      <w:proofErr w:type="spellEnd"/>
      <w:r>
        <w:rPr>
          <w:rFonts w:ascii="Times New Roman" w:eastAsia="Andale Sans UI" w:hAnsi="Times New Roman" w:cs="Times New Roman"/>
          <w:lang w:bidi="en-US"/>
        </w:rPr>
        <w:t xml:space="preserve"> </w:t>
      </w:r>
      <w:r>
        <w:rPr>
          <w:rFonts w:ascii="Times New Roman" w:eastAsia="Andale Sans UI" w:hAnsi="Times New Roman" w:cs="Times New Roman"/>
          <w:color w:val="000000"/>
          <w:lang w:eastAsia="pl-PL" w:bidi="en-US"/>
        </w:rPr>
        <w:t>dalej</w:t>
      </w:r>
      <w:r>
        <w:rPr>
          <w:rFonts w:ascii="Times New Roman" w:eastAsia="Andale Sans UI" w:hAnsi="Times New Roman" w:cs="Times New Roman"/>
          <w:lang w:bidi="en-US"/>
        </w:rPr>
        <w:t xml:space="preserve"> </w:t>
      </w:r>
      <w:r>
        <w:rPr>
          <w:rFonts w:ascii="Times New Roman" w:eastAsia="Andale Sans UI" w:hAnsi="Times New Roman" w:cs="Times New Roman"/>
          <w:b/>
          <w:bCs/>
          <w:lang w:bidi="en-US"/>
        </w:rPr>
        <w:t>Wykonawcą</w:t>
      </w:r>
      <w:r>
        <w:rPr>
          <w:rFonts w:ascii="Times New Roman" w:eastAsia="Andale Sans UI" w:hAnsi="Times New Roman" w:cs="Times New Roman"/>
          <w:lang w:bidi="en-US"/>
        </w:rPr>
        <w:t xml:space="preserve">, </w:t>
      </w:r>
      <w:r w:rsidR="001E2C7B" w:rsidRPr="001E2C7B">
        <w:rPr>
          <w:rFonts w:ascii="Times New Roman" w:eastAsia="Andale Sans UI" w:hAnsi="Times New Roman" w:cs="Times New Roman"/>
          <w:lang w:bidi="en-US"/>
        </w:rPr>
        <w:t>którą reprezentuje</w:t>
      </w:r>
      <w:r>
        <w:rPr>
          <w:rFonts w:ascii="Times New Roman" w:eastAsia="Andale Sans UI" w:hAnsi="Times New Roman" w:cs="Times New Roman"/>
          <w:lang w:bidi="en-US"/>
        </w:rPr>
        <w:t>:</w:t>
      </w:r>
    </w:p>
    <w:p w14:paraId="7EBE366C" w14:textId="77777777" w:rsidR="00451145" w:rsidRDefault="00000000">
      <w:pPr>
        <w:widowControl w:val="0"/>
        <w:spacing w:after="120" w:line="276" w:lineRule="auto"/>
        <w:rPr>
          <w:rFonts w:ascii="Times New Roman" w:eastAsia="Andale Sans UI" w:hAnsi="Times New Roman" w:cs="Times New Roman"/>
          <w:lang w:bidi="en-US"/>
        </w:rPr>
      </w:pPr>
      <w:r>
        <w:rPr>
          <w:rFonts w:ascii="Times New Roman" w:eastAsia="Andale Sans UI" w:hAnsi="Times New Roman" w:cs="Times New Roman"/>
          <w:lang w:bidi="en-US"/>
        </w:rPr>
        <w:t>……………………….</w:t>
      </w:r>
    </w:p>
    <w:p w14:paraId="623AC365" w14:textId="77777777" w:rsidR="00451145" w:rsidRDefault="00000000">
      <w:pPr>
        <w:tabs>
          <w:tab w:val="left" w:pos="709"/>
        </w:tabs>
        <w:spacing w:after="120" w:line="276" w:lineRule="auto"/>
        <w:jc w:val="both"/>
      </w:pPr>
      <w:r>
        <w:rPr>
          <w:rFonts w:ascii="Times New Roman" w:hAnsi="Times New Roman" w:cs="Times New Roman"/>
        </w:rPr>
        <w:t xml:space="preserve">wspólnie zwanymi </w:t>
      </w:r>
      <w:r>
        <w:rPr>
          <w:rFonts w:ascii="Times New Roman" w:hAnsi="Times New Roman" w:cs="Times New Roman"/>
          <w:b/>
        </w:rPr>
        <w:t>Stronami</w:t>
      </w:r>
      <w:r>
        <w:rPr>
          <w:rFonts w:ascii="Times New Roman" w:hAnsi="Times New Roman" w:cs="Times New Roman"/>
        </w:rPr>
        <w:t>, zaś każdy z osobna Stroną.</w:t>
      </w:r>
    </w:p>
    <w:p w14:paraId="0366E4C5" w14:textId="39594AD0" w:rsidR="00451145" w:rsidRDefault="00000000">
      <w:pPr>
        <w:widowControl w:val="0"/>
        <w:spacing w:after="240" w:line="276" w:lineRule="auto"/>
        <w:jc w:val="both"/>
      </w:pPr>
      <w:r>
        <w:rPr>
          <w:rFonts w:ascii="Times New Roman" w:eastAsia="Book Antiqua" w:hAnsi="Times New Roman" w:cs="Times New Roman"/>
        </w:rPr>
        <w:t>Niniejszą</w:t>
      </w:r>
      <w:r>
        <w:rPr>
          <w:rFonts w:ascii="Times New Roman" w:eastAsia="Book Antiqua" w:hAnsi="Times New Roman" w:cs="Times New Roman"/>
          <w:spacing w:val="-16"/>
        </w:rPr>
        <w:t xml:space="preserve"> </w:t>
      </w:r>
      <w:r>
        <w:rPr>
          <w:rFonts w:ascii="Times New Roman" w:eastAsia="Book Antiqua" w:hAnsi="Times New Roman" w:cs="Times New Roman"/>
        </w:rPr>
        <w:t>umowę</w:t>
      </w:r>
      <w:r>
        <w:rPr>
          <w:rFonts w:ascii="Times New Roman" w:eastAsia="Book Antiqua" w:hAnsi="Times New Roman" w:cs="Times New Roman"/>
          <w:spacing w:val="-15"/>
        </w:rPr>
        <w:t xml:space="preserve"> </w:t>
      </w:r>
      <w:r>
        <w:rPr>
          <w:rFonts w:ascii="Times New Roman" w:eastAsia="Book Antiqua" w:hAnsi="Times New Roman" w:cs="Times New Roman"/>
        </w:rPr>
        <w:t>zawiera</w:t>
      </w:r>
      <w:r>
        <w:rPr>
          <w:rFonts w:ascii="Times New Roman" w:eastAsia="Book Antiqua" w:hAnsi="Times New Roman" w:cs="Times New Roman"/>
          <w:spacing w:val="-14"/>
        </w:rPr>
        <w:t xml:space="preserve"> </w:t>
      </w:r>
      <w:r>
        <w:rPr>
          <w:rFonts w:ascii="Times New Roman" w:eastAsia="Book Antiqua" w:hAnsi="Times New Roman" w:cs="Times New Roman"/>
        </w:rPr>
        <w:t>się</w:t>
      </w:r>
      <w:r>
        <w:rPr>
          <w:rFonts w:ascii="Times New Roman" w:eastAsia="Book Antiqua" w:hAnsi="Times New Roman" w:cs="Times New Roman"/>
          <w:spacing w:val="-14"/>
        </w:rPr>
        <w:t xml:space="preserve"> </w:t>
      </w:r>
      <w:r>
        <w:rPr>
          <w:rFonts w:ascii="Times New Roman" w:eastAsia="Book Antiqua" w:hAnsi="Times New Roman" w:cs="Times New Roman"/>
        </w:rPr>
        <w:t>w</w:t>
      </w:r>
      <w:r>
        <w:rPr>
          <w:rFonts w:ascii="Times New Roman" w:eastAsia="Book Antiqua" w:hAnsi="Times New Roman" w:cs="Times New Roman"/>
          <w:spacing w:val="-15"/>
        </w:rPr>
        <w:t xml:space="preserve"> </w:t>
      </w:r>
      <w:r>
        <w:rPr>
          <w:rFonts w:ascii="Times New Roman" w:eastAsia="Book Antiqua" w:hAnsi="Times New Roman" w:cs="Times New Roman"/>
        </w:rPr>
        <w:t>wyniku</w:t>
      </w:r>
      <w:r>
        <w:rPr>
          <w:rFonts w:ascii="Times New Roman" w:eastAsia="Book Antiqua" w:hAnsi="Times New Roman" w:cs="Times New Roman"/>
          <w:spacing w:val="-12"/>
        </w:rPr>
        <w:t xml:space="preserve"> </w:t>
      </w:r>
      <w:r>
        <w:rPr>
          <w:rFonts w:ascii="Times New Roman" w:eastAsia="Book Antiqua" w:hAnsi="Times New Roman" w:cs="Times New Roman"/>
        </w:rPr>
        <w:t>przeprowadzonego</w:t>
      </w:r>
      <w:r>
        <w:rPr>
          <w:rFonts w:ascii="Times New Roman" w:eastAsia="Book Antiqua" w:hAnsi="Times New Roman" w:cs="Times New Roman"/>
          <w:spacing w:val="-13"/>
        </w:rPr>
        <w:t xml:space="preserve"> </w:t>
      </w:r>
      <w:r>
        <w:rPr>
          <w:rFonts w:ascii="Times New Roman" w:eastAsia="Book Antiqua" w:hAnsi="Times New Roman" w:cs="Times New Roman"/>
        </w:rPr>
        <w:t>postępowania</w:t>
      </w:r>
      <w:r>
        <w:rPr>
          <w:rFonts w:ascii="Times New Roman" w:eastAsia="Book Antiqua" w:hAnsi="Times New Roman" w:cs="Times New Roman"/>
          <w:spacing w:val="-17"/>
        </w:rPr>
        <w:t xml:space="preserve"> </w:t>
      </w:r>
      <w:r>
        <w:rPr>
          <w:rFonts w:ascii="Times New Roman" w:eastAsia="Book Antiqua" w:hAnsi="Times New Roman" w:cs="Times New Roman"/>
        </w:rPr>
        <w:t>o</w:t>
      </w:r>
      <w:r>
        <w:rPr>
          <w:rFonts w:ascii="Times New Roman" w:eastAsia="Book Antiqua" w:hAnsi="Times New Roman" w:cs="Times New Roman"/>
          <w:spacing w:val="-14"/>
        </w:rPr>
        <w:t xml:space="preserve"> </w:t>
      </w:r>
      <w:r>
        <w:rPr>
          <w:rFonts w:ascii="Times New Roman" w:eastAsia="Book Antiqua" w:hAnsi="Times New Roman" w:cs="Times New Roman"/>
        </w:rPr>
        <w:t>udzielenie</w:t>
      </w:r>
      <w:r>
        <w:rPr>
          <w:rFonts w:ascii="Times New Roman" w:eastAsia="Book Antiqua" w:hAnsi="Times New Roman" w:cs="Times New Roman"/>
          <w:spacing w:val="-14"/>
        </w:rPr>
        <w:t xml:space="preserve"> </w:t>
      </w:r>
      <w:r>
        <w:rPr>
          <w:rFonts w:ascii="Times New Roman" w:eastAsia="Book Antiqua" w:hAnsi="Times New Roman" w:cs="Times New Roman"/>
        </w:rPr>
        <w:t>zamówienia publicznego   w   trybie   podstawowym,   na   podstawie   art.   275   pkt  2  ustawy   z  dnia 11 września 2019 r. - Prawo zamówień publicznych (</w:t>
      </w:r>
      <w:r>
        <w:rPr>
          <w:rFonts w:ascii="Times New Roman" w:eastAsia="TeXGyrePagella" w:hAnsi="Times New Roman" w:cs="Times New Roman"/>
        </w:rPr>
        <w:t>Dz. U. z 202</w:t>
      </w:r>
      <w:r w:rsidR="00E84E84">
        <w:rPr>
          <w:rFonts w:ascii="Times New Roman" w:eastAsia="TeXGyrePagella" w:hAnsi="Times New Roman" w:cs="Times New Roman"/>
        </w:rPr>
        <w:t>3</w:t>
      </w:r>
      <w:r>
        <w:rPr>
          <w:rFonts w:ascii="Times New Roman" w:eastAsia="TeXGyrePagella" w:hAnsi="Times New Roman" w:cs="Times New Roman"/>
        </w:rPr>
        <w:t xml:space="preserve"> r. poz.</w:t>
      </w:r>
      <w:r>
        <w:rPr>
          <w:rFonts w:ascii="Times New Roman" w:eastAsia="TeXGyrePagella" w:hAnsi="Times New Roman" w:cs="Times New Roman"/>
          <w:spacing w:val="-3"/>
        </w:rPr>
        <w:t xml:space="preserve"> 1</w:t>
      </w:r>
      <w:r w:rsidR="00E84E84">
        <w:rPr>
          <w:rFonts w:ascii="Times New Roman" w:eastAsia="TeXGyrePagella" w:hAnsi="Times New Roman" w:cs="Times New Roman"/>
          <w:spacing w:val="-3"/>
        </w:rPr>
        <w:t>605</w:t>
      </w:r>
      <w:r>
        <w:rPr>
          <w:rFonts w:ascii="Times New Roman" w:eastAsia="TeXGyrePagella" w:hAnsi="Times New Roman" w:cs="Times New Roman"/>
        </w:rPr>
        <w:t xml:space="preserve"> z </w:t>
      </w:r>
      <w:proofErr w:type="spellStart"/>
      <w:r>
        <w:rPr>
          <w:rFonts w:ascii="Times New Roman" w:eastAsia="TeXGyrePagella" w:hAnsi="Times New Roman" w:cs="Times New Roman"/>
        </w:rPr>
        <w:t>późn</w:t>
      </w:r>
      <w:proofErr w:type="spellEnd"/>
      <w:r>
        <w:rPr>
          <w:rFonts w:ascii="Times New Roman" w:eastAsia="TeXGyrePagella" w:hAnsi="Times New Roman" w:cs="Times New Roman"/>
        </w:rPr>
        <w:t>. zm.</w:t>
      </w:r>
      <w:r>
        <w:rPr>
          <w:rFonts w:ascii="Times New Roman" w:eastAsia="Book Antiqua" w:hAnsi="Times New Roman" w:cs="Times New Roman"/>
        </w:rPr>
        <w:t>)</w:t>
      </w:r>
    </w:p>
    <w:p w14:paraId="1D62FC56" w14:textId="77777777" w:rsidR="00451145" w:rsidRDefault="00000000">
      <w:pPr>
        <w:spacing w:after="120" w:line="23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</w:t>
      </w:r>
    </w:p>
    <w:p w14:paraId="79772D81" w14:textId="77777777" w:rsidR="00451145" w:rsidRDefault="00000000">
      <w:pPr>
        <w:widowControl w:val="0"/>
        <w:spacing w:after="57" w:line="276" w:lineRule="auto"/>
        <w:ind w:left="341" w:right="341"/>
        <w:jc w:val="center"/>
        <w:rPr>
          <w:rFonts w:ascii="Times New Roman" w:eastAsia="Book Antiqua" w:hAnsi="Times New Roman" w:cs="Times New Roman"/>
          <w:b/>
          <w:bCs/>
        </w:rPr>
      </w:pPr>
      <w:r>
        <w:rPr>
          <w:rFonts w:ascii="Times New Roman" w:eastAsia="Book Antiqua" w:hAnsi="Times New Roman" w:cs="Times New Roman"/>
          <w:b/>
          <w:bCs/>
        </w:rPr>
        <w:t>Przedmiot umowy</w:t>
      </w:r>
    </w:p>
    <w:p w14:paraId="60BA220F" w14:textId="77777777" w:rsidR="00DC3755" w:rsidRPr="00DC3755" w:rsidRDefault="00DC3755" w:rsidP="00034FCD">
      <w:pPr>
        <w:numPr>
          <w:ilvl w:val="0"/>
          <w:numId w:val="51"/>
        </w:numPr>
        <w:suppressAutoHyphens w:val="0"/>
        <w:spacing w:line="276" w:lineRule="auto"/>
        <w:ind w:left="426" w:hanging="357"/>
        <w:jc w:val="both"/>
        <w:textAlignment w:val="auto"/>
        <w:rPr>
          <w:rFonts w:ascii="Times New Roman" w:eastAsia="ArialMT" w:hAnsi="Times New Roman" w:cs="Times New Roman"/>
          <w:lang w:eastAsia="pl-PL"/>
        </w:rPr>
      </w:pPr>
      <w:r w:rsidRPr="00DC3755">
        <w:rPr>
          <w:rFonts w:ascii="Times New Roman" w:eastAsia="Lucida Sans Unicode" w:hAnsi="Times New Roman" w:cs="Times New Roman"/>
          <w:bCs/>
        </w:rPr>
        <w:t xml:space="preserve">Przedmiotem niniejszej umowy jest </w:t>
      </w:r>
      <w:r w:rsidRPr="00DC3755">
        <w:rPr>
          <w:rFonts w:ascii="Times New Roman" w:eastAsia="ArialMT" w:hAnsi="Times New Roman" w:cs="Times New Roman"/>
          <w:lang w:eastAsia="pl-PL"/>
        </w:rPr>
        <w:t xml:space="preserve">zakup wraz z dostawą i montażem ergonomicznego doposażenia miejsc pracy do Urzędu Gminy w Psarach, ul. </w:t>
      </w:r>
      <w:proofErr w:type="spellStart"/>
      <w:r w:rsidRPr="00DC3755">
        <w:rPr>
          <w:rFonts w:ascii="Times New Roman" w:eastAsia="ArialMT" w:hAnsi="Times New Roman" w:cs="Times New Roman"/>
          <w:lang w:eastAsia="pl-PL"/>
        </w:rPr>
        <w:t>Malinowicka</w:t>
      </w:r>
      <w:proofErr w:type="spellEnd"/>
      <w:r w:rsidRPr="00DC3755">
        <w:rPr>
          <w:rFonts w:ascii="Times New Roman" w:eastAsia="ArialMT" w:hAnsi="Times New Roman" w:cs="Times New Roman"/>
          <w:lang w:eastAsia="pl-PL"/>
        </w:rPr>
        <w:t xml:space="preserve"> 4, 42-512 Psary, tj.:</w:t>
      </w:r>
    </w:p>
    <w:p w14:paraId="5FB97383" w14:textId="6085406F" w:rsidR="00DC3755" w:rsidRPr="00DC3755" w:rsidRDefault="00DC3755" w:rsidP="00034FCD">
      <w:pPr>
        <w:pStyle w:val="Akapitzlist"/>
        <w:numPr>
          <w:ilvl w:val="0"/>
          <w:numId w:val="52"/>
        </w:numPr>
        <w:suppressAutoHyphens w:val="0"/>
        <w:spacing w:line="276" w:lineRule="auto"/>
        <w:ind w:left="851" w:hanging="357"/>
        <w:jc w:val="both"/>
        <w:textAlignment w:val="auto"/>
        <w:rPr>
          <w:rFonts w:ascii="Times New Roman" w:eastAsia="ArialMT" w:hAnsi="Times New Roman" w:cs="Times New Roman"/>
          <w:lang w:eastAsia="pl-PL"/>
        </w:rPr>
      </w:pPr>
      <w:r w:rsidRPr="00DC3755">
        <w:rPr>
          <w:rFonts w:ascii="Times New Roman" w:eastAsia="ArialMT" w:hAnsi="Times New Roman" w:cs="Times New Roman"/>
          <w:lang w:eastAsia="pl-PL"/>
        </w:rPr>
        <w:t>fotel ergonomiczny – 46</w:t>
      </w:r>
      <w:r>
        <w:rPr>
          <w:rFonts w:ascii="Times New Roman" w:eastAsia="ArialMT" w:hAnsi="Times New Roman" w:cs="Times New Roman"/>
          <w:lang w:eastAsia="pl-PL"/>
        </w:rPr>
        <w:t xml:space="preserve"> szt.</w:t>
      </w:r>
      <w:r w:rsidRPr="00DC3755">
        <w:rPr>
          <w:rFonts w:ascii="Times New Roman" w:eastAsia="ArialMT" w:hAnsi="Times New Roman" w:cs="Times New Roman"/>
          <w:lang w:eastAsia="pl-PL"/>
        </w:rPr>
        <w:t>,</w:t>
      </w:r>
    </w:p>
    <w:p w14:paraId="68914F2A" w14:textId="7305BFD5" w:rsidR="00DC3755" w:rsidRPr="00DC3755" w:rsidRDefault="00DC3755" w:rsidP="00034FCD">
      <w:pPr>
        <w:pStyle w:val="Akapitzlist"/>
        <w:numPr>
          <w:ilvl w:val="0"/>
          <w:numId w:val="52"/>
        </w:numPr>
        <w:suppressAutoHyphens w:val="0"/>
        <w:spacing w:line="276" w:lineRule="auto"/>
        <w:ind w:left="851" w:hanging="357"/>
        <w:jc w:val="both"/>
        <w:textAlignment w:val="auto"/>
        <w:rPr>
          <w:rFonts w:ascii="Times New Roman" w:eastAsia="ArialMT" w:hAnsi="Times New Roman" w:cs="Times New Roman"/>
          <w:lang w:eastAsia="pl-PL"/>
        </w:rPr>
      </w:pPr>
      <w:r w:rsidRPr="00DC3755">
        <w:rPr>
          <w:rFonts w:ascii="Times New Roman" w:eastAsia="ArialMT" w:hAnsi="Times New Roman" w:cs="Times New Roman"/>
          <w:lang w:eastAsia="pl-PL"/>
        </w:rPr>
        <w:t>podpórka ergonomiczna pod plecy do fotela – 10 szt</w:t>
      </w:r>
      <w:r>
        <w:rPr>
          <w:rFonts w:ascii="Times New Roman" w:eastAsia="ArialMT" w:hAnsi="Times New Roman" w:cs="Times New Roman"/>
          <w:lang w:eastAsia="pl-PL"/>
        </w:rPr>
        <w:t>.,</w:t>
      </w:r>
    </w:p>
    <w:p w14:paraId="2996F1A6" w14:textId="3E9D4298" w:rsidR="00DC3755" w:rsidRPr="00DC3755" w:rsidRDefault="00DC3755" w:rsidP="00034FCD">
      <w:pPr>
        <w:pStyle w:val="Akapitzlist"/>
        <w:numPr>
          <w:ilvl w:val="0"/>
          <w:numId w:val="52"/>
        </w:numPr>
        <w:suppressAutoHyphens w:val="0"/>
        <w:spacing w:line="276" w:lineRule="auto"/>
        <w:ind w:left="851" w:hanging="357"/>
        <w:jc w:val="both"/>
        <w:textAlignment w:val="auto"/>
        <w:rPr>
          <w:rFonts w:ascii="Times New Roman" w:eastAsia="ArialMT" w:hAnsi="Times New Roman" w:cs="Times New Roman"/>
          <w:lang w:eastAsia="pl-PL"/>
        </w:rPr>
      </w:pPr>
      <w:r w:rsidRPr="00DC3755">
        <w:rPr>
          <w:rFonts w:ascii="Times New Roman" w:eastAsia="ArialMT" w:hAnsi="Times New Roman" w:cs="Times New Roman"/>
          <w:lang w:eastAsia="pl-PL"/>
        </w:rPr>
        <w:t>podkładka pod nogi (podnóżek z regulacją) – 56 szt</w:t>
      </w:r>
      <w:r>
        <w:rPr>
          <w:rFonts w:ascii="Times New Roman" w:eastAsia="ArialMT" w:hAnsi="Times New Roman" w:cs="Times New Roman"/>
          <w:lang w:eastAsia="pl-PL"/>
        </w:rPr>
        <w:t>.,</w:t>
      </w:r>
    </w:p>
    <w:p w14:paraId="1EC13CA8" w14:textId="32109092" w:rsidR="00DC3755" w:rsidRPr="00DC3755" w:rsidRDefault="00DC3755" w:rsidP="00034FCD">
      <w:pPr>
        <w:pStyle w:val="Akapitzlist"/>
        <w:numPr>
          <w:ilvl w:val="0"/>
          <w:numId w:val="52"/>
        </w:numPr>
        <w:suppressAutoHyphens w:val="0"/>
        <w:spacing w:line="276" w:lineRule="auto"/>
        <w:ind w:left="851" w:hanging="357"/>
        <w:jc w:val="both"/>
        <w:textAlignment w:val="auto"/>
        <w:rPr>
          <w:rFonts w:ascii="Times New Roman" w:eastAsia="ArialMT" w:hAnsi="Times New Roman" w:cs="Times New Roman"/>
          <w:lang w:eastAsia="pl-PL"/>
        </w:rPr>
      </w:pPr>
      <w:r w:rsidRPr="00DC3755">
        <w:rPr>
          <w:rFonts w:ascii="Times New Roman" w:eastAsia="ArialMT" w:hAnsi="Times New Roman" w:cs="Times New Roman"/>
          <w:lang w:eastAsia="pl-PL"/>
        </w:rPr>
        <w:t>podkładka pod mysz i nadgarstek – 56 szt</w:t>
      </w:r>
      <w:r>
        <w:rPr>
          <w:rFonts w:ascii="Times New Roman" w:eastAsia="ArialMT" w:hAnsi="Times New Roman" w:cs="Times New Roman"/>
          <w:lang w:eastAsia="pl-PL"/>
        </w:rPr>
        <w:t>.,</w:t>
      </w:r>
    </w:p>
    <w:p w14:paraId="7640BA37" w14:textId="4086F23A" w:rsidR="00DC3755" w:rsidRPr="00DC3755" w:rsidRDefault="00DC3755" w:rsidP="00034FCD">
      <w:pPr>
        <w:pStyle w:val="Akapitzlist"/>
        <w:numPr>
          <w:ilvl w:val="0"/>
          <w:numId w:val="52"/>
        </w:numPr>
        <w:suppressAutoHyphens w:val="0"/>
        <w:spacing w:line="276" w:lineRule="auto"/>
        <w:ind w:left="851" w:hanging="357"/>
        <w:jc w:val="both"/>
        <w:textAlignment w:val="auto"/>
        <w:rPr>
          <w:rFonts w:ascii="Times New Roman" w:eastAsia="ArialMT" w:hAnsi="Times New Roman" w:cs="Times New Roman"/>
          <w:lang w:eastAsia="pl-PL"/>
        </w:rPr>
      </w:pPr>
      <w:r w:rsidRPr="00DC3755">
        <w:rPr>
          <w:rFonts w:ascii="Times New Roman" w:eastAsia="ArialMT" w:hAnsi="Times New Roman" w:cs="Times New Roman"/>
          <w:lang w:eastAsia="pl-PL"/>
        </w:rPr>
        <w:t>podstawka pod laptopa – 14 szt.</w:t>
      </w:r>
      <w:r>
        <w:rPr>
          <w:rFonts w:ascii="Times New Roman" w:eastAsia="ArialMT" w:hAnsi="Times New Roman" w:cs="Times New Roman"/>
          <w:lang w:eastAsia="pl-PL"/>
        </w:rPr>
        <w:t>,</w:t>
      </w:r>
    </w:p>
    <w:p w14:paraId="15861DC0" w14:textId="3783689A" w:rsidR="00DC3755" w:rsidRPr="00DC3755" w:rsidRDefault="00DC3755" w:rsidP="00034FCD">
      <w:pPr>
        <w:suppressAutoHyphens w:val="0"/>
        <w:spacing w:after="120" w:line="276" w:lineRule="auto"/>
        <w:ind w:left="426"/>
        <w:jc w:val="both"/>
        <w:textAlignment w:val="auto"/>
        <w:rPr>
          <w:rFonts w:ascii="Times New Roman" w:hAnsi="Times New Roman" w:cs="Times New Roman"/>
        </w:rPr>
      </w:pPr>
      <w:r w:rsidRPr="00DC3755">
        <w:rPr>
          <w:rFonts w:ascii="Times New Roman" w:hAnsi="Times New Roman" w:cs="Times New Roman"/>
        </w:rPr>
        <w:t xml:space="preserve">zgodnie z przedmiotem zamówienia określonym w </w:t>
      </w:r>
      <w:r>
        <w:rPr>
          <w:rFonts w:ascii="Times New Roman" w:hAnsi="Times New Roman" w:cs="Times New Roman"/>
        </w:rPr>
        <w:t>S</w:t>
      </w:r>
      <w:r w:rsidRPr="00DC3755">
        <w:rPr>
          <w:rFonts w:ascii="Times New Roman" w:hAnsi="Times New Roman" w:cs="Times New Roman"/>
        </w:rPr>
        <w:t xml:space="preserve">pecyfikacji </w:t>
      </w:r>
      <w:r>
        <w:rPr>
          <w:rFonts w:ascii="Times New Roman" w:hAnsi="Times New Roman" w:cs="Times New Roman"/>
        </w:rPr>
        <w:t>W</w:t>
      </w:r>
      <w:r w:rsidRPr="00DC3755">
        <w:rPr>
          <w:rFonts w:ascii="Times New Roman" w:hAnsi="Times New Roman" w:cs="Times New Roman"/>
        </w:rPr>
        <w:t xml:space="preserve">arunków </w:t>
      </w:r>
      <w:r>
        <w:rPr>
          <w:rFonts w:ascii="Times New Roman" w:hAnsi="Times New Roman" w:cs="Times New Roman"/>
        </w:rPr>
        <w:t>Z</w:t>
      </w:r>
      <w:r w:rsidRPr="00DC3755">
        <w:rPr>
          <w:rFonts w:ascii="Times New Roman" w:hAnsi="Times New Roman" w:cs="Times New Roman"/>
        </w:rPr>
        <w:t>amówienia wraz z załącznikami i ofertą przetargową Wykonawcy.</w:t>
      </w:r>
    </w:p>
    <w:p w14:paraId="3F8CAFE2" w14:textId="2177E818" w:rsidR="00034FCD" w:rsidRPr="00034FCD" w:rsidRDefault="00034FCD" w:rsidP="00034FCD">
      <w:pPr>
        <w:pStyle w:val="Akapitzlist"/>
        <w:numPr>
          <w:ilvl w:val="0"/>
          <w:numId w:val="51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034FCD">
        <w:rPr>
          <w:rFonts w:ascii="Times New Roman" w:hAnsi="Times New Roman" w:cs="Times New Roman"/>
        </w:rPr>
        <w:t>bowiązki Wykonawcy:</w:t>
      </w:r>
    </w:p>
    <w:p w14:paraId="355D311B" w14:textId="77777777" w:rsidR="00034FCD" w:rsidRPr="00034FCD" w:rsidRDefault="00034FCD" w:rsidP="00034FCD">
      <w:pPr>
        <w:pStyle w:val="Akapitzlist"/>
        <w:numPr>
          <w:ilvl w:val="0"/>
          <w:numId w:val="53"/>
        </w:numPr>
        <w:spacing w:after="120" w:line="276" w:lineRule="auto"/>
        <w:jc w:val="both"/>
        <w:rPr>
          <w:rFonts w:ascii="Times New Roman" w:hAnsi="Times New Roman" w:cs="Times New Roman"/>
          <w:vanish/>
        </w:rPr>
      </w:pPr>
    </w:p>
    <w:p w14:paraId="312FC38D" w14:textId="77777777" w:rsidR="00034FCD" w:rsidRPr="00034FCD" w:rsidRDefault="00034FCD" w:rsidP="00034FCD">
      <w:pPr>
        <w:pStyle w:val="Akapitzlist"/>
        <w:numPr>
          <w:ilvl w:val="0"/>
          <w:numId w:val="53"/>
        </w:numPr>
        <w:spacing w:after="120" w:line="276" w:lineRule="auto"/>
        <w:jc w:val="both"/>
        <w:rPr>
          <w:rFonts w:ascii="Times New Roman" w:hAnsi="Times New Roman" w:cs="Times New Roman"/>
          <w:vanish/>
        </w:rPr>
      </w:pPr>
    </w:p>
    <w:p w14:paraId="13445476" w14:textId="0BFC883A" w:rsidR="00034FCD" w:rsidRPr="00034FCD" w:rsidRDefault="00034FCD" w:rsidP="00487F8D">
      <w:pPr>
        <w:pStyle w:val="Akapitzlist"/>
        <w:numPr>
          <w:ilvl w:val="1"/>
          <w:numId w:val="53"/>
        </w:numPr>
        <w:spacing w:after="120" w:line="276" w:lineRule="auto"/>
        <w:ind w:left="993" w:hanging="709"/>
        <w:jc w:val="both"/>
        <w:rPr>
          <w:rFonts w:ascii="Times New Roman" w:hAnsi="Times New Roman" w:cs="Times New Roman"/>
        </w:rPr>
      </w:pPr>
      <w:r w:rsidRPr="00034FCD">
        <w:rPr>
          <w:rFonts w:ascii="Times New Roman" w:hAnsi="Times New Roman" w:cs="Times New Roman"/>
        </w:rPr>
        <w:t>Dostawę należy wykonać zgodnie z zakresem oraz parametrami technicznymi podanymi w opisie przedmiotu zamówienia ( Załącznik nr 1 )</w:t>
      </w:r>
      <w:r w:rsidR="00487F8D" w:rsidRPr="00487F8D">
        <w:t xml:space="preserve"> </w:t>
      </w:r>
      <w:r w:rsidRPr="00034FCD">
        <w:rPr>
          <w:rFonts w:ascii="Times New Roman" w:hAnsi="Times New Roman" w:cs="Times New Roman"/>
        </w:rPr>
        <w:t>oraz w SWZ.</w:t>
      </w:r>
    </w:p>
    <w:p w14:paraId="3F68E0CC" w14:textId="00C0DD6E" w:rsidR="00034FCD" w:rsidRPr="00034FCD" w:rsidRDefault="00034FCD" w:rsidP="00487F8D">
      <w:pPr>
        <w:pStyle w:val="Akapitzlist"/>
        <w:numPr>
          <w:ilvl w:val="1"/>
          <w:numId w:val="53"/>
        </w:numPr>
        <w:spacing w:after="120" w:line="276" w:lineRule="auto"/>
        <w:ind w:left="993" w:hanging="709"/>
        <w:jc w:val="both"/>
        <w:rPr>
          <w:rFonts w:ascii="Times New Roman" w:hAnsi="Times New Roman" w:cs="Times New Roman"/>
        </w:rPr>
      </w:pPr>
      <w:r w:rsidRPr="00034FCD">
        <w:rPr>
          <w:rFonts w:ascii="Times New Roman" w:hAnsi="Times New Roman" w:cs="Times New Roman"/>
        </w:rPr>
        <w:t xml:space="preserve">Dostarczany przedmiot umowy powinien być fabrycznie nowy, nieużywany, niepoddawany żadnym naprawom i pochodzić z legalnego kanału dystrybucyjnego określonego przez producenta na terenie kraju oraz posiadać pełną dokumentację, odpowiadać warunkom bezpieczeństwa i </w:t>
      </w:r>
      <w:proofErr w:type="spellStart"/>
      <w:r w:rsidRPr="00034FCD">
        <w:rPr>
          <w:rFonts w:ascii="Times New Roman" w:hAnsi="Times New Roman" w:cs="Times New Roman"/>
        </w:rPr>
        <w:t>ochroy</w:t>
      </w:r>
      <w:proofErr w:type="spellEnd"/>
      <w:r w:rsidRPr="00034FCD">
        <w:rPr>
          <w:rFonts w:ascii="Times New Roman" w:hAnsi="Times New Roman" w:cs="Times New Roman"/>
        </w:rPr>
        <w:t xml:space="preserve"> zdrowia oraz odpowiadać standardom jakościowym i technicznym, przewidzianym dla zamówienia, jakie określił Zamawiający.</w:t>
      </w:r>
    </w:p>
    <w:p w14:paraId="3584D936" w14:textId="77777777" w:rsidR="00034FCD" w:rsidRPr="00034FCD" w:rsidRDefault="00034FCD" w:rsidP="00487F8D">
      <w:pPr>
        <w:pStyle w:val="Akapitzlist"/>
        <w:numPr>
          <w:ilvl w:val="1"/>
          <w:numId w:val="53"/>
        </w:numPr>
        <w:spacing w:after="120" w:line="276" w:lineRule="auto"/>
        <w:ind w:left="993" w:hanging="709"/>
        <w:jc w:val="both"/>
        <w:rPr>
          <w:rFonts w:ascii="Times New Roman" w:hAnsi="Times New Roman" w:cs="Times New Roman"/>
        </w:rPr>
      </w:pPr>
      <w:r w:rsidRPr="00034FCD">
        <w:rPr>
          <w:rFonts w:ascii="Times New Roman" w:hAnsi="Times New Roman" w:cs="Times New Roman"/>
        </w:rPr>
        <w:lastRenderedPageBreak/>
        <w:t>Przez dostawę rozumie się dostarczenie przedmiotu umowy do miejsca wskazanego przez Zamawiającego w budynku Urzędu Gminy Psary, jego rozładunek, wniesienie do wskazanych pomieszczeń, rozpakowanie, złożenie / montaż.</w:t>
      </w:r>
    </w:p>
    <w:p w14:paraId="448DC40F" w14:textId="77777777" w:rsidR="00034FCD" w:rsidRPr="00034FCD" w:rsidRDefault="00034FCD" w:rsidP="00487F8D">
      <w:pPr>
        <w:pStyle w:val="Akapitzlist"/>
        <w:numPr>
          <w:ilvl w:val="1"/>
          <w:numId w:val="53"/>
        </w:numPr>
        <w:spacing w:after="120" w:line="276" w:lineRule="auto"/>
        <w:ind w:left="993" w:hanging="709"/>
        <w:jc w:val="both"/>
        <w:rPr>
          <w:rFonts w:ascii="Times New Roman" w:hAnsi="Times New Roman" w:cs="Times New Roman"/>
        </w:rPr>
      </w:pPr>
      <w:r w:rsidRPr="00034FCD">
        <w:rPr>
          <w:rFonts w:ascii="Times New Roman" w:hAnsi="Times New Roman" w:cs="Times New Roman"/>
        </w:rPr>
        <w:t>Odpowiedzialność za ewentualne szkody powstałe w trakcie dostawy ponosi Wykonawca.</w:t>
      </w:r>
    </w:p>
    <w:p w14:paraId="0DA74C51" w14:textId="77777777" w:rsidR="00034FCD" w:rsidRPr="00034FCD" w:rsidRDefault="00034FCD" w:rsidP="00487F8D">
      <w:pPr>
        <w:pStyle w:val="Akapitzlist"/>
        <w:numPr>
          <w:ilvl w:val="1"/>
          <w:numId w:val="53"/>
        </w:numPr>
        <w:spacing w:after="120" w:line="276" w:lineRule="auto"/>
        <w:ind w:left="993" w:hanging="709"/>
        <w:jc w:val="both"/>
        <w:rPr>
          <w:rFonts w:ascii="Times New Roman" w:hAnsi="Times New Roman" w:cs="Times New Roman"/>
        </w:rPr>
      </w:pPr>
      <w:r w:rsidRPr="00034FCD">
        <w:rPr>
          <w:rFonts w:ascii="Times New Roman" w:hAnsi="Times New Roman" w:cs="Times New Roman"/>
        </w:rPr>
        <w:t>Wszelkie koszty związane z realizacją niniejszego zamówienia, m. in. koszty ubezpieczenia, transportu, opakowania, dokumentacji użytkownika, wniesienia,  i montażu, zawarte będą w cenie zaproponowanej przez Wykonawcę.</w:t>
      </w:r>
    </w:p>
    <w:p w14:paraId="6627833C" w14:textId="77777777" w:rsidR="00034FCD" w:rsidRPr="00034FCD" w:rsidRDefault="00034FCD" w:rsidP="00487F8D">
      <w:pPr>
        <w:pStyle w:val="Akapitzlist"/>
        <w:numPr>
          <w:ilvl w:val="1"/>
          <w:numId w:val="53"/>
        </w:numPr>
        <w:spacing w:after="120" w:line="276" w:lineRule="auto"/>
        <w:ind w:left="993" w:hanging="709"/>
        <w:jc w:val="both"/>
        <w:rPr>
          <w:rFonts w:ascii="Times New Roman" w:hAnsi="Times New Roman" w:cs="Times New Roman"/>
        </w:rPr>
      </w:pPr>
      <w:r w:rsidRPr="00034FCD">
        <w:rPr>
          <w:rFonts w:ascii="Times New Roman" w:hAnsi="Times New Roman" w:cs="Times New Roman"/>
        </w:rPr>
        <w:t>Przedmiot umowy należy zrealizować zgodnie z obowiązującymi przepisami, normami technicznymi, przepisami sanitarnymi, BHP, ppoż., aktualną wiedzą techniczną oraz na warunkach określonych w umowie.</w:t>
      </w:r>
    </w:p>
    <w:p w14:paraId="14E27D66" w14:textId="77777777" w:rsidR="00034FCD" w:rsidRPr="00034FCD" w:rsidRDefault="00034FCD" w:rsidP="00487F8D">
      <w:pPr>
        <w:pStyle w:val="Akapitzlist"/>
        <w:numPr>
          <w:ilvl w:val="1"/>
          <w:numId w:val="53"/>
        </w:numPr>
        <w:spacing w:after="120" w:line="276" w:lineRule="auto"/>
        <w:ind w:left="993" w:hanging="709"/>
        <w:jc w:val="both"/>
        <w:rPr>
          <w:rFonts w:ascii="Times New Roman" w:hAnsi="Times New Roman" w:cs="Times New Roman"/>
        </w:rPr>
      </w:pPr>
      <w:r w:rsidRPr="00034FCD">
        <w:rPr>
          <w:rFonts w:ascii="Times New Roman" w:hAnsi="Times New Roman" w:cs="Times New Roman"/>
        </w:rPr>
        <w:t>Wykonawca ponosi odpowiedzialność z tytułu uszkodzenia lub utraty przedmiotu umowy, aż do chwili potwierdzenia odbioru przez Zamawiającego.</w:t>
      </w:r>
    </w:p>
    <w:p w14:paraId="4FF17B69" w14:textId="77777777" w:rsidR="00034FCD" w:rsidRPr="00034FCD" w:rsidRDefault="00034FCD" w:rsidP="00487F8D">
      <w:pPr>
        <w:pStyle w:val="Akapitzlist"/>
        <w:numPr>
          <w:ilvl w:val="1"/>
          <w:numId w:val="53"/>
        </w:numPr>
        <w:spacing w:after="120" w:line="276" w:lineRule="auto"/>
        <w:ind w:left="993" w:hanging="709"/>
        <w:jc w:val="both"/>
        <w:rPr>
          <w:rFonts w:ascii="Times New Roman" w:hAnsi="Times New Roman" w:cs="Times New Roman"/>
        </w:rPr>
      </w:pPr>
      <w:r w:rsidRPr="00034FCD">
        <w:rPr>
          <w:rFonts w:ascii="Times New Roman" w:hAnsi="Times New Roman" w:cs="Times New Roman"/>
        </w:rPr>
        <w:t>Prawo własności do dostarczonego przedmiotu umowy przejdzie na Zamawiającego po podpisaniu protokołu odbioru (przez osoby wskazane w umowie)</w:t>
      </w:r>
    </w:p>
    <w:p w14:paraId="7E183E50" w14:textId="77777777" w:rsidR="00034FCD" w:rsidRPr="00034FCD" w:rsidRDefault="00034FCD" w:rsidP="00487F8D">
      <w:pPr>
        <w:pStyle w:val="Akapitzlist"/>
        <w:numPr>
          <w:ilvl w:val="1"/>
          <w:numId w:val="53"/>
        </w:numPr>
        <w:spacing w:after="120" w:line="276" w:lineRule="auto"/>
        <w:ind w:left="993" w:hanging="709"/>
        <w:jc w:val="both"/>
        <w:rPr>
          <w:rFonts w:ascii="Times New Roman" w:hAnsi="Times New Roman" w:cs="Times New Roman"/>
        </w:rPr>
      </w:pPr>
      <w:r w:rsidRPr="00034FCD">
        <w:rPr>
          <w:rFonts w:ascii="Times New Roman" w:hAnsi="Times New Roman" w:cs="Times New Roman"/>
        </w:rPr>
        <w:t>Informacje oraz dokumenty, o których mowa w art. 546 ustawy z dnia 23 kwietnia 1964r. Kodeks cywilny (dalej „k.c.”), w szczególności karty gwarancyjne, instrukcje obsługi, atesty higieniczne, atesty klasyfikacji ogniowej, certyfikaty potwierdzenia spełniania norm itp., Wykonawca przekaże Zamawiającemu wraz z Przedmiotem umowy. Dokumenty muszą być sporządzone w języku polskim.</w:t>
      </w:r>
    </w:p>
    <w:p w14:paraId="031B74BC" w14:textId="77777777" w:rsidR="00034FCD" w:rsidRPr="00034FCD" w:rsidRDefault="00034FCD" w:rsidP="00487F8D">
      <w:pPr>
        <w:pStyle w:val="Akapitzlist"/>
        <w:numPr>
          <w:ilvl w:val="1"/>
          <w:numId w:val="53"/>
        </w:numPr>
        <w:spacing w:after="120" w:line="276" w:lineRule="auto"/>
        <w:ind w:left="993" w:hanging="709"/>
        <w:jc w:val="both"/>
        <w:rPr>
          <w:rFonts w:ascii="Times New Roman" w:hAnsi="Times New Roman" w:cs="Times New Roman"/>
        </w:rPr>
      </w:pPr>
      <w:r w:rsidRPr="00034FCD">
        <w:rPr>
          <w:rFonts w:ascii="Times New Roman" w:hAnsi="Times New Roman" w:cs="Times New Roman"/>
        </w:rPr>
        <w:t>W przypadku zgłoszenia przez Zamawiającego zastrzeżeń, uwag do nienależycie realizowanego przedmiotu umowy, w tym zastrzeżenia co do terminowości, rzetelności, jakości a Wykonawca nie uwzględnił lub nie usunął zgłoszonych zastrzeżeń i uwag, usterek i wad, Zamawiający może żądać prawidłowego wykonania usług w terminie przez siebie wskazanym, umowę rozwiązać w wyniku złożenia oświadczenia o jej wypowiedzeniu albo odstąpieniu od niej. Zamawiający może rozwiązać umowę zachowując 7 dniowy termin wypowiedzenia, albo odstąpić od umowy w terminie 30 dni od daty powzięcia wiadomości o nieprawidłowościach.</w:t>
      </w:r>
    </w:p>
    <w:p w14:paraId="4F59F28A" w14:textId="77777777" w:rsidR="00034FCD" w:rsidRPr="00034FCD" w:rsidRDefault="00034FCD" w:rsidP="00487F8D">
      <w:pPr>
        <w:pStyle w:val="Akapitzlist"/>
        <w:numPr>
          <w:ilvl w:val="1"/>
          <w:numId w:val="53"/>
        </w:numPr>
        <w:spacing w:after="120" w:line="276" w:lineRule="auto"/>
        <w:ind w:left="993" w:hanging="709"/>
        <w:jc w:val="both"/>
        <w:rPr>
          <w:rFonts w:ascii="Times New Roman" w:hAnsi="Times New Roman" w:cs="Times New Roman"/>
        </w:rPr>
      </w:pPr>
      <w:r w:rsidRPr="00034FCD">
        <w:rPr>
          <w:rFonts w:ascii="Times New Roman" w:hAnsi="Times New Roman" w:cs="Times New Roman"/>
        </w:rPr>
        <w:t>Wykonawca oświadcza, że spełni obowiązek informacyjny, o którym mowa w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 zm.) wobec osób fizycznych, których dane osobowe przekaże Zamawiającemu w celu realizacji niniejszej umowy.</w:t>
      </w:r>
    </w:p>
    <w:p w14:paraId="48BA7259" w14:textId="77777777" w:rsidR="00034FCD" w:rsidRPr="00034FCD" w:rsidRDefault="00034FCD" w:rsidP="00487F8D">
      <w:pPr>
        <w:pStyle w:val="Akapitzlist"/>
        <w:numPr>
          <w:ilvl w:val="1"/>
          <w:numId w:val="53"/>
        </w:numPr>
        <w:spacing w:after="120" w:line="276" w:lineRule="auto"/>
        <w:ind w:left="993" w:hanging="709"/>
        <w:jc w:val="both"/>
        <w:rPr>
          <w:rFonts w:ascii="Times New Roman" w:hAnsi="Times New Roman" w:cs="Times New Roman"/>
        </w:rPr>
      </w:pPr>
      <w:r w:rsidRPr="00034FCD">
        <w:rPr>
          <w:rFonts w:ascii="Times New Roman" w:hAnsi="Times New Roman" w:cs="Times New Roman"/>
        </w:rPr>
        <w:t xml:space="preserve">Wykonawca zobowiązany jest na minimum dwa dni przed planowaną dostawą, zawiadomić Zamawiającego w formie elektronicznej lub telefonicznie o terminie dostarczenia Przedmiotu umowy. Zamawiający może odmówić przyjęcia Przedmiotu umowy dostarczonych w dni wolne od pracy oraz w dni powszednie poza godzinami pracy </w:t>
      </w:r>
      <w:proofErr w:type="spellStart"/>
      <w:r w:rsidRPr="00034FCD">
        <w:rPr>
          <w:rFonts w:ascii="Times New Roman" w:hAnsi="Times New Roman" w:cs="Times New Roman"/>
        </w:rPr>
        <w:t>Urzedu</w:t>
      </w:r>
      <w:proofErr w:type="spellEnd"/>
      <w:r w:rsidRPr="00034FCD">
        <w:rPr>
          <w:rFonts w:ascii="Times New Roman" w:hAnsi="Times New Roman" w:cs="Times New Roman"/>
        </w:rPr>
        <w:t xml:space="preserve"> Gminy Psary. </w:t>
      </w:r>
    </w:p>
    <w:p w14:paraId="33C1A57C" w14:textId="77777777" w:rsidR="00034FCD" w:rsidRPr="00034FCD" w:rsidRDefault="00034FCD" w:rsidP="00487F8D">
      <w:pPr>
        <w:pStyle w:val="Akapitzlist"/>
        <w:numPr>
          <w:ilvl w:val="1"/>
          <w:numId w:val="53"/>
        </w:numPr>
        <w:spacing w:after="120" w:line="276" w:lineRule="auto"/>
        <w:ind w:left="993" w:hanging="709"/>
        <w:jc w:val="both"/>
        <w:rPr>
          <w:rFonts w:ascii="Times New Roman" w:hAnsi="Times New Roman" w:cs="Times New Roman"/>
        </w:rPr>
      </w:pPr>
      <w:r w:rsidRPr="00034FCD">
        <w:rPr>
          <w:rFonts w:ascii="Times New Roman" w:hAnsi="Times New Roman" w:cs="Times New Roman"/>
        </w:rPr>
        <w:t>Podstawą stwierdzenia prawidłowego wykonania umowy jest protokół zdawczo – odbiorczy. Protokół odbioru winien zawierać: nazwę, model, oraz ilości i dane indentyfikacyjne Przedmiotu umowy.</w:t>
      </w:r>
    </w:p>
    <w:p w14:paraId="26F66821" w14:textId="77777777" w:rsidR="00034FCD" w:rsidRPr="00034FCD" w:rsidRDefault="00034FCD" w:rsidP="00487F8D">
      <w:pPr>
        <w:pStyle w:val="Akapitzlist"/>
        <w:numPr>
          <w:ilvl w:val="1"/>
          <w:numId w:val="53"/>
        </w:numPr>
        <w:spacing w:after="120" w:line="276" w:lineRule="auto"/>
        <w:ind w:left="993" w:hanging="709"/>
        <w:jc w:val="both"/>
        <w:rPr>
          <w:rFonts w:ascii="Times New Roman" w:hAnsi="Times New Roman" w:cs="Times New Roman"/>
        </w:rPr>
      </w:pPr>
      <w:r w:rsidRPr="00034FCD">
        <w:rPr>
          <w:rFonts w:ascii="Times New Roman" w:hAnsi="Times New Roman" w:cs="Times New Roman"/>
        </w:rPr>
        <w:lastRenderedPageBreak/>
        <w:t xml:space="preserve">W przypadku ujawnienia przy dokonywaniu czynności odbiorowych jakichkolwiek braków lub nieprawidłowości, odbiór Przedmiotu Umowy w zakresie objętym ww. brakami i nieprawidłowościami, nastąpi dopiero po ich usunięciu przez Wykonawcę. Odpowiednie zastrzeżenia w tym zakresie zostaną odnotowane w protokole odbioru. Wykonawca usunie braki lub nieprawidłowości w terminie wyznaczonym przez Zamawiającego, nie dłuższym niż 7 dni roboczych. </w:t>
      </w:r>
    </w:p>
    <w:p w14:paraId="56058AE9" w14:textId="77777777" w:rsidR="00034FCD" w:rsidRPr="00034FCD" w:rsidRDefault="00034FCD" w:rsidP="00487F8D">
      <w:pPr>
        <w:pStyle w:val="Akapitzlist"/>
        <w:numPr>
          <w:ilvl w:val="1"/>
          <w:numId w:val="53"/>
        </w:numPr>
        <w:spacing w:after="120" w:line="276" w:lineRule="auto"/>
        <w:ind w:left="993" w:hanging="709"/>
        <w:jc w:val="both"/>
        <w:rPr>
          <w:rFonts w:ascii="Times New Roman" w:hAnsi="Times New Roman" w:cs="Times New Roman"/>
        </w:rPr>
      </w:pPr>
      <w:r w:rsidRPr="00034FCD">
        <w:rPr>
          <w:rFonts w:ascii="Times New Roman" w:hAnsi="Times New Roman" w:cs="Times New Roman"/>
        </w:rPr>
        <w:t>Zamawiający zastrzega sobie prawo odmowy przyjęcia Przedmiotu umowy niezgodnych z treścią Umowy.</w:t>
      </w:r>
    </w:p>
    <w:p w14:paraId="2DAEED14" w14:textId="77777777" w:rsidR="00034FCD" w:rsidRPr="00034FCD" w:rsidRDefault="00034FCD" w:rsidP="00487F8D">
      <w:pPr>
        <w:pStyle w:val="Akapitzlist"/>
        <w:numPr>
          <w:ilvl w:val="1"/>
          <w:numId w:val="53"/>
        </w:numPr>
        <w:spacing w:after="120" w:line="276" w:lineRule="auto"/>
        <w:ind w:left="993" w:hanging="709"/>
        <w:jc w:val="both"/>
        <w:rPr>
          <w:rFonts w:ascii="Times New Roman" w:hAnsi="Times New Roman" w:cs="Times New Roman"/>
        </w:rPr>
      </w:pPr>
      <w:r w:rsidRPr="00034FCD">
        <w:rPr>
          <w:rFonts w:ascii="Times New Roman" w:hAnsi="Times New Roman" w:cs="Times New Roman"/>
        </w:rPr>
        <w:t>Podpisany przez Zamawiającego protokół odbioru, stanowi podstawę przyjęcia przez Zamawiającego faktury.</w:t>
      </w:r>
    </w:p>
    <w:p w14:paraId="2AC9E957" w14:textId="77777777" w:rsidR="00034FCD" w:rsidRPr="00034FCD" w:rsidRDefault="00034FCD" w:rsidP="00487F8D">
      <w:pPr>
        <w:pStyle w:val="Akapitzlist"/>
        <w:numPr>
          <w:ilvl w:val="1"/>
          <w:numId w:val="53"/>
        </w:numPr>
        <w:spacing w:after="120" w:line="276" w:lineRule="auto"/>
        <w:ind w:left="993" w:hanging="709"/>
        <w:jc w:val="both"/>
        <w:rPr>
          <w:rFonts w:ascii="Times New Roman" w:hAnsi="Times New Roman" w:cs="Times New Roman"/>
        </w:rPr>
      </w:pPr>
      <w:r w:rsidRPr="00034FCD">
        <w:rPr>
          <w:rFonts w:ascii="Times New Roman" w:hAnsi="Times New Roman" w:cs="Times New Roman"/>
        </w:rPr>
        <w:t>Protokół przygotowuje i przedstawia do podpisu Wykonawca.</w:t>
      </w:r>
    </w:p>
    <w:p w14:paraId="1F09769D" w14:textId="77777777" w:rsidR="00034FCD" w:rsidRPr="00034FCD" w:rsidRDefault="00034FCD" w:rsidP="00487F8D">
      <w:pPr>
        <w:pStyle w:val="Akapitzlist"/>
        <w:numPr>
          <w:ilvl w:val="1"/>
          <w:numId w:val="53"/>
        </w:numPr>
        <w:spacing w:after="120" w:line="276" w:lineRule="auto"/>
        <w:ind w:left="993" w:hanging="709"/>
        <w:jc w:val="both"/>
        <w:rPr>
          <w:rFonts w:ascii="Times New Roman" w:hAnsi="Times New Roman" w:cs="Times New Roman"/>
        </w:rPr>
      </w:pPr>
      <w:r w:rsidRPr="00034FCD">
        <w:rPr>
          <w:rFonts w:ascii="Times New Roman" w:hAnsi="Times New Roman" w:cs="Times New Roman"/>
        </w:rPr>
        <w:t>Wykonawca jest zobowiązany do wywozu odpadów z opakowań na własny koszt.</w:t>
      </w:r>
    </w:p>
    <w:p w14:paraId="218B8519" w14:textId="77777777" w:rsidR="00451145" w:rsidRDefault="00000000">
      <w:pPr>
        <w:widowControl w:val="0"/>
        <w:tabs>
          <w:tab w:val="left" w:pos="-30751"/>
          <w:tab w:val="left" w:pos="-21671"/>
        </w:tabs>
        <w:autoSpaceDE w:val="0"/>
        <w:spacing w:after="120" w:line="23" w:lineRule="atLeast"/>
        <w:jc w:val="both"/>
      </w:pPr>
      <w:r>
        <w:rPr>
          <w:rFonts w:ascii="Times New Roman" w:hAnsi="Times New Roman" w:cs="Times New Roman"/>
          <w:b/>
          <w:color w:val="000000"/>
          <w:kern w:val="2"/>
          <w:lang w:eastAsia="zh-CN" w:bidi="en-US"/>
        </w:rPr>
        <w:t>Wszystkie ww. dokumenty należy traktować jako wzajemnie się uzupełniające.</w:t>
      </w:r>
      <w:r>
        <w:rPr>
          <w:rFonts w:ascii="Times New Roman" w:hAnsi="Times New Roman" w:cs="Times New Roman"/>
          <w:kern w:val="2"/>
          <w:lang w:eastAsia="zh-CN" w:bidi="en-US"/>
        </w:rPr>
        <w:t xml:space="preserve"> </w:t>
      </w:r>
      <w:r>
        <w:rPr>
          <w:rFonts w:ascii="Times New Roman" w:eastAsia="Cambria" w:hAnsi="Times New Roman" w:cs="Times New Roman"/>
          <w:kern w:val="2"/>
          <w:lang w:bidi="en-US"/>
        </w:rPr>
        <w:t xml:space="preserve">Wszystkie wymagania określone w dokumentach wskazanych powyżej stanowią wymagania minimalne, a ich spełnienie jest obligatoryjne. </w:t>
      </w:r>
    </w:p>
    <w:p w14:paraId="007DD399" w14:textId="77777777" w:rsidR="00451145" w:rsidRPr="002F58B9" w:rsidRDefault="00000000">
      <w:pPr>
        <w:spacing w:after="120" w:line="23" w:lineRule="atLeast"/>
        <w:ind w:left="115"/>
        <w:jc w:val="center"/>
        <w:rPr>
          <w:rFonts w:ascii="Times New Roman" w:hAnsi="Times New Roman" w:cs="Times New Roman"/>
          <w:b/>
          <w:bCs/>
        </w:rPr>
      </w:pPr>
      <w:r w:rsidRPr="002F58B9">
        <w:rPr>
          <w:rFonts w:ascii="Times New Roman" w:hAnsi="Times New Roman" w:cs="Times New Roman"/>
          <w:b/>
          <w:bCs/>
        </w:rPr>
        <w:t>§ 2</w:t>
      </w:r>
    </w:p>
    <w:p w14:paraId="762B3AF1" w14:textId="77777777" w:rsidR="00451145" w:rsidRPr="002F58B9" w:rsidRDefault="00000000">
      <w:pPr>
        <w:keepLines/>
        <w:widowControl w:val="0"/>
        <w:numPr>
          <w:ilvl w:val="0"/>
          <w:numId w:val="1"/>
        </w:numPr>
        <w:spacing w:after="120" w:line="23" w:lineRule="atLeast"/>
        <w:jc w:val="center"/>
        <w:outlineLvl w:val="0"/>
        <w:rPr>
          <w:rFonts w:ascii="Times New Roman" w:eastAsia="Andale Sans UI" w:hAnsi="Times New Roman" w:cs="Times New Roman"/>
          <w:b/>
          <w:bCs/>
          <w:kern w:val="2"/>
          <w:lang w:bidi="en-US"/>
        </w:rPr>
      </w:pPr>
      <w:r w:rsidRPr="002F58B9">
        <w:rPr>
          <w:rFonts w:ascii="Times New Roman" w:eastAsia="Andale Sans UI" w:hAnsi="Times New Roman" w:cs="Times New Roman"/>
          <w:b/>
          <w:bCs/>
          <w:kern w:val="2"/>
          <w:lang w:bidi="en-US"/>
        </w:rPr>
        <w:t>Termin realizacji umowy</w:t>
      </w:r>
    </w:p>
    <w:p w14:paraId="67D20AAB" w14:textId="0A821488" w:rsidR="000C11C5" w:rsidRPr="003342A6" w:rsidRDefault="00000000" w:rsidP="00487F8D">
      <w:pPr>
        <w:pStyle w:val="Akapitzlist"/>
        <w:numPr>
          <w:ilvl w:val="0"/>
          <w:numId w:val="2"/>
        </w:numPr>
        <w:spacing w:after="120"/>
        <w:ind w:left="567" w:hanging="425"/>
        <w:rPr>
          <w:rFonts w:ascii="Times New Roman" w:eastAsia="SimSun;宋体" w:hAnsi="Times New Roman" w:cs="Times New Roman"/>
          <w:b/>
          <w:bCs/>
          <w:color w:val="000000"/>
          <w:kern w:val="2"/>
          <w:lang w:eastAsia="zh-CN" w:bidi="hi-IN"/>
        </w:rPr>
      </w:pPr>
      <w:r w:rsidRPr="003342A6">
        <w:rPr>
          <w:rFonts w:ascii="Times New Roman" w:eastAsia="ArialMT" w:hAnsi="Times New Roman" w:cs="Times New Roman"/>
          <w:color w:val="000000"/>
        </w:rPr>
        <w:t xml:space="preserve">Termin wykonania przedmiotu zamówienia: </w:t>
      </w:r>
      <w:r w:rsidR="003342A6" w:rsidRPr="003342A6">
        <w:rPr>
          <w:rFonts w:ascii="Times New Roman" w:eastAsia="SimSun;宋体" w:hAnsi="Times New Roman" w:cs="Times New Roman"/>
          <w:b/>
          <w:bCs/>
          <w:color w:val="000000"/>
          <w:kern w:val="2"/>
          <w:lang w:eastAsia="zh-CN" w:bidi="hi-IN"/>
        </w:rPr>
        <w:t xml:space="preserve">do dnia </w:t>
      </w:r>
      <w:r w:rsidR="00DC3755">
        <w:rPr>
          <w:rFonts w:ascii="Times New Roman" w:eastAsia="SimSun;宋体" w:hAnsi="Times New Roman" w:cs="Times New Roman"/>
          <w:b/>
          <w:bCs/>
          <w:color w:val="000000"/>
          <w:kern w:val="2"/>
          <w:lang w:eastAsia="zh-CN" w:bidi="hi-IN"/>
        </w:rPr>
        <w:t>2</w:t>
      </w:r>
      <w:r w:rsidR="003342A6" w:rsidRPr="003342A6">
        <w:rPr>
          <w:rFonts w:ascii="Times New Roman" w:eastAsia="SimSun;宋体" w:hAnsi="Times New Roman" w:cs="Times New Roman"/>
          <w:b/>
          <w:bCs/>
          <w:color w:val="000000"/>
          <w:kern w:val="2"/>
          <w:lang w:eastAsia="zh-CN" w:bidi="hi-IN"/>
        </w:rPr>
        <w:t>0.</w:t>
      </w:r>
      <w:r w:rsidR="00DC3755">
        <w:rPr>
          <w:rFonts w:ascii="Times New Roman" w:eastAsia="SimSun;宋体" w:hAnsi="Times New Roman" w:cs="Times New Roman"/>
          <w:b/>
          <w:bCs/>
          <w:color w:val="000000"/>
          <w:kern w:val="2"/>
          <w:lang w:eastAsia="zh-CN" w:bidi="hi-IN"/>
        </w:rPr>
        <w:t>11</w:t>
      </w:r>
      <w:r w:rsidR="003342A6" w:rsidRPr="003342A6">
        <w:rPr>
          <w:rFonts w:ascii="Times New Roman" w:eastAsia="SimSun;宋体" w:hAnsi="Times New Roman" w:cs="Times New Roman"/>
          <w:b/>
          <w:bCs/>
          <w:color w:val="000000"/>
          <w:kern w:val="2"/>
          <w:lang w:eastAsia="zh-CN" w:bidi="hi-IN"/>
        </w:rPr>
        <w:t>.2023 r.</w:t>
      </w:r>
    </w:p>
    <w:p w14:paraId="4436A425" w14:textId="0307DE94" w:rsidR="00766E40" w:rsidRPr="00766E40" w:rsidRDefault="00766E40" w:rsidP="00487F8D">
      <w:pPr>
        <w:numPr>
          <w:ilvl w:val="0"/>
          <w:numId w:val="2"/>
        </w:numPr>
        <w:spacing w:after="120" w:line="276" w:lineRule="auto"/>
        <w:ind w:left="567" w:hanging="425"/>
        <w:jc w:val="both"/>
        <w:rPr>
          <w:rFonts w:ascii="Times New Roman" w:hAnsi="Times New Roman" w:cs="Times New Roman"/>
        </w:rPr>
      </w:pPr>
      <w:r w:rsidRPr="00766E40">
        <w:rPr>
          <w:rFonts w:ascii="Times New Roman" w:hAnsi="Times New Roman" w:cs="Times New Roman"/>
        </w:rPr>
        <w:t xml:space="preserve">Termin realizacji zamówienia został kreślony datą, co jest uzasadnione obiektywną przyczyną związaną z koniecznością rozliczenia kosztów kwalifikujących się do dofinansowania </w:t>
      </w:r>
      <w:r w:rsidR="00487F8D">
        <w:rPr>
          <w:rFonts w:ascii="Times New Roman" w:hAnsi="Times New Roman" w:cs="Times New Roman"/>
        </w:rPr>
        <w:t xml:space="preserve">ze </w:t>
      </w:r>
      <w:r w:rsidR="00487F8D" w:rsidRPr="00487F8D">
        <w:rPr>
          <w:rFonts w:ascii="Times New Roman" w:hAnsi="Times New Roman" w:cs="Times New Roman"/>
        </w:rPr>
        <w:t>środków Europejskiego Funduszu Społecznego w ramach Regionalnego Programu Operacyjnego Województwa Śląskiego na lata 2014-2020, osi priorytetowej VIII. Regionalne kadry gospodarki opartej na wiedzy, działanie 8.3. Poprawa dostępu do profilaktyki, diagnostyki i rehabilitacji leczniczej ułatwiającej pozostanie w zatrudnieniu i powrót do pracy, poddziałanie 8.3.2. Realizowanie aktywizacji zawodowej poprzez zapewnienie właściwej opieki zdrowotnej – konkurs.</w:t>
      </w:r>
    </w:p>
    <w:p w14:paraId="449EC261" w14:textId="77777777" w:rsidR="00487F8D" w:rsidRPr="00487F8D" w:rsidRDefault="00487F8D" w:rsidP="00487F8D">
      <w:pPr>
        <w:numPr>
          <w:ilvl w:val="0"/>
          <w:numId w:val="2"/>
        </w:numPr>
        <w:spacing w:after="120" w:line="276" w:lineRule="auto"/>
        <w:ind w:left="567" w:hanging="425"/>
        <w:jc w:val="both"/>
        <w:rPr>
          <w:rFonts w:ascii="Times New Roman" w:eastAsia="Andale Sans UI" w:hAnsi="Times New Roman" w:cs="Times New Roman"/>
          <w:lang w:eastAsia="pl-PL" w:bidi="en-US"/>
        </w:rPr>
      </w:pPr>
      <w:r w:rsidRPr="00487F8D">
        <w:rPr>
          <w:rFonts w:ascii="Times New Roman" w:eastAsia="Andale Sans UI" w:hAnsi="Times New Roman" w:cs="Times New Roman"/>
          <w:lang w:eastAsia="pl-PL" w:bidi="en-US"/>
        </w:rPr>
        <w:t>Miejscem wykonania umowy jest siedziba Zamawiającego.</w:t>
      </w:r>
    </w:p>
    <w:p w14:paraId="1993E58C" w14:textId="77777777" w:rsidR="00487F8D" w:rsidRPr="00487F8D" w:rsidRDefault="00487F8D" w:rsidP="00487F8D">
      <w:pPr>
        <w:numPr>
          <w:ilvl w:val="0"/>
          <w:numId w:val="2"/>
        </w:numPr>
        <w:spacing w:after="120" w:line="276" w:lineRule="auto"/>
        <w:ind w:left="567" w:hanging="425"/>
        <w:jc w:val="both"/>
        <w:rPr>
          <w:rFonts w:ascii="Times New Roman" w:eastAsia="Andale Sans UI" w:hAnsi="Times New Roman" w:cs="Times New Roman"/>
          <w:lang w:eastAsia="pl-PL" w:bidi="en-US"/>
        </w:rPr>
      </w:pPr>
      <w:r w:rsidRPr="00487F8D">
        <w:rPr>
          <w:rFonts w:ascii="Times New Roman" w:eastAsia="Andale Sans UI" w:hAnsi="Times New Roman" w:cs="Times New Roman"/>
          <w:lang w:eastAsia="pl-PL" w:bidi="en-US"/>
        </w:rPr>
        <w:t>Wykonawca zobowiązuje się do dostawy przedmiotu umowy na własny koszt.</w:t>
      </w:r>
    </w:p>
    <w:p w14:paraId="59D9EB53" w14:textId="77777777" w:rsidR="00487F8D" w:rsidRDefault="00487F8D" w:rsidP="00487F8D">
      <w:pPr>
        <w:numPr>
          <w:ilvl w:val="0"/>
          <w:numId w:val="2"/>
        </w:numPr>
        <w:spacing w:after="120" w:line="276" w:lineRule="auto"/>
        <w:ind w:left="567" w:hanging="425"/>
        <w:jc w:val="both"/>
        <w:rPr>
          <w:rFonts w:ascii="Times New Roman" w:eastAsia="Andale Sans UI" w:hAnsi="Times New Roman" w:cs="Times New Roman"/>
          <w:lang w:eastAsia="pl-PL" w:bidi="en-US"/>
        </w:rPr>
      </w:pPr>
      <w:r w:rsidRPr="00487F8D">
        <w:rPr>
          <w:rFonts w:ascii="Times New Roman" w:eastAsia="Andale Sans UI" w:hAnsi="Times New Roman" w:cs="Times New Roman"/>
          <w:lang w:eastAsia="pl-PL" w:bidi="en-US"/>
        </w:rPr>
        <w:t>Odbiór przedmiotu zamówienia odbędzie się na podstawie protokołu odbioru sporządzonego przez Wykonawcę i podpisanego przez Zamawiającego.</w:t>
      </w:r>
    </w:p>
    <w:p w14:paraId="45009745" w14:textId="7BA3CFA0" w:rsidR="00FC1FCF" w:rsidRPr="00FC1FCF" w:rsidRDefault="00FC1FCF" w:rsidP="00487F8D">
      <w:pPr>
        <w:numPr>
          <w:ilvl w:val="0"/>
          <w:numId w:val="2"/>
        </w:numPr>
        <w:spacing w:after="120" w:line="276" w:lineRule="auto"/>
        <w:ind w:left="567" w:hanging="425"/>
        <w:jc w:val="both"/>
        <w:rPr>
          <w:rFonts w:ascii="Times New Roman" w:eastAsia="Andale Sans UI" w:hAnsi="Times New Roman" w:cs="Times New Roman"/>
          <w:lang w:eastAsia="pl-PL" w:bidi="en-US"/>
        </w:rPr>
      </w:pPr>
      <w:r w:rsidRPr="00FC1FCF">
        <w:rPr>
          <w:rFonts w:ascii="Times New Roman" w:eastAsia="Andale Sans UI" w:hAnsi="Times New Roman" w:cs="Times New Roman"/>
          <w:lang w:eastAsia="pl-PL" w:bidi="en-US"/>
        </w:rPr>
        <w:t>Wykonawca przedłoży Zamawiającemu w trakcie odbioru</w:t>
      </w:r>
      <w:r>
        <w:rPr>
          <w:rFonts w:ascii="Times New Roman" w:eastAsia="Andale Sans UI" w:hAnsi="Times New Roman" w:cs="Times New Roman"/>
          <w:lang w:eastAsia="pl-PL" w:bidi="en-US"/>
        </w:rPr>
        <w:t xml:space="preserve"> wymagane dokumenty</w:t>
      </w:r>
      <w:r w:rsidRPr="00FC1FCF">
        <w:rPr>
          <w:rFonts w:ascii="Times New Roman" w:eastAsia="Andale Sans UI" w:hAnsi="Times New Roman" w:cs="Times New Roman"/>
          <w:lang w:eastAsia="pl-PL" w:bidi="en-US"/>
        </w:rPr>
        <w:t xml:space="preserve">, </w:t>
      </w:r>
      <w:r>
        <w:rPr>
          <w:rFonts w:ascii="Times New Roman" w:eastAsia="Andale Sans UI" w:hAnsi="Times New Roman" w:cs="Times New Roman"/>
          <w:lang w:eastAsia="pl-PL" w:bidi="en-US"/>
        </w:rPr>
        <w:t xml:space="preserve">np. </w:t>
      </w:r>
      <w:r w:rsidRPr="00FC1FCF">
        <w:rPr>
          <w:rFonts w:ascii="Times New Roman" w:eastAsia="Andale Sans UI" w:hAnsi="Times New Roman" w:cs="Times New Roman"/>
          <w:lang w:eastAsia="pl-PL" w:bidi="en-US"/>
        </w:rPr>
        <w:t>atesty, certyfikaty, deklaracje zgodności, gwarancje,</w:t>
      </w:r>
      <w:r w:rsidRPr="00FC1FCF">
        <w:rPr>
          <w:rFonts w:ascii="Times New Roman" w:eastAsia="Andale Sans UI" w:hAnsi="Times New Roman" w:cs="Times New Roman"/>
          <w:lang w:eastAsia="pl-PL" w:bidi="en-US"/>
        </w:rPr>
        <w:t xml:space="preserve"> </w:t>
      </w:r>
      <w:r w:rsidRPr="00FC1FCF">
        <w:rPr>
          <w:rFonts w:ascii="Times New Roman" w:eastAsia="Andale Sans UI" w:hAnsi="Times New Roman" w:cs="Times New Roman"/>
          <w:lang w:eastAsia="pl-PL" w:bidi="en-US"/>
        </w:rPr>
        <w:t>inne niezbędne dokumenty odbiorowe.</w:t>
      </w:r>
    </w:p>
    <w:p w14:paraId="4310986A" w14:textId="03384F3B" w:rsidR="00766E40" w:rsidRPr="00487F8D" w:rsidRDefault="00487F8D" w:rsidP="00487F8D">
      <w:pPr>
        <w:numPr>
          <w:ilvl w:val="0"/>
          <w:numId w:val="2"/>
        </w:numPr>
        <w:spacing w:after="120" w:line="276" w:lineRule="auto"/>
        <w:ind w:left="567" w:hanging="425"/>
        <w:jc w:val="both"/>
        <w:rPr>
          <w:rFonts w:ascii="Times New Roman" w:eastAsia="Andale Sans UI" w:hAnsi="Times New Roman" w:cs="Times New Roman"/>
          <w:lang w:eastAsia="pl-PL" w:bidi="en-US"/>
        </w:rPr>
      </w:pPr>
      <w:r w:rsidRPr="00487F8D">
        <w:rPr>
          <w:rFonts w:ascii="Times New Roman" w:eastAsia="Andale Sans UI" w:hAnsi="Times New Roman" w:cs="Times New Roman"/>
          <w:lang w:eastAsia="pl-PL" w:bidi="en-US"/>
        </w:rPr>
        <w:t>Osobami upoważnionymi do podpisania protokołu odbioru w imieniu Gminy Psary jest/są: ……………………………….. . W przypadku braku powyżej wymienionych osób – inna osoba posiadająca stosowne upoważnienia do zastępowania wymienionych osób.</w:t>
      </w:r>
    </w:p>
    <w:p w14:paraId="31B9EF4B" w14:textId="77777777" w:rsidR="00451145" w:rsidRDefault="00000000">
      <w:pPr>
        <w:suppressAutoHyphens w:val="0"/>
        <w:spacing w:after="120" w:line="276" w:lineRule="auto"/>
        <w:jc w:val="center"/>
        <w:textAlignment w:val="auto"/>
        <w:rPr>
          <w:rFonts w:ascii="Times New Roman" w:eastAsia="Andale Sans UI" w:hAnsi="Times New Roman" w:cs="Times New Roman"/>
          <w:b/>
          <w:lang w:eastAsia="pl-PL" w:bidi="en-US"/>
        </w:rPr>
      </w:pPr>
      <w:r>
        <w:rPr>
          <w:rFonts w:ascii="Times New Roman" w:eastAsia="Andale Sans UI" w:hAnsi="Times New Roman" w:cs="Times New Roman"/>
          <w:b/>
          <w:lang w:eastAsia="pl-PL" w:bidi="en-US"/>
        </w:rPr>
        <w:t>§ 3</w:t>
      </w:r>
    </w:p>
    <w:p w14:paraId="451DEB95" w14:textId="77777777" w:rsidR="00451145" w:rsidRDefault="00000000">
      <w:pPr>
        <w:keepLines/>
        <w:tabs>
          <w:tab w:val="left" w:pos="0"/>
        </w:tabs>
        <w:suppressAutoHyphens w:val="0"/>
        <w:spacing w:after="120" w:line="276" w:lineRule="auto"/>
        <w:ind w:left="432"/>
        <w:jc w:val="center"/>
        <w:textAlignment w:val="auto"/>
        <w:rPr>
          <w:rFonts w:ascii="Times New Roman" w:eastAsia="Andale Sans UI" w:hAnsi="Times New Roman" w:cs="Times New Roman"/>
          <w:b/>
          <w:lang w:eastAsia="pl-PL" w:bidi="en-US"/>
        </w:rPr>
      </w:pPr>
      <w:r>
        <w:rPr>
          <w:rFonts w:ascii="Times New Roman" w:eastAsia="Andale Sans UI" w:hAnsi="Times New Roman" w:cs="Times New Roman"/>
          <w:b/>
          <w:lang w:eastAsia="pl-PL" w:bidi="en-US"/>
        </w:rPr>
        <w:t>Wynagrodzenie</w:t>
      </w:r>
    </w:p>
    <w:p w14:paraId="27E39D14" w14:textId="49C709B4" w:rsidR="00451145" w:rsidRDefault="00000000" w:rsidP="00FC1FCF">
      <w:pPr>
        <w:numPr>
          <w:ilvl w:val="0"/>
          <w:numId w:val="7"/>
        </w:numPr>
        <w:tabs>
          <w:tab w:val="left" w:pos="775"/>
        </w:tabs>
        <w:suppressAutoHyphens w:val="0"/>
        <w:spacing w:after="120" w:line="276" w:lineRule="auto"/>
        <w:ind w:left="567" w:hanging="567"/>
        <w:jc w:val="both"/>
        <w:textAlignment w:val="auto"/>
      </w:pPr>
      <w:r>
        <w:rPr>
          <w:rFonts w:ascii="Times New Roman" w:eastAsia="Andale Sans UI" w:hAnsi="Times New Roman" w:cs="Times New Roman"/>
          <w:kern w:val="2"/>
          <w:lang w:eastAsia="zh-CN" w:bidi="en-US"/>
        </w:rPr>
        <w:t xml:space="preserve">Strony ustalają, że za wykonanie przedmiotu umowy określonego w § 1 umowy, Zamawiający zapłaci wynagrodzenie </w:t>
      </w:r>
      <w:r w:rsidR="00487F8D">
        <w:rPr>
          <w:rFonts w:ascii="Times New Roman" w:eastAsia="Andale Sans UI" w:hAnsi="Times New Roman" w:cs="Times New Roman"/>
          <w:kern w:val="2"/>
          <w:lang w:eastAsia="zh-CN" w:bidi="en-US"/>
        </w:rPr>
        <w:t xml:space="preserve">ryczałtowe </w:t>
      </w:r>
      <w:r>
        <w:rPr>
          <w:rFonts w:ascii="Times New Roman" w:eastAsia="Andale Sans UI" w:hAnsi="Times New Roman" w:cs="Times New Roman"/>
          <w:kern w:val="2"/>
          <w:lang w:eastAsia="zh-CN" w:bidi="en-US"/>
        </w:rPr>
        <w:t>w wysokości brutto …................zł (słownie: ...............) zgodnie z ofertą wykonawcy</w:t>
      </w:r>
      <w:r w:rsidR="00036484" w:rsidRPr="00036484">
        <w:t xml:space="preserve"> </w:t>
      </w:r>
      <w:r w:rsidR="00036484" w:rsidRPr="00036484">
        <w:rPr>
          <w:rFonts w:ascii="Times New Roman" w:eastAsia="Andale Sans UI" w:hAnsi="Times New Roman" w:cs="Times New Roman"/>
          <w:kern w:val="2"/>
          <w:lang w:eastAsia="zh-CN" w:bidi="en-US"/>
        </w:rPr>
        <w:t>na podstawie faktur</w:t>
      </w:r>
      <w:r w:rsidR="00487F8D">
        <w:rPr>
          <w:rFonts w:ascii="Times New Roman" w:eastAsia="Andale Sans UI" w:hAnsi="Times New Roman" w:cs="Times New Roman"/>
          <w:kern w:val="2"/>
          <w:lang w:eastAsia="zh-CN" w:bidi="en-US"/>
        </w:rPr>
        <w:t>y</w:t>
      </w:r>
      <w:r>
        <w:rPr>
          <w:rFonts w:ascii="Times New Roman" w:eastAsia="Andale Sans UI" w:hAnsi="Times New Roman" w:cs="Times New Roman"/>
          <w:kern w:val="2"/>
          <w:lang w:eastAsia="zh-CN" w:bidi="en-US"/>
        </w:rPr>
        <w:t>.</w:t>
      </w:r>
    </w:p>
    <w:p w14:paraId="2AE70D81" w14:textId="1F985DE0" w:rsidR="00451145" w:rsidRDefault="00000000" w:rsidP="00FC1FCF">
      <w:pPr>
        <w:numPr>
          <w:ilvl w:val="0"/>
          <w:numId w:val="8"/>
        </w:numPr>
        <w:tabs>
          <w:tab w:val="left" w:pos="-30546"/>
        </w:tabs>
        <w:suppressAutoHyphens w:val="0"/>
        <w:spacing w:after="120" w:line="276" w:lineRule="auto"/>
        <w:ind w:left="567" w:hanging="567"/>
        <w:jc w:val="both"/>
        <w:textAlignment w:val="auto"/>
      </w:pPr>
      <w:r w:rsidRPr="00036484">
        <w:rPr>
          <w:rFonts w:ascii="Times New Roman" w:eastAsia="Andale Sans UI" w:hAnsi="Times New Roman" w:cs="Times New Roman"/>
          <w:lang w:eastAsia="pl-PL" w:bidi="en-US"/>
        </w:rPr>
        <w:lastRenderedPageBreak/>
        <w:t xml:space="preserve">Podstawą do wystawienia faktury jest protokół odbioru podpisany </w:t>
      </w:r>
      <w:r w:rsidRPr="00036484">
        <w:rPr>
          <w:rFonts w:ascii="Times New Roman" w:eastAsia="SimSun" w:hAnsi="Times New Roman" w:cs="Times New Roman"/>
          <w:lang w:eastAsia="zh-CN" w:bidi="hi-IN"/>
        </w:rPr>
        <w:t>przez upoważnionych przedstawicieli stron umowy</w:t>
      </w:r>
      <w:r w:rsidR="00036484" w:rsidRPr="00036484">
        <w:rPr>
          <w:rFonts w:ascii="Times New Roman" w:eastAsia="TeXGyrePagella" w:hAnsi="Times New Roman"/>
          <w:color w:val="000000"/>
          <w:kern w:val="2"/>
          <w:lang w:bidi="en-US"/>
        </w:rPr>
        <w:t xml:space="preserve"> </w:t>
      </w:r>
      <w:r w:rsidR="00036484" w:rsidRPr="00036484">
        <w:rPr>
          <w:rFonts w:ascii="Times New Roman" w:eastAsia="SimSun" w:hAnsi="Times New Roman" w:cs="Times New Roman"/>
          <w:lang w:eastAsia="zh-CN" w:bidi="hi-IN"/>
        </w:rPr>
        <w:t>oraz oświadczenia podwykonawcy(-ów) o braku zaległości finansowych za wykonane prace przez podwykonawcę/dalszego podwykonawcę (oświadczenia wymagane w sytuacji kiedy Wykonawca zlecił wykonanie części prac podwykonawcy).</w:t>
      </w:r>
      <w:r w:rsidRPr="00036484">
        <w:rPr>
          <w:rFonts w:ascii="Times New Roman" w:eastAsia="Andale Sans UI" w:hAnsi="Times New Roman" w:cs="Times New Roman"/>
          <w:lang w:eastAsia="pl-PL" w:bidi="en-US"/>
        </w:rPr>
        <w:t xml:space="preserve"> </w:t>
      </w:r>
    </w:p>
    <w:p w14:paraId="7CFDC7A1" w14:textId="77777777" w:rsidR="00451145" w:rsidRDefault="00000000" w:rsidP="00FC1FCF">
      <w:pPr>
        <w:numPr>
          <w:ilvl w:val="0"/>
          <w:numId w:val="8"/>
        </w:numPr>
        <w:tabs>
          <w:tab w:val="left" w:pos="-30546"/>
        </w:tabs>
        <w:suppressAutoHyphens w:val="0"/>
        <w:spacing w:after="120" w:line="276" w:lineRule="auto"/>
        <w:ind w:left="567" w:hanging="567"/>
        <w:jc w:val="both"/>
        <w:textAlignment w:val="auto"/>
        <w:rPr>
          <w:rFonts w:ascii="Times New Roman" w:eastAsia="Andale Sans UI" w:hAnsi="Times New Roman" w:cs="Times New Roman"/>
          <w:lang w:eastAsia="pl-PL" w:bidi="en-US"/>
        </w:rPr>
      </w:pPr>
      <w:r>
        <w:rPr>
          <w:rFonts w:ascii="Times New Roman" w:eastAsia="Andale Sans UI" w:hAnsi="Times New Roman" w:cs="Times New Roman"/>
          <w:lang w:eastAsia="pl-PL" w:bidi="en-US"/>
        </w:rPr>
        <w:t xml:space="preserve">Faktury Wykonawcy za wykonaną umowę zostanie zapłacona w terminie do 30 dni od daty wpływu do Zamawiającego faktury wraz z obustronnie podpisanym protokołem odbioru, </w:t>
      </w:r>
      <w:r>
        <w:rPr>
          <w:rFonts w:ascii="Times New Roman" w:eastAsia="Andale Sans UI" w:hAnsi="Times New Roman" w:cs="Times New Roman"/>
          <w:lang w:eastAsia="pl-PL" w:bidi="en-US"/>
        </w:rPr>
        <w:br/>
        <w:t>przelewem na rachunek bankowy wskazany przez Wykonawcę.</w:t>
      </w:r>
    </w:p>
    <w:p w14:paraId="2EE06D6A" w14:textId="77777777" w:rsidR="00451145" w:rsidRDefault="00000000" w:rsidP="00FC1FCF">
      <w:pPr>
        <w:numPr>
          <w:ilvl w:val="0"/>
          <w:numId w:val="8"/>
        </w:numPr>
        <w:tabs>
          <w:tab w:val="left" w:pos="-30546"/>
        </w:tabs>
        <w:suppressAutoHyphens w:val="0"/>
        <w:spacing w:after="120" w:line="276" w:lineRule="auto"/>
        <w:ind w:left="567" w:hanging="567"/>
        <w:jc w:val="both"/>
        <w:textAlignment w:val="auto"/>
        <w:rPr>
          <w:rFonts w:ascii="Times New Roman" w:eastAsia="Andale Sans UI" w:hAnsi="Times New Roman" w:cs="Times New Roman"/>
          <w:lang w:eastAsia="pl-PL" w:bidi="en-US"/>
        </w:rPr>
      </w:pPr>
      <w:r>
        <w:rPr>
          <w:rFonts w:ascii="Times New Roman" w:eastAsia="Andale Sans UI" w:hAnsi="Times New Roman" w:cs="Times New Roman"/>
          <w:lang w:eastAsia="pl-PL" w:bidi="en-US"/>
        </w:rPr>
        <w:t>Błędnie wystawiona faktura VAT lub brak protokołu odbioru oraz oświadczeń, o których mowa</w:t>
      </w:r>
      <w:r>
        <w:rPr>
          <w:rFonts w:ascii="Times New Roman" w:eastAsia="Andale Sans UI" w:hAnsi="Times New Roman" w:cs="Times New Roman"/>
          <w:lang w:eastAsia="pl-PL" w:bidi="en-US"/>
        </w:rPr>
        <w:br/>
        <w:t xml:space="preserve">w ust. 3 spowoduje naliczenie ponownego 30 - dniowego terminu płatności od momentu </w:t>
      </w:r>
      <w:r>
        <w:rPr>
          <w:rFonts w:ascii="Times New Roman" w:eastAsia="Andale Sans UI" w:hAnsi="Times New Roman" w:cs="Times New Roman"/>
          <w:lang w:eastAsia="pl-PL" w:bidi="en-US"/>
        </w:rPr>
        <w:br/>
        <w:t>dostarczenia poprawionych lub brakujących dokumentów.</w:t>
      </w:r>
    </w:p>
    <w:p w14:paraId="72D25425" w14:textId="77777777" w:rsidR="00451145" w:rsidRPr="00FC1FCF" w:rsidRDefault="00000000">
      <w:pPr>
        <w:numPr>
          <w:ilvl w:val="0"/>
          <w:numId w:val="8"/>
        </w:numPr>
        <w:tabs>
          <w:tab w:val="left" w:pos="-30546"/>
        </w:tabs>
        <w:suppressAutoHyphens w:val="0"/>
        <w:spacing w:after="120" w:line="276" w:lineRule="auto"/>
        <w:ind w:left="567" w:hanging="567"/>
        <w:jc w:val="both"/>
        <w:textAlignment w:val="auto"/>
      </w:pPr>
      <w:r>
        <w:rPr>
          <w:rFonts w:ascii="Times New Roman" w:eastAsia="Andale Sans UI" w:hAnsi="Times New Roman" w:cs="Times New Roman"/>
          <w:color w:val="000000"/>
          <w:kern w:val="2"/>
          <w:lang w:bidi="en-US"/>
        </w:rPr>
        <w:t xml:space="preserve">Wystawiona przez Wykonawcę faktura VAT musi </w:t>
      </w:r>
      <w:r>
        <w:rPr>
          <w:rFonts w:ascii="Times New Roman" w:eastAsia="Andale Sans UI" w:hAnsi="Times New Roman" w:cs="Times New Roman"/>
        </w:rPr>
        <w:t>posiadać następujące oznaczenie nabywcy:</w:t>
      </w:r>
    </w:p>
    <w:tbl>
      <w:tblPr>
        <w:tblpPr w:leftFromText="141" w:rightFromText="141" w:vertAnchor="text" w:horzAnchor="margin" w:tblpXSpec="center" w:tblpY="43"/>
        <w:tblW w:w="8495" w:type="dxa"/>
        <w:tblLayout w:type="fixed"/>
        <w:tblLook w:val="04A0" w:firstRow="1" w:lastRow="0" w:firstColumn="1" w:lastColumn="0" w:noHBand="0" w:noVBand="1"/>
      </w:tblPr>
      <w:tblGrid>
        <w:gridCol w:w="4309"/>
        <w:gridCol w:w="4186"/>
      </w:tblGrid>
      <w:tr w:rsidR="00FC1FCF" w14:paraId="3D1C98BB" w14:textId="77777777" w:rsidTr="00FC1FCF">
        <w:trPr>
          <w:trHeight w:val="1419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2C5F" w14:textId="77777777" w:rsidR="00FC1FCF" w:rsidRDefault="00FC1FCF" w:rsidP="00FC1FCF">
            <w:pPr>
              <w:widowControl w:val="0"/>
              <w:ind w:left="1495"/>
              <w:jc w:val="both"/>
              <w:rPr>
                <w:rFonts w:ascii="Times New Roman" w:eastAsia="Andale Sans UI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u w:val="single"/>
              </w:rPr>
              <w:t>Nabywca:</w:t>
            </w:r>
          </w:p>
          <w:p w14:paraId="7A311FD6" w14:textId="77777777" w:rsidR="00FC1FCF" w:rsidRDefault="00FC1FCF" w:rsidP="00FC1FCF">
            <w:pPr>
              <w:widowControl w:val="0"/>
              <w:ind w:left="1495"/>
              <w:jc w:val="both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Gmina Psary</w:t>
            </w:r>
          </w:p>
          <w:p w14:paraId="499F412A" w14:textId="77777777" w:rsidR="00FC1FCF" w:rsidRDefault="00FC1FCF" w:rsidP="00FC1FCF">
            <w:pPr>
              <w:widowControl w:val="0"/>
              <w:ind w:left="1495"/>
              <w:jc w:val="both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 xml:space="preserve">ul. </w:t>
            </w:r>
            <w:proofErr w:type="spellStart"/>
            <w:r>
              <w:rPr>
                <w:rFonts w:ascii="Times New Roman" w:eastAsia="Andale Sans UI" w:hAnsi="Times New Roman" w:cs="Times New Roman"/>
              </w:rPr>
              <w:t>Malinowicka</w:t>
            </w:r>
            <w:proofErr w:type="spellEnd"/>
            <w:r>
              <w:rPr>
                <w:rFonts w:ascii="Times New Roman" w:eastAsia="Andale Sans UI" w:hAnsi="Times New Roman" w:cs="Times New Roman"/>
              </w:rPr>
              <w:t xml:space="preserve"> 4</w:t>
            </w:r>
          </w:p>
          <w:p w14:paraId="7D93BBCD" w14:textId="77777777" w:rsidR="00FC1FCF" w:rsidRDefault="00FC1FCF" w:rsidP="00FC1FCF">
            <w:pPr>
              <w:widowControl w:val="0"/>
              <w:ind w:left="1495"/>
              <w:jc w:val="both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42-512 Psary</w:t>
            </w:r>
          </w:p>
          <w:p w14:paraId="2798959E" w14:textId="77777777" w:rsidR="00FC1FCF" w:rsidRDefault="00FC1FCF" w:rsidP="00FC1FCF">
            <w:pPr>
              <w:widowControl w:val="0"/>
              <w:ind w:left="1495"/>
              <w:jc w:val="both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NIP: 6252446773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A8D7" w14:textId="77777777" w:rsidR="00FC1FCF" w:rsidRDefault="00FC1FCF" w:rsidP="00FC1FCF">
            <w:pPr>
              <w:widowControl w:val="0"/>
              <w:ind w:left="567"/>
              <w:jc w:val="both"/>
              <w:rPr>
                <w:rFonts w:ascii="Times New Roman" w:eastAsia="Andale Sans UI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u w:val="single"/>
              </w:rPr>
              <w:t>Odbiorca:</w:t>
            </w:r>
          </w:p>
          <w:p w14:paraId="4B49FCCC" w14:textId="77777777" w:rsidR="00FC1FCF" w:rsidRDefault="00FC1FCF" w:rsidP="00FC1FCF">
            <w:pPr>
              <w:widowControl w:val="0"/>
              <w:ind w:left="567"/>
              <w:jc w:val="both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Urząd Gminy Psary</w:t>
            </w:r>
          </w:p>
          <w:p w14:paraId="7073FCE4" w14:textId="77777777" w:rsidR="00FC1FCF" w:rsidRDefault="00FC1FCF" w:rsidP="00FC1FCF">
            <w:pPr>
              <w:widowControl w:val="0"/>
              <w:ind w:left="567"/>
              <w:jc w:val="both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 xml:space="preserve">ul. </w:t>
            </w:r>
            <w:proofErr w:type="spellStart"/>
            <w:r>
              <w:rPr>
                <w:rFonts w:ascii="Times New Roman" w:eastAsia="Andale Sans UI" w:hAnsi="Times New Roman" w:cs="Times New Roman"/>
              </w:rPr>
              <w:t>Malinowicka</w:t>
            </w:r>
            <w:proofErr w:type="spellEnd"/>
            <w:r>
              <w:rPr>
                <w:rFonts w:ascii="Times New Roman" w:eastAsia="Andale Sans UI" w:hAnsi="Times New Roman" w:cs="Times New Roman"/>
              </w:rPr>
              <w:t xml:space="preserve"> 4</w:t>
            </w:r>
          </w:p>
          <w:p w14:paraId="2CB9AE6A" w14:textId="77777777" w:rsidR="00FC1FCF" w:rsidRDefault="00FC1FCF" w:rsidP="00FC1FCF">
            <w:pPr>
              <w:widowControl w:val="0"/>
              <w:ind w:left="567"/>
              <w:jc w:val="both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42-512 Psary</w:t>
            </w:r>
          </w:p>
          <w:p w14:paraId="6A64EE73" w14:textId="77777777" w:rsidR="00FC1FCF" w:rsidRDefault="00FC1FCF" w:rsidP="00FC1FCF">
            <w:pPr>
              <w:widowControl w:val="0"/>
              <w:jc w:val="both"/>
              <w:rPr>
                <w:rFonts w:ascii="Times New Roman" w:eastAsia="Andale Sans UI" w:hAnsi="Times New Roman" w:cs="Times New Roman"/>
                <w:b/>
                <w:bCs/>
                <w:u w:val="single"/>
              </w:rPr>
            </w:pPr>
          </w:p>
        </w:tc>
      </w:tr>
    </w:tbl>
    <w:p w14:paraId="7D1430B9" w14:textId="77777777" w:rsidR="00132BBD" w:rsidRPr="00FC1FCF" w:rsidRDefault="00132BBD" w:rsidP="00132BBD">
      <w:pPr>
        <w:tabs>
          <w:tab w:val="left" w:pos="-30546"/>
        </w:tabs>
        <w:suppressAutoHyphens w:val="0"/>
        <w:spacing w:after="120" w:line="276" w:lineRule="auto"/>
        <w:jc w:val="both"/>
        <w:textAlignment w:val="auto"/>
      </w:pPr>
    </w:p>
    <w:p w14:paraId="14540A80" w14:textId="77777777" w:rsidR="00132BBD" w:rsidRPr="00132BBD" w:rsidRDefault="00000000" w:rsidP="00132BBD">
      <w:pPr>
        <w:widowControl w:val="0"/>
        <w:numPr>
          <w:ilvl w:val="0"/>
          <w:numId w:val="15"/>
        </w:numPr>
        <w:tabs>
          <w:tab w:val="left" w:pos="-30546"/>
        </w:tabs>
        <w:suppressAutoHyphens w:val="0"/>
        <w:spacing w:after="120" w:line="276" w:lineRule="auto"/>
        <w:ind w:left="567" w:hanging="567"/>
        <w:jc w:val="both"/>
        <w:textAlignment w:val="auto"/>
      </w:pPr>
      <w:r w:rsidRPr="00132BBD">
        <w:rPr>
          <w:rFonts w:ascii="Times New Roman" w:eastAsia="Arial" w:hAnsi="Times New Roman" w:cs="Times New Roman"/>
          <w:color w:val="000000"/>
        </w:rPr>
        <w:t xml:space="preserve">Wykonawca </w:t>
      </w:r>
      <w:r w:rsidRPr="00132BBD">
        <w:rPr>
          <w:rFonts w:ascii="Times New Roman" w:eastAsia="NSimSun" w:hAnsi="Times New Roman" w:cs="Times New Roman"/>
          <w:lang w:bidi="hi-IN"/>
        </w:rPr>
        <w:t xml:space="preserve">Oświadcza, że wskazany w umowie/fakturze numer rachunku bankowego jest </w:t>
      </w:r>
      <w:r w:rsidRPr="00132BBD">
        <w:rPr>
          <w:rFonts w:ascii="Times New Roman" w:eastAsia="NSimSun" w:hAnsi="Times New Roman" w:cs="Times New Roman"/>
          <w:lang w:bidi="hi-IN"/>
        </w:rPr>
        <w:br/>
        <w:t>właściwym do dokonywania rozliczeń na zasadach podzielonej płatności (</w:t>
      </w:r>
      <w:proofErr w:type="spellStart"/>
      <w:r w:rsidRPr="00132BBD">
        <w:rPr>
          <w:rFonts w:ascii="Times New Roman" w:eastAsia="NSimSun" w:hAnsi="Times New Roman" w:cs="Times New Roman"/>
          <w:lang w:bidi="hi-IN"/>
        </w:rPr>
        <w:t>split</w:t>
      </w:r>
      <w:proofErr w:type="spellEnd"/>
      <w:r w:rsidRPr="00132BBD">
        <w:rPr>
          <w:rFonts w:ascii="Times New Roman" w:eastAsia="NSimSun" w:hAnsi="Times New Roman" w:cs="Times New Roman"/>
          <w:lang w:bidi="hi-IN"/>
        </w:rPr>
        <w:t xml:space="preserve"> </w:t>
      </w:r>
      <w:proofErr w:type="spellStart"/>
      <w:r w:rsidRPr="00132BBD">
        <w:rPr>
          <w:rFonts w:ascii="Times New Roman" w:eastAsia="NSimSun" w:hAnsi="Times New Roman" w:cs="Times New Roman"/>
          <w:lang w:bidi="hi-IN"/>
        </w:rPr>
        <w:t>payment</w:t>
      </w:r>
      <w:proofErr w:type="spellEnd"/>
      <w:r w:rsidRPr="00132BBD">
        <w:rPr>
          <w:rFonts w:ascii="Times New Roman" w:eastAsia="NSimSun" w:hAnsi="Times New Roman" w:cs="Times New Roman"/>
          <w:lang w:bidi="hi-IN"/>
        </w:rPr>
        <w:t xml:space="preserve">) </w:t>
      </w:r>
      <w:r w:rsidRPr="00132BBD">
        <w:rPr>
          <w:rFonts w:ascii="Times New Roman" w:eastAsia="NSimSun" w:hAnsi="Times New Roman" w:cs="Times New Roman"/>
          <w:lang w:bidi="hi-IN"/>
        </w:rPr>
        <w:br/>
        <w:t>i wskazanym w wykazie kont bankowych na tzw. białej liście, zgodnie z zapisami Ustawy z dnia 11 marca 2004 r. o podatku od towarów i usług, pod rygorem odmowy zapłaty”.</w:t>
      </w:r>
    </w:p>
    <w:p w14:paraId="02B02D3F" w14:textId="77777777" w:rsidR="00451145" w:rsidRDefault="00000000">
      <w:pPr>
        <w:widowControl w:val="0"/>
        <w:numPr>
          <w:ilvl w:val="0"/>
          <w:numId w:val="16"/>
        </w:numPr>
        <w:spacing w:after="120" w:line="23" w:lineRule="atLeast"/>
        <w:ind w:left="567" w:hanging="567"/>
        <w:jc w:val="both"/>
        <w:rPr>
          <w:rFonts w:ascii="Times New Roman" w:eastAsia="Andale Sans UI" w:hAnsi="Times New Roman" w:cs="Times New Roman"/>
          <w:kern w:val="2"/>
          <w:lang w:bidi="en-US"/>
        </w:rPr>
      </w:pPr>
      <w:r>
        <w:rPr>
          <w:rFonts w:ascii="Times New Roman" w:eastAsia="Andale Sans UI" w:hAnsi="Times New Roman" w:cs="Times New Roman"/>
          <w:kern w:val="2"/>
          <w:lang w:bidi="en-US"/>
        </w:rPr>
        <w:t>Zamawiający jest uprawniony do odmowy odbioru przedmiotu umowy, jeżeli został on wykonany w sposób wadliwy,  sprzeczny z umową lub jest niekompletny.</w:t>
      </w:r>
    </w:p>
    <w:p w14:paraId="4E42030A" w14:textId="0BD24B6E" w:rsidR="00451145" w:rsidRPr="00D958ED" w:rsidRDefault="00000000">
      <w:pPr>
        <w:suppressAutoHyphens w:val="0"/>
        <w:spacing w:after="120" w:line="276" w:lineRule="auto"/>
        <w:jc w:val="center"/>
        <w:textAlignment w:val="auto"/>
        <w:rPr>
          <w:rFonts w:ascii="Times New Roman" w:eastAsia="Andale Sans UI" w:hAnsi="Times New Roman" w:cs="Times New Roman"/>
          <w:b/>
          <w:lang w:eastAsia="pl-PL" w:bidi="en-US"/>
        </w:rPr>
      </w:pPr>
      <w:r w:rsidRPr="00D958ED">
        <w:rPr>
          <w:rFonts w:ascii="Times New Roman" w:eastAsia="Andale Sans UI" w:hAnsi="Times New Roman" w:cs="Times New Roman"/>
          <w:b/>
          <w:lang w:eastAsia="pl-PL" w:bidi="en-US"/>
        </w:rPr>
        <w:t xml:space="preserve">§ </w:t>
      </w:r>
      <w:r w:rsidR="007C46BC">
        <w:rPr>
          <w:rFonts w:ascii="Times New Roman" w:eastAsia="Andale Sans UI" w:hAnsi="Times New Roman" w:cs="Times New Roman"/>
          <w:b/>
          <w:lang w:eastAsia="pl-PL" w:bidi="en-US"/>
        </w:rPr>
        <w:t>4</w:t>
      </w:r>
    </w:p>
    <w:p w14:paraId="557B88D3" w14:textId="77777777" w:rsidR="00451145" w:rsidRPr="00D958ED" w:rsidRDefault="00000000">
      <w:pPr>
        <w:suppressAutoHyphens w:val="0"/>
        <w:spacing w:after="120" w:line="276" w:lineRule="auto"/>
        <w:jc w:val="center"/>
        <w:textAlignment w:val="auto"/>
        <w:rPr>
          <w:rFonts w:ascii="Times New Roman" w:eastAsia="Andale Sans UI" w:hAnsi="Times New Roman" w:cs="Times New Roman"/>
          <w:b/>
          <w:lang w:eastAsia="pl-PL" w:bidi="en-US"/>
        </w:rPr>
      </w:pPr>
      <w:r w:rsidRPr="00D958ED">
        <w:rPr>
          <w:rFonts w:ascii="Times New Roman" w:eastAsia="Andale Sans UI" w:hAnsi="Times New Roman" w:cs="Times New Roman"/>
          <w:b/>
          <w:lang w:eastAsia="pl-PL" w:bidi="en-US"/>
        </w:rPr>
        <w:t>Gwarancja i rękojmia</w:t>
      </w:r>
    </w:p>
    <w:p w14:paraId="7F3CD998" w14:textId="3A10BE6C" w:rsidR="00451145" w:rsidRPr="00D958ED" w:rsidRDefault="00000000">
      <w:pPr>
        <w:numPr>
          <w:ilvl w:val="0"/>
          <w:numId w:val="18"/>
        </w:numPr>
        <w:tabs>
          <w:tab w:val="left" w:pos="-7494"/>
        </w:tabs>
        <w:suppressAutoHyphens w:val="0"/>
        <w:spacing w:after="120" w:line="276" w:lineRule="auto"/>
        <w:ind w:left="567" w:hanging="567"/>
        <w:jc w:val="both"/>
        <w:textAlignment w:val="auto"/>
        <w:rPr>
          <w:rFonts w:ascii="Times New Roman" w:hAnsi="Times New Roman" w:cs="Times New Roman"/>
        </w:rPr>
      </w:pPr>
      <w:r w:rsidRPr="00D958ED">
        <w:rPr>
          <w:rFonts w:ascii="Times New Roman" w:eastAsia="Times New Roman" w:hAnsi="Times New Roman" w:cs="Times New Roman"/>
          <w:lang w:eastAsia="pl-PL"/>
        </w:rPr>
        <w:t>Wykonawca udziela</w:t>
      </w:r>
      <w:r w:rsidR="00D958ED">
        <w:rPr>
          <w:rFonts w:ascii="Times New Roman" w:eastAsia="Times New Roman" w:hAnsi="Times New Roman" w:cs="Times New Roman"/>
          <w:lang w:eastAsia="pl-PL"/>
        </w:rPr>
        <w:t xml:space="preserve"> minimum</w:t>
      </w:r>
      <w:r w:rsidRPr="00D958E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958ED">
        <w:rPr>
          <w:rFonts w:ascii="Times New Roman" w:eastAsia="Times New Roman" w:hAnsi="Times New Roman" w:cs="Times New Roman"/>
          <w:lang w:eastAsia="pl-PL"/>
        </w:rPr>
        <w:t>24</w:t>
      </w:r>
      <w:r w:rsidRPr="00D958ED">
        <w:rPr>
          <w:rFonts w:ascii="Times New Roman" w:eastAsia="Times New Roman" w:hAnsi="Times New Roman" w:cs="Times New Roman"/>
          <w:lang w:eastAsia="pl-PL"/>
        </w:rPr>
        <w:t xml:space="preserve"> miesięcznego okresu gwarancji </w:t>
      </w:r>
      <w:r w:rsidR="00D958ED">
        <w:rPr>
          <w:rFonts w:ascii="Times New Roman" w:eastAsia="Times New Roman" w:hAnsi="Times New Roman" w:cs="Times New Roman"/>
          <w:lang w:eastAsia="pl-PL"/>
        </w:rPr>
        <w:t>na przedmiot zamówienia</w:t>
      </w:r>
      <w:r w:rsidR="007C46BC">
        <w:rPr>
          <w:rFonts w:ascii="Times New Roman" w:eastAsia="Times New Roman" w:hAnsi="Times New Roman" w:cs="Times New Roman"/>
          <w:lang w:eastAsia="pl-PL"/>
        </w:rPr>
        <w:t>,</w:t>
      </w:r>
      <w:r w:rsidR="007C46BC">
        <w:rPr>
          <w:rFonts w:ascii="Times New Roman" w:eastAsia="Times New Roman" w:hAnsi="Times New Roman" w:cs="Times New Roman"/>
          <w:lang w:eastAsia="pl-PL"/>
        </w:rPr>
        <w:br/>
      </w:r>
      <w:r w:rsidR="00D958ED">
        <w:rPr>
          <w:rFonts w:ascii="Times New Roman" w:eastAsia="Times New Roman" w:hAnsi="Times New Roman" w:cs="Times New Roman"/>
          <w:lang w:eastAsia="pl-PL"/>
        </w:rPr>
        <w:t>a w</w:t>
      </w:r>
      <w:r w:rsidR="00D958ED" w:rsidRPr="00D958E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958ED" w:rsidRPr="007C46BC">
        <w:rPr>
          <w:rFonts w:ascii="Times New Roman" w:eastAsia="Times New Roman" w:hAnsi="Times New Roman" w:cs="Times New Roman"/>
          <w:b/>
          <w:bCs/>
          <w:lang w:eastAsia="pl-PL"/>
        </w:rPr>
        <w:t>zakresie foteli ergonomicznych</w:t>
      </w:r>
      <w:r w:rsidRPr="00D958ED">
        <w:rPr>
          <w:rFonts w:ascii="Times New Roman" w:eastAsia="Times New Roman" w:hAnsi="Times New Roman" w:cs="Times New Roman"/>
          <w:lang w:eastAsia="pl-PL"/>
        </w:rPr>
        <w:t xml:space="preserve"> zgodnie z deklaracją w formularzu ofertowym</w:t>
      </w:r>
      <w:r w:rsidR="00D958E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958ED">
        <w:rPr>
          <w:rFonts w:ascii="Times New Roman" w:eastAsia="Times New Roman" w:hAnsi="Times New Roman" w:cs="Times New Roman"/>
          <w:lang w:eastAsia="pl-PL"/>
        </w:rPr>
        <w:t xml:space="preserve"> </w:t>
      </w:r>
      <w:r w:rsidR="007C46BC">
        <w:rPr>
          <w:rFonts w:ascii="Times New Roman" w:eastAsia="Times New Roman" w:hAnsi="Times New Roman" w:cs="Times New Roman"/>
          <w:lang w:eastAsia="pl-PL"/>
        </w:rPr>
        <w:t>………….</w:t>
      </w:r>
      <w:r w:rsidR="007C46BC" w:rsidRPr="007C46BC">
        <w:rPr>
          <w:rFonts w:ascii="Times New Roman" w:eastAsia="Times New Roman" w:hAnsi="Times New Roman" w:cs="Times New Roman"/>
          <w:lang w:eastAsia="pl-PL"/>
        </w:rPr>
        <w:t xml:space="preserve"> miesięcznego okresu gwarancji</w:t>
      </w:r>
      <w:r w:rsidR="007C46BC">
        <w:rPr>
          <w:rFonts w:ascii="Times New Roman" w:eastAsia="Times New Roman" w:hAnsi="Times New Roman" w:cs="Times New Roman"/>
          <w:lang w:eastAsia="pl-PL"/>
        </w:rPr>
        <w:t>,</w:t>
      </w:r>
      <w:r w:rsidR="007C46BC" w:rsidRPr="007C46B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958ED">
        <w:rPr>
          <w:rFonts w:ascii="Times New Roman" w:eastAsia="Times New Roman" w:hAnsi="Times New Roman" w:cs="Times New Roman"/>
          <w:lang w:eastAsia="pl-PL"/>
        </w:rPr>
        <w:t xml:space="preserve">licząc od daty podpisania  przez obie strony protokołu odbioru </w:t>
      </w:r>
      <w:r w:rsidR="00B17FD5">
        <w:rPr>
          <w:rFonts w:ascii="Times New Roman" w:eastAsia="Times New Roman" w:hAnsi="Times New Roman" w:cs="Times New Roman"/>
          <w:lang w:eastAsia="pl-PL"/>
        </w:rPr>
        <w:t>w</w:t>
      </w:r>
      <w:r w:rsidRPr="00D958ED">
        <w:rPr>
          <w:rFonts w:ascii="Times New Roman" w:eastAsia="Times New Roman" w:hAnsi="Times New Roman" w:cs="Times New Roman"/>
          <w:lang w:eastAsia="pl-PL"/>
        </w:rPr>
        <w:t xml:space="preserve">ykonania przedmiotu umowy.  </w:t>
      </w:r>
    </w:p>
    <w:p w14:paraId="77EF7781" w14:textId="77777777" w:rsidR="00D83984" w:rsidRPr="00D958ED" w:rsidRDefault="00000000" w:rsidP="00D83984">
      <w:pPr>
        <w:numPr>
          <w:ilvl w:val="0"/>
          <w:numId w:val="18"/>
        </w:numPr>
        <w:tabs>
          <w:tab w:val="clear" w:pos="0"/>
          <w:tab w:val="left" w:pos="-7494"/>
          <w:tab w:val="num" w:pos="142"/>
        </w:tabs>
        <w:suppressAutoHyphens w:val="0"/>
        <w:spacing w:after="120" w:line="276" w:lineRule="auto"/>
        <w:ind w:left="567" w:hanging="567"/>
        <w:jc w:val="both"/>
        <w:textAlignment w:val="auto"/>
        <w:rPr>
          <w:rFonts w:ascii="Times New Roman" w:hAnsi="Times New Roman" w:cs="Times New Roman"/>
        </w:rPr>
      </w:pPr>
      <w:r w:rsidRPr="00D958ED">
        <w:rPr>
          <w:rFonts w:ascii="Times New Roman" w:eastAsia="Times New Roman" w:hAnsi="Times New Roman" w:cs="Times New Roman"/>
          <w:lang w:eastAsia="pl-PL"/>
        </w:rPr>
        <w:t>W okresie tym wykonawca  zobowiązuje  się  usunąć  wynikłe  wady nieodpłatnie w terminie  14 dni od daty zgłoszenia ich przez Zamawiającego.</w:t>
      </w:r>
      <w:bookmarkStart w:id="0" w:name="_Hlk128990235"/>
    </w:p>
    <w:p w14:paraId="2A627B86" w14:textId="47AAA101" w:rsidR="00DD2264" w:rsidRPr="00D958ED" w:rsidRDefault="00D83984" w:rsidP="00D83984">
      <w:pPr>
        <w:numPr>
          <w:ilvl w:val="0"/>
          <w:numId w:val="18"/>
        </w:numPr>
        <w:tabs>
          <w:tab w:val="clear" w:pos="0"/>
          <w:tab w:val="left" w:pos="-7494"/>
          <w:tab w:val="num" w:pos="142"/>
        </w:tabs>
        <w:suppressAutoHyphens w:val="0"/>
        <w:spacing w:after="120" w:line="276" w:lineRule="auto"/>
        <w:ind w:left="567" w:hanging="567"/>
        <w:jc w:val="both"/>
        <w:textAlignment w:val="auto"/>
        <w:rPr>
          <w:rFonts w:ascii="Times New Roman" w:hAnsi="Times New Roman" w:cs="Times New Roman"/>
        </w:rPr>
      </w:pPr>
      <w:r w:rsidRPr="00D958ED">
        <w:rPr>
          <w:rFonts w:ascii="Times New Roman" w:hAnsi="Times New Roman" w:cs="Times New Roman"/>
        </w:rPr>
        <w:t>Odpowiedzialność Wykonawcy  z tytułu rękojmi rozszerza się na okres gwarancji.</w:t>
      </w:r>
    </w:p>
    <w:bookmarkEnd w:id="0"/>
    <w:p w14:paraId="2232FB26" w14:textId="763AF5E5" w:rsidR="00451145" w:rsidRPr="00D958ED" w:rsidRDefault="00000000">
      <w:pPr>
        <w:numPr>
          <w:ilvl w:val="0"/>
          <w:numId w:val="18"/>
        </w:numPr>
        <w:tabs>
          <w:tab w:val="left" w:pos="-7494"/>
        </w:tabs>
        <w:suppressAutoHyphens w:val="0"/>
        <w:spacing w:after="120" w:line="276" w:lineRule="auto"/>
        <w:ind w:left="567" w:hanging="567"/>
        <w:jc w:val="both"/>
        <w:textAlignment w:val="auto"/>
        <w:rPr>
          <w:rFonts w:ascii="Times New Roman" w:hAnsi="Times New Roman" w:cs="Times New Roman"/>
        </w:rPr>
      </w:pPr>
      <w:r w:rsidRPr="00D958ED">
        <w:rPr>
          <w:rFonts w:ascii="Times New Roman" w:eastAsia="Times New Roman" w:hAnsi="Times New Roman" w:cs="Times New Roman"/>
          <w:lang w:eastAsia="pl-PL"/>
        </w:rPr>
        <w:t xml:space="preserve">Z usunięcia wad zostanie sporządzony protokół odbioru podpisany przez upoważnionego </w:t>
      </w:r>
      <w:r w:rsidRPr="00D958ED">
        <w:rPr>
          <w:rFonts w:ascii="Times New Roman" w:eastAsia="Times New Roman" w:hAnsi="Times New Roman" w:cs="Times New Roman"/>
          <w:lang w:eastAsia="pl-PL"/>
        </w:rPr>
        <w:br/>
        <w:t xml:space="preserve">przedstawiciela </w:t>
      </w:r>
      <w:r w:rsidR="00B834A9" w:rsidRPr="00D958ED">
        <w:rPr>
          <w:rFonts w:ascii="Times New Roman" w:eastAsia="Times New Roman" w:hAnsi="Times New Roman" w:cs="Times New Roman"/>
          <w:lang w:eastAsia="pl-PL"/>
        </w:rPr>
        <w:t>Zamawiającego</w:t>
      </w:r>
      <w:r w:rsidRPr="00D958ED">
        <w:rPr>
          <w:rFonts w:ascii="Times New Roman" w:eastAsia="Times New Roman" w:hAnsi="Times New Roman" w:cs="Times New Roman"/>
          <w:lang w:eastAsia="pl-PL"/>
        </w:rPr>
        <w:t>.</w:t>
      </w:r>
    </w:p>
    <w:p w14:paraId="18D9B567" w14:textId="77777777" w:rsidR="00451145" w:rsidRPr="00D958ED" w:rsidRDefault="00000000">
      <w:pPr>
        <w:numPr>
          <w:ilvl w:val="0"/>
          <w:numId w:val="18"/>
        </w:numPr>
        <w:tabs>
          <w:tab w:val="left" w:pos="-7494"/>
        </w:tabs>
        <w:suppressAutoHyphens w:val="0"/>
        <w:spacing w:after="120" w:line="276" w:lineRule="auto"/>
        <w:ind w:left="567" w:hanging="567"/>
        <w:jc w:val="both"/>
        <w:textAlignment w:val="auto"/>
      </w:pPr>
      <w:r w:rsidRPr="00D958ED">
        <w:rPr>
          <w:rFonts w:ascii="Times New Roman" w:eastAsia="Times New Roman" w:hAnsi="Times New Roman" w:cs="Times New Roman"/>
          <w:lang w:eastAsia="pl-PL"/>
        </w:rPr>
        <w:t>Zamawiający zgłosi zauważone wady Wykonawcy  w formie pisemnej.</w:t>
      </w:r>
    </w:p>
    <w:p w14:paraId="7310F22A" w14:textId="03329BE8" w:rsidR="00451145" w:rsidRPr="00D958ED" w:rsidRDefault="00000000">
      <w:pPr>
        <w:numPr>
          <w:ilvl w:val="0"/>
          <w:numId w:val="18"/>
        </w:numPr>
        <w:tabs>
          <w:tab w:val="left" w:pos="-7494"/>
        </w:tabs>
        <w:suppressAutoHyphens w:val="0"/>
        <w:spacing w:after="120" w:line="276" w:lineRule="auto"/>
        <w:ind w:left="567" w:hanging="567"/>
        <w:jc w:val="both"/>
        <w:textAlignment w:val="auto"/>
      </w:pPr>
      <w:r w:rsidRPr="00D958ED">
        <w:rPr>
          <w:rFonts w:ascii="Times New Roman" w:eastAsia="Times New Roman" w:hAnsi="Times New Roman" w:cs="Times New Roman"/>
          <w:lang w:eastAsia="pl-PL"/>
        </w:rPr>
        <w:t xml:space="preserve">W razie nieusunięcia przez Wykonawcę wad i usterek w wyznaczonym terminie, zmawiający usunie je na koszt Wykonawcy, z zachowaniem swoich praw wynikających  z gwarancji lub rękojmi. Zmawiający pisemnie powiadomi Wykonawcę o skorzystaniu z powyższego </w:t>
      </w:r>
      <w:r w:rsidRPr="00D958ED">
        <w:rPr>
          <w:rFonts w:ascii="Times New Roman" w:eastAsia="Times New Roman" w:hAnsi="Times New Roman" w:cs="Times New Roman"/>
          <w:lang w:eastAsia="pl-PL"/>
        </w:rPr>
        <w:br/>
        <w:t xml:space="preserve">uprawnienia. </w:t>
      </w:r>
    </w:p>
    <w:p w14:paraId="6C273139" w14:textId="054E5CB5" w:rsidR="00451145" w:rsidRPr="002F58B9" w:rsidRDefault="00000000">
      <w:pPr>
        <w:numPr>
          <w:ilvl w:val="0"/>
          <w:numId w:val="18"/>
        </w:numPr>
        <w:tabs>
          <w:tab w:val="left" w:pos="-7494"/>
        </w:tabs>
        <w:suppressAutoHyphens w:val="0"/>
        <w:spacing w:after="240" w:line="276" w:lineRule="auto"/>
        <w:ind w:left="567" w:hanging="567"/>
        <w:jc w:val="both"/>
        <w:textAlignment w:val="auto"/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Wykonawca usuwa wady i usterki zgłoszone w okresie gwarancji i rękojmi w ramach </w:t>
      </w:r>
      <w:r>
        <w:rPr>
          <w:rFonts w:ascii="Times New Roman" w:eastAsia="Times New Roman" w:hAnsi="Times New Roman" w:cs="Times New Roman"/>
          <w:lang w:eastAsia="pl-PL"/>
        </w:rPr>
        <w:br/>
        <w:t>wynagrodzenia, o którym  mowa w §</w:t>
      </w:r>
      <w:r w:rsidR="007C46BC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3 umowy.</w:t>
      </w:r>
    </w:p>
    <w:p w14:paraId="369858F6" w14:textId="4830703B" w:rsidR="00451145" w:rsidRDefault="00000000">
      <w:pPr>
        <w:suppressAutoHyphens w:val="0"/>
        <w:spacing w:after="120" w:line="276" w:lineRule="auto"/>
        <w:jc w:val="center"/>
        <w:textAlignment w:val="auto"/>
        <w:rPr>
          <w:rFonts w:ascii="Times New Roman" w:eastAsia="Andale Sans UI" w:hAnsi="Times New Roman" w:cs="Times New Roman"/>
          <w:b/>
          <w:lang w:eastAsia="pl-PL" w:bidi="en-US"/>
        </w:rPr>
      </w:pPr>
      <w:r>
        <w:rPr>
          <w:rFonts w:ascii="Times New Roman" w:eastAsia="Andale Sans UI" w:hAnsi="Times New Roman" w:cs="Times New Roman"/>
          <w:b/>
          <w:lang w:eastAsia="pl-PL" w:bidi="en-US"/>
        </w:rPr>
        <w:t xml:space="preserve">§ </w:t>
      </w:r>
      <w:r w:rsidR="007C46BC">
        <w:rPr>
          <w:rFonts w:ascii="Times New Roman" w:eastAsia="Andale Sans UI" w:hAnsi="Times New Roman" w:cs="Times New Roman"/>
          <w:b/>
          <w:lang w:eastAsia="pl-PL" w:bidi="en-US"/>
        </w:rPr>
        <w:t>5</w:t>
      </w:r>
    </w:p>
    <w:p w14:paraId="0D999596" w14:textId="77777777" w:rsidR="00451145" w:rsidRDefault="00000000">
      <w:pPr>
        <w:suppressAutoHyphens w:val="0"/>
        <w:spacing w:after="120" w:line="276" w:lineRule="auto"/>
        <w:jc w:val="center"/>
        <w:textAlignment w:val="auto"/>
        <w:rPr>
          <w:rFonts w:ascii="Times New Roman" w:eastAsia="Andale Sans UI" w:hAnsi="Times New Roman" w:cs="Times New Roman"/>
          <w:b/>
          <w:lang w:eastAsia="pl-PL" w:bidi="en-US"/>
        </w:rPr>
      </w:pPr>
      <w:r>
        <w:rPr>
          <w:rFonts w:ascii="Times New Roman" w:eastAsia="Andale Sans UI" w:hAnsi="Times New Roman" w:cs="Times New Roman"/>
          <w:b/>
          <w:lang w:eastAsia="pl-PL" w:bidi="en-US"/>
        </w:rPr>
        <w:t>Kary umowne</w:t>
      </w:r>
    </w:p>
    <w:p w14:paraId="403083C5" w14:textId="6CC2CB43" w:rsidR="00132BBD" w:rsidRDefault="00000000" w:rsidP="00053703">
      <w:pPr>
        <w:numPr>
          <w:ilvl w:val="3"/>
          <w:numId w:val="19"/>
        </w:numPr>
        <w:suppressAutoHyphens w:val="0"/>
        <w:spacing w:after="120" w:line="276" w:lineRule="auto"/>
        <w:ind w:left="567" w:hanging="567"/>
        <w:jc w:val="both"/>
        <w:textAlignment w:val="auto"/>
      </w:pPr>
      <w:r>
        <w:rPr>
          <w:rFonts w:ascii="Times New Roman" w:eastAsia="Andale Sans UI" w:hAnsi="Times New Roman" w:cs="Times New Roman"/>
          <w:lang w:eastAsia="pl-PL" w:bidi="en-US"/>
        </w:rPr>
        <w:t xml:space="preserve">Strony postanawiają, iż obowiązującą formą odszkodowania z tytułu niewykonania lub </w:t>
      </w:r>
      <w:r>
        <w:rPr>
          <w:rFonts w:ascii="Times New Roman" w:eastAsia="Andale Sans UI" w:hAnsi="Times New Roman" w:cs="Times New Roman"/>
          <w:lang w:eastAsia="pl-PL" w:bidi="en-US"/>
        </w:rPr>
        <w:br/>
        <w:t>nienależytego wykonania będzie kara umowna.</w:t>
      </w:r>
    </w:p>
    <w:p w14:paraId="6952C7E1" w14:textId="77777777" w:rsidR="00451145" w:rsidRDefault="00000000">
      <w:pPr>
        <w:numPr>
          <w:ilvl w:val="3"/>
          <w:numId w:val="19"/>
        </w:numPr>
        <w:suppressAutoHyphens w:val="0"/>
        <w:spacing w:after="120" w:line="276" w:lineRule="auto"/>
        <w:ind w:left="567" w:hanging="567"/>
        <w:jc w:val="both"/>
        <w:textAlignment w:val="auto"/>
      </w:pPr>
      <w:r>
        <w:rPr>
          <w:rFonts w:ascii="Times New Roman" w:eastAsia="Andale Sans UI" w:hAnsi="Times New Roman" w:cs="Times New Roman"/>
          <w:lang w:eastAsia="pl-PL" w:bidi="en-US"/>
        </w:rPr>
        <w:t>Wykonawca zapłaci Zamawiającemu kary umowne:</w:t>
      </w:r>
    </w:p>
    <w:p w14:paraId="27CAEA4A" w14:textId="77777777" w:rsidR="00451145" w:rsidRDefault="00000000">
      <w:pPr>
        <w:numPr>
          <w:ilvl w:val="1"/>
          <w:numId w:val="20"/>
        </w:numPr>
        <w:suppressAutoHyphens w:val="0"/>
        <w:spacing w:after="120" w:line="276" w:lineRule="auto"/>
        <w:ind w:left="1134" w:hanging="567"/>
        <w:jc w:val="both"/>
        <w:textAlignment w:val="auto"/>
      </w:pPr>
      <w:r>
        <w:rPr>
          <w:rFonts w:ascii="Times New Roman" w:eastAsia="Times New Roman" w:hAnsi="Times New Roman" w:cs="Times New Roman"/>
          <w:lang w:eastAsia="pl-PL"/>
        </w:rPr>
        <w:t>z tytułu odstąpienia od umowy przez którąkolwiek ze stron, z przyczyn leżących po stronie Wykonawcy – w wysokości 20% wartości wynagrodzenia brutto określonego w § 3 ust. 1 umowy;</w:t>
      </w:r>
    </w:p>
    <w:p w14:paraId="2E8AF3C6" w14:textId="77777777" w:rsidR="00451145" w:rsidRDefault="00000000">
      <w:pPr>
        <w:numPr>
          <w:ilvl w:val="1"/>
          <w:numId w:val="20"/>
        </w:numPr>
        <w:suppressAutoHyphens w:val="0"/>
        <w:spacing w:after="120" w:line="276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tytułu zwłoki w wykonaniu określonego w § 1 przedmiotu umowy w stosunku do terminu określonego w § 2 ust. 1, w wysokości 0,2 % całkowitego wynagrodzenia brutto, o którym  mowa w § 3 ust. 1, za każdy dzień zwłoki ;</w:t>
      </w:r>
    </w:p>
    <w:p w14:paraId="23B6B312" w14:textId="47E823E4" w:rsidR="00451145" w:rsidRDefault="00000000">
      <w:pPr>
        <w:numPr>
          <w:ilvl w:val="1"/>
          <w:numId w:val="20"/>
        </w:numPr>
        <w:suppressAutoHyphens w:val="0"/>
        <w:spacing w:after="120" w:line="276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tytułu zwłoki w usunięciu wad stwierdzonych przy odbiorze lub w okresie rękojmi za wady, w wysokości 0,</w:t>
      </w:r>
      <w:r w:rsidR="00303E0C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% całkowitego wynagrodzenia brutto, o którym  mowa w § 3 </w:t>
      </w:r>
      <w:r>
        <w:rPr>
          <w:rFonts w:ascii="Times New Roman" w:eastAsia="Times New Roman" w:hAnsi="Times New Roman" w:cs="Times New Roman"/>
          <w:lang w:eastAsia="pl-PL"/>
        </w:rPr>
        <w:br/>
        <w:t>ust. 1, za każdy dzień zwłoki liczonej od dnia wyznaczonego na usunięcie wad;</w:t>
      </w:r>
    </w:p>
    <w:p w14:paraId="33007F99" w14:textId="77777777" w:rsidR="00451145" w:rsidRDefault="00000000">
      <w:pPr>
        <w:numPr>
          <w:ilvl w:val="0"/>
          <w:numId w:val="21"/>
        </w:numPr>
        <w:tabs>
          <w:tab w:val="left" w:pos="0"/>
        </w:tabs>
        <w:suppressAutoHyphens w:val="0"/>
        <w:spacing w:after="120" w:line="276" w:lineRule="auto"/>
        <w:ind w:left="567" w:hanging="567"/>
        <w:jc w:val="both"/>
        <w:textAlignment w:val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Łączna maksymalna wysokość kar umownych nie może przekroczyć 20 % wartości wynagrodzenia brutto określonego w § 3  ust. 1 umowy.</w:t>
      </w:r>
    </w:p>
    <w:p w14:paraId="352BE40E" w14:textId="4EF85C49" w:rsidR="00451145" w:rsidRDefault="00000000">
      <w:pPr>
        <w:numPr>
          <w:ilvl w:val="0"/>
          <w:numId w:val="21"/>
        </w:numPr>
        <w:tabs>
          <w:tab w:val="left" w:pos="0"/>
        </w:tabs>
        <w:suppressAutoHyphens w:val="0"/>
        <w:spacing w:after="120" w:line="276" w:lineRule="auto"/>
        <w:ind w:left="567" w:hanging="567"/>
        <w:jc w:val="both"/>
        <w:textAlignment w:val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Kary umowne, o których mowa powyżej ustalone za każdy rozpoczęty dzień zwłoki, stają się wymagalne za :</w:t>
      </w:r>
    </w:p>
    <w:p w14:paraId="6FD8ADE5" w14:textId="77777777" w:rsidR="00451145" w:rsidRDefault="00000000">
      <w:pPr>
        <w:pStyle w:val="Akapitzlist"/>
        <w:numPr>
          <w:ilvl w:val="1"/>
          <w:numId w:val="22"/>
        </w:numPr>
        <w:suppressAutoHyphens w:val="0"/>
        <w:spacing w:after="120" w:line="276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każdy rozpoczęty dzień zwłoki - w tym dniu,</w:t>
      </w:r>
    </w:p>
    <w:p w14:paraId="66942EF6" w14:textId="2FB5CB1B" w:rsidR="00451145" w:rsidRDefault="00000000">
      <w:pPr>
        <w:pStyle w:val="Akapitzlist"/>
        <w:numPr>
          <w:ilvl w:val="1"/>
          <w:numId w:val="22"/>
        </w:numPr>
        <w:suppressAutoHyphens w:val="0"/>
        <w:spacing w:after="120" w:line="276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każdy następny rozpoczęty dzień zwłoki</w:t>
      </w:r>
      <w:r w:rsidR="00303E0C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- odpowiednio w każdym z tych dni</w:t>
      </w:r>
    </w:p>
    <w:p w14:paraId="0420B576" w14:textId="72A5D706" w:rsidR="00053703" w:rsidRPr="00303E0C" w:rsidRDefault="00000000" w:rsidP="00303E0C">
      <w:pPr>
        <w:numPr>
          <w:ilvl w:val="0"/>
          <w:numId w:val="21"/>
        </w:numPr>
        <w:tabs>
          <w:tab w:val="left" w:pos="0"/>
        </w:tabs>
        <w:suppressAutoHyphens w:val="0"/>
        <w:spacing w:after="240" w:line="276" w:lineRule="auto"/>
        <w:jc w:val="both"/>
        <w:textAlignment w:val="auto"/>
        <w:rPr>
          <w:rFonts w:ascii="Times New Roman" w:eastAsia="Times New Roman" w:hAnsi="Times New Roman" w:cs="Times New Roman"/>
          <w:lang w:eastAsia="zh-CN"/>
        </w:rPr>
      </w:pPr>
      <w:r w:rsidRPr="00B834A9">
        <w:rPr>
          <w:rFonts w:ascii="Times New Roman" w:eastAsia="Times New Roman" w:hAnsi="Times New Roman" w:cs="Times New Roman"/>
          <w:lang w:eastAsia="zh-CN"/>
        </w:rPr>
        <w:t>Zamawiający zastrzega sobie prawo dochodzenia odszkodowania uzupełniającego</w:t>
      </w:r>
      <w:r w:rsidR="00B834A9" w:rsidRPr="00B834A9">
        <w:t xml:space="preserve"> </w:t>
      </w:r>
      <w:r w:rsidR="00B834A9" w:rsidRPr="00B834A9">
        <w:rPr>
          <w:rFonts w:ascii="Times New Roman" w:eastAsia="Times New Roman" w:hAnsi="Times New Roman" w:cs="Times New Roman"/>
          <w:lang w:eastAsia="zh-CN"/>
        </w:rPr>
        <w:t>na zasadach</w:t>
      </w:r>
      <w:r w:rsidR="00B834A9">
        <w:rPr>
          <w:rFonts w:ascii="Times New Roman" w:eastAsia="Times New Roman" w:hAnsi="Times New Roman" w:cs="Times New Roman"/>
          <w:lang w:eastAsia="zh-CN"/>
        </w:rPr>
        <w:t xml:space="preserve"> </w:t>
      </w:r>
      <w:r w:rsidR="00B834A9" w:rsidRPr="00B834A9">
        <w:rPr>
          <w:rFonts w:ascii="Times New Roman" w:eastAsia="Times New Roman" w:hAnsi="Times New Roman" w:cs="Times New Roman"/>
          <w:lang w:eastAsia="zh-CN"/>
        </w:rPr>
        <w:t>ogólnych.</w:t>
      </w:r>
    </w:p>
    <w:p w14:paraId="59AD51CD" w14:textId="39F25AB4" w:rsidR="00451145" w:rsidRDefault="00000000">
      <w:pPr>
        <w:suppressAutoHyphens w:val="0"/>
        <w:spacing w:after="120" w:line="276" w:lineRule="auto"/>
        <w:jc w:val="center"/>
        <w:textAlignment w:val="auto"/>
        <w:rPr>
          <w:rFonts w:ascii="Times New Roman" w:eastAsia="Andale Sans UI" w:hAnsi="Times New Roman" w:cs="Times New Roman"/>
          <w:b/>
          <w:lang w:eastAsia="pl-PL" w:bidi="en-US"/>
        </w:rPr>
      </w:pPr>
      <w:r>
        <w:rPr>
          <w:rFonts w:ascii="Times New Roman" w:eastAsia="Andale Sans UI" w:hAnsi="Times New Roman" w:cs="Times New Roman"/>
          <w:b/>
          <w:lang w:eastAsia="pl-PL" w:bidi="en-US"/>
        </w:rPr>
        <w:t xml:space="preserve">§ </w:t>
      </w:r>
      <w:r w:rsidR="00303E0C">
        <w:rPr>
          <w:rFonts w:ascii="Times New Roman" w:eastAsia="Andale Sans UI" w:hAnsi="Times New Roman" w:cs="Times New Roman"/>
          <w:b/>
          <w:lang w:eastAsia="pl-PL" w:bidi="en-US"/>
        </w:rPr>
        <w:t>6</w:t>
      </w:r>
    </w:p>
    <w:p w14:paraId="69280587" w14:textId="77777777" w:rsidR="00451145" w:rsidRDefault="00000000">
      <w:pPr>
        <w:suppressAutoHyphens w:val="0"/>
        <w:spacing w:after="120" w:line="276" w:lineRule="auto"/>
        <w:jc w:val="center"/>
        <w:textAlignment w:val="auto"/>
        <w:rPr>
          <w:rFonts w:ascii="Times New Roman" w:eastAsia="Andale Sans UI" w:hAnsi="Times New Roman" w:cs="Times New Roman"/>
          <w:b/>
          <w:lang w:eastAsia="pl-PL" w:bidi="en-US"/>
        </w:rPr>
      </w:pPr>
      <w:r>
        <w:rPr>
          <w:rFonts w:ascii="Times New Roman" w:eastAsia="Andale Sans UI" w:hAnsi="Times New Roman" w:cs="Times New Roman"/>
          <w:b/>
          <w:lang w:eastAsia="pl-PL" w:bidi="en-US"/>
        </w:rPr>
        <w:t>Zmiany umowy</w:t>
      </w:r>
    </w:p>
    <w:p w14:paraId="007D31A4" w14:textId="6F12417B" w:rsidR="00303E0C" w:rsidRPr="00303E0C" w:rsidRDefault="00303E0C" w:rsidP="00303E0C">
      <w:pPr>
        <w:numPr>
          <w:ilvl w:val="0"/>
          <w:numId w:val="24"/>
        </w:numPr>
        <w:tabs>
          <w:tab w:val="left" w:pos="360"/>
          <w:tab w:val="left" w:pos="567"/>
        </w:tabs>
        <w:suppressAutoHyphens w:val="0"/>
        <w:spacing w:after="120" w:line="276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03E0C">
        <w:rPr>
          <w:rFonts w:ascii="Times New Roman" w:eastAsia="Times New Roman" w:hAnsi="Times New Roman" w:cs="Times New Roman"/>
          <w:color w:val="000000"/>
          <w:lang w:eastAsia="pl-PL"/>
        </w:rPr>
        <w:t xml:space="preserve">Zmiana postanowień zawartej umowy może nastąpić za zgodą obu stron wyrażoną na piśmie, w formie aneksu do umowy, pod rygorem nieważności takiej zmiany. Zmiany nie mogą naruszać postanowień zawartych w art. 455 ustawy Prawo Zamówień Publicznych. </w:t>
      </w:r>
    </w:p>
    <w:p w14:paraId="5DE61F5E" w14:textId="77777777" w:rsidR="00303E0C" w:rsidRDefault="00303E0C" w:rsidP="00303E0C">
      <w:pPr>
        <w:numPr>
          <w:ilvl w:val="0"/>
          <w:numId w:val="24"/>
        </w:numPr>
        <w:tabs>
          <w:tab w:val="left" w:pos="360"/>
          <w:tab w:val="left" w:pos="567"/>
        </w:tabs>
        <w:suppressAutoHyphens w:val="0"/>
        <w:spacing w:after="120" w:line="276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03E0C">
        <w:rPr>
          <w:rFonts w:ascii="Times New Roman" w:eastAsia="Times New Roman" w:hAnsi="Times New Roman" w:cs="Times New Roman"/>
          <w:color w:val="000000"/>
          <w:lang w:eastAsia="pl-PL"/>
        </w:rPr>
        <w:t>Dopuszcza się zmiany umowy w przypadku gdy:</w:t>
      </w:r>
    </w:p>
    <w:p w14:paraId="604E3B3B" w14:textId="77777777" w:rsidR="00303E0C" w:rsidRPr="00303E0C" w:rsidRDefault="00303E0C" w:rsidP="00303E0C">
      <w:pPr>
        <w:numPr>
          <w:ilvl w:val="0"/>
          <w:numId w:val="55"/>
        </w:numPr>
        <w:tabs>
          <w:tab w:val="left" w:pos="709"/>
        </w:tabs>
        <w:suppressAutoHyphens w:val="0"/>
        <w:spacing w:after="120" w:line="276" w:lineRule="auto"/>
        <w:ind w:left="709"/>
        <w:jc w:val="both"/>
        <w:textAlignment w:val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03E0C">
        <w:rPr>
          <w:rFonts w:ascii="Times New Roman" w:eastAsia="Times New Roman" w:hAnsi="Times New Roman" w:cs="Times New Roman"/>
          <w:color w:val="000000"/>
          <w:lang w:eastAsia="pl-PL"/>
        </w:rPr>
        <w:t>niezbędna jest zmiana sposobu lub terminu wykonania Umowy, z powodu okoliczności, za które wyłączną odpowiedzialność ponosi Zamawiający, o ile zmiana taka jest korzystna dla Zamawiającego oraz konieczna w celu prawidłowego wykonania Umowy.</w:t>
      </w:r>
    </w:p>
    <w:p w14:paraId="30AD7900" w14:textId="5A7BB97C" w:rsidR="00451145" w:rsidRDefault="00303E0C" w:rsidP="00303E0C">
      <w:pPr>
        <w:numPr>
          <w:ilvl w:val="0"/>
          <w:numId w:val="55"/>
        </w:numPr>
        <w:tabs>
          <w:tab w:val="left" w:pos="709"/>
        </w:tabs>
        <w:suppressAutoHyphens w:val="0"/>
        <w:spacing w:after="120" w:line="276" w:lineRule="auto"/>
        <w:ind w:left="709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303E0C">
        <w:rPr>
          <w:rFonts w:ascii="Times New Roman" w:eastAsia="Times New Roman" w:hAnsi="Times New Roman" w:cs="Times New Roman"/>
          <w:color w:val="000000"/>
          <w:lang w:eastAsia="pl-PL"/>
        </w:rPr>
        <w:t>w zakresie zmiany wynagrodzenia brutto w przypadku ustawowej zmiany stawki podatku VAT. Zamawiający dopuszcza zmianę wynagrodzenia wynikającą ze zmiany stawki tego podatku obowiązującą w dacie powstania obowiązku podatkowego w czasie trwania umowy, z zachowaniem formy pisemnej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A07BD29" w14:textId="77777777" w:rsidR="00451145" w:rsidRDefault="00000000">
      <w:pPr>
        <w:numPr>
          <w:ilvl w:val="0"/>
          <w:numId w:val="24"/>
        </w:numPr>
        <w:tabs>
          <w:tab w:val="left" w:pos="567"/>
        </w:tabs>
        <w:suppressAutoHyphens w:val="0"/>
        <w:autoSpaceDE w:val="0"/>
        <w:spacing w:after="120" w:line="276" w:lineRule="auto"/>
        <w:ind w:left="567" w:hanging="567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Zmiana umowy może nastąpić wyłącznie w formie pisemnego aneksu pod rygorem nieważności. </w:t>
      </w:r>
    </w:p>
    <w:p w14:paraId="0B9A7B77" w14:textId="2384259D" w:rsidR="00451145" w:rsidRDefault="00000000">
      <w:pPr>
        <w:tabs>
          <w:tab w:val="center" w:pos="4536"/>
        </w:tabs>
        <w:spacing w:after="120" w:line="276" w:lineRule="auto"/>
        <w:ind w:right="57"/>
        <w:jc w:val="center"/>
        <w:textAlignment w:val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</w:t>
      </w:r>
      <w:r w:rsidR="00303E0C">
        <w:rPr>
          <w:rFonts w:ascii="Times New Roman" w:eastAsia="Times New Roman" w:hAnsi="Times New Roman" w:cs="Times New Roman"/>
          <w:b/>
          <w:bCs/>
          <w:lang w:eastAsia="pl-PL"/>
        </w:rPr>
        <w:t>7</w:t>
      </w:r>
    </w:p>
    <w:p w14:paraId="32342693" w14:textId="77777777" w:rsidR="00451145" w:rsidRDefault="00000000">
      <w:pPr>
        <w:tabs>
          <w:tab w:val="center" w:pos="4536"/>
        </w:tabs>
        <w:spacing w:after="120" w:line="276" w:lineRule="auto"/>
        <w:ind w:right="57"/>
        <w:jc w:val="center"/>
        <w:textAlignment w:val="auto"/>
      </w:pPr>
      <w:r>
        <w:rPr>
          <w:rFonts w:ascii="Times New Roman" w:eastAsia="Times New Roman" w:hAnsi="Times New Roman" w:cs="Times New Roman"/>
          <w:b/>
          <w:lang w:eastAsia="pl-PL"/>
        </w:rPr>
        <w:t>Dane Kontaktowe</w:t>
      </w:r>
    </w:p>
    <w:p w14:paraId="15B890C0" w14:textId="77777777" w:rsidR="00451145" w:rsidRDefault="00000000">
      <w:pPr>
        <w:numPr>
          <w:ilvl w:val="3"/>
          <w:numId w:val="40"/>
        </w:numPr>
        <w:tabs>
          <w:tab w:val="center" w:pos="4536"/>
        </w:tabs>
        <w:suppressAutoHyphens w:val="0"/>
        <w:spacing w:after="120" w:line="276" w:lineRule="auto"/>
        <w:ind w:left="567" w:right="57" w:hanging="567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Przez skuteczne zawiadomienie Wykonawcy strony rozumieć  będą:</w:t>
      </w:r>
    </w:p>
    <w:p w14:paraId="6495C3D4" w14:textId="77777777" w:rsidR="00451145" w:rsidRDefault="00000000">
      <w:pPr>
        <w:numPr>
          <w:ilvl w:val="1"/>
          <w:numId w:val="41"/>
        </w:numPr>
        <w:tabs>
          <w:tab w:val="center" w:pos="4536"/>
        </w:tabs>
        <w:suppressAutoHyphens w:val="0"/>
        <w:spacing w:after="120" w:line="276" w:lineRule="auto"/>
        <w:ind w:left="1134" w:hanging="567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zawiadomienie pocztą elektroniczną na adres …………………………………………….</w:t>
      </w:r>
    </w:p>
    <w:p w14:paraId="25779549" w14:textId="77777777" w:rsidR="00451145" w:rsidRDefault="00000000">
      <w:pPr>
        <w:numPr>
          <w:ilvl w:val="0"/>
          <w:numId w:val="40"/>
        </w:numPr>
        <w:tabs>
          <w:tab w:val="center" w:pos="4536"/>
        </w:tabs>
        <w:suppressAutoHyphens w:val="0"/>
        <w:spacing w:after="120" w:line="276" w:lineRule="auto"/>
        <w:ind w:left="567" w:hanging="567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Przez skuteczne zawiadomienie Zamawiającego strony rozumieć będą:</w:t>
      </w:r>
    </w:p>
    <w:p w14:paraId="77A6EB21" w14:textId="1E667F1D" w:rsidR="00451145" w:rsidRDefault="00000000">
      <w:pPr>
        <w:numPr>
          <w:ilvl w:val="0"/>
          <w:numId w:val="42"/>
        </w:numPr>
        <w:tabs>
          <w:tab w:val="left" w:pos="0"/>
          <w:tab w:val="left" w:pos="1134"/>
        </w:tabs>
        <w:suppressAutoHyphens w:val="0"/>
        <w:spacing w:after="120" w:line="276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zawiadomienie pocztą elektroniczną na adres</w:t>
      </w:r>
      <w:r w:rsidR="00B17FD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B17FD5">
        <w:rPr>
          <w:rFonts w:ascii="Times New Roman" w:eastAsia="Times New Roman" w:hAnsi="Times New Roman" w:cs="Times New Roman"/>
          <w:lang w:eastAsia="pl-PL"/>
        </w:rPr>
        <w:t>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14:paraId="712DEC60" w14:textId="2453396C" w:rsidR="00F42DB6" w:rsidRPr="00303E0C" w:rsidRDefault="00F42DB6" w:rsidP="00F42DB6">
      <w:pPr>
        <w:suppressAutoHyphens w:val="0"/>
        <w:spacing w:after="120" w:line="276" w:lineRule="auto"/>
        <w:jc w:val="center"/>
        <w:textAlignment w:val="auto"/>
        <w:rPr>
          <w:rFonts w:ascii="Times New Roman" w:eastAsia="Andale Sans UI" w:hAnsi="Times New Roman" w:cs="Times New Roman"/>
          <w:b/>
          <w:bCs/>
          <w:lang w:eastAsia="pl-PL" w:bidi="en-US"/>
        </w:rPr>
      </w:pPr>
      <w:r w:rsidRPr="00303E0C">
        <w:rPr>
          <w:rFonts w:ascii="Times New Roman" w:eastAsia="Andale Sans UI" w:hAnsi="Times New Roman" w:cs="Times New Roman"/>
          <w:b/>
          <w:bCs/>
          <w:lang w:eastAsia="pl-PL" w:bidi="en-US"/>
        </w:rPr>
        <w:t>§</w:t>
      </w:r>
      <w:r w:rsidR="00303E0C">
        <w:rPr>
          <w:rFonts w:ascii="Times New Roman" w:eastAsia="Andale Sans UI" w:hAnsi="Times New Roman" w:cs="Times New Roman"/>
          <w:b/>
          <w:bCs/>
          <w:lang w:eastAsia="pl-PL" w:bidi="en-US"/>
        </w:rPr>
        <w:t xml:space="preserve"> </w:t>
      </w:r>
      <w:r w:rsidR="00303E0C" w:rsidRPr="00303E0C">
        <w:rPr>
          <w:rFonts w:ascii="Times New Roman" w:eastAsia="Andale Sans UI" w:hAnsi="Times New Roman" w:cs="Times New Roman"/>
          <w:b/>
          <w:bCs/>
          <w:lang w:eastAsia="pl-PL" w:bidi="en-US"/>
        </w:rPr>
        <w:t>8</w:t>
      </w:r>
    </w:p>
    <w:p w14:paraId="0C305C98" w14:textId="669159C6" w:rsidR="00451145" w:rsidRDefault="00000000">
      <w:pPr>
        <w:suppressAutoHyphens w:val="0"/>
        <w:spacing w:after="120" w:line="276" w:lineRule="auto"/>
        <w:jc w:val="both"/>
        <w:textAlignment w:val="auto"/>
        <w:rPr>
          <w:rFonts w:ascii="Times New Roman" w:eastAsia="Andale Sans UI" w:hAnsi="Times New Roman" w:cs="Times New Roman"/>
          <w:lang w:eastAsia="pl-PL" w:bidi="en-US"/>
        </w:rPr>
      </w:pPr>
      <w:r>
        <w:rPr>
          <w:rFonts w:ascii="Times New Roman" w:eastAsia="Andale Sans UI" w:hAnsi="Times New Roman" w:cs="Times New Roman"/>
          <w:lang w:eastAsia="pl-PL" w:bidi="en-US"/>
        </w:rPr>
        <w:t>Wszelkie zmiany niniejszej umowy wymagają formy pisemnej pod rygorem nieważności takiej zmiany.</w:t>
      </w:r>
    </w:p>
    <w:p w14:paraId="365CF0A9" w14:textId="517583EF" w:rsidR="00451145" w:rsidRPr="00303E0C" w:rsidRDefault="00000000">
      <w:pPr>
        <w:suppressAutoHyphens w:val="0"/>
        <w:spacing w:after="120" w:line="276" w:lineRule="auto"/>
        <w:jc w:val="center"/>
        <w:textAlignment w:val="auto"/>
        <w:rPr>
          <w:rFonts w:ascii="Times New Roman" w:eastAsia="Andale Sans UI" w:hAnsi="Times New Roman" w:cs="Times New Roman"/>
          <w:b/>
          <w:bCs/>
          <w:lang w:eastAsia="pl-PL" w:bidi="en-US"/>
        </w:rPr>
      </w:pPr>
      <w:r w:rsidRPr="00303E0C">
        <w:rPr>
          <w:rFonts w:ascii="Times New Roman" w:eastAsia="Andale Sans UI" w:hAnsi="Times New Roman" w:cs="Times New Roman"/>
          <w:b/>
          <w:bCs/>
          <w:lang w:eastAsia="pl-PL" w:bidi="en-US"/>
        </w:rPr>
        <w:t xml:space="preserve">§ </w:t>
      </w:r>
      <w:r w:rsidR="00303E0C" w:rsidRPr="00303E0C">
        <w:rPr>
          <w:rFonts w:ascii="Times New Roman" w:eastAsia="Andale Sans UI" w:hAnsi="Times New Roman" w:cs="Times New Roman"/>
          <w:b/>
          <w:bCs/>
          <w:lang w:eastAsia="pl-PL" w:bidi="en-US"/>
        </w:rPr>
        <w:t>9</w:t>
      </w:r>
    </w:p>
    <w:p w14:paraId="26895B23" w14:textId="77777777" w:rsidR="00451145" w:rsidRDefault="00000000">
      <w:pPr>
        <w:suppressAutoHyphens w:val="0"/>
        <w:spacing w:after="120" w:line="276" w:lineRule="auto"/>
        <w:jc w:val="both"/>
        <w:textAlignment w:val="auto"/>
        <w:rPr>
          <w:rFonts w:ascii="Times New Roman" w:eastAsia="Andale Sans UI" w:hAnsi="Times New Roman" w:cs="Times New Roman"/>
          <w:lang w:eastAsia="pl-PL" w:bidi="en-US"/>
        </w:rPr>
      </w:pPr>
      <w:r>
        <w:rPr>
          <w:rFonts w:ascii="Times New Roman" w:eastAsia="Andale Sans UI" w:hAnsi="Times New Roman" w:cs="Times New Roman"/>
          <w:lang w:eastAsia="pl-PL" w:bidi="en-US"/>
        </w:rPr>
        <w:t xml:space="preserve">Wykonawca nie może bez pisemnej zgody Zamawiającego przenosić wierzytelności wynikającej </w:t>
      </w:r>
      <w:r>
        <w:rPr>
          <w:rFonts w:ascii="Times New Roman" w:eastAsia="Andale Sans UI" w:hAnsi="Times New Roman" w:cs="Times New Roman"/>
          <w:lang w:eastAsia="pl-PL" w:bidi="en-US"/>
        </w:rPr>
        <w:br/>
        <w:t>z niniejszej umowy na osoby trzecie, ani rozporządzać nimi. W szczególności wierzytelność nie może być przedmiotem zabezpieczenia zobowiązań Wykonawcy, jak również Wykonawca nie może zawrzeć umowy z osobą trzecią o podstawienie w prawa wierzyciela, ani dokonywać żadnej innej czynności prawnej rodzącej taki skutek.</w:t>
      </w:r>
    </w:p>
    <w:p w14:paraId="7E7A1C16" w14:textId="40421D61" w:rsidR="00451145" w:rsidRPr="00303E0C" w:rsidRDefault="00000000">
      <w:pPr>
        <w:suppressAutoHyphens w:val="0"/>
        <w:spacing w:after="120" w:line="276" w:lineRule="auto"/>
        <w:jc w:val="center"/>
        <w:textAlignment w:val="auto"/>
        <w:rPr>
          <w:rFonts w:ascii="Times New Roman" w:eastAsia="Andale Sans UI" w:hAnsi="Times New Roman" w:cs="Times New Roman"/>
          <w:b/>
          <w:bCs/>
          <w:lang w:eastAsia="pl-PL" w:bidi="en-US"/>
        </w:rPr>
      </w:pPr>
      <w:r w:rsidRPr="00303E0C">
        <w:rPr>
          <w:rFonts w:ascii="Times New Roman" w:eastAsia="Andale Sans UI" w:hAnsi="Times New Roman" w:cs="Times New Roman"/>
          <w:b/>
          <w:bCs/>
          <w:lang w:eastAsia="pl-PL" w:bidi="en-US"/>
        </w:rPr>
        <w:t>§ 1</w:t>
      </w:r>
      <w:r w:rsidR="00303E0C" w:rsidRPr="00303E0C">
        <w:rPr>
          <w:rFonts w:ascii="Times New Roman" w:eastAsia="Andale Sans UI" w:hAnsi="Times New Roman" w:cs="Times New Roman"/>
          <w:b/>
          <w:bCs/>
          <w:lang w:eastAsia="pl-PL" w:bidi="en-US"/>
        </w:rPr>
        <w:t>0</w:t>
      </w:r>
    </w:p>
    <w:p w14:paraId="2D94780C" w14:textId="77777777" w:rsidR="00451145" w:rsidRDefault="00000000">
      <w:pPr>
        <w:suppressAutoHyphens w:val="0"/>
        <w:spacing w:after="120" w:line="276" w:lineRule="auto"/>
        <w:jc w:val="both"/>
        <w:textAlignment w:val="auto"/>
        <w:rPr>
          <w:rFonts w:ascii="Times New Roman" w:eastAsia="Andale Sans UI" w:hAnsi="Times New Roman" w:cs="Times New Roman"/>
          <w:lang w:eastAsia="pl-PL" w:bidi="en-US"/>
        </w:rPr>
      </w:pPr>
      <w:r>
        <w:rPr>
          <w:rFonts w:ascii="Times New Roman" w:eastAsia="Andale Sans UI" w:hAnsi="Times New Roman" w:cs="Times New Roman"/>
          <w:lang w:eastAsia="pl-PL" w:bidi="en-US"/>
        </w:rPr>
        <w:t xml:space="preserve">W sprawach nieuregulowanych niniejszą umową obowiązuje ustawa Prawo zamówień publicznych, Kodeks cywilny, Ustawa o prawie autorskim i prawach pokrewnych, Ustawa o ochronie danych osobowych oraz ustawa z dnia 2 marca 2020 r. o szczególnych rozwiązaniach związanych </w:t>
      </w:r>
      <w:r>
        <w:rPr>
          <w:rFonts w:ascii="Times New Roman" w:eastAsia="Andale Sans UI" w:hAnsi="Times New Roman" w:cs="Times New Roman"/>
          <w:lang w:eastAsia="pl-PL" w:bidi="en-US"/>
        </w:rPr>
        <w:br/>
        <w:t>z zapobieganiem, przeciwdziałaniem i zwalczaniem COVID-19, innych chorób zakaźnych oraz wywołanych nimi sytuacji kryzysowych.</w:t>
      </w:r>
    </w:p>
    <w:p w14:paraId="33CE282C" w14:textId="68DBC5E5" w:rsidR="00451145" w:rsidRPr="00303E0C" w:rsidRDefault="00000000">
      <w:pPr>
        <w:suppressAutoHyphens w:val="0"/>
        <w:spacing w:after="120" w:line="276" w:lineRule="auto"/>
        <w:jc w:val="center"/>
        <w:textAlignment w:val="auto"/>
        <w:rPr>
          <w:rFonts w:ascii="Times New Roman" w:eastAsia="Andale Sans UI" w:hAnsi="Times New Roman" w:cs="Times New Roman"/>
          <w:b/>
          <w:bCs/>
          <w:lang w:eastAsia="pl-PL" w:bidi="en-US"/>
        </w:rPr>
      </w:pPr>
      <w:r w:rsidRPr="00303E0C">
        <w:rPr>
          <w:rFonts w:ascii="Times New Roman" w:eastAsia="Andale Sans UI" w:hAnsi="Times New Roman" w:cs="Times New Roman"/>
          <w:b/>
          <w:bCs/>
          <w:lang w:eastAsia="pl-PL" w:bidi="en-US"/>
        </w:rPr>
        <w:t>§ 1</w:t>
      </w:r>
      <w:r w:rsidR="00303E0C" w:rsidRPr="00303E0C">
        <w:rPr>
          <w:rFonts w:ascii="Times New Roman" w:eastAsia="Andale Sans UI" w:hAnsi="Times New Roman" w:cs="Times New Roman"/>
          <w:b/>
          <w:bCs/>
          <w:lang w:eastAsia="pl-PL" w:bidi="en-US"/>
        </w:rPr>
        <w:t>1</w:t>
      </w:r>
    </w:p>
    <w:p w14:paraId="06E7E23A" w14:textId="77777777" w:rsidR="00451145" w:rsidRDefault="00000000">
      <w:pPr>
        <w:suppressAutoHyphens w:val="0"/>
        <w:spacing w:after="120" w:line="276" w:lineRule="auto"/>
        <w:jc w:val="both"/>
        <w:textAlignment w:val="auto"/>
        <w:rPr>
          <w:rFonts w:ascii="Times New Roman" w:eastAsia="Andale Sans UI" w:hAnsi="Times New Roman" w:cs="Times New Roman"/>
          <w:lang w:eastAsia="pl-PL" w:bidi="en-US"/>
        </w:rPr>
      </w:pPr>
      <w:r>
        <w:rPr>
          <w:rFonts w:ascii="Times New Roman" w:eastAsia="Andale Sans UI" w:hAnsi="Times New Roman" w:cs="Times New Roman"/>
          <w:lang w:eastAsia="pl-PL" w:bidi="en-US"/>
        </w:rPr>
        <w:t>Spory wynikłe na tle realizacji niniejszej umowy będą rozstrzygane przez Sąd właściwy miejscowo dla siedziby Zamawiającego.</w:t>
      </w:r>
    </w:p>
    <w:p w14:paraId="08DE6E11" w14:textId="0FB600DC" w:rsidR="00451145" w:rsidRPr="00303E0C" w:rsidRDefault="00000000">
      <w:pPr>
        <w:suppressAutoHyphens w:val="0"/>
        <w:spacing w:after="120" w:line="276" w:lineRule="auto"/>
        <w:jc w:val="center"/>
        <w:textAlignment w:val="auto"/>
        <w:rPr>
          <w:rFonts w:ascii="Times New Roman" w:eastAsia="Andale Sans UI" w:hAnsi="Times New Roman" w:cs="Times New Roman"/>
          <w:b/>
          <w:bCs/>
          <w:lang w:eastAsia="pl-PL" w:bidi="en-US"/>
        </w:rPr>
      </w:pPr>
      <w:r w:rsidRPr="00303E0C">
        <w:rPr>
          <w:rFonts w:ascii="Times New Roman" w:eastAsia="Andale Sans UI" w:hAnsi="Times New Roman" w:cs="Times New Roman"/>
          <w:b/>
          <w:bCs/>
          <w:lang w:eastAsia="pl-PL" w:bidi="en-US"/>
        </w:rPr>
        <w:t>§ 1</w:t>
      </w:r>
      <w:r w:rsidR="00303E0C" w:rsidRPr="00303E0C">
        <w:rPr>
          <w:rFonts w:ascii="Times New Roman" w:eastAsia="Andale Sans UI" w:hAnsi="Times New Roman" w:cs="Times New Roman"/>
          <w:b/>
          <w:bCs/>
          <w:lang w:eastAsia="pl-PL" w:bidi="en-US"/>
        </w:rPr>
        <w:t>2</w:t>
      </w:r>
    </w:p>
    <w:p w14:paraId="58312EFB" w14:textId="7F8C73F0" w:rsidR="00451145" w:rsidRDefault="00000000">
      <w:pPr>
        <w:suppressAutoHyphens w:val="0"/>
        <w:spacing w:after="120" w:line="276" w:lineRule="auto"/>
        <w:jc w:val="both"/>
        <w:textAlignment w:val="auto"/>
        <w:rPr>
          <w:rFonts w:ascii="Times New Roman" w:eastAsia="Andale Sans UI" w:hAnsi="Times New Roman" w:cs="Times New Roman"/>
          <w:lang w:eastAsia="pl-PL" w:bidi="en-US"/>
        </w:rPr>
      </w:pPr>
      <w:r>
        <w:rPr>
          <w:rFonts w:ascii="Times New Roman" w:eastAsia="Andale Sans UI" w:hAnsi="Times New Roman" w:cs="Times New Roman"/>
          <w:lang w:eastAsia="pl-PL" w:bidi="en-US"/>
        </w:rPr>
        <w:t xml:space="preserve">Umowę niniejszą sporządzono w </w:t>
      </w:r>
      <w:r w:rsidR="00303E0C">
        <w:rPr>
          <w:rFonts w:ascii="Times New Roman" w:eastAsia="Andale Sans UI" w:hAnsi="Times New Roman" w:cs="Times New Roman"/>
          <w:lang w:eastAsia="pl-PL" w:bidi="en-US"/>
        </w:rPr>
        <w:t>trz</w:t>
      </w:r>
      <w:r>
        <w:rPr>
          <w:rFonts w:ascii="Times New Roman" w:eastAsia="Andale Sans UI" w:hAnsi="Times New Roman" w:cs="Times New Roman"/>
          <w:lang w:eastAsia="pl-PL" w:bidi="en-US"/>
        </w:rPr>
        <w:t xml:space="preserve">ech jednobrzmiących egzemplarzach, w tym </w:t>
      </w:r>
      <w:r w:rsidR="00303E0C">
        <w:rPr>
          <w:rFonts w:ascii="Times New Roman" w:eastAsia="Andale Sans UI" w:hAnsi="Times New Roman" w:cs="Times New Roman"/>
          <w:lang w:eastAsia="pl-PL" w:bidi="en-US"/>
        </w:rPr>
        <w:t>dwa</w:t>
      </w:r>
      <w:r>
        <w:rPr>
          <w:rFonts w:ascii="Times New Roman" w:eastAsia="Andale Sans UI" w:hAnsi="Times New Roman" w:cs="Times New Roman"/>
          <w:lang w:eastAsia="pl-PL" w:bidi="en-US"/>
        </w:rPr>
        <w:t xml:space="preserve"> dla Zamawiającego i jeden dla Wykonawcy.</w:t>
      </w:r>
    </w:p>
    <w:p w14:paraId="71E444D9" w14:textId="77777777" w:rsidR="00451145" w:rsidRDefault="00451145">
      <w:pPr>
        <w:suppressAutoHyphens w:val="0"/>
        <w:spacing w:after="120" w:line="276" w:lineRule="auto"/>
        <w:textAlignment w:val="auto"/>
        <w:rPr>
          <w:rFonts w:ascii="Times New Roman" w:eastAsia="Andale Sans UI" w:hAnsi="Times New Roman" w:cs="Times New Roman"/>
          <w:lang w:eastAsia="pl-PL" w:bidi="en-US"/>
        </w:rPr>
      </w:pPr>
    </w:p>
    <w:p w14:paraId="5D3227B9" w14:textId="0570026A" w:rsidR="00451145" w:rsidRPr="00B17FD5" w:rsidRDefault="00000000" w:rsidP="00B17FD5">
      <w:pPr>
        <w:suppressAutoHyphens w:val="0"/>
        <w:spacing w:after="120" w:line="276" w:lineRule="auto"/>
        <w:jc w:val="center"/>
        <w:textAlignment w:val="auto"/>
        <w:rPr>
          <w:rFonts w:ascii="Times New Roman" w:eastAsia="Andale Sans UI" w:hAnsi="Times New Roman" w:cs="Times New Roman"/>
          <w:b/>
          <w:bCs/>
          <w:lang w:eastAsia="pl-PL" w:bidi="en-US"/>
        </w:rPr>
      </w:pPr>
      <w:r w:rsidRPr="00B17FD5">
        <w:rPr>
          <w:rFonts w:ascii="Times New Roman" w:eastAsia="Andale Sans UI" w:hAnsi="Times New Roman" w:cs="Times New Roman"/>
          <w:b/>
          <w:bCs/>
          <w:lang w:eastAsia="pl-PL" w:bidi="en-US"/>
        </w:rPr>
        <w:t>ZAMAWIAJĄCY:                                                                                    WYKONAWCA:</w:t>
      </w:r>
    </w:p>
    <w:p w14:paraId="682ADDD0" w14:textId="77777777" w:rsidR="00451145" w:rsidRDefault="00451145">
      <w:pPr>
        <w:tabs>
          <w:tab w:val="left" w:pos="-1014"/>
        </w:tabs>
        <w:suppressAutoHyphens w:val="0"/>
        <w:spacing w:after="120" w:line="276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F8C6D32" w14:textId="77777777" w:rsidR="00451145" w:rsidRDefault="00451145">
      <w:pPr>
        <w:tabs>
          <w:tab w:val="left" w:pos="-1014"/>
        </w:tabs>
        <w:suppressAutoHyphens w:val="0"/>
        <w:spacing w:after="120" w:line="276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94601F0" w14:textId="77777777" w:rsidR="00451145" w:rsidRDefault="00451145">
      <w:pPr>
        <w:tabs>
          <w:tab w:val="left" w:pos="-1014"/>
        </w:tabs>
        <w:suppressAutoHyphens w:val="0"/>
        <w:spacing w:after="120" w:line="276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DC527CE" w14:textId="77777777" w:rsidR="00451145" w:rsidRDefault="00451145">
      <w:pPr>
        <w:tabs>
          <w:tab w:val="left" w:pos="-1014"/>
        </w:tabs>
        <w:suppressAutoHyphens w:val="0"/>
        <w:spacing w:after="120" w:line="276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F94FEF3" w14:textId="77777777" w:rsidR="00451145" w:rsidRDefault="00451145">
      <w:pPr>
        <w:spacing w:after="57"/>
        <w:rPr>
          <w:rFonts w:ascii="Times New Roman" w:hAnsi="Times New Roman" w:cs="Times New Roman"/>
          <w:b/>
          <w:bCs/>
          <w:sz w:val="18"/>
          <w:szCs w:val="18"/>
        </w:rPr>
      </w:pPr>
    </w:p>
    <w:p w14:paraId="7F28BD64" w14:textId="77777777" w:rsidR="00451145" w:rsidRDefault="00000000">
      <w:pPr>
        <w:spacing w:after="57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Załącznik:</w:t>
      </w:r>
    </w:p>
    <w:p w14:paraId="58F6B005" w14:textId="77777777" w:rsidR="00451145" w:rsidRDefault="00000000">
      <w:pPr>
        <w:spacing w:after="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Integralną częścią Umowy są następujące dokumenty, stanowiące kolejne załączniki do umowy:</w:t>
      </w:r>
    </w:p>
    <w:p w14:paraId="0ACB920D" w14:textId="77777777" w:rsidR="00451145" w:rsidRDefault="00000000">
      <w:pPr>
        <w:numPr>
          <w:ilvl w:val="0"/>
          <w:numId w:val="45"/>
        </w:numPr>
        <w:spacing w:after="57"/>
        <w:ind w:left="567" w:hanging="567"/>
        <w:rPr>
          <w:rFonts w:ascii="Times New Roman" w:eastAsia="Lucida Sans Unicode" w:hAnsi="Times New Roman" w:cs="Times New Roman"/>
          <w:spacing w:val="8"/>
          <w:sz w:val="18"/>
          <w:szCs w:val="18"/>
          <w:lang w:eastAsia="hi-IN"/>
        </w:rPr>
      </w:pPr>
      <w:r>
        <w:rPr>
          <w:rFonts w:ascii="Times New Roman" w:eastAsia="Lucida Sans Unicode" w:hAnsi="Times New Roman" w:cs="Times New Roman"/>
          <w:spacing w:val="8"/>
          <w:sz w:val="18"/>
          <w:szCs w:val="18"/>
          <w:lang w:eastAsia="hi-IN"/>
        </w:rPr>
        <w:t>Oświadczenie i klauzula informacyjna dotycząca RODO.</w:t>
      </w:r>
    </w:p>
    <w:p w14:paraId="3EAEB538" w14:textId="77777777" w:rsidR="00451145" w:rsidRDefault="00000000">
      <w:pPr>
        <w:numPr>
          <w:ilvl w:val="0"/>
          <w:numId w:val="3"/>
        </w:numPr>
        <w:spacing w:after="57"/>
        <w:ind w:left="567" w:hanging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Oferta Wykonawcy.</w:t>
      </w:r>
    </w:p>
    <w:p w14:paraId="568D4297" w14:textId="1636FE4E" w:rsidR="00451145" w:rsidRPr="00D94550" w:rsidRDefault="00000000" w:rsidP="00D94550">
      <w:pPr>
        <w:widowControl w:val="0"/>
        <w:numPr>
          <w:ilvl w:val="0"/>
          <w:numId w:val="3"/>
        </w:numPr>
        <w:spacing w:after="120" w:line="23" w:lineRule="atLeast"/>
        <w:ind w:left="567" w:hanging="567"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bidi="en-US"/>
        </w:rPr>
      </w:pPr>
      <w:r w:rsidRPr="00D94550">
        <w:rPr>
          <w:rFonts w:ascii="Times New Roman" w:hAnsi="Times New Roman" w:cs="Times New Roman"/>
          <w:sz w:val="18"/>
          <w:szCs w:val="18"/>
        </w:rPr>
        <w:t>Specyfikacja Istotnych Warunków Zamówienia.</w:t>
      </w:r>
    </w:p>
    <w:p w14:paraId="39CF0B0F" w14:textId="3C494592" w:rsidR="00451145" w:rsidRDefault="00000000">
      <w:pPr>
        <w:pStyle w:val="Zwykytekst"/>
        <w:spacing w:after="6" w:line="276" w:lineRule="auto"/>
        <w:ind w:left="637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Załącznik nr 1</w:t>
      </w:r>
    </w:p>
    <w:p w14:paraId="56E80AF3" w14:textId="77777777" w:rsidR="00451145" w:rsidRDefault="00000000">
      <w:pPr>
        <w:pStyle w:val="Zwykytekst"/>
        <w:spacing w:after="6" w:line="276" w:lineRule="auto"/>
        <w:ind w:left="637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Umowy nr ……………...</w:t>
      </w:r>
    </w:p>
    <w:p w14:paraId="1EF8F794" w14:textId="77777777" w:rsidR="00451145" w:rsidRDefault="00000000">
      <w:pPr>
        <w:pStyle w:val="Zwykytekst"/>
        <w:spacing w:after="6" w:line="276" w:lineRule="auto"/>
        <w:ind w:left="6372"/>
        <w:jc w:val="right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>
        <w:rPr>
          <w:rFonts w:ascii="Times New Roman" w:eastAsia="Andale Sans UI" w:hAnsi="Times New Roman" w:cs="Times New Roman"/>
          <w:sz w:val="22"/>
          <w:szCs w:val="22"/>
          <w:lang w:bidi="en-US"/>
        </w:rPr>
        <w:t>z dnia ………………………</w:t>
      </w:r>
    </w:p>
    <w:p w14:paraId="503EA070" w14:textId="77777777" w:rsidR="00451145" w:rsidRDefault="00451145">
      <w:pPr>
        <w:jc w:val="right"/>
        <w:rPr>
          <w:rFonts w:ascii="Times New Roman" w:eastAsia="Andale Sans UI" w:hAnsi="Times New Roman" w:cs="Times New Roman"/>
          <w:b/>
          <w:bCs/>
          <w:lang w:bidi="en-US"/>
        </w:rPr>
      </w:pPr>
    </w:p>
    <w:p w14:paraId="0D9DC0F5" w14:textId="77777777" w:rsidR="00451145" w:rsidRDefault="00000000" w:rsidP="00F42DB6">
      <w:pPr>
        <w:spacing w:after="240" w:line="276" w:lineRule="auto"/>
        <w:jc w:val="center"/>
        <w:rPr>
          <w:rFonts w:ascii="Times New Roman" w:eastAsia="Andale Sans UI" w:hAnsi="Times New Roman" w:cs="Times New Roman"/>
          <w:b/>
          <w:bCs/>
          <w:lang w:bidi="en-US"/>
        </w:rPr>
      </w:pPr>
      <w:r>
        <w:rPr>
          <w:rFonts w:ascii="Times New Roman" w:eastAsia="Andale Sans UI" w:hAnsi="Times New Roman" w:cs="Times New Roman"/>
          <w:b/>
          <w:bCs/>
          <w:lang w:bidi="en-US"/>
        </w:rPr>
        <w:t>Klauzula informacyjna w związku z RODO</w:t>
      </w:r>
    </w:p>
    <w:p w14:paraId="7800296D" w14:textId="77777777" w:rsidR="00451145" w:rsidRDefault="00000000" w:rsidP="00F42DB6">
      <w:pPr>
        <w:pStyle w:val="Standard"/>
        <w:spacing w:after="240" w:line="276" w:lineRule="auto"/>
        <w:jc w:val="both"/>
        <w:rPr>
          <w:rFonts w:eastAsia="Andale Sans UI"/>
          <w:sz w:val="22"/>
          <w:szCs w:val="22"/>
          <w:lang w:bidi="en-US"/>
        </w:rPr>
      </w:pPr>
      <w:r>
        <w:rPr>
          <w:rFonts w:eastAsia="Andale Sans UI"/>
          <w:sz w:val="22"/>
          <w:szCs w:val="22"/>
          <w:lang w:bidi="en-US"/>
        </w:rPr>
        <w:t xml:space="preserve">Zgodnie z  rozporządzenia Parlamentu Europejskiego i Rady (UE) 2016/679 z 27 kwietnia 2016 r. </w:t>
      </w:r>
      <w:r>
        <w:rPr>
          <w:rFonts w:eastAsia="Andale Sans UI"/>
          <w:sz w:val="22"/>
          <w:szCs w:val="22"/>
          <w:lang w:bidi="en-US"/>
        </w:rPr>
        <w:br/>
        <w:t>w sprawie ochrony osób fizycznych w związku z przetwarzaniem danych osobowych i w sprawie swobodnego przepływu takich danych oraz uchylenia dyrektywy 95/46/WE (RODO) informuję, że:</w:t>
      </w:r>
    </w:p>
    <w:p w14:paraId="3942442B" w14:textId="77777777" w:rsidR="00451145" w:rsidRDefault="00000000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Pani/Pana danych osobowych jest Gmina Psary reprezentowana przez Wójt Gminy Psary z siedzibą w Urzędzie Gminy w Psarach, 42-512 Psary ul. </w:t>
      </w:r>
      <w:proofErr w:type="spellStart"/>
      <w:r>
        <w:rPr>
          <w:rFonts w:ascii="Times New Roman" w:hAnsi="Times New Roman" w:cs="Times New Roman"/>
        </w:rPr>
        <w:t>Malinowicka</w:t>
      </w:r>
      <w:proofErr w:type="spellEnd"/>
      <w:r>
        <w:rPr>
          <w:rFonts w:ascii="Times New Roman" w:hAnsi="Times New Roman" w:cs="Times New Roman"/>
        </w:rPr>
        <w:t xml:space="preserve"> 4.</w:t>
      </w:r>
    </w:p>
    <w:p w14:paraId="3E3DEBFB" w14:textId="77777777" w:rsidR="00451145" w:rsidRDefault="00000000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</w:pPr>
      <w:r>
        <w:rPr>
          <w:rFonts w:ascii="Times New Roman" w:eastAsia="Andale Sans UI" w:hAnsi="Times New Roman" w:cs="Times New Roman"/>
          <w:lang w:bidi="en-US"/>
        </w:rPr>
        <w:t xml:space="preserve">W przypadku pytań dotyczących przetwarzania danych osobowych prosimy o kontakt z inspektorem ochrony danych w Urzędzie Gminy Psary, e-mail:  </w:t>
      </w:r>
      <w:hyperlink r:id="rId7" w:tgtFrame="_top">
        <w:r>
          <w:rPr>
            <w:rStyle w:val="Hipercze"/>
            <w:rFonts w:ascii="Times New Roman" w:eastAsia="Andale Sans UI" w:hAnsi="Times New Roman" w:cs="Times New Roman"/>
            <w:lang w:bidi="en-US"/>
          </w:rPr>
          <w:t>iod@psary.pl</w:t>
        </w:r>
      </w:hyperlink>
      <w:r>
        <w:rPr>
          <w:rFonts w:ascii="Times New Roman" w:eastAsia="Andale Sans UI" w:hAnsi="Times New Roman" w:cs="Times New Roman"/>
          <w:lang w:bidi="en-US"/>
        </w:rPr>
        <w:t>;</w:t>
      </w:r>
    </w:p>
    <w:p w14:paraId="6892C529" w14:textId="77777777" w:rsidR="00451145" w:rsidRDefault="00000000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eastAsia="Andale Sans UI" w:hAnsi="Times New Roman" w:cs="Times New Roman"/>
          <w:lang w:bidi="en-US"/>
        </w:rPr>
      </w:pPr>
      <w:r>
        <w:rPr>
          <w:rFonts w:ascii="Times New Roman" w:eastAsia="Andale Sans UI" w:hAnsi="Times New Roman" w:cs="Times New Roman"/>
          <w:lang w:bidi="en-US"/>
        </w:rPr>
        <w:t>Podstawą prawną przetwarzania Pani/Pana danych jest Umowa i dane osobowe przetwarzane będą wyłącznie dla celów związanych z realizacją  Umowy.</w:t>
      </w:r>
    </w:p>
    <w:p w14:paraId="61A2B2F3" w14:textId="77777777" w:rsidR="00451145" w:rsidRDefault="00000000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eastAsia="Andale Sans UI" w:hAnsi="Times New Roman" w:cs="Times New Roman"/>
          <w:lang w:bidi="en-US"/>
        </w:rPr>
      </w:pPr>
      <w:r>
        <w:rPr>
          <w:rFonts w:ascii="Times New Roman" w:eastAsia="Andale Sans UI" w:hAnsi="Times New Roman" w:cs="Times New Roman"/>
          <w:lang w:bidi="en-US"/>
        </w:rPr>
        <w:t>Pani/Pana dane będą przechowywane do czasu przedawnienia roszczeń przysługujących administratorowi danych i w stosunku do niego po zakończeniu trwania umowy.</w:t>
      </w:r>
    </w:p>
    <w:p w14:paraId="39B7F430" w14:textId="77777777" w:rsidR="00451145" w:rsidRDefault="00000000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eastAsia="Andale Sans UI" w:hAnsi="Times New Roman" w:cs="Times New Roman"/>
          <w:lang w:bidi="en-US"/>
        </w:rPr>
      </w:pPr>
      <w:r>
        <w:rPr>
          <w:rFonts w:ascii="Times New Roman" w:eastAsia="Andale Sans UI" w:hAnsi="Times New Roman" w:cs="Times New Roman"/>
          <w:lang w:bidi="en-US"/>
        </w:rPr>
        <w:t>Administrator nie zamierza przekazywać Pani/Pana danych do państwa trzeciego ani do organizacji międzynarodowych.</w:t>
      </w:r>
    </w:p>
    <w:p w14:paraId="611F9C18" w14:textId="06C4C933" w:rsidR="00451145" w:rsidRDefault="00000000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eastAsia="Andale Sans UI" w:hAnsi="Times New Roman" w:cs="Times New Roman"/>
          <w:lang w:bidi="en-US"/>
        </w:rPr>
      </w:pPr>
      <w:r>
        <w:rPr>
          <w:rFonts w:ascii="Times New Roman" w:eastAsia="Andale Sans UI" w:hAnsi="Times New Roman" w:cs="Times New Roman"/>
          <w:lang w:bidi="en-US"/>
        </w:rPr>
        <w:t>Ma Pani/Pan prawo żądania od Administratora dostępu do swoich danych osobowych, ich sprostowania, usunięcia lub ograniczenia przetwarzania, a także prawo wniesienia skargi do organu nadzorczego.</w:t>
      </w:r>
    </w:p>
    <w:p w14:paraId="466755CF" w14:textId="77777777" w:rsidR="00F42DB6" w:rsidRDefault="00F42DB6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eastAsia="Andale Sans UI" w:hAnsi="Times New Roman" w:cs="Times New Roman"/>
          <w:lang w:bidi="en-US"/>
        </w:rPr>
      </w:pPr>
    </w:p>
    <w:p w14:paraId="14B42993" w14:textId="77777777" w:rsidR="00451145" w:rsidRDefault="00451145">
      <w:pPr>
        <w:pStyle w:val="Akapitzlist"/>
        <w:spacing w:after="120" w:line="276" w:lineRule="auto"/>
        <w:ind w:left="851" w:hanging="414"/>
        <w:jc w:val="right"/>
        <w:rPr>
          <w:rFonts w:ascii="Times New Roman" w:eastAsia="Andale Sans UI" w:hAnsi="Times New Roman" w:cs="Times New Roman"/>
          <w:lang w:bidi="en-US"/>
        </w:rPr>
      </w:pPr>
    </w:p>
    <w:p w14:paraId="5EABB29C" w14:textId="77777777" w:rsidR="00451145" w:rsidRDefault="00000000">
      <w:pPr>
        <w:pStyle w:val="Akapitzlist"/>
        <w:spacing w:after="120" w:line="276" w:lineRule="auto"/>
        <w:ind w:left="851" w:hanging="414"/>
        <w:jc w:val="right"/>
        <w:rPr>
          <w:rFonts w:ascii="Times New Roman" w:eastAsia="Andale Sans UI" w:hAnsi="Times New Roman" w:cs="Times New Roman"/>
          <w:lang w:bidi="en-US"/>
        </w:rPr>
      </w:pPr>
      <w:r>
        <w:rPr>
          <w:rFonts w:ascii="Times New Roman" w:eastAsia="Andale Sans UI" w:hAnsi="Times New Roman" w:cs="Times New Roman"/>
          <w:lang w:bidi="en-US"/>
        </w:rPr>
        <w:t>.…………….……………………………..</w:t>
      </w:r>
    </w:p>
    <w:p w14:paraId="7BEFEC13" w14:textId="77777777" w:rsidR="00451145" w:rsidRDefault="00000000">
      <w:pPr>
        <w:pStyle w:val="Akapitzlist"/>
        <w:spacing w:after="120" w:line="276" w:lineRule="auto"/>
        <w:ind w:left="851" w:hanging="414"/>
        <w:jc w:val="right"/>
        <w:rPr>
          <w:rFonts w:ascii="Times New Roman" w:eastAsia="Andale Sans UI" w:hAnsi="Times New Roman" w:cs="Times New Roman"/>
          <w:lang w:bidi="en-US"/>
        </w:rPr>
      </w:pPr>
      <w:r>
        <w:rPr>
          <w:rFonts w:ascii="Times New Roman" w:eastAsia="Andale Sans UI" w:hAnsi="Times New Roman" w:cs="Times New Roman"/>
          <w:lang w:bidi="en-US"/>
        </w:rPr>
        <w:t>podpis Zamawiającego</w:t>
      </w:r>
    </w:p>
    <w:p w14:paraId="757A8E82" w14:textId="77777777" w:rsidR="00451145" w:rsidRDefault="00000000">
      <w:pPr>
        <w:pStyle w:val="Akapitzlist"/>
        <w:tabs>
          <w:tab w:val="left" w:pos="-15306"/>
        </w:tabs>
        <w:spacing w:after="120" w:line="276" w:lineRule="auto"/>
        <w:ind w:left="0"/>
        <w:jc w:val="center"/>
        <w:rPr>
          <w:rFonts w:ascii="Times New Roman" w:eastAsia="Andale Sans UI" w:hAnsi="Times New Roman" w:cs="Times New Roman"/>
          <w:b/>
          <w:lang w:bidi="en-US"/>
        </w:rPr>
      </w:pPr>
      <w:r>
        <w:rPr>
          <w:rFonts w:ascii="Times New Roman" w:eastAsia="Andale Sans UI" w:hAnsi="Times New Roman" w:cs="Times New Roman"/>
          <w:b/>
          <w:lang w:bidi="en-US"/>
        </w:rPr>
        <w:t>OŚWIADCZENIE WYKONAWCY</w:t>
      </w:r>
    </w:p>
    <w:p w14:paraId="79B9F4CE" w14:textId="0089FF1A" w:rsidR="00451145" w:rsidRDefault="00000000" w:rsidP="00B17FD5">
      <w:pPr>
        <w:pStyle w:val="Akapitzlist"/>
        <w:tabs>
          <w:tab w:val="left" w:pos="-15306"/>
        </w:tabs>
        <w:spacing w:after="120" w:line="276" w:lineRule="auto"/>
        <w:jc w:val="both"/>
        <w:rPr>
          <w:rFonts w:ascii="Times New Roman" w:eastAsia="Andale Sans UI" w:hAnsi="Times New Roman" w:cs="Times New Roman"/>
          <w:b/>
          <w:bCs/>
          <w:lang w:bidi="en-US"/>
        </w:rPr>
      </w:pPr>
      <w:r>
        <w:rPr>
          <w:rFonts w:ascii="Times New Roman" w:eastAsia="Andale Sans UI" w:hAnsi="Times New Roman" w:cs="Times New Roman"/>
          <w:lang w:bidi="en-US"/>
        </w:rPr>
        <w:t xml:space="preserve"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podpisania i realizacji umowy na zadanie </w:t>
      </w:r>
      <w:proofErr w:type="spellStart"/>
      <w:r>
        <w:rPr>
          <w:rFonts w:ascii="Times New Roman" w:eastAsia="Andale Sans UI" w:hAnsi="Times New Roman" w:cs="Times New Roman"/>
          <w:lang w:bidi="en-US"/>
        </w:rPr>
        <w:t>pn</w:t>
      </w:r>
      <w:proofErr w:type="spellEnd"/>
      <w:r>
        <w:rPr>
          <w:rFonts w:ascii="Times New Roman" w:eastAsia="Andale Sans UI" w:hAnsi="Times New Roman" w:cs="Times New Roman"/>
          <w:lang w:bidi="en-US"/>
        </w:rPr>
        <w:t xml:space="preserve">: </w:t>
      </w:r>
      <w:r w:rsidRPr="00F42DB6">
        <w:rPr>
          <w:rFonts w:ascii="Times New Roman" w:eastAsia="Andale Sans UI" w:hAnsi="Times New Roman" w:cs="Times New Roman"/>
          <w:b/>
          <w:bCs/>
          <w:lang w:bidi="en-US"/>
        </w:rPr>
        <w:t>„</w:t>
      </w:r>
      <w:r w:rsidR="00B17FD5" w:rsidRPr="00B17FD5">
        <w:rPr>
          <w:rFonts w:ascii="Times New Roman" w:eastAsia="Andale Sans UI" w:hAnsi="Times New Roman" w:cs="Times New Roman"/>
          <w:b/>
          <w:bCs/>
          <w:lang w:bidi="en-US"/>
        </w:rPr>
        <w:t>Dostawa ergonomicznego doposażenia miejsc pracy” w ramach zadania: „Ergonomiczny Urząd Gminy w Psarach</w:t>
      </w:r>
      <w:r w:rsidRPr="00F42DB6">
        <w:rPr>
          <w:rFonts w:ascii="Times New Roman" w:eastAsia="Andale Sans UI" w:hAnsi="Times New Roman" w:cs="Times New Roman"/>
          <w:b/>
          <w:bCs/>
          <w:lang w:bidi="en-US"/>
        </w:rPr>
        <w:t>”.</w:t>
      </w:r>
    </w:p>
    <w:p w14:paraId="7AFD9A27" w14:textId="77777777" w:rsidR="00F42DB6" w:rsidRDefault="00F42DB6">
      <w:pPr>
        <w:pStyle w:val="Akapitzlist"/>
        <w:tabs>
          <w:tab w:val="left" w:pos="-15306"/>
        </w:tabs>
        <w:spacing w:after="120" w:line="276" w:lineRule="auto"/>
        <w:ind w:left="0"/>
        <w:jc w:val="both"/>
        <w:rPr>
          <w:rFonts w:ascii="Times New Roman" w:eastAsia="Andale Sans UI" w:hAnsi="Times New Roman" w:cs="Times New Roman"/>
          <w:lang w:bidi="en-US"/>
        </w:rPr>
      </w:pPr>
    </w:p>
    <w:p w14:paraId="6DF16C1C" w14:textId="77777777" w:rsidR="00451145" w:rsidRDefault="00451145">
      <w:pPr>
        <w:pStyle w:val="Akapitzlist"/>
        <w:tabs>
          <w:tab w:val="left" w:pos="-15306"/>
        </w:tabs>
        <w:spacing w:after="120" w:line="276" w:lineRule="auto"/>
        <w:ind w:left="0"/>
        <w:rPr>
          <w:rFonts w:ascii="Times New Roman" w:eastAsia="Andale Sans UI" w:hAnsi="Times New Roman" w:cs="Times New Roman"/>
          <w:lang w:bidi="en-US"/>
        </w:rPr>
      </w:pPr>
    </w:p>
    <w:p w14:paraId="61CD4FF4" w14:textId="77777777" w:rsidR="00451145" w:rsidRDefault="00000000">
      <w:pPr>
        <w:pStyle w:val="Akapitzlist"/>
        <w:spacing w:after="120" w:line="276" w:lineRule="auto"/>
        <w:jc w:val="right"/>
        <w:rPr>
          <w:rFonts w:ascii="Times New Roman" w:eastAsia="Andale Sans UI" w:hAnsi="Times New Roman" w:cs="Times New Roman"/>
          <w:lang w:bidi="en-US"/>
        </w:rPr>
      </w:pPr>
      <w:r>
        <w:rPr>
          <w:rFonts w:ascii="Times New Roman" w:eastAsia="Andale Sans UI" w:hAnsi="Times New Roman" w:cs="Times New Roman"/>
          <w:lang w:bidi="en-US"/>
        </w:rPr>
        <w:t>.…………….……………………………..</w:t>
      </w:r>
    </w:p>
    <w:p w14:paraId="1C811F21" w14:textId="77777777" w:rsidR="00451145" w:rsidRDefault="00000000">
      <w:pPr>
        <w:pStyle w:val="Akapitzlist"/>
        <w:spacing w:after="120" w:line="276" w:lineRule="auto"/>
        <w:ind w:left="142" w:hanging="142"/>
        <w:jc w:val="right"/>
        <w:rPr>
          <w:rFonts w:ascii="Times New Roman" w:eastAsia="Andale Sans UI" w:hAnsi="Times New Roman" w:cs="Times New Roman"/>
        </w:rPr>
      </w:pPr>
      <w:r>
        <w:rPr>
          <w:rFonts w:ascii="Times New Roman" w:eastAsia="Andale Sans UI" w:hAnsi="Times New Roman" w:cs="Times New Roman"/>
        </w:rPr>
        <w:t>podpis Wykonawcy</w:t>
      </w:r>
    </w:p>
    <w:sectPr w:rsidR="00451145" w:rsidSect="00B17FD5">
      <w:headerReference w:type="default" r:id="rId8"/>
      <w:footerReference w:type="default" r:id="rId9"/>
      <w:pgSz w:w="11906" w:h="16838"/>
      <w:pgMar w:top="2127" w:right="1417" w:bottom="1063" w:left="1417" w:header="417" w:footer="451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85C94" w14:textId="77777777" w:rsidR="00DA2E90" w:rsidRDefault="00DA2E90">
      <w:r>
        <w:separator/>
      </w:r>
    </w:p>
  </w:endnote>
  <w:endnote w:type="continuationSeparator" w:id="0">
    <w:p w14:paraId="79FAE8A6" w14:textId="77777777" w:rsidR="00DA2E90" w:rsidRDefault="00DA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eXGyrePagella">
    <w:altName w:val="Calibri"/>
    <w:charset w:val="00"/>
    <w:family w:val="auto"/>
    <w:pitch w:val="variable"/>
  </w:font>
  <w:font w:name="ArialMT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1308" w14:textId="77777777" w:rsidR="00302810" w:rsidRDefault="00302810">
    <w:pPr>
      <w:pStyle w:val="Stopka"/>
      <w:jc w:val="right"/>
      <w:rPr>
        <w:rFonts w:ascii="Times New Roman" w:hAnsi="Times New Roman" w:cs="Times New Roman"/>
        <w:sz w:val="18"/>
        <w:szCs w:val="18"/>
      </w:rPr>
    </w:pPr>
  </w:p>
  <w:p w14:paraId="1831FF0A" w14:textId="5E4024F1" w:rsidR="00451145" w:rsidRPr="00302810" w:rsidRDefault="00000000">
    <w:pPr>
      <w:pStyle w:val="Stopka"/>
      <w:jc w:val="right"/>
      <w:rPr>
        <w:rFonts w:ascii="Times New Roman" w:hAnsi="Times New Roman" w:cs="Times New Roman"/>
        <w:sz w:val="18"/>
        <w:szCs w:val="18"/>
      </w:rPr>
    </w:pPr>
    <w:r w:rsidRPr="00302810">
      <w:rPr>
        <w:rFonts w:ascii="Times New Roman" w:hAnsi="Times New Roman" w:cs="Times New Roman"/>
        <w:sz w:val="18"/>
        <w:szCs w:val="18"/>
      </w:rPr>
      <w:fldChar w:fldCharType="begin"/>
    </w:r>
    <w:r w:rsidRPr="00302810">
      <w:rPr>
        <w:rFonts w:ascii="Times New Roman" w:hAnsi="Times New Roman" w:cs="Times New Roman"/>
        <w:sz w:val="18"/>
        <w:szCs w:val="18"/>
      </w:rPr>
      <w:instrText xml:space="preserve"> PAGE </w:instrText>
    </w:r>
    <w:r w:rsidRPr="00302810">
      <w:rPr>
        <w:rFonts w:ascii="Times New Roman" w:hAnsi="Times New Roman" w:cs="Times New Roman"/>
        <w:sz w:val="18"/>
        <w:szCs w:val="18"/>
      </w:rPr>
      <w:fldChar w:fldCharType="separate"/>
    </w:r>
    <w:r w:rsidRPr="00302810">
      <w:rPr>
        <w:rFonts w:ascii="Times New Roman" w:hAnsi="Times New Roman" w:cs="Times New Roman"/>
        <w:sz w:val="18"/>
        <w:szCs w:val="18"/>
      </w:rPr>
      <w:t>13</w:t>
    </w:r>
    <w:r w:rsidRPr="00302810">
      <w:rPr>
        <w:rFonts w:ascii="Times New Roman" w:hAnsi="Times New Roman" w:cs="Times New Roman"/>
        <w:sz w:val="18"/>
        <w:szCs w:val="18"/>
      </w:rPr>
      <w:fldChar w:fldCharType="end"/>
    </w:r>
  </w:p>
  <w:p w14:paraId="35AB9232" w14:textId="58150943" w:rsidR="00451145" w:rsidRDefault="00302810" w:rsidP="00302810">
    <w:pPr>
      <w:tabs>
        <w:tab w:val="right" w:pos="10515"/>
      </w:tabs>
      <w:jc w:val="center"/>
      <w:rPr>
        <w:rFonts w:ascii="Times New Roman" w:hAnsi="Times New Roman"/>
        <w:sz w:val="18"/>
        <w:szCs w:val="18"/>
      </w:rPr>
    </w:pPr>
    <w:r w:rsidRPr="00302810">
      <w:rPr>
        <w:rFonts w:ascii="Times New Roman" w:hAnsi="Times New Roman"/>
        <w:sz w:val="18"/>
        <w:szCs w:val="18"/>
      </w:rPr>
      <w:t>Zadanie współfinansowane ze środków Europejskiego Funduszu Społecznego w ramach RPO WSL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95B99" w14:textId="77777777" w:rsidR="00DA2E90" w:rsidRDefault="00DA2E90">
      <w:r>
        <w:separator/>
      </w:r>
    </w:p>
  </w:footnote>
  <w:footnote w:type="continuationSeparator" w:id="0">
    <w:p w14:paraId="5F636FFE" w14:textId="77777777" w:rsidR="00DA2E90" w:rsidRDefault="00DA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A6BD" w14:textId="437BE2F0" w:rsidR="00302810" w:rsidRDefault="00302810" w:rsidP="001E2C7B">
    <w:pPr>
      <w:tabs>
        <w:tab w:val="left" w:pos="1560"/>
      </w:tabs>
      <w:suppressAutoHyphens w:val="0"/>
      <w:textAlignment w:val="auto"/>
      <w:rPr>
        <w:rFonts w:ascii="Times New Roman" w:eastAsia="TeXGyrePagella" w:hAnsi="Times New Roman" w:cs="Times New Roman"/>
        <w:noProof/>
        <w:sz w:val="16"/>
        <w:szCs w:val="16"/>
      </w:rPr>
    </w:pPr>
    <w:r>
      <w:rPr>
        <w:noProof/>
        <w:lang w:eastAsia="pl-PL"/>
      </w:rPr>
      <w:drawing>
        <wp:inline distT="0" distB="0" distL="0" distR="0" wp14:anchorId="02BDE0EA" wp14:editId="496A2EAC">
          <wp:extent cx="5701030" cy="540385"/>
          <wp:effectExtent l="0" t="0" r="0" b="0"/>
          <wp:docPr id="487772476" name="Obraz 4877724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-262" r="-26" b="-262"/>
                  <a:stretch>
                    <a:fillRect/>
                  </a:stretch>
                </pic:blipFill>
                <pic:spPr bwMode="auto">
                  <a:xfrm>
                    <a:off x="0" y="0"/>
                    <a:ext cx="5701030" cy="5403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38F420B" w14:textId="77777777" w:rsidR="00302810" w:rsidRPr="00302810" w:rsidRDefault="00302810" w:rsidP="00302810">
    <w:pPr>
      <w:jc w:val="both"/>
      <w:rPr>
        <w:rFonts w:ascii="Times New Roman" w:eastAsia="Arial" w:hAnsi="Times New Roman" w:cs="Arial"/>
        <w:color w:val="000000"/>
        <w:kern w:val="2"/>
        <w:sz w:val="18"/>
        <w:szCs w:val="18"/>
        <w:lang w:eastAsia="zh-CN" w:bidi="en-US"/>
      </w:rPr>
    </w:pPr>
    <w:r w:rsidRPr="00302810">
      <w:rPr>
        <w:rFonts w:ascii="Times New Roman" w:eastAsia="Arial" w:hAnsi="Times New Roman" w:cs="Arial"/>
        <w:color w:val="000000"/>
        <w:kern w:val="2"/>
        <w:sz w:val="18"/>
        <w:szCs w:val="18"/>
        <w:lang w:eastAsia="zh-CN" w:bidi="en-US"/>
      </w:rPr>
      <w:t>Znak sprawy: ZP.271.19.2023</w:t>
    </w:r>
  </w:p>
  <w:p w14:paraId="19E57558" w14:textId="77777777" w:rsidR="00302810" w:rsidRPr="00302810" w:rsidRDefault="00302810" w:rsidP="00302810">
    <w:pPr>
      <w:ind w:left="1560" w:hanging="1560"/>
      <w:jc w:val="both"/>
      <w:rPr>
        <w:rFonts w:ascii="Times New Roman" w:eastAsia="Arial" w:hAnsi="Times New Roman" w:cs="Arial"/>
        <w:color w:val="000000"/>
        <w:kern w:val="2"/>
        <w:sz w:val="18"/>
        <w:szCs w:val="18"/>
        <w:lang w:eastAsia="zh-CN" w:bidi="en-US"/>
      </w:rPr>
    </w:pPr>
    <w:r w:rsidRPr="00302810">
      <w:rPr>
        <w:rFonts w:ascii="Times New Roman" w:eastAsia="Arial" w:hAnsi="Times New Roman" w:cs="Arial"/>
        <w:color w:val="000000"/>
        <w:kern w:val="2"/>
        <w:sz w:val="18"/>
        <w:szCs w:val="18"/>
        <w:lang w:eastAsia="zh-CN" w:bidi="en-US"/>
      </w:rPr>
      <w:t>Nazwa zamówienia</w:t>
    </w:r>
    <w:bookmarkStart w:id="1" w:name="_Hlk147221440"/>
    <w:r w:rsidRPr="00302810">
      <w:rPr>
        <w:rFonts w:ascii="Times New Roman" w:eastAsia="Arial" w:hAnsi="Times New Roman" w:cs="Arial"/>
        <w:color w:val="000000"/>
        <w:kern w:val="2"/>
        <w:sz w:val="18"/>
        <w:szCs w:val="18"/>
        <w:lang w:eastAsia="zh-CN" w:bidi="en-US"/>
      </w:rPr>
      <w:t xml:space="preserve">: „Dostawa ergonomicznego doposażenia miejsc pracy” w ramach zadania: „Ergonomiczny Urząd Gminy </w:t>
    </w:r>
  </w:p>
  <w:p w14:paraId="45E744DA" w14:textId="3885E96E" w:rsidR="00451145" w:rsidRPr="00302810" w:rsidRDefault="00302810" w:rsidP="00302810">
    <w:pPr>
      <w:ind w:left="3119" w:hanging="1560"/>
      <w:jc w:val="both"/>
      <w:rPr>
        <w:rFonts w:ascii="Times New Roman" w:eastAsia="Arial" w:hAnsi="Times New Roman" w:cs="Arial"/>
        <w:color w:val="000000"/>
        <w:kern w:val="2"/>
        <w:sz w:val="18"/>
        <w:szCs w:val="18"/>
        <w:lang w:eastAsia="zh-CN" w:bidi="en-US"/>
      </w:rPr>
    </w:pPr>
    <w:r w:rsidRPr="00302810">
      <w:rPr>
        <w:rFonts w:ascii="Times New Roman" w:eastAsia="Arial" w:hAnsi="Times New Roman" w:cs="Arial"/>
        <w:color w:val="000000"/>
        <w:kern w:val="2"/>
        <w:sz w:val="18"/>
        <w:szCs w:val="18"/>
        <w:lang w:eastAsia="zh-CN" w:bidi="en-US"/>
      </w:rPr>
      <w:t>w Psarach”</w:t>
    </w:r>
    <w:bookmarkEnd w:id="1"/>
    <w:r w:rsidRPr="00302810">
      <w:rPr>
        <w:rFonts w:ascii="Times New Roman" w:eastAsia="Arial" w:hAnsi="Times New Roman" w:cs="Arial"/>
        <w:color w:val="000000"/>
        <w:kern w:val="2"/>
        <w:sz w:val="18"/>
        <w:szCs w:val="18"/>
        <w:lang w:eastAsia="zh-CN" w:bidi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581A"/>
    <w:multiLevelType w:val="multilevel"/>
    <w:tmpl w:val="63F053D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1028131D"/>
    <w:multiLevelType w:val="multilevel"/>
    <w:tmpl w:val="37008CDA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10B651C8"/>
    <w:multiLevelType w:val="multilevel"/>
    <w:tmpl w:val="3DE4D9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168086A"/>
    <w:multiLevelType w:val="multilevel"/>
    <w:tmpl w:val="D338B306"/>
    <w:lvl w:ilvl="0">
      <w:start w:val="1"/>
      <w:numFmt w:val="decimal"/>
      <w:lvlText w:val=" 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125C074F"/>
    <w:multiLevelType w:val="hybridMultilevel"/>
    <w:tmpl w:val="137E30BC"/>
    <w:lvl w:ilvl="0" w:tplc="CB50722C">
      <w:start w:val="1"/>
      <w:numFmt w:val="bullet"/>
      <w:lvlText w:val="-"/>
      <w:lvlJc w:val="left"/>
      <w:pPr>
        <w:ind w:left="122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16E20B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84E2431"/>
    <w:multiLevelType w:val="multilevel"/>
    <w:tmpl w:val="0415001F"/>
    <w:numStyleLink w:val="Styl3"/>
  </w:abstractNum>
  <w:abstractNum w:abstractNumId="7" w15:restartNumberingAfterBreak="0">
    <w:nsid w:val="18DC55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C43D17"/>
    <w:multiLevelType w:val="multilevel"/>
    <w:tmpl w:val="A8508F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CF773D7"/>
    <w:multiLevelType w:val="multilevel"/>
    <w:tmpl w:val="C3587D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D904F42"/>
    <w:multiLevelType w:val="multilevel"/>
    <w:tmpl w:val="C28615A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4154B6"/>
    <w:multiLevelType w:val="multilevel"/>
    <w:tmpl w:val="7EF4F94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pl-PL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45160A4"/>
    <w:multiLevelType w:val="multilevel"/>
    <w:tmpl w:val="77CA1F6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24657330"/>
    <w:multiLevelType w:val="multilevel"/>
    <w:tmpl w:val="B4C0B272"/>
    <w:lvl w:ilvl="0">
      <w:start w:val="1"/>
      <w:numFmt w:val="lowerLetter"/>
      <w:lvlText w:val="%1)"/>
      <w:lvlJc w:val="left"/>
      <w:pPr>
        <w:tabs>
          <w:tab w:val="num" w:pos="0"/>
        </w:tabs>
        <w:ind w:left="198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4A47347"/>
    <w:multiLevelType w:val="multilevel"/>
    <w:tmpl w:val="76FAE36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5" w15:restartNumberingAfterBreak="0">
    <w:nsid w:val="2A813F5B"/>
    <w:multiLevelType w:val="multilevel"/>
    <w:tmpl w:val="75301D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E0406B7"/>
    <w:multiLevelType w:val="multilevel"/>
    <w:tmpl w:val="947615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2FBA3019"/>
    <w:multiLevelType w:val="multilevel"/>
    <w:tmpl w:val="E21833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2FC555F1"/>
    <w:multiLevelType w:val="multilevel"/>
    <w:tmpl w:val="783857FE"/>
    <w:lvl w:ilvl="0">
      <w:start w:val="1"/>
      <w:numFmt w:val="lowerLetter"/>
      <w:lvlText w:val="%1)"/>
      <w:lvlJc w:val="left"/>
      <w:pPr>
        <w:tabs>
          <w:tab w:val="num" w:pos="0"/>
        </w:tabs>
        <w:ind w:left="198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158471B"/>
    <w:multiLevelType w:val="multilevel"/>
    <w:tmpl w:val="10BEAB6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37C47BD"/>
    <w:multiLevelType w:val="multilevel"/>
    <w:tmpl w:val="B218C8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73D711C"/>
    <w:multiLevelType w:val="multilevel"/>
    <w:tmpl w:val="397CAE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8432BF3"/>
    <w:multiLevelType w:val="multilevel"/>
    <w:tmpl w:val="A246FD6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23" w15:restartNumberingAfterBreak="0">
    <w:nsid w:val="38CF1B26"/>
    <w:multiLevelType w:val="multilevel"/>
    <w:tmpl w:val="6800385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4" w15:restartNumberingAfterBreak="0">
    <w:nsid w:val="38FB215B"/>
    <w:multiLevelType w:val="multilevel"/>
    <w:tmpl w:val="CA7A315A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5" w15:restartNumberingAfterBreak="0">
    <w:nsid w:val="3BB13573"/>
    <w:multiLevelType w:val="multilevel"/>
    <w:tmpl w:val="6E66B2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6" w15:restartNumberingAfterBreak="0">
    <w:nsid w:val="3DC850D3"/>
    <w:multiLevelType w:val="multilevel"/>
    <w:tmpl w:val="B5C03F60"/>
    <w:styleLink w:val="Styl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7" w15:restartNumberingAfterBreak="0">
    <w:nsid w:val="42395636"/>
    <w:multiLevelType w:val="multilevel"/>
    <w:tmpl w:val="4580C19C"/>
    <w:styleLink w:val="Styl2"/>
    <w:lvl w:ilvl="0">
      <w:start w:val="7"/>
      <w:numFmt w:val="decimal"/>
      <w:lvlText w:val="%1."/>
      <w:lvlJc w:val="left"/>
      <w:pPr>
        <w:tabs>
          <w:tab w:val="num" w:pos="0"/>
        </w:tabs>
        <w:ind w:left="444" w:hanging="444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44" w:hanging="44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8" w15:restartNumberingAfterBreak="0">
    <w:nsid w:val="43956D96"/>
    <w:multiLevelType w:val="multilevel"/>
    <w:tmpl w:val="B17A34C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4B81956"/>
    <w:multiLevelType w:val="multilevel"/>
    <w:tmpl w:val="4580C19C"/>
    <w:numStyleLink w:val="Styl2"/>
  </w:abstractNum>
  <w:abstractNum w:abstractNumId="30" w15:restartNumberingAfterBreak="0">
    <w:nsid w:val="4532619A"/>
    <w:multiLevelType w:val="multilevel"/>
    <w:tmpl w:val="C5DE58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4B5248A4"/>
    <w:multiLevelType w:val="multilevel"/>
    <w:tmpl w:val="0810B99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2" w15:restartNumberingAfterBreak="0">
    <w:nsid w:val="4CB875FE"/>
    <w:multiLevelType w:val="multilevel"/>
    <w:tmpl w:val="E7FC74A8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0" w:hanging="180"/>
      </w:pPr>
    </w:lvl>
  </w:abstractNum>
  <w:abstractNum w:abstractNumId="33" w15:restartNumberingAfterBreak="0">
    <w:nsid w:val="4DC53C25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F1F1476"/>
    <w:multiLevelType w:val="multilevel"/>
    <w:tmpl w:val="EB5498A4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35" w15:restartNumberingAfterBreak="0">
    <w:nsid w:val="58E45C3D"/>
    <w:multiLevelType w:val="multilevel"/>
    <w:tmpl w:val="6E1EED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2" w:hanging="645"/>
      </w:p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4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56" w:hanging="1800"/>
      </w:pPr>
    </w:lvl>
  </w:abstractNum>
  <w:abstractNum w:abstractNumId="36" w15:restartNumberingAfterBreak="0">
    <w:nsid w:val="5C0E48D9"/>
    <w:multiLevelType w:val="multilevel"/>
    <w:tmpl w:val="F46C9B1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7" w15:restartNumberingAfterBreak="0">
    <w:nsid w:val="5C6A28D9"/>
    <w:multiLevelType w:val="multilevel"/>
    <w:tmpl w:val="77DCD3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5D8877CE"/>
    <w:multiLevelType w:val="multilevel"/>
    <w:tmpl w:val="F19456D6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rebuchet MS" w:eastAsia="Times New Roman" w:hAnsi="Trebuchet MS" w:cs="Aria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9" w15:restartNumberingAfterBreak="0">
    <w:nsid w:val="5D8C0675"/>
    <w:multiLevelType w:val="multilevel"/>
    <w:tmpl w:val="BE78992E"/>
    <w:lvl w:ilvl="0">
      <w:start w:val="5"/>
      <w:numFmt w:val="decimal"/>
      <w:lvlText w:val="%1."/>
      <w:lvlJc w:val="left"/>
      <w:pPr>
        <w:tabs>
          <w:tab w:val="num" w:pos="0"/>
        </w:tabs>
        <w:ind w:left="3583" w:hanging="180"/>
      </w:pPr>
      <w:rPr>
        <w:rFonts w:ascii="Times New Roman" w:hAnsi="Times New Roman" w:cs="Times New Roman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0" w15:restartNumberingAfterBreak="0">
    <w:nsid w:val="5F9E0AE4"/>
    <w:multiLevelType w:val="multilevel"/>
    <w:tmpl w:val="75F476D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1BA6DF5"/>
    <w:multiLevelType w:val="multilevel"/>
    <w:tmpl w:val="8A3495C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Andale Sans U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80" w:hanging="360"/>
      </w:pPr>
      <w:rPr>
        <w:rFonts w:ascii="Times New Roman" w:eastAsia="Andale Sans UI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760" w:hanging="720"/>
      </w:pPr>
      <w:rPr>
        <w:rFonts w:eastAsia="Andale Sans U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280" w:hanging="720"/>
      </w:pPr>
      <w:rPr>
        <w:rFonts w:eastAsia="Andale Sans U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60" w:hanging="1080"/>
      </w:pPr>
      <w:rPr>
        <w:rFonts w:eastAsia="Andale Sans U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80" w:hanging="1080"/>
      </w:pPr>
      <w:rPr>
        <w:rFonts w:eastAsia="Andale Sans U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560" w:hanging="1440"/>
      </w:pPr>
      <w:rPr>
        <w:rFonts w:eastAsia="Andale Sans U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577" w:hanging="1440"/>
      </w:pPr>
      <w:rPr>
        <w:rFonts w:eastAsia="Andale Sans U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577" w:hanging="1800"/>
      </w:pPr>
      <w:rPr>
        <w:rFonts w:eastAsia="Andale Sans UI"/>
      </w:rPr>
    </w:lvl>
  </w:abstractNum>
  <w:abstractNum w:abstractNumId="42" w15:restartNumberingAfterBreak="0">
    <w:nsid w:val="65A70A89"/>
    <w:multiLevelType w:val="multilevel"/>
    <w:tmpl w:val="BEE27D6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3" w15:restartNumberingAfterBreak="0">
    <w:nsid w:val="67160276"/>
    <w:multiLevelType w:val="multilevel"/>
    <w:tmpl w:val="0CEABA4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4" w15:restartNumberingAfterBreak="0">
    <w:nsid w:val="6A98089B"/>
    <w:multiLevelType w:val="multilevel"/>
    <w:tmpl w:val="B5C03F60"/>
    <w:numStyleLink w:val="Styl1"/>
  </w:abstractNum>
  <w:abstractNum w:abstractNumId="45" w15:restartNumberingAfterBreak="0">
    <w:nsid w:val="75FB6F83"/>
    <w:multiLevelType w:val="multilevel"/>
    <w:tmpl w:val="7EDEA1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6" w15:restartNumberingAfterBreak="0">
    <w:nsid w:val="76AE4AF3"/>
    <w:multiLevelType w:val="multilevel"/>
    <w:tmpl w:val="152CA8EC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7837346E"/>
    <w:multiLevelType w:val="multilevel"/>
    <w:tmpl w:val="4B460F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8" w15:restartNumberingAfterBreak="0">
    <w:nsid w:val="7A9F0407"/>
    <w:multiLevelType w:val="multilevel"/>
    <w:tmpl w:val="065E9824"/>
    <w:lvl w:ilvl="0">
      <w:start w:val="2"/>
      <w:numFmt w:val="decimal"/>
      <w:lvlText w:val="%1."/>
      <w:lvlJc w:val="left"/>
      <w:pPr>
        <w:tabs>
          <w:tab w:val="num" w:pos="0"/>
        </w:tabs>
        <w:ind w:left="1495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abstractNum w:abstractNumId="49" w15:restartNumberingAfterBreak="0">
    <w:nsid w:val="7D1571CF"/>
    <w:multiLevelType w:val="multilevel"/>
    <w:tmpl w:val="AFE0D26E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0" w:hanging="180"/>
      </w:pPr>
    </w:lvl>
  </w:abstractNum>
  <w:abstractNum w:abstractNumId="50" w15:restartNumberingAfterBreak="0">
    <w:nsid w:val="7D8F19E7"/>
    <w:multiLevelType w:val="multilevel"/>
    <w:tmpl w:val="D3A605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7E1659B0"/>
    <w:multiLevelType w:val="multilevel"/>
    <w:tmpl w:val="F328C5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07800807">
    <w:abstractNumId w:val="12"/>
  </w:num>
  <w:num w:numId="2" w16cid:durableId="907617755">
    <w:abstractNumId w:val="35"/>
  </w:num>
  <w:num w:numId="3" w16cid:durableId="496652140">
    <w:abstractNumId w:val="38"/>
  </w:num>
  <w:num w:numId="4" w16cid:durableId="11689939">
    <w:abstractNumId w:val="50"/>
  </w:num>
  <w:num w:numId="5" w16cid:durableId="1879590104">
    <w:abstractNumId w:val="3"/>
  </w:num>
  <w:num w:numId="6" w16cid:durableId="1755975113">
    <w:abstractNumId w:val="31"/>
  </w:num>
  <w:num w:numId="7" w16cid:durableId="272903178">
    <w:abstractNumId w:val="30"/>
  </w:num>
  <w:num w:numId="8" w16cid:durableId="589703594">
    <w:abstractNumId w:val="48"/>
  </w:num>
  <w:num w:numId="9" w16cid:durableId="536700886">
    <w:abstractNumId w:val="11"/>
  </w:num>
  <w:num w:numId="10" w16cid:durableId="1949314807">
    <w:abstractNumId w:val="45"/>
  </w:num>
  <w:num w:numId="11" w16cid:durableId="243951409">
    <w:abstractNumId w:val="47"/>
  </w:num>
  <w:num w:numId="12" w16cid:durableId="1880584169">
    <w:abstractNumId w:val="10"/>
  </w:num>
  <w:num w:numId="13" w16cid:durableId="702708362">
    <w:abstractNumId w:val="34"/>
  </w:num>
  <w:num w:numId="14" w16cid:durableId="955797996">
    <w:abstractNumId w:val="44"/>
  </w:num>
  <w:num w:numId="15" w16cid:durableId="1679234314">
    <w:abstractNumId w:val="1"/>
  </w:num>
  <w:num w:numId="16" w16cid:durableId="387346174">
    <w:abstractNumId w:val="29"/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44" w:hanging="444"/>
        </w:pPr>
        <w:rPr>
          <w:rFonts w:ascii="Times New Roman" w:hAnsi="Times New Roman" w:cs="Times New Roman" w:hint="default"/>
        </w:rPr>
      </w:lvl>
    </w:lvlOverride>
  </w:num>
  <w:num w:numId="17" w16cid:durableId="887110841">
    <w:abstractNumId w:val="25"/>
  </w:num>
  <w:num w:numId="18" w16cid:durableId="282619344">
    <w:abstractNumId w:val="20"/>
  </w:num>
  <w:num w:numId="19" w16cid:durableId="1491091692">
    <w:abstractNumId w:val="8"/>
  </w:num>
  <w:num w:numId="20" w16cid:durableId="841510415">
    <w:abstractNumId w:val="41"/>
  </w:num>
  <w:num w:numId="21" w16cid:durableId="992369181">
    <w:abstractNumId w:val="0"/>
  </w:num>
  <w:num w:numId="22" w16cid:durableId="849875035">
    <w:abstractNumId w:val="43"/>
  </w:num>
  <w:num w:numId="23" w16cid:durableId="1963801594">
    <w:abstractNumId w:val="37"/>
  </w:num>
  <w:num w:numId="24" w16cid:durableId="1028602552">
    <w:abstractNumId w:val="16"/>
  </w:num>
  <w:num w:numId="25" w16cid:durableId="2086412852">
    <w:abstractNumId w:val="19"/>
  </w:num>
  <w:num w:numId="26" w16cid:durableId="1009912995">
    <w:abstractNumId w:val="9"/>
  </w:num>
  <w:num w:numId="27" w16cid:durableId="2014070826">
    <w:abstractNumId w:val="28"/>
  </w:num>
  <w:num w:numId="28" w16cid:durableId="1187016423">
    <w:abstractNumId w:val="21"/>
  </w:num>
  <w:num w:numId="29" w16cid:durableId="1467232923">
    <w:abstractNumId w:val="32"/>
  </w:num>
  <w:num w:numId="30" w16cid:durableId="1445616147">
    <w:abstractNumId w:val="13"/>
  </w:num>
  <w:num w:numId="31" w16cid:durableId="79647804">
    <w:abstractNumId w:val="18"/>
  </w:num>
  <w:num w:numId="32" w16cid:durableId="520898550">
    <w:abstractNumId w:val="22"/>
  </w:num>
  <w:num w:numId="33" w16cid:durableId="1872567465">
    <w:abstractNumId w:val="14"/>
  </w:num>
  <w:num w:numId="34" w16cid:durableId="1420832496">
    <w:abstractNumId w:val="39"/>
  </w:num>
  <w:num w:numId="35" w16cid:durableId="1822304180">
    <w:abstractNumId w:val="17"/>
  </w:num>
  <w:num w:numId="36" w16cid:durableId="1234270770">
    <w:abstractNumId w:val="49"/>
  </w:num>
  <w:num w:numId="37" w16cid:durableId="1939366959">
    <w:abstractNumId w:val="46"/>
  </w:num>
  <w:num w:numId="38" w16cid:durableId="1897935160">
    <w:abstractNumId w:val="2"/>
  </w:num>
  <w:num w:numId="39" w16cid:durableId="547692449">
    <w:abstractNumId w:val="51"/>
  </w:num>
  <w:num w:numId="40" w16cid:durableId="27610579">
    <w:abstractNumId w:val="15"/>
  </w:num>
  <w:num w:numId="41" w16cid:durableId="419103209">
    <w:abstractNumId w:val="42"/>
  </w:num>
  <w:num w:numId="42" w16cid:durableId="987367905">
    <w:abstractNumId w:val="36"/>
  </w:num>
  <w:num w:numId="43" w16cid:durableId="1727870204">
    <w:abstractNumId w:val="3"/>
    <w:lvlOverride w:ilvl="0"/>
    <w:lvlOverride w:ilvl="1"/>
    <w:lvlOverride w:ilvl="2">
      <w:startOverride w:val="1"/>
    </w:lvlOverride>
  </w:num>
  <w:num w:numId="44" w16cid:durableId="788427722">
    <w:abstractNumId w:val="35"/>
    <w:lvlOverride w:ilvl="0">
      <w:startOverride w:val="1"/>
    </w:lvlOverride>
  </w:num>
  <w:num w:numId="45" w16cid:durableId="1400320428">
    <w:abstractNumId w:val="38"/>
    <w:lvlOverride w:ilvl="0">
      <w:startOverride w:val="1"/>
    </w:lvlOverride>
  </w:num>
  <w:num w:numId="46" w16cid:durableId="277759893">
    <w:abstractNumId w:val="24"/>
  </w:num>
  <w:num w:numId="47" w16cid:durableId="100228874">
    <w:abstractNumId w:val="26"/>
  </w:num>
  <w:num w:numId="48" w16cid:durableId="355666576">
    <w:abstractNumId w:val="27"/>
  </w:num>
  <w:num w:numId="49" w16cid:durableId="256905170">
    <w:abstractNumId w:val="6"/>
  </w:num>
  <w:num w:numId="50" w16cid:durableId="359821769">
    <w:abstractNumId w:val="33"/>
  </w:num>
  <w:num w:numId="51" w16cid:durableId="555627678">
    <w:abstractNumId w:val="23"/>
  </w:num>
  <w:num w:numId="52" w16cid:durableId="1095400763">
    <w:abstractNumId w:val="4"/>
  </w:num>
  <w:num w:numId="53" w16cid:durableId="1904288490">
    <w:abstractNumId w:val="7"/>
  </w:num>
  <w:num w:numId="54" w16cid:durableId="1419401098">
    <w:abstractNumId w:val="5"/>
  </w:num>
  <w:num w:numId="55" w16cid:durableId="26974960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145"/>
    <w:rsid w:val="00027E75"/>
    <w:rsid w:val="00034FCD"/>
    <w:rsid w:val="00036484"/>
    <w:rsid w:val="00053703"/>
    <w:rsid w:val="000C11C5"/>
    <w:rsid w:val="00132BBD"/>
    <w:rsid w:val="00180A7B"/>
    <w:rsid w:val="001E2C7B"/>
    <w:rsid w:val="002F58B9"/>
    <w:rsid w:val="00302810"/>
    <w:rsid w:val="00303E0C"/>
    <w:rsid w:val="00307070"/>
    <w:rsid w:val="00316563"/>
    <w:rsid w:val="003342A6"/>
    <w:rsid w:val="003D7BC9"/>
    <w:rsid w:val="003F2925"/>
    <w:rsid w:val="00451145"/>
    <w:rsid w:val="00487F8D"/>
    <w:rsid w:val="004C76A7"/>
    <w:rsid w:val="005A37AA"/>
    <w:rsid w:val="005B353F"/>
    <w:rsid w:val="005D570C"/>
    <w:rsid w:val="00766E40"/>
    <w:rsid w:val="007C46BC"/>
    <w:rsid w:val="008143FF"/>
    <w:rsid w:val="009337E6"/>
    <w:rsid w:val="00996EFD"/>
    <w:rsid w:val="00A020F8"/>
    <w:rsid w:val="00AF383C"/>
    <w:rsid w:val="00B17FD5"/>
    <w:rsid w:val="00B834A9"/>
    <w:rsid w:val="00C430D8"/>
    <w:rsid w:val="00C9261B"/>
    <w:rsid w:val="00CB4661"/>
    <w:rsid w:val="00CE695D"/>
    <w:rsid w:val="00D83984"/>
    <w:rsid w:val="00D94550"/>
    <w:rsid w:val="00D958ED"/>
    <w:rsid w:val="00DA2E90"/>
    <w:rsid w:val="00DC3755"/>
    <w:rsid w:val="00DD2264"/>
    <w:rsid w:val="00E84E84"/>
    <w:rsid w:val="00E90454"/>
    <w:rsid w:val="00F42DB6"/>
    <w:rsid w:val="00F51581"/>
    <w:rsid w:val="00FC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21D67"/>
  <w15:docId w15:val="{C3B3B6D3-42DE-4BB6-BFDD-ED1F01FA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rmalnyWebZnak">
    <w:name w:val="Normalny (Web) Zna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podstawowy3Znak">
    <w:name w:val="Tekst podstawowy 3 Znak"/>
    <w:basedOn w:val="Domylnaczcionkaakapitu"/>
    <w:qFormat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qFormat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ZwykytekstZnak">
    <w:name w:val="Zwykły tekst Znak"/>
    <w:basedOn w:val="Domylnaczcionkaakapitu"/>
    <w:qFormat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Segoe UI" w:eastAsia="Segoe UI" w:hAnsi="Segoe UI" w:cs="Segoe UI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Tekstpodstawowy2Znak">
    <w:name w:val="Tekst podstawowy 2 Znak"/>
    <w:basedOn w:val="Domylnaczcionkaakapitu"/>
    <w:qFormat/>
  </w:style>
  <w:style w:type="character" w:customStyle="1" w:styleId="Znakinumeracji">
    <w:name w:val="Znaki numeracji"/>
    <w:qFormat/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podstawowyZnak1">
    <w:name w:val="Tekst podstawowy Znak1"/>
    <w:basedOn w:val="Domylnaczcionkaakapitu"/>
    <w:qFormat/>
  </w:style>
  <w:style w:type="character" w:customStyle="1" w:styleId="Domylnaczcionkaakapitu5">
    <w:name w:val="Domyślna czcionka akapitu5"/>
    <w:qFormat/>
  </w:style>
  <w:style w:type="character" w:customStyle="1" w:styleId="WWCharLFO2LVL4">
    <w:name w:val="WW_CharLFO2LVL4"/>
    <w:qFormat/>
    <w:rPr>
      <w:rFonts w:ascii="Symbol" w:hAnsi="Symbol" w:cs="Symbol"/>
    </w:rPr>
  </w:style>
  <w:style w:type="character" w:customStyle="1" w:styleId="WWCharLFO2LVL5">
    <w:name w:val="WW_CharLFO2LVL5"/>
    <w:qFormat/>
    <w:rPr>
      <w:rFonts w:ascii="Symbol" w:hAnsi="Symbol" w:cs="Symbol"/>
    </w:rPr>
  </w:style>
  <w:style w:type="character" w:customStyle="1" w:styleId="WWCharLFO2LVL6">
    <w:name w:val="WW_CharLFO2LVL6"/>
    <w:qFormat/>
    <w:rPr>
      <w:rFonts w:ascii="Symbol" w:hAnsi="Symbol" w:cs="Symbol"/>
    </w:rPr>
  </w:style>
  <w:style w:type="character" w:customStyle="1" w:styleId="WWCharLFO2LVL7">
    <w:name w:val="WW_CharLFO2LVL7"/>
    <w:qFormat/>
    <w:rPr>
      <w:rFonts w:ascii="Symbol" w:hAnsi="Symbol" w:cs="Symbol"/>
    </w:rPr>
  </w:style>
  <w:style w:type="character" w:customStyle="1" w:styleId="WWCharLFO2LVL8">
    <w:name w:val="WW_CharLFO2LVL8"/>
    <w:qFormat/>
    <w:rPr>
      <w:rFonts w:ascii="Symbol" w:hAnsi="Symbol" w:cs="Symbol"/>
    </w:rPr>
  </w:style>
  <w:style w:type="character" w:customStyle="1" w:styleId="WWCharLFO2LVL9">
    <w:name w:val="WW_CharLFO2LVL9"/>
    <w:qFormat/>
    <w:rPr>
      <w:rFonts w:ascii="Symbol" w:hAnsi="Symbol" w:cs="Symbol"/>
    </w:rPr>
  </w:style>
  <w:style w:type="character" w:customStyle="1" w:styleId="WWCharLFO3LVL1">
    <w:name w:val="WW_CharLFO3LVL1"/>
    <w:qFormat/>
    <w:rPr>
      <w:b w:val="0"/>
      <w:bCs w:val="0"/>
      <w:sz w:val="22"/>
      <w:szCs w:val="22"/>
    </w:rPr>
  </w:style>
  <w:style w:type="character" w:customStyle="1" w:styleId="WWCharLFO5LVL1">
    <w:name w:val="WW_CharLFO5LVL1"/>
    <w:qFormat/>
    <w:rPr>
      <w:b w:val="0"/>
      <w:sz w:val="22"/>
      <w:szCs w:val="22"/>
    </w:rPr>
  </w:style>
  <w:style w:type="character" w:customStyle="1" w:styleId="WWCharLFO8LVL1">
    <w:name w:val="WW_CharLFO8LVL1"/>
    <w:qFormat/>
    <w:rPr>
      <w:sz w:val="22"/>
      <w:szCs w:val="22"/>
    </w:rPr>
  </w:style>
  <w:style w:type="character" w:customStyle="1" w:styleId="WWCharLFO9LVL4">
    <w:name w:val="WW_CharLFO9LVL4"/>
    <w:qFormat/>
    <w:rPr>
      <w:rFonts w:ascii="Symbol" w:hAnsi="Symbol" w:cs="Symbol"/>
    </w:rPr>
  </w:style>
  <w:style w:type="character" w:customStyle="1" w:styleId="WWCharLFO9LVL5">
    <w:name w:val="WW_CharLFO9LVL5"/>
    <w:qFormat/>
    <w:rPr>
      <w:rFonts w:ascii="Symbol" w:hAnsi="Symbol" w:cs="Symbol"/>
    </w:rPr>
  </w:style>
  <w:style w:type="character" w:customStyle="1" w:styleId="WWCharLFO9LVL6">
    <w:name w:val="WW_CharLFO9LVL6"/>
    <w:qFormat/>
    <w:rPr>
      <w:rFonts w:ascii="Symbol" w:hAnsi="Symbol" w:cs="Symbol"/>
    </w:rPr>
  </w:style>
  <w:style w:type="character" w:customStyle="1" w:styleId="WWCharLFO9LVL7">
    <w:name w:val="WW_CharLFO9LVL7"/>
    <w:qFormat/>
    <w:rPr>
      <w:rFonts w:ascii="Symbol" w:hAnsi="Symbol" w:cs="Symbol"/>
    </w:rPr>
  </w:style>
  <w:style w:type="character" w:customStyle="1" w:styleId="WWCharLFO9LVL8">
    <w:name w:val="WW_CharLFO9LVL8"/>
    <w:qFormat/>
    <w:rPr>
      <w:rFonts w:ascii="Symbol" w:hAnsi="Symbol" w:cs="Symbol"/>
    </w:rPr>
  </w:style>
  <w:style w:type="character" w:customStyle="1" w:styleId="WWCharLFO9LVL9">
    <w:name w:val="WW_CharLFO9LVL9"/>
    <w:qFormat/>
    <w:rPr>
      <w:rFonts w:ascii="Symbol" w:hAnsi="Symbol" w:cs="Symbol"/>
    </w:rPr>
  </w:style>
  <w:style w:type="character" w:customStyle="1" w:styleId="WWCharLFO14LVL4">
    <w:name w:val="WW_CharLFO14LVL4"/>
    <w:qFormat/>
    <w:rPr>
      <w:rFonts w:ascii="Symbol" w:hAnsi="Symbol" w:cs="Symbol"/>
    </w:rPr>
  </w:style>
  <w:style w:type="character" w:customStyle="1" w:styleId="WWCharLFO14LVL5">
    <w:name w:val="WW_CharLFO14LVL5"/>
    <w:qFormat/>
    <w:rPr>
      <w:rFonts w:ascii="Symbol" w:hAnsi="Symbol" w:cs="Symbol"/>
    </w:rPr>
  </w:style>
  <w:style w:type="character" w:customStyle="1" w:styleId="WWCharLFO14LVL6">
    <w:name w:val="WW_CharLFO14LVL6"/>
    <w:qFormat/>
    <w:rPr>
      <w:rFonts w:ascii="Symbol" w:hAnsi="Symbol" w:cs="Symbol"/>
    </w:rPr>
  </w:style>
  <w:style w:type="character" w:customStyle="1" w:styleId="WWCharLFO14LVL7">
    <w:name w:val="WW_CharLFO14LVL7"/>
    <w:qFormat/>
    <w:rPr>
      <w:rFonts w:ascii="Symbol" w:hAnsi="Symbol" w:cs="Symbol"/>
    </w:rPr>
  </w:style>
  <w:style w:type="character" w:customStyle="1" w:styleId="WWCharLFO14LVL8">
    <w:name w:val="WW_CharLFO14LVL8"/>
    <w:qFormat/>
    <w:rPr>
      <w:rFonts w:ascii="Symbol" w:hAnsi="Symbol" w:cs="Symbol"/>
    </w:rPr>
  </w:style>
  <w:style w:type="character" w:customStyle="1" w:styleId="WWCharLFO14LVL9">
    <w:name w:val="WW_CharLFO14LVL9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Times New Roman" w:hAnsi="Times New Roman"/>
      <w:sz w:val="22"/>
      <w:szCs w:val="24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Symbol" w:hAnsi="Symbol" w:cs="Symbol"/>
    </w:rPr>
  </w:style>
  <w:style w:type="character" w:customStyle="1" w:styleId="WWCharLFO15LVL6">
    <w:name w:val="WW_CharLFO15LVL6"/>
    <w:qFormat/>
    <w:rPr>
      <w:rFonts w:ascii="Symbol" w:hAnsi="Symbol" w:cs="Symbol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Symbol" w:hAnsi="Symbol" w:cs="Symbol"/>
    </w:rPr>
  </w:style>
  <w:style w:type="character" w:customStyle="1" w:styleId="WWCharLFO15LVL9">
    <w:name w:val="WW_CharLFO15LVL9"/>
    <w:qFormat/>
    <w:rPr>
      <w:rFonts w:ascii="Symbol" w:hAnsi="Symbol" w:cs="Symbol"/>
    </w:rPr>
  </w:style>
  <w:style w:type="character" w:customStyle="1" w:styleId="WWCharLFO16LVL1">
    <w:name w:val="WW_CharLFO16LVL1"/>
    <w:qFormat/>
    <w:rPr>
      <w:lang w:eastAsia="pl-PL"/>
    </w:rPr>
  </w:style>
  <w:style w:type="character" w:customStyle="1" w:styleId="WWCharLFO16LVL2">
    <w:name w:val="WW_CharLFO16LVL2"/>
    <w:qFormat/>
    <w:rPr>
      <w:sz w:val="24"/>
      <w:szCs w:val="24"/>
      <w:lang w:eastAsia="pl-PL"/>
    </w:rPr>
  </w:style>
  <w:style w:type="character" w:customStyle="1" w:styleId="WWCharLFO18LVL1">
    <w:name w:val="WW_CharLFO18LVL1"/>
    <w:qFormat/>
    <w:rPr>
      <w:lang w:eastAsia="pl-PL"/>
    </w:rPr>
  </w:style>
  <w:style w:type="character" w:customStyle="1" w:styleId="WWCharLFO19LVL1">
    <w:name w:val="WW_CharLFO19LVL1"/>
    <w:qFormat/>
    <w:rPr>
      <w:sz w:val="22"/>
      <w:szCs w:val="22"/>
    </w:rPr>
  </w:style>
  <w:style w:type="character" w:customStyle="1" w:styleId="WWCharLFO20LVL1">
    <w:name w:val="WW_CharLFO20LVL1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WWCharLFO21LVL1">
    <w:name w:val="WW_CharLFO21LVL1"/>
    <w:qFormat/>
    <w:rPr>
      <w:rFonts w:ascii="Times New Roman" w:hAnsi="Times New Roman"/>
    </w:rPr>
  </w:style>
  <w:style w:type="character" w:customStyle="1" w:styleId="WWCharLFO21LVL2">
    <w:name w:val="WW_CharLFO21LVL2"/>
    <w:qFormat/>
    <w:rPr>
      <w:rFonts w:ascii="Times New Roman" w:hAnsi="Times New Roman"/>
      <w:sz w:val="22"/>
      <w:szCs w:val="22"/>
    </w:rPr>
  </w:style>
  <w:style w:type="character" w:customStyle="1" w:styleId="WWCharLFO21LVL3">
    <w:name w:val="WW_CharLFO21LVL3"/>
    <w:qFormat/>
    <w:rPr>
      <w:rFonts w:ascii="Times New Roman" w:hAnsi="Times New Roman"/>
    </w:rPr>
  </w:style>
  <w:style w:type="character" w:customStyle="1" w:styleId="WWCharLFO22LVL1">
    <w:name w:val="WW_CharLFO22LVL1"/>
    <w:qFormat/>
    <w:rPr>
      <w:rFonts w:ascii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WWCharLFO22LVL2">
    <w:name w:val="WW_CharLFO22LVL2"/>
    <w:qFormat/>
    <w:rPr>
      <w:rFonts w:ascii="Arial" w:hAnsi="Arial"/>
      <w:b w:val="0"/>
      <w:bCs w:val="0"/>
      <w:i w:val="0"/>
      <w:iCs w:val="0"/>
      <w:sz w:val="20"/>
      <w:szCs w:val="20"/>
    </w:rPr>
  </w:style>
  <w:style w:type="character" w:customStyle="1" w:styleId="WWCharLFO22LVL3">
    <w:name w:val="WW_CharLFO22LVL3"/>
    <w:qFormat/>
    <w:rPr>
      <w:rFonts w:ascii="Arial" w:hAnsi="Arial"/>
      <w:b w:val="0"/>
      <w:bCs w:val="0"/>
      <w:i w:val="0"/>
      <w:iCs w:val="0"/>
      <w:sz w:val="20"/>
      <w:szCs w:val="20"/>
    </w:rPr>
  </w:style>
  <w:style w:type="character" w:customStyle="1" w:styleId="WWCharLFO22LVL4">
    <w:name w:val="WW_CharLFO22LVL4"/>
    <w:qFormat/>
    <w:rPr>
      <w:rFonts w:ascii="Arial" w:hAnsi="Arial"/>
      <w:b w:val="0"/>
      <w:bCs w:val="0"/>
      <w:i w:val="0"/>
      <w:iCs w:val="0"/>
      <w:sz w:val="20"/>
      <w:szCs w:val="20"/>
    </w:rPr>
  </w:style>
  <w:style w:type="character" w:customStyle="1" w:styleId="WWCharLFO22LVL5">
    <w:name w:val="WW_CharLFO22LVL5"/>
    <w:qFormat/>
    <w:rPr>
      <w:rFonts w:ascii="Arial" w:hAnsi="Arial"/>
      <w:b w:val="0"/>
      <w:bCs w:val="0"/>
      <w:i w:val="0"/>
      <w:iCs w:val="0"/>
      <w:sz w:val="20"/>
      <w:szCs w:val="20"/>
    </w:rPr>
  </w:style>
  <w:style w:type="character" w:customStyle="1" w:styleId="WWCharLFO22LVL6">
    <w:name w:val="WW_CharLFO22LVL6"/>
    <w:qFormat/>
    <w:rPr>
      <w:rFonts w:ascii="Arial" w:hAnsi="Arial"/>
      <w:b w:val="0"/>
      <w:bCs w:val="0"/>
      <w:i w:val="0"/>
      <w:iCs w:val="0"/>
      <w:sz w:val="20"/>
      <w:szCs w:val="20"/>
    </w:rPr>
  </w:style>
  <w:style w:type="character" w:customStyle="1" w:styleId="WWCharLFO22LVL7">
    <w:name w:val="WW_CharLFO22LVL7"/>
    <w:qFormat/>
    <w:rPr>
      <w:rFonts w:ascii="Arial" w:hAnsi="Arial"/>
      <w:b w:val="0"/>
      <w:bCs w:val="0"/>
      <w:i w:val="0"/>
      <w:iCs w:val="0"/>
      <w:sz w:val="20"/>
      <w:szCs w:val="20"/>
    </w:rPr>
  </w:style>
  <w:style w:type="character" w:customStyle="1" w:styleId="WWCharLFO22LVL8">
    <w:name w:val="WW_CharLFO22LVL8"/>
    <w:qFormat/>
    <w:rPr>
      <w:rFonts w:ascii="Arial" w:hAnsi="Arial"/>
      <w:b w:val="0"/>
      <w:bCs w:val="0"/>
      <w:i w:val="0"/>
      <w:iCs w:val="0"/>
      <w:sz w:val="20"/>
      <w:szCs w:val="20"/>
    </w:rPr>
  </w:style>
  <w:style w:type="character" w:customStyle="1" w:styleId="WWCharLFO22LVL9">
    <w:name w:val="WW_CharLFO22LVL9"/>
    <w:qFormat/>
    <w:rPr>
      <w:rFonts w:ascii="Arial" w:hAnsi="Arial"/>
      <w:b w:val="0"/>
      <w:bCs w:val="0"/>
      <w:i w:val="0"/>
      <w:iCs w:val="0"/>
      <w:sz w:val="20"/>
      <w:szCs w:val="20"/>
    </w:rPr>
  </w:style>
  <w:style w:type="character" w:customStyle="1" w:styleId="WWCharLFO26LVL2">
    <w:name w:val="WW_CharLFO26LVL2"/>
    <w:qFormat/>
    <w:rPr>
      <w:rFonts w:ascii="Trebuchet MS" w:eastAsia="Times New Roman" w:hAnsi="Trebuchet MS" w:cs="Arial"/>
    </w:rPr>
  </w:style>
  <w:style w:type="character" w:customStyle="1" w:styleId="WWCharLFO26LVL3">
    <w:name w:val="WW_CharLFO26LVL3"/>
    <w:qFormat/>
    <w:rPr>
      <w:rFonts w:ascii="Times New Roman" w:hAnsi="Times New Roman" w:cs="Times New Roman"/>
      <w:sz w:val="22"/>
      <w:szCs w:val="22"/>
    </w:rPr>
  </w:style>
  <w:style w:type="character" w:customStyle="1" w:styleId="WWCharLFO26LVL4">
    <w:name w:val="WW_CharLFO26LVL4"/>
    <w:qFormat/>
    <w:rPr>
      <w:rFonts w:cs="Times New Roman"/>
    </w:rPr>
  </w:style>
  <w:style w:type="character" w:customStyle="1" w:styleId="WWCharLFO26LVL5">
    <w:name w:val="WW_CharLFO26LVL5"/>
    <w:qFormat/>
    <w:rPr>
      <w:rFonts w:cs="Times New Roman"/>
    </w:rPr>
  </w:style>
  <w:style w:type="character" w:customStyle="1" w:styleId="WWCharLFO26LVL6">
    <w:name w:val="WW_CharLFO26LVL6"/>
    <w:qFormat/>
    <w:rPr>
      <w:rFonts w:cs="Times New Roman"/>
    </w:rPr>
  </w:style>
  <w:style w:type="character" w:customStyle="1" w:styleId="WWCharLFO26LVL7">
    <w:name w:val="WW_CharLFO26LVL7"/>
    <w:qFormat/>
    <w:rPr>
      <w:rFonts w:cs="Times New Roman"/>
    </w:rPr>
  </w:style>
  <w:style w:type="character" w:customStyle="1" w:styleId="WWCharLFO26LVL8">
    <w:name w:val="WW_CharLFO26LVL8"/>
    <w:qFormat/>
    <w:rPr>
      <w:rFonts w:cs="Times New Roman"/>
    </w:rPr>
  </w:style>
  <w:style w:type="character" w:customStyle="1" w:styleId="WWCharLFO26LVL9">
    <w:name w:val="WW_CharLFO26LVL9"/>
    <w:qFormat/>
    <w:rPr>
      <w:rFonts w:cs="Times New Roman"/>
    </w:rPr>
  </w:style>
  <w:style w:type="character" w:customStyle="1" w:styleId="WWCharLFO27LVL1">
    <w:name w:val="WW_CharLFO27LVL1"/>
    <w:qFormat/>
    <w:rPr>
      <w:rFonts w:ascii="Arial" w:eastAsia="Times New Roman" w:hAnsi="Arial" w:cs="Arial"/>
    </w:rPr>
  </w:style>
  <w:style w:type="character" w:customStyle="1" w:styleId="WWCharLFO27LVL2">
    <w:name w:val="WW_CharLFO27LVL2"/>
    <w:qFormat/>
    <w:rPr>
      <w:rFonts w:ascii="Trebuchet MS" w:eastAsia="Times New Roman" w:hAnsi="Trebuchet MS" w:cs="Arial"/>
    </w:rPr>
  </w:style>
  <w:style w:type="character" w:customStyle="1" w:styleId="WWCharLFO27LVL3">
    <w:name w:val="WW_CharLFO27LVL3"/>
    <w:qFormat/>
    <w:rPr>
      <w:rFonts w:ascii="Times New Roman" w:hAnsi="Times New Roman" w:cs="Times New Roman"/>
      <w:sz w:val="22"/>
      <w:szCs w:val="22"/>
    </w:rPr>
  </w:style>
  <w:style w:type="character" w:customStyle="1" w:styleId="WWCharLFO27LVL4">
    <w:name w:val="WW_CharLFO27LVL4"/>
    <w:qFormat/>
    <w:rPr>
      <w:rFonts w:cs="Times New Roman"/>
    </w:rPr>
  </w:style>
  <w:style w:type="character" w:customStyle="1" w:styleId="WWCharLFO27LVL5">
    <w:name w:val="WW_CharLFO27LVL5"/>
    <w:qFormat/>
    <w:rPr>
      <w:rFonts w:cs="Times New Roman"/>
    </w:rPr>
  </w:style>
  <w:style w:type="character" w:customStyle="1" w:styleId="WWCharLFO27LVL6">
    <w:name w:val="WW_CharLFO27LVL6"/>
    <w:qFormat/>
    <w:rPr>
      <w:rFonts w:cs="Times New Roman"/>
    </w:rPr>
  </w:style>
  <w:style w:type="character" w:customStyle="1" w:styleId="WWCharLFO27LVL7">
    <w:name w:val="WW_CharLFO27LVL7"/>
    <w:qFormat/>
    <w:rPr>
      <w:rFonts w:cs="Times New Roman"/>
    </w:rPr>
  </w:style>
  <w:style w:type="character" w:customStyle="1" w:styleId="WWCharLFO27LVL8">
    <w:name w:val="WW_CharLFO27LVL8"/>
    <w:qFormat/>
    <w:rPr>
      <w:rFonts w:cs="Times New Roman"/>
    </w:rPr>
  </w:style>
  <w:style w:type="character" w:customStyle="1" w:styleId="WWCharLFO27LVL9">
    <w:name w:val="WW_CharLFO27LVL9"/>
    <w:qFormat/>
    <w:rPr>
      <w:rFonts w:cs="Times New Roman"/>
    </w:rPr>
  </w:style>
  <w:style w:type="character" w:customStyle="1" w:styleId="WWCharLFO28LVL1">
    <w:name w:val="WW_CharLFO28LVL1"/>
    <w:qFormat/>
    <w:rPr>
      <w:rFonts w:ascii="Times New Roman" w:hAnsi="Times New Roman"/>
    </w:rPr>
  </w:style>
  <w:style w:type="character" w:customStyle="1" w:styleId="WWCharLFO32LVL1">
    <w:name w:val="WW_CharLFO32LVL1"/>
    <w:qFormat/>
    <w:rPr>
      <w:rFonts w:ascii="Symbol" w:hAnsi="Symbol" w:cs="Symbol"/>
    </w:rPr>
  </w:style>
  <w:style w:type="character" w:customStyle="1" w:styleId="WWCharLFO32LVL2">
    <w:name w:val="WW_CharLFO32LVL2"/>
    <w:qFormat/>
    <w:rPr>
      <w:rFonts w:ascii="Courier New" w:hAnsi="Courier New" w:cs="Courier New"/>
    </w:rPr>
  </w:style>
  <w:style w:type="character" w:customStyle="1" w:styleId="WWCharLFO32LVL3">
    <w:name w:val="WW_CharLFO32LVL3"/>
    <w:qFormat/>
    <w:rPr>
      <w:rFonts w:ascii="Wingdings" w:hAnsi="Wingdings" w:cs="Wingdings"/>
    </w:rPr>
  </w:style>
  <w:style w:type="character" w:customStyle="1" w:styleId="WWCharLFO32LVL4">
    <w:name w:val="WW_CharLFO32LVL4"/>
    <w:qFormat/>
    <w:rPr>
      <w:rFonts w:ascii="Symbol" w:hAnsi="Symbol" w:cs="Symbol"/>
    </w:rPr>
  </w:style>
  <w:style w:type="character" w:customStyle="1" w:styleId="WWCharLFO32LVL5">
    <w:name w:val="WW_CharLFO32LVL5"/>
    <w:qFormat/>
    <w:rPr>
      <w:rFonts w:ascii="Courier New" w:hAnsi="Courier New" w:cs="Courier New"/>
    </w:rPr>
  </w:style>
  <w:style w:type="character" w:customStyle="1" w:styleId="WWCharLFO32LVL6">
    <w:name w:val="WW_CharLFO32LVL6"/>
    <w:qFormat/>
    <w:rPr>
      <w:rFonts w:ascii="Wingdings" w:hAnsi="Wingdings" w:cs="Wingdings"/>
    </w:rPr>
  </w:style>
  <w:style w:type="character" w:customStyle="1" w:styleId="WWCharLFO32LVL7">
    <w:name w:val="WW_CharLFO32LVL7"/>
    <w:qFormat/>
    <w:rPr>
      <w:rFonts w:ascii="Symbol" w:hAnsi="Symbol" w:cs="Symbol"/>
    </w:rPr>
  </w:style>
  <w:style w:type="character" w:customStyle="1" w:styleId="WWCharLFO32LVL8">
    <w:name w:val="WW_CharLFO32LVL8"/>
    <w:qFormat/>
    <w:rPr>
      <w:rFonts w:ascii="Courier New" w:hAnsi="Courier New" w:cs="Courier New"/>
    </w:rPr>
  </w:style>
  <w:style w:type="character" w:customStyle="1" w:styleId="WWCharLFO32LVL9">
    <w:name w:val="WW_CharLFO32LVL9"/>
    <w:qFormat/>
    <w:rPr>
      <w:rFonts w:ascii="Wingdings" w:hAnsi="Wingdings" w:cs="Wingdings"/>
    </w:rPr>
  </w:style>
  <w:style w:type="character" w:customStyle="1" w:styleId="WWCharLFO33LVL1">
    <w:name w:val="WW_CharLFO33LVL1"/>
    <w:qFormat/>
    <w:rPr>
      <w:rFonts w:ascii="Arial" w:eastAsia="Times New Roman" w:hAnsi="Arial" w:cs="Arial"/>
    </w:rPr>
  </w:style>
  <w:style w:type="character" w:customStyle="1" w:styleId="WWCharLFO33LVL2">
    <w:name w:val="WW_CharLFO33LVL2"/>
    <w:qFormat/>
    <w:rPr>
      <w:rFonts w:ascii="Trebuchet MS" w:eastAsia="Times New Roman" w:hAnsi="Trebuchet MS" w:cs="Arial"/>
    </w:rPr>
  </w:style>
  <w:style w:type="character" w:customStyle="1" w:styleId="WWCharLFO33LVL3">
    <w:name w:val="WW_CharLFO33LVL3"/>
    <w:qFormat/>
    <w:rPr>
      <w:rFonts w:ascii="Times New Roman" w:hAnsi="Times New Roman" w:cs="Times New Roman"/>
      <w:sz w:val="22"/>
      <w:szCs w:val="22"/>
    </w:rPr>
  </w:style>
  <w:style w:type="character" w:customStyle="1" w:styleId="WWCharLFO33LVL4">
    <w:name w:val="WW_CharLFO33LVL4"/>
    <w:qFormat/>
    <w:rPr>
      <w:rFonts w:cs="Times New Roman"/>
    </w:rPr>
  </w:style>
  <w:style w:type="character" w:customStyle="1" w:styleId="WWCharLFO33LVL5">
    <w:name w:val="WW_CharLFO33LVL5"/>
    <w:qFormat/>
    <w:rPr>
      <w:rFonts w:cs="Times New Roman"/>
    </w:rPr>
  </w:style>
  <w:style w:type="character" w:customStyle="1" w:styleId="WWCharLFO33LVL6">
    <w:name w:val="WW_CharLFO33LVL6"/>
    <w:qFormat/>
    <w:rPr>
      <w:rFonts w:cs="Times New Roman"/>
    </w:rPr>
  </w:style>
  <w:style w:type="character" w:customStyle="1" w:styleId="WWCharLFO33LVL7">
    <w:name w:val="WW_CharLFO33LVL7"/>
    <w:qFormat/>
    <w:rPr>
      <w:rFonts w:cs="Times New Roman"/>
    </w:rPr>
  </w:style>
  <w:style w:type="character" w:customStyle="1" w:styleId="WWCharLFO33LVL8">
    <w:name w:val="WW_CharLFO33LVL8"/>
    <w:qFormat/>
    <w:rPr>
      <w:rFonts w:cs="Times New Roman"/>
    </w:rPr>
  </w:style>
  <w:style w:type="character" w:customStyle="1" w:styleId="WWCharLFO33LVL9">
    <w:name w:val="WW_CharLFO33LVL9"/>
    <w:qFormat/>
    <w:rPr>
      <w:rFonts w:cs="Times New Roman"/>
    </w:rPr>
  </w:style>
  <w:style w:type="character" w:customStyle="1" w:styleId="WWCharLFO34LVL1">
    <w:name w:val="WW_CharLFO34LVL1"/>
    <w:qFormat/>
    <w:rPr>
      <w:rFonts w:ascii="Times New Roman" w:hAnsi="Times New Roman" w:cs="Times New Roman"/>
    </w:rPr>
  </w:style>
  <w:style w:type="character" w:customStyle="1" w:styleId="WWCharLFO34LVL2">
    <w:name w:val="WW_CharLFO34LVL2"/>
    <w:qFormat/>
    <w:rPr>
      <w:rFonts w:ascii="Times New Roman" w:hAnsi="Times New Roman" w:cs="Times New Roman"/>
    </w:rPr>
  </w:style>
  <w:style w:type="character" w:customStyle="1" w:styleId="WWCharLFO34LVL4">
    <w:name w:val="WW_CharLFO34LVL4"/>
    <w:qFormat/>
    <w:rPr>
      <w:rFonts w:ascii="StarSymbol" w:hAnsi="StarSymbol"/>
    </w:rPr>
  </w:style>
  <w:style w:type="character" w:customStyle="1" w:styleId="WWCharLFO34LVL5">
    <w:name w:val="WW_CharLFO34LVL5"/>
    <w:qFormat/>
    <w:rPr>
      <w:rFonts w:ascii="StarSymbol" w:hAnsi="StarSymbol"/>
    </w:rPr>
  </w:style>
  <w:style w:type="character" w:customStyle="1" w:styleId="WWCharLFO34LVL6">
    <w:name w:val="WW_CharLFO34LVL6"/>
    <w:qFormat/>
    <w:rPr>
      <w:rFonts w:ascii="StarSymbol" w:hAnsi="StarSymbol"/>
    </w:rPr>
  </w:style>
  <w:style w:type="character" w:customStyle="1" w:styleId="WWCharLFO34LVL7">
    <w:name w:val="WW_CharLFO34LVL7"/>
    <w:qFormat/>
    <w:rPr>
      <w:rFonts w:ascii="StarSymbol" w:hAnsi="StarSymbol"/>
    </w:rPr>
  </w:style>
  <w:style w:type="character" w:customStyle="1" w:styleId="WWCharLFO34LVL8">
    <w:name w:val="WW_CharLFO34LVL8"/>
    <w:qFormat/>
    <w:rPr>
      <w:rFonts w:ascii="StarSymbol" w:hAnsi="StarSymbol"/>
    </w:rPr>
  </w:style>
  <w:style w:type="character" w:customStyle="1" w:styleId="WWCharLFO34LVL9">
    <w:name w:val="WW_CharLFO34LVL9"/>
    <w:qFormat/>
    <w:rPr>
      <w:rFonts w:ascii="StarSymbol" w:hAnsi="StarSymbol"/>
    </w:rPr>
  </w:style>
  <w:style w:type="character" w:customStyle="1" w:styleId="WWCharLFO35LVL4">
    <w:name w:val="WW_CharLFO35LVL4"/>
    <w:qFormat/>
    <w:rPr>
      <w:rFonts w:ascii="Symbol" w:hAnsi="Symbol" w:cs="Symbol"/>
    </w:rPr>
  </w:style>
  <w:style w:type="character" w:customStyle="1" w:styleId="WWCharLFO35LVL5">
    <w:name w:val="WW_CharLFO35LVL5"/>
    <w:qFormat/>
    <w:rPr>
      <w:rFonts w:ascii="Symbol" w:hAnsi="Symbol" w:cs="Symbol"/>
    </w:rPr>
  </w:style>
  <w:style w:type="character" w:customStyle="1" w:styleId="WWCharLFO35LVL6">
    <w:name w:val="WW_CharLFO35LVL6"/>
    <w:qFormat/>
    <w:rPr>
      <w:rFonts w:ascii="Symbol" w:hAnsi="Symbol" w:cs="Symbol"/>
    </w:rPr>
  </w:style>
  <w:style w:type="character" w:customStyle="1" w:styleId="WWCharLFO35LVL7">
    <w:name w:val="WW_CharLFO35LVL7"/>
    <w:qFormat/>
    <w:rPr>
      <w:rFonts w:ascii="Symbol" w:hAnsi="Symbol" w:cs="Symbol"/>
    </w:rPr>
  </w:style>
  <w:style w:type="character" w:customStyle="1" w:styleId="WWCharLFO35LVL8">
    <w:name w:val="WW_CharLFO35LVL8"/>
    <w:qFormat/>
    <w:rPr>
      <w:rFonts w:ascii="Symbol" w:hAnsi="Symbol" w:cs="Symbol"/>
    </w:rPr>
  </w:style>
  <w:style w:type="character" w:customStyle="1" w:styleId="WWCharLFO35LVL9">
    <w:name w:val="WW_CharLFO35LVL9"/>
    <w:qFormat/>
    <w:rPr>
      <w:rFonts w:ascii="Symbol" w:hAnsi="Symbol" w:cs="Symbol"/>
    </w:rPr>
  </w:style>
  <w:style w:type="character" w:customStyle="1" w:styleId="WWCharLFO36LVL2">
    <w:name w:val="WW_CharLFO36LVL2"/>
    <w:qFormat/>
    <w:rPr>
      <w:rFonts w:ascii="Times New Roman" w:hAnsi="Times New Roman"/>
      <w:sz w:val="22"/>
      <w:szCs w:val="24"/>
    </w:rPr>
  </w:style>
  <w:style w:type="character" w:customStyle="1" w:styleId="WWCharLFO36LVL4">
    <w:name w:val="WW_CharLFO36LVL4"/>
    <w:qFormat/>
    <w:rPr>
      <w:rFonts w:ascii="Symbol" w:hAnsi="Symbol" w:cs="Symbol"/>
    </w:rPr>
  </w:style>
  <w:style w:type="character" w:customStyle="1" w:styleId="WWCharLFO36LVL5">
    <w:name w:val="WW_CharLFO36LVL5"/>
    <w:qFormat/>
    <w:rPr>
      <w:rFonts w:ascii="Symbol" w:hAnsi="Symbol" w:cs="Symbol"/>
    </w:rPr>
  </w:style>
  <w:style w:type="character" w:customStyle="1" w:styleId="WWCharLFO36LVL6">
    <w:name w:val="WW_CharLFO36LVL6"/>
    <w:qFormat/>
    <w:rPr>
      <w:rFonts w:ascii="Symbol" w:hAnsi="Symbol" w:cs="Symbol"/>
    </w:rPr>
  </w:style>
  <w:style w:type="character" w:customStyle="1" w:styleId="WWCharLFO36LVL7">
    <w:name w:val="WW_CharLFO36LVL7"/>
    <w:qFormat/>
    <w:rPr>
      <w:rFonts w:ascii="Symbol" w:hAnsi="Symbol" w:cs="Symbol"/>
    </w:rPr>
  </w:style>
  <w:style w:type="character" w:customStyle="1" w:styleId="WWCharLFO36LVL8">
    <w:name w:val="WW_CharLFO36LVL8"/>
    <w:qFormat/>
    <w:rPr>
      <w:rFonts w:ascii="Symbol" w:hAnsi="Symbol" w:cs="Symbol"/>
    </w:rPr>
  </w:style>
  <w:style w:type="character" w:customStyle="1" w:styleId="WWCharLFO36LVL9">
    <w:name w:val="WW_CharLFO36LVL9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Times New Roman" w:hAnsi="Times New Roman"/>
    </w:rPr>
  </w:style>
  <w:style w:type="character" w:customStyle="1" w:styleId="WWCharLFO37LVL3">
    <w:name w:val="WW_CharLFO37LVL3"/>
    <w:qFormat/>
    <w:rPr>
      <w:rFonts w:ascii="Times New Roman" w:hAnsi="Times New Roman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Symbol" w:hAnsi="Symbol" w:cs="Symbol"/>
    </w:rPr>
  </w:style>
  <w:style w:type="character" w:customStyle="1" w:styleId="WWCharLFO37LVL6">
    <w:name w:val="WW_CharLFO37LVL6"/>
    <w:qFormat/>
    <w:rPr>
      <w:rFonts w:ascii="Symbol" w:hAnsi="Symbol" w:cs="Symbol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Symbol" w:hAnsi="Symbol" w:cs="Symbol"/>
    </w:rPr>
  </w:style>
  <w:style w:type="character" w:customStyle="1" w:styleId="WWCharLFO37LVL9">
    <w:name w:val="WW_CharLFO37LVL9"/>
    <w:qFormat/>
    <w:rPr>
      <w:rFonts w:ascii="Symbol" w:hAnsi="Symbol" w:cs="Symbol"/>
    </w:rPr>
  </w:style>
  <w:style w:type="character" w:customStyle="1" w:styleId="WWCharLFO38LVL2">
    <w:name w:val="WW_CharLFO38LVL2"/>
    <w:qFormat/>
    <w:rPr>
      <w:rFonts w:ascii="Times New Roman" w:hAnsi="Times New Roman"/>
      <w:sz w:val="22"/>
      <w:szCs w:val="24"/>
    </w:rPr>
  </w:style>
  <w:style w:type="character" w:customStyle="1" w:styleId="WWCharLFO38LVL3">
    <w:name w:val="WW_CharLFO38LVL3"/>
    <w:qFormat/>
    <w:rPr>
      <w:sz w:val="20"/>
      <w:szCs w:val="22"/>
    </w:rPr>
  </w:style>
  <w:style w:type="character" w:customStyle="1" w:styleId="WWCharLFO38LVL4">
    <w:name w:val="WW_CharLFO38LVL4"/>
    <w:qFormat/>
    <w:rPr>
      <w:rFonts w:ascii="Symbol" w:hAnsi="Symbol" w:cs="Symbol"/>
    </w:rPr>
  </w:style>
  <w:style w:type="character" w:customStyle="1" w:styleId="WWCharLFO38LVL5">
    <w:name w:val="WW_CharLFO38LVL5"/>
    <w:qFormat/>
    <w:rPr>
      <w:rFonts w:ascii="Symbol" w:hAnsi="Symbol" w:cs="Symbol"/>
    </w:rPr>
  </w:style>
  <w:style w:type="character" w:customStyle="1" w:styleId="WWCharLFO38LVL6">
    <w:name w:val="WW_CharLFO38LVL6"/>
    <w:qFormat/>
    <w:rPr>
      <w:rFonts w:ascii="Symbol" w:hAnsi="Symbol" w:cs="Symbol"/>
    </w:rPr>
  </w:style>
  <w:style w:type="character" w:customStyle="1" w:styleId="WWCharLFO38LVL7">
    <w:name w:val="WW_CharLFO38LVL7"/>
    <w:qFormat/>
    <w:rPr>
      <w:rFonts w:ascii="Symbol" w:hAnsi="Symbol" w:cs="Symbol"/>
    </w:rPr>
  </w:style>
  <w:style w:type="character" w:customStyle="1" w:styleId="WWCharLFO38LVL8">
    <w:name w:val="WW_CharLFO38LVL8"/>
    <w:qFormat/>
    <w:rPr>
      <w:rFonts w:ascii="Symbol" w:hAnsi="Symbol" w:cs="Symbol"/>
    </w:rPr>
  </w:style>
  <w:style w:type="character" w:customStyle="1" w:styleId="WWCharLFO38LVL9">
    <w:name w:val="WW_CharLFO38LVL9"/>
    <w:qFormat/>
    <w:rPr>
      <w:rFonts w:ascii="Symbol" w:hAnsi="Symbol" w:cs="Symbol"/>
    </w:rPr>
  </w:style>
  <w:style w:type="character" w:customStyle="1" w:styleId="WWCharLFO39LVL1">
    <w:name w:val="WW_CharLFO39LVL1"/>
    <w:qFormat/>
    <w:rPr>
      <w:rFonts w:ascii="Arial" w:eastAsia="Times New Roman" w:hAnsi="Arial" w:cs="Arial"/>
    </w:rPr>
  </w:style>
  <w:style w:type="character" w:customStyle="1" w:styleId="WWCharLFO39LVL2">
    <w:name w:val="WW_CharLFO39LVL2"/>
    <w:qFormat/>
    <w:rPr>
      <w:rFonts w:ascii="Trebuchet MS" w:eastAsia="Times New Roman" w:hAnsi="Trebuchet MS" w:cs="Arial"/>
    </w:rPr>
  </w:style>
  <w:style w:type="character" w:customStyle="1" w:styleId="WWCharLFO39LVL3">
    <w:name w:val="WW_CharLFO39LVL3"/>
    <w:qFormat/>
    <w:rPr>
      <w:rFonts w:ascii="Times New Roman" w:hAnsi="Times New Roman" w:cs="Times New Roman"/>
      <w:sz w:val="22"/>
      <w:szCs w:val="22"/>
    </w:rPr>
  </w:style>
  <w:style w:type="character" w:customStyle="1" w:styleId="WWCharLFO39LVL4">
    <w:name w:val="WW_CharLFO39LVL4"/>
    <w:qFormat/>
    <w:rPr>
      <w:rFonts w:cs="Times New Roman"/>
    </w:rPr>
  </w:style>
  <w:style w:type="character" w:customStyle="1" w:styleId="WWCharLFO39LVL5">
    <w:name w:val="WW_CharLFO39LVL5"/>
    <w:qFormat/>
    <w:rPr>
      <w:rFonts w:cs="Times New Roman"/>
    </w:rPr>
  </w:style>
  <w:style w:type="character" w:customStyle="1" w:styleId="WWCharLFO39LVL6">
    <w:name w:val="WW_CharLFO39LVL6"/>
    <w:qFormat/>
    <w:rPr>
      <w:rFonts w:cs="Times New Roman"/>
    </w:rPr>
  </w:style>
  <w:style w:type="character" w:customStyle="1" w:styleId="WWCharLFO39LVL7">
    <w:name w:val="WW_CharLFO39LVL7"/>
    <w:qFormat/>
    <w:rPr>
      <w:rFonts w:cs="Times New Roman"/>
    </w:rPr>
  </w:style>
  <w:style w:type="character" w:customStyle="1" w:styleId="WWCharLFO39LVL8">
    <w:name w:val="WW_CharLFO39LVL8"/>
    <w:qFormat/>
    <w:rPr>
      <w:rFonts w:cs="Times New Roman"/>
    </w:rPr>
  </w:style>
  <w:style w:type="character" w:customStyle="1" w:styleId="WWCharLFO39LVL9">
    <w:name w:val="WW_CharLFO39LVL9"/>
    <w:qFormat/>
    <w:rPr>
      <w:rFonts w:cs="Times New Roman"/>
    </w:rPr>
  </w:style>
  <w:style w:type="character" w:customStyle="1" w:styleId="WWCharLFO40LVL1">
    <w:name w:val="WW_CharLFO40LVL1"/>
    <w:qFormat/>
    <w:rPr>
      <w:rFonts w:ascii="Arial" w:eastAsia="Times New Roman" w:hAnsi="Arial" w:cs="Arial"/>
    </w:rPr>
  </w:style>
  <w:style w:type="character" w:customStyle="1" w:styleId="WWCharLFO40LVL2">
    <w:name w:val="WW_CharLFO40LVL2"/>
    <w:qFormat/>
    <w:rPr>
      <w:rFonts w:ascii="Trebuchet MS" w:eastAsia="Times New Roman" w:hAnsi="Trebuchet MS" w:cs="Arial"/>
    </w:rPr>
  </w:style>
  <w:style w:type="character" w:customStyle="1" w:styleId="WWCharLFO40LVL3">
    <w:name w:val="WW_CharLFO40LVL3"/>
    <w:qFormat/>
    <w:rPr>
      <w:rFonts w:ascii="Times New Roman" w:hAnsi="Times New Roman" w:cs="Times New Roman"/>
      <w:sz w:val="22"/>
      <w:szCs w:val="22"/>
    </w:rPr>
  </w:style>
  <w:style w:type="character" w:customStyle="1" w:styleId="WWCharLFO40LVL4">
    <w:name w:val="WW_CharLFO40LVL4"/>
    <w:qFormat/>
    <w:rPr>
      <w:rFonts w:cs="Times New Roman"/>
    </w:rPr>
  </w:style>
  <w:style w:type="character" w:customStyle="1" w:styleId="WWCharLFO40LVL5">
    <w:name w:val="WW_CharLFO40LVL5"/>
    <w:qFormat/>
    <w:rPr>
      <w:rFonts w:cs="Times New Roman"/>
    </w:rPr>
  </w:style>
  <w:style w:type="character" w:customStyle="1" w:styleId="WWCharLFO40LVL6">
    <w:name w:val="WW_CharLFO40LVL6"/>
    <w:qFormat/>
    <w:rPr>
      <w:rFonts w:cs="Times New Roman"/>
    </w:rPr>
  </w:style>
  <w:style w:type="character" w:customStyle="1" w:styleId="WWCharLFO40LVL7">
    <w:name w:val="WW_CharLFO40LVL7"/>
    <w:qFormat/>
    <w:rPr>
      <w:rFonts w:cs="Times New Roman"/>
    </w:rPr>
  </w:style>
  <w:style w:type="character" w:customStyle="1" w:styleId="WWCharLFO40LVL8">
    <w:name w:val="WW_CharLFO40LVL8"/>
    <w:qFormat/>
    <w:rPr>
      <w:rFonts w:cs="Times New Roman"/>
    </w:rPr>
  </w:style>
  <w:style w:type="character" w:customStyle="1" w:styleId="WWCharLFO40LVL9">
    <w:name w:val="WW_CharLFO40LVL9"/>
    <w:qFormat/>
    <w:rPr>
      <w:rFonts w:cs="Times New Roman"/>
    </w:rPr>
  </w:style>
  <w:style w:type="character" w:customStyle="1" w:styleId="WWCharLFO41LVL1">
    <w:name w:val="WW_CharLFO41LVL1"/>
    <w:qFormat/>
    <w:rPr>
      <w:rFonts w:ascii="Arial" w:eastAsia="Times New Roman" w:hAnsi="Arial" w:cs="Arial"/>
    </w:rPr>
  </w:style>
  <w:style w:type="character" w:customStyle="1" w:styleId="WWCharLFO41LVL2">
    <w:name w:val="WW_CharLFO41LVL2"/>
    <w:qFormat/>
    <w:rPr>
      <w:rFonts w:ascii="Trebuchet MS" w:eastAsia="Times New Roman" w:hAnsi="Trebuchet MS" w:cs="Arial"/>
    </w:rPr>
  </w:style>
  <w:style w:type="character" w:customStyle="1" w:styleId="WWCharLFO41LVL3">
    <w:name w:val="WW_CharLFO41LVL3"/>
    <w:qFormat/>
    <w:rPr>
      <w:rFonts w:ascii="Times New Roman" w:hAnsi="Times New Roman" w:cs="Times New Roman"/>
      <w:sz w:val="22"/>
      <w:szCs w:val="22"/>
    </w:rPr>
  </w:style>
  <w:style w:type="character" w:customStyle="1" w:styleId="WWCharLFO41LVL4">
    <w:name w:val="WW_CharLFO41LVL4"/>
    <w:qFormat/>
    <w:rPr>
      <w:rFonts w:cs="Times New Roman"/>
    </w:rPr>
  </w:style>
  <w:style w:type="character" w:customStyle="1" w:styleId="WWCharLFO41LVL5">
    <w:name w:val="WW_CharLFO41LVL5"/>
    <w:qFormat/>
    <w:rPr>
      <w:rFonts w:cs="Times New Roman"/>
    </w:rPr>
  </w:style>
  <w:style w:type="character" w:customStyle="1" w:styleId="WWCharLFO41LVL6">
    <w:name w:val="WW_CharLFO41LVL6"/>
    <w:qFormat/>
    <w:rPr>
      <w:rFonts w:cs="Times New Roman"/>
    </w:rPr>
  </w:style>
  <w:style w:type="character" w:customStyle="1" w:styleId="WWCharLFO41LVL7">
    <w:name w:val="WW_CharLFO41LVL7"/>
    <w:qFormat/>
    <w:rPr>
      <w:rFonts w:cs="Times New Roman"/>
    </w:rPr>
  </w:style>
  <w:style w:type="character" w:customStyle="1" w:styleId="WWCharLFO41LVL8">
    <w:name w:val="WW_CharLFO41LVL8"/>
    <w:qFormat/>
    <w:rPr>
      <w:rFonts w:cs="Times New Roman"/>
    </w:rPr>
  </w:style>
  <w:style w:type="character" w:customStyle="1" w:styleId="WWCharLFO41LVL9">
    <w:name w:val="WW_CharLFO41LVL9"/>
    <w:qFormat/>
    <w:rPr>
      <w:rFonts w:cs="Times New Roman"/>
    </w:rPr>
  </w:style>
  <w:style w:type="character" w:customStyle="1" w:styleId="WWCharLFO42LVL1">
    <w:name w:val="WW_CharLFO42LVL1"/>
    <w:qFormat/>
    <w:rPr>
      <w:rFonts w:ascii="Arial" w:eastAsia="Times New Roman" w:hAnsi="Arial" w:cs="Arial"/>
    </w:rPr>
  </w:style>
  <w:style w:type="character" w:customStyle="1" w:styleId="WWCharLFO42LVL2">
    <w:name w:val="WW_CharLFO42LVL2"/>
    <w:qFormat/>
    <w:rPr>
      <w:rFonts w:ascii="Trebuchet MS" w:eastAsia="Times New Roman" w:hAnsi="Trebuchet MS" w:cs="Arial"/>
    </w:rPr>
  </w:style>
  <w:style w:type="character" w:customStyle="1" w:styleId="WWCharLFO42LVL3">
    <w:name w:val="WW_CharLFO42LVL3"/>
    <w:qFormat/>
    <w:rPr>
      <w:rFonts w:ascii="Times New Roman" w:hAnsi="Times New Roman" w:cs="Times New Roman"/>
      <w:sz w:val="22"/>
      <w:szCs w:val="22"/>
    </w:rPr>
  </w:style>
  <w:style w:type="character" w:customStyle="1" w:styleId="WWCharLFO42LVL4">
    <w:name w:val="WW_CharLFO42LVL4"/>
    <w:qFormat/>
    <w:rPr>
      <w:rFonts w:cs="Times New Roman"/>
    </w:rPr>
  </w:style>
  <w:style w:type="character" w:customStyle="1" w:styleId="WWCharLFO42LVL5">
    <w:name w:val="WW_CharLFO42LVL5"/>
    <w:qFormat/>
    <w:rPr>
      <w:rFonts w:cs="Times New Roman"/>
    </w:rPr>
  </w:style>
  <w:style w:type="character" w:customStyle="1" w:styleId="WWCharLFO42LVL6">
    <w:name w:val="WW_CharLFO42LVL6"/>
    <w:qFormat/>
    <w:rPr>
      <w:rFonts w:cs="Times New Roman"/>
    </w:rPr>
  </w:style>
  <w:style w:type="character" w:customStyle="1" w:styleId="WWCharLFO42LVL7">
    <w:name w:val="WW_CharLFO42LVL7"/>
    <w:qFormat/>
    <w:rPr>
      <w:rFonts w:cs="Times New Roman"/>
    </w:rPr>
  </w:style>
  <w:style w:type="character" w:customStyle="1" w:styleId="WWCharLFO42LVL8">
    <w:name w:val="WW_CharLFO42LVL8"/>
    <w:qFormat/>
    <w:rPr>
      <w:rFonts w:cs="Times New Roman"/>
    </w:rPr>
  </w:style>
  <w:style w:type="character" w:customStyle="1" w:styleId="WWCharLFO42LVL9">
    <w:name w:val="WW_CharLFO42LVL9"/>
    <w:qFormat/>
    <w:rPr>
      <w:rFonts w:cs="Times New Roman"/>
    </w:rPr>
  </w:style>
  <w:style w:type="character" w:customStyle="1" w:styleId="WWCharLFO43LVL1">
    <w:name w:val="WW_CharLFO43LVL1"/>
    <w:qFormat/>
    <w:rPr>
      <w:rFonts w:ascii="Arial" w:eastAsia="Times New Roman" w:hAnsi="Arial" w:cs="Arial"/>
    </w:rPr>
  </w:style>
  <w:style w:type="character" w:customStyle="1" w:styleId="WWCharLFO43LVL2">
    <w:name w:val="WW_CharLFO43LVL2"/>
    <w:qFormat/>
    <w:rPr>
      <w:rFonts w:ascii="Trebuchet MS" w:eastAsia="Times New Roman" w:hAnsi="Trebuchet MS" w:cs="Arial"/>
    </w:rPr>
  </w:style>
  <w:style w:type="character" w:customStyle="1" w:styleId="WWCharLFO43LVL3">
    <w:name w:val="WW_CharLFO43LVL3"/>
    <w:qFormat/>
    <w:rPr>
      <w:rFonts w:ascii="Times New Roman" w:hAnsi="Times New Roman" w:cs="Times New Roman"/>
      <w:sz w:val="22"/>
      <w:szCs w:val="22"/>
    </w:rPr>
  </w:style>
  <w:style w:type="character" w:customStyle="1" w:styleId="WWCharLFO43LVL4">
    <w:name w:val="WW_CharLFO43LVL4"/>
    <w:qFormat/>
    <w:rPr>
      <w:rFonts w:cs="Times New Roman"/>
    </w:rPr>
  </w:style>
  <w:style w:type="character" w:customStyle="1" w:styleId="WWCharLFO43LVL5">
    <w:name w:val="WW_CharLFO43LVL5"/>
    <w:qFormat/>
    <w:rPr>
      <w:rFonts w:cs="Times New Roman"/>
    </w:rPr>
  </w:style>
  <w:style w:type="character" w:customStyle="1" w:styleId="WWCharLFO43LVL6">
    <w:name w:val="WW_CharLFO43LVL6"/>
    <w:qFormat/>
    <w:rPr>
      <w:rFonts w:cs="Times New Roman"/>
    </w:rPr>
  </w:style>
  <w:style w:type="character" w:customStyle="1" w:styleId="WWCharLFO43LVL7">
    <w:name w:val="WW_CharLFO43LVL7"/>
    <w:qFormat/>
    <w:rPr>
      <w:rFonts w:cs="Times New Roman"/>
    </w:rPr>
  </w:style>
  <w:style w:type="character" w:customStyle="1" w:styleId="WWCharLFO43LVL8">
    <w:name w:val="WW_CharLFO43LVL8"/>
    <w:qFormat/>
    <w:rPr>
      <w:rFonts w:cs="Times New Roman"/>
    </w:rPr>
  </w:style>
  <w:style w:type="character" w:customStyle="1" w:styleId="WWCharLFO43LVL9">
    <w:name w:val="WW_CharLFO43LVL9"/>
    <w:qFormat/>
    <w:rPr>
      <w:rFonts w:cs="Times New Roman"/>
    </w:rPr>
  </w:style>
  <w:style w:type="character" w:customStyle="1" w:styleId="WWCharLFO44LVL1">
    <w:name w:val="WW_CharLFO44LVL1"/>
    <w:qFormat/>
    <w:rPr>
      <w:rFonts w:ascii="Arial" w:eastAsia="Times New Roman" w:hAnsi="Arial" w:cs="Arial"/>
    </w:rPr>
  </w:style>
  <w:style w:type="character" w:customStyle="1" w:styleId="WWCharLFO44LVL2">
    <w:name w:val="WW_CharLFO44LVL2"/>
    <w:qFormat/>
    <w:rPr>
      <w:rFonts w:ascii="Trebuchet MS" w:eastAsia="Times New Roman" w:hAnsi="Trebuchet MS" w:cs="Arial"/>
    </w:rPr>
  </w:style>
  <w:style w:type="character" w:customStyle="1" w:styleId="WWCharLFO44LVL3">
    <w:name w:val="WW_CharLFO44LVL3"/>
    <w:qFormat/>
    <w:rPr>
      <w:rFonts w:ascii="Times New Roman" w:hAnsi="Times New Roman" w:cs="Times New Roman"/>
      <w:sz w:val="22"/>
      <w:szCs w:val="22"/>
    </w:rPr>
  </w:style>
  <w:style w:type="character" w:customStyle="1" w:styleId="WWCharLFO44LVL4">
    <w:name w:val="WW_CharLFO44LVL4"/>
    <w:qFormat/>
    <w:rPr>
      <w:rFonts w:cs="Times New Roman"/>
    </w:rPr>
  </w:style>
  <w:style w:type="character" w:customStyle="1" w:styleId="WWCharLFO44LVL5">
    <w:name w:val="WW_CharLFO44LVL5"/>
    <w:qFormat/>
    <w:rPr>
      <w:rFonts w:cs="Times New Roman"/>
    </w:rPr>
  </w:style>
  <w:style w:type="character" w:customStyle="1" w:styleId="WWCharLFO44LVL6">
    <w:name w:val="WW_CharLFO44LVL6"/>
    <w:qFormat/>
    <w:rPr>
      <w:rFonts w:cs="Times New Roman"/>
    </w:rPr>
  </w:style>
  <w:style w:type="character" w:customStyle="1" w:styleId="WWCharLFO44LVL7">
    <w:name w:val="WW_CharLFO44LVL7"/>
    <w:qFormat/>
    <w:rPr>
      <w:rFonts w:cs="Times New Roman"/>
    </w:rPr>
  </w:style>
  <w:style w:type="character" w:customStyle="1" w:styleId="WWCharLFO44LVL8">
    <w:name w:val="WW_CharLFO44LVL8"/>
    <w:qFormat/>
    <w:rPr>
      <w:rFonts w:cs="Times New Roman"/>
    </w:rPr>
  </w:style>
  <w:style w:type="character" w:customStyle="1" w:styleId="WWCharLFO44LVL9">
    <w:name w:val="WW_CharLFO44LVL9"/>
    <w:qFormat/>
    <w:rPr>
      <w:rFonts w:cs="Times New Roman"/>
    </w:rPr>
  </w:style>
  <w:style w:type="character" w:customStyle="1" w:styleId="WWCharLFO46LVL1">
    <w:name w:val="WW_CharLFO46LVL1"/>
    <w:qFormat/>
    <w:rPr>
      <w:rFonts w:ascii="Arial" w:eastAsia="Times New Roman" w:hAnsi="Arial" w:cs="Arial"/>
    </w:rPr>
  </w:style>
  <w:style w:type="character" w:customStyle="1" w:styleId="WWCharLFO46LVL2">
    <w:name w:val="WW_CharLFO46LVL2"/>
    <w:qFormat/>
    <w:rPr>
      <w:rFonts w:ascii="Trebuchet MS" w:eastAsia="Times New Roman" w:hAnsi="Trebuchet MS" w:cs="Arial"/>
    </w:rPr>
  </w:style>
  <w:style w:type="character" w:customStyle="1" w:styleId="WWCharLFO46LVL3">
    <w:name w:val="WW_CharLFO46LVL3"/>
    <w:qFormat/>
    <w:rPr>
      <w:rFonts w:ascii="Times New Roman" w:hAnsi="Times New Roman" w:cs="Times New Roman"/>
      <w:sz w:val="22"/>
      <w:szCs w:val="22"/>
    </w:rPr>
  </w:style>
  <w:style w:type="character" w:customStyle="1" w:styleId="WWCharLFO46LVL4">
    <w:name w:val="WW_CharLFO46LVL4"/>
    <w:qFormat/>
    <w:rPr>
      <w:rFonts w:cs="Times New Roman"/>
    </w:rPr>
  </w:style>
  <w:style w:type="character" w:customStyle="1" w:styleId="WWCharLFO46LVL5">
    <w:name w:val="WW_CharLFO46LVL5"/>
    <w:qFormat/>
    <w:rPr>
      <w:rFonts w:cs="Times New Roman"/>
    </w:rPr>
  </w:style>
  <w:style w:type="character" w:customStyle="1" w:styleId="WWCharLFO46LVL6">
    <w:name w:val="WW_CharLFO46LVL6"/>
    <w:qFormat/>
    <w:rPr>
      <w:rFonts w:cs="Times New Roman"/>
    </w:rPr>
  </w:style>
  <w:style w:type="character" w:customStyle="1" w:styleId="WWCharLFO46LVL7">
    <w:name w:val="WW_CharLFO46LVL7"/>
    <w:qFormat/>
    <w:rPr>
      <w:rFonts w:cs="Times New Roman"/>
    </w:rPr>
  </w:style>
  <w:style w:type="character" w:customStyle="1" w:styleId="WWCharLFO46LVL8">
    <w:name w:val="WW_CharLFO46LVL8"/>
    <w:qFormat/>
    <w:rPr>
      <w:rFonts w:cs="Times New Roman"/>
    </w:rPr>
  </w:style>
  <w:style w:type="character" w:customStyle="1" w:styleId="WWCharLFO46LVL9">
    <w:name w:val="WW_CharLFO46LVL9"/>
    <w:qFormat/>
    <w:rPr>
      <w:rFonts w:cs="Times New Roman"/>
    </w:rPr>
  </w:style>
  <w:style w:type="character" w:customStyle="1" w:styleId="WWCharLFO47LVL1">
    <w:name w:val="WW_CharLFO47LVL1"/>
    <w:qFormat/>
    <w:rPr>
      <w:rFonts w:ascii="Arial" w:eastAsia="Times New Roman" w:hAnsi="Arial" w:cs="Arial"/>
    </w:rPr>
  </w:style>
  <w:style w:type="character" w:customStyle="1" w:styleId="WWCharLFO47LVL2">
    <w:name w:val="WW_CharLFO47LVL2"/>
    <w:qFormat/>
    <w:rPr>
      <w:rFonts w:ascii="Trebuchet MS" w:eastAsia="Times New Roman" w:hAnsi="Trebuchet MS" w:cs="Arial"/>
    </w:rPr>
  </w:style>
  <w:style w:type="character" w:customStyle="1" w:styleId="WWCharLFO47LVL3">
    <w:name w:val="WW_CharLFO47LVL3"/>
    <w:qFormat/>
    <w:rPr>
      <w:rFonts w:ascii="Times New Roman" w:hAnsi="Times New Roman" w:cs="Times New Roman"/>
      <w:sz w:val="22"/>
      <w:szCs w:val="22"/>
    </w:rPr>
  </w:style>
  <w:style w:type="character" w:customStyle="1" w:styleId="WWCharLFO47LVL4">
    <w:name w:val="WW_CharLFO47LVL4"/>
    <w:qFormat/>
    <w:rPr>
      <w:rFonts w:cs="Times New Roman"/>
    </w:rPr>
  </w:style>
  <w:style w:type="character" w:customStyle="1" w:styleId="WWCharLFO47LVL5">
    <w:name w:val="WW_CharLFO47LVL5"/>
    <w:qFormat/>
    <w:rPr>
      <w:rFonts w:cs="Times New Roman"/>
    </w:rPr>
  </w:style>
  <w:style w:type="character" w:customStyle="1" w:styleId="WWCharLFO47LVL6">
    <w:name w:val="WW_CharLFO47LVL6"/>
    <w:qFormat/>
    <w:rPr>
      <w:rFonts w:cs="Times New Roman"/>
    </w:rPr>
  </w:style>
  <w:style w:type="character" w:customStyle="1" w:styleId="WWCharLFO47LVL7">
    <w:name w:val="WW_CharLFO47LVL7"/>
    <w:qFormat/>
    <w:rPr>
      <w:rFonts w:cs="Times New Roman"/>
    </w:rPr>
  </w:style>
  <w:style w:type="character" w:customStyle="1" w:styleId="WWCharLFO47LVL8">
    <w:name w:val="WW_CharLFO47LVL8"/>
    <w:qFormat/>
    <w:rPr>
      <w:rFonts w:cs="Times New Roman"/>
    </w:rPr>
  </w:style>
  <w:style w:type="character" w:customStyle="1" w:styleId="WWCharLFO47LVL9">
    <w:name w:val="WW_CharLFO47LVL9"/>
    <w:qFormat/>
    <w:rPr>
      <w:rFonts w:cs="Times New Roman"/>
    </w:rPr>
  </w:style>
  <w:style w:type="character" w:customStyle="1" w:styleId="WWCharLFO48LVL1">
    <w:name w:val="WW_CharLFO48LVL1"/>
    <w:qFormat/>
    <w:rPr>
      <w:rFonts w:ascii="Arial" w:eastAsia="Times New Roman" w:hAnsi="Arial" w:cs="Arial"/>
    </w:rPr>
  </w:style>
  <w:style w:type="character" w:customStyle="1" w:styleId="WWCharLFO48LVL2">
    <w:name w:val="WW_CharLFO48LVL2"/>
    <w:qFormat/>
    <w:rPr>
      <w:rFonts w:ascii="Trebuchet MS" w:eastAsia="Times New Roman" w:hAnsi="Trebuchet MS" w:cs="Arial"/>
    </w:rPr>
  </w:style>
  <w:style w:type="character" w:customStyle="1" w:styleId="WWCharLFO48LVL3">
    <w:name w:val="WW_CharLFO48LVL3"/>
    <w:qFormat/>
    <w:rPr>
      <w:rFonts w:ascii="Times New Roman" w:hAnsi="Times New Roman" w:cs="Times New Roman"/>
      <w:sz w:val="22"/>
      <w:szCs w:val="22"/>
    </w:rPr>
  </w:style>
  <w:style w:type="character" w:customStyle="1" w:styleId="WWCharLFO48LVL4">
    <w:name w:val="WW_CharLFO48LVL4"/>
    <w:qFormat/>
    <w:rPr>
      <w:rFonts w:cs="Times New Roman"/>
    </w:rPr>
  </w:style>
  <w:style w:type="character" w:customStyle="1" w:styleId="WWCharLFO48LVL5">
    <w:name w:val="WW_CharLFO48LVL5"/>
    <w:qFormat/>
    <w:rPr>
      <w:rFonts w:cs="Times New Roman"/>
    </w:rPr>
  </w:style>
  <w:style w:type="character" w:customStyle="1" w:styleId="WWCharLFO48LVL6">
    <w:name w:val="WW_CharLFO48LVL6"/>
    <w:qFormat/>
    <w:rPr>
      <w:rFonts w:cs="Times New Roman"/>
    </w:rPr>
  </w:style>
  <w:style w:type="character" w:customStyle="1" w:styleId="WWCharLFO48LVL7">
    <w:name w:val="WW_CharLFO48LVL7"/>
    <w:qFormat/>
    <w:rPr>
      <w:rFonts w:cs="Times New Roman"/>
    </w:rPr>
  </w:style>
  <w:style w:type="character" w:customStyle="1" w:styleId="WWCharLFO48LVL8">
    <w:name w:val="WW_CharLFO48LVL8"/>
    <w:qFormat/>
    <w:rPr>
      <w:rFonts w:cs="Times New Roman"/>
    </w:rPr>
  </w:style>
  <w:style w:type="character" w:customStyle="1" w:styleId="WWCharLFO48LVL9">
    <w:name w:val="WW_CharLFO48LVL9"/>
    <w:qFormat/>
    <w:rPr>
      <w:rFonts w:cs="Times New Roman"/>
    </w:rPr>
  </w:style>
  <w:style w:type="character" w:customStyle="1" w:styleId="WWCharLFO49LVL1">
    <w:name w:val="WW_CharLFO49LVL1"/>
    <w:qFormat/>
    <w:rPr>
      <w:rFonts w:ascii="Arial" w:eastAsia="Times New Roman" w:hAnsi="Arial" w:cs="Arial"/>
    </w:rPr>
  </w:style>
  <w:style w:type="character" w:customStyle="1" w:styleId="WWCharLFO49LVL2">
    <w:name w:val="WW_CharLFO49LVL2"/>
    <w:qFormat/>
    <w:rPr>
      <w:rFonts w:ascii="Trebuchet MS" w:eastAsia="Times New Roman" w:hAnsi="Trebuchet MS" w:cs="Arial"/>
    </w:rPr>
  </w:style>
  <w:style w:type="character" w:customStyle="1" w:styleId="WWCharLFO49LVL3">
    <w:name w:val="WW_CharLFO49LVL3"/>
    <w:qFormat/>
    <w:rPr>
      <w:rFonts w:ascii="Times New Roman" w:hAnsi="Times New Roman" w:cs="Times New Roman"/>
      <w:sz w:val="22"/>
      <w:szCs w:val="22"/>
    </w:rPr>
  </w:style>
  <w:style w:type="character" w:customStyle="1" w:styleId="WWCharLFO49LVL4">
    <w:name w:val="WW_CharLFO49LVL4"/>
    <w:qFormat/>
    <w:rPr>
      <w:rFonts w:cs="Times New Roman"/>
    </w:rPr>
  </w:style>
  <w:style w:type="character" w:customStyle="1" w:styleId="WWCharLFO49LVL5">
    <w:name w:val="WW_CharLFO49LVL5"/>
    <w:qFormat/>
    <w:rPr>
      <w:rFonts w:cs="Times New Roman"/>
    </w:rPr>
  </w:style>
  <w:style w:type="character" w:customStyle="1" w:styleId="WWCharLFO49LVL6">
    <w:name w:val="WW_CharLFO49LVL6"/>
    <w:qFormat/>
    <w:rPr>
      <w:rFonts w:cs="Times New Roman"/>
    </w:rPr>
  </w:style>
  <w:style w:type="character" w:customStyle="1" w:styleId="WWCharLFO49LVL7">
    <w:name w:val="WW_CharLFO49LVL7"/>
    <w:qFormat/>
    <w:rPr>
      <w:rFonts w:cs="Times New Roman"/>
    </w:rPr>
  </w:style>
  <w:style w:type="character" w:customStyle="1" w:styleId="WWCharLFO49LVL8">
    <w:name w:val="WW_CharLFO49LVL8"/>
    <w:qFormat/>
    <w:rPr>
      <w:rFonts w:cs="Times New Roman"/>
    </w:rPr>
  </w:style>
  <w:style w:type="character" w:customStyle="1" w:styleId="WWCharLFO49LVL9">
    <w:name w:val="WW_CharLFO49LVL9"/>
    <w:qFormat/>
    <w:rPr>
      <w:rFonts w:cs="Times New Roman"/>
    </w:rPr>
  </w:style>
  <w:style w:type="character" w:customStyle="1" w:styleId="WWCharLFO50LVL1">
    <w:name w:val="WW_CharLFO50LVL1"/>
    <w:qFormat/>
    <w:rPr>
      <w:rFonts w:ascii="Arial" w:eastAsia="Times New Roman" w:hAnsi="Arial" w:cs="Arial"/>
    </w:rPr>
  </w:style>
  <w:style w:type="character" w:customStyle="1" w:styleId="WWCharLFO50LVL2">
    <w:name w:val="WW_CharLFO50LVL2"/>
    <w:qFormat/>
    <w:rPr>
      <w:rFonts w:ascii="Trebuchet MS" w:eastAsia="Times New Roman" w:hAnsi="Trebuchet MS" w:cs="Arial"/>
    </w:rPr>
  </w:style>
  <w:style w:type="character" w:customStyle="1" w:styleId="WWCharLFO50LVL3">
    <w:name w:val="WW_CharLFO50LVL3"/>
    <w:qFormat/>
    <w:rPr>
      <w:rFonts w:ascii="Times New Roman" w:hAnsi="Times New Roman" w:cs="Times New Roman"/>
      <w:sz w:val="22"/>
      <w:szCs w:val="22"/>
    </w:rPr>
  </w:style>
  <w:style w:type="character" w:customStyle="1" w:styleId="WWCharLFO50LVL4">
    <w:name w:val="WW_CharLFO50LVL4"/>
    <w:qFormat/>
    <w:rPr>
      <w:rFonts w:cs="Times New Roman"/>
    </w:rPr>
  </w:style>
  <w:style w:type="character" w:customStyle="1" w:styleId="WWCharLFO50LVL5">
    <w:name w:val="WW_CharLFO50LVL5"/>
    <w:qFormat/>
    <w:rPr>
      <w:rFonts w:cs="Times New Roman"/>
    </w:rPr>
  </w:style>
  <w:style w:type="character" w:customStyle="1" w:styleId="WWCharLFO50LVL6">
    <w:name w:val="WW_CharLFO50LVL6"/>
    <w:qFormat/>
    <w:rPr>
      <w:rFonts w:cs="Times New Roman"/>
    </w:rPr>
  </w:style>
  <w:style w:type="character" w:customStyle="1" w:styleId="WWCharLFO50LVL7">
    <w:name w:val="WW_CharLFO50LVL7"/>
    <w:qFormat/>
    <w:rPr>
      <w:rFonts w:cs="Times New Roman"/>
    </w:rPr>
  </w:style>
  <w:style w:type="character" w:customStyle="1" w:styleId="WWCharLFO50LVL8">
    <w:name w:val="WW_CharLFO50LVL8"/>
    <w:qFormat/>
    <w:rPr>
      <w:rFonts w:cs="Times New Roman"/>
    </w:rPr>
  </w:style>
  <w:style w:type="character" w:customStyle="1" w:styleId="WWCharLFO50LVL9">
    <w:name w:val="WW_CharLFO50LVL9"/>
    <w:qFormat/>
    <w:rPr>
      <w:rFonts w:cs="Times New Roman"/>
    </w:rPr>
  </w:style>
  <w:style w:type="character" w:customStyle="1" w:styleId="WWCharLFO51LVL1">
    <w:name w:val="WW_CharLFO51LVL1"/>
    <w:qFormat/>
    <w:rPr>
      <w:rFonts w:ascii="Arial" w:eastAsia="Times New Roman" w:hAnsi="Arial" w:cs="Arial"/>
    </w:rPr>
  </w:style>
  <w:style w:type="character" w:customStyle="1" w:styleId="WWCharLFO51LVL2">
    <w:name w:val="WW_CharLFO51LVL2"/>
    <w:qFormat/>
    <w:rPr>
      <w:rFonts w:ascii="Trebuchet MS" w:eastAsia="Times New Roman" w:hAnsi="Trebuchet MS" w:cs="Arial"/>
    </w:rPr>
  </w:style>
  <w:style w:type="character" w:customStyle="1" w:styleId="WWCharLFO51LVL3">
    <w:name w:val="WW_CharLFO51LVL3"/>
    <w:qFormat/>
    <w:rPr>
      <w:rFonts w:ascii="Times New Roman" w:hAnsi="Times New Roman" w:cs="Times New Roman"/>
      <w:sz w:val="22"/>
      <w:szCs w:val="22"/>
    </w:rPr>
  </w:style>
  <w:style w:type="character" w:customStyle="1" w:styleId="WWCharLFO51LVL4">
    <w:name w:val="WW_CharLFO51LVL4"/>
    <w:qFormat/>
    <w:rPr>
      <w:rFonts w:cs="Times New Roman"/>
    </w:rPr>
  </w:style>
  <w:style w:type="character" w:customStyle="1" w:styleId="WWCharLFO51LVL5">
    <w:name w:val="WW_CharLFO51LVL5"/>
    <w:qFormat/>
    <w:rPr>
      <w:rFonts w:cs="Times New Roman"/>
    </w:rPr>
  </w:style>
  <w:style w:type="character" w:customStyle="1" w:styleId="WWCharLFO51LVL6">
    <w:name w:val="WW_CharLFO51LVL6"/>
    <w:qFormat/>
    <w:rPr>
      <w:rFonts w:cs="Times New Roman"/>
    </w:rPr>
  </w:style>
  <w:style w:type="character" w:customStyle="1" w:styleId="WWCharLFO51LVL7">
    <w:name w:val="WW_CharLFO51LVL7"/>
    <w:qFormat/>
    <w:rPr>
      <w:rFonts w:cs="Times New Roman"/>
    </w:rPr>
  </w:style>
  <w:style w:type="character" w:customStyle="1" w:styleId="WWCharLFO51LVL8">
    <w:name w:val="WW_CharLFO51LVL8"/>
    <w:qFormat/>
    <w:rPr>
      <w:rFonts w:cs="Times New Roman"/>
    </w:rPr>
  </w:style>
  <w:style w:type="character" w:customStyle="1" w:styleId="WWCharLFO51LVL9">
    <w:name w:val="WW_CharLFO51LVL9"/>
    <w:qFormat/>
    <w:rPr>
      <w:rFonts w:cs="Times New Roman"/>
    </w:rPr>
  </w:style>
  <w:style w:type="character" w:customStyle="1" w:styleId="WWCharLFO52LVL1">
    <w:name w:val="WW_CharLFO52LVL1"/>
    <w:qFormat/>
    <w:rPr>
      <w:b/>
      <w:bCs/>
      <w:sz w:val="22"/>
    </w:rPr>
  </w:style>
  <w:style w:type="character" w:customStyle="1" w:styleId="WWCharLFO54LVL2">
    <w:name w:val="WW_CharLFO54LVL2"/>
    <w:qFormat/>
    <w:rPr>
      <w:b w:val="0"/>
      <w:bCs w:val="0"/>
    </w:rPr>
  </w:style>
  <w:style w:type="character" w:customStyle="1" w:styleId="WWCharLFO57LVL1">
    <w:name w:val="WW_CharLFO57LVL1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CharLFO58LVL1">
    <w:name w:val="WW_CharLFO58LVL1"/>
    <w:qFormat/>
    <w:rPr>
      <w:rFonts w:ascii="Arial" w:hAnsi="Arial" w:cs="Arial"/>
      <w:sz w:val="20"/>
      <w:szCs w:val="20"/>
    </w:rPr>
  </w:style>
  <w:style w:type="character" w:customStyle="1" w:styleId="WWCharLFO59LVL1">
    <w:name w:val="WW_CharLFO59LVL1"/>
    <w:qFormat/>
    <w:rPr>
      <w:rFonts w:ascii="Times New Roman" w:hAnsi="Times New Roman" w:cs="Times New Roman"/>
      <w:lang w:val="pl-PL"/>
    </w:rPr>
  </w:style>
  <w:style w:type="character" w:customStyle="1" w:styleId="WWCharLFO61LVL1">
    <w:name w:val="WW_CharLFO61LVL1"/>
    <w:qFormat/>
    <w:rPr>
      <w:rFonts w:ascii="Times New Roman" w:hAnsi="Times New Roman" w:cs="Times New Roman"/>
      <w:sz w:val="22"/>
      <w:szCs w:val="22"/>
    </w:rPr>
  </w:style>
  <w:style w:type="character" w:customStyle="1" w:styleId="WWCharLFO63LVL1">
    <w:name w:val="WW_CharLFO63LVL1"/>
    <w:qFormat/>
    <w:rPr>
      <w:rFonts w:ascii="Arial" w:hAnsi="Arial"/>
      <w:b w:val="0"/>
      <w:bCs w:val="0"/>
      <w:i w:val="0"/>
      <w:iCs w:val="0"/>
      <w:sz w:val="20"/>
      <w:szCs w:val="20"/>
    </w:rPr>
  </w:style>
  <w:style w:type="character" w:customStyle="1" w:styleId="WWCharLFO63LVL2">
    <w:name w:val="WW_CharLFO63LVL2"/>
    <w:qFormat/>
    <w:rPr>
      <w:rFonts w:ascii="Arial" w:hAnsi="Arial"/>
      <w:b w:val="0"/>
      <w:bCs w:val="0"/>
      <w:i w:val="0"/>
      <w:iCs w:val="0"/>
      <w:sz w:val="20"/>
      <w:szCs w:val="20"/>
    </w:rPr>
  </w:style>
  <w:style w:type="character" w:customStyle="1" w:styleId="WWCharLFO63LVL3">
    <w:name w:val="WW_CharLFO63LVL3"/>
    <w:qFormat/>
    <w:rPr>
      <w:rFonts w:ascii="Arial" w:hAnsi="Arial"/>
      <w:b w:val="0"/>
      <w:bCs w:val="0"/>
      <w:i w:val="0"/>
      <w:iCs w:val="0"/>
      <w:sz w:val="20"/>
      <w:szCs w:val="20"/>
    </w:rPr>
  </w:style>
  <w:style w:type="character" w:customStyle="1" w:styleId="WWCharLFO63LVL4">
    <w:name w:val="WW_CharLFO63LVL4"/>
    <w:qFormat/>
    <w:rPr>
      <w:rFonts w:ascii="Arial" w:hAnsi="Arial"/>
      <w:b w:val="0"/>
      <w:bCs w:val="0"/>
      <w:i w:val="0"/>
      <w:iCs w:val="0"/>
      <w:sz w:val="20"/>
      <w:szCs w:val="20"/>
    </w:rPr>
  </w:style>
  <w:style w:type="character" w:customStyle="1" w:styleId="WWCharLFO63LVL5">
    <w:name w:val="WW_CharLFO63LVL5"/>
    <w:qFormat/>
    <w:rPr>
      <w:rFonts w:ascii="Arial" w:hAnsi="Arial"/>
      <w:b w:val="0"/>
      <w:bCs w:val="0"/>
      <w:i w:val="0"/>
      <w:iCs w:val="0"/>
      <w:sz w:val="20"/>
      <w:szCs w:val="20"/>
    </w:rPr>
  </w:style>
  <w:style w:type="character" w:customStyle="1" w:styleId="WWCharLFO63LVL6">
    <w:name w:val="WW_CharLFO63LVL6"/>
    <w:qFormat/>
    <w:rPr>
      <w:rFonts w:ascii="Arial" w:hAnsi="Arial"/>
      <w:b w:val="0"/>
      <w:bCs w:val="0"/>
      <w:i w:val="0"/>
      <w:iCs w:val="0"/>
      <w:sz w:val="20"/>
      <w:szCs w:val="20"/>
    </w:rPr>
  </w:style>
  <w:style w:type="character" w:customStyle="1" w:styleId="WWCharLFO63LVL7">
    <w:name w:val="WW_CharLFO63LVL7"/>
    <w:qFormat/>
    <w:rPr>
      <w:rFonts w:ascii="Arial" w:hAnsi="Arial"/>
      <w:b w:val="0"/>
      <w:bCs w:val="0"/>
      <w:i w:val="0"/>
      <w:iCs w:val="0"/>
      <w:sz w:val="20"/>
      <w:szCs w:val="20"/>
    </w:rPr>
  </w:style>
  <w:style w:type="character" w:customStyle="1" w:styleId="WWCharLFO63LVL8">
    <w:name w:val="WW_CharLFO63LVL8"/>
    <w:qFormat/>
    <w:rPr>
      <w:rFonts w:ascii="Arial" w:hAnsi="Arial"/>
      <w:b w:val="0"/>
      <w:bCs w:val="0"/>
      <w:i w:val="0"/>
      <w:iCs w:val="0"/>
      <w:sz w:val="20"/>
      <w:szCs w:val="20"/>
    </w:rPr>
  </w:style>
  <w:style w:type="character" w:customStyle="1" w:styleId="WWCharLFO63LVL9">
    <w:name w:val="WW_CharLFO63LVL9"/>
    <w:qFormat/>
    <w:rPr>
      <w:rFonts w:ascii="Arial" w:hAnsi="Arial"/>
      <w:b w:val="0"/>
      <w:bCs w:val="0"/>
      <w:i w:val="0"/>
      <w:iCs w:val="0"/>
      <w:sz w:val="20"/>
      <w:szCs w:val="20"/>
    </w:rPr>
  </w:style>
  <w:style w:type="character" w:customStyle="1" w:styleId="WWCharLFO65LVL1">
    <w:name w:val="WW_CharLFO65LVL1"/>
    <w:qFormat/>
    <w:rPr>
      <w:rFonts w:ascii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WWCharLFO65LVL2">
    <w:name w:val="WW_CharLFO65LVL2"/>
    <w:qFormat/>
    <w:rPr>
      <w:rFonts w:ascii="Arial" w:hAnsi="Arial"/>
      <w:b w:val="0"/>
      <w:bCs w:val="0"/>
      <w:i w:val="0"/>
      <w:iCs w:val="0"/>
      <w:sz w:val="20"/>
      <w:szCs w:val="20"/>
    </w:rPr>
  </w:style>
  <w:style w:type="character" w:customStyle="1" w:styleId="WWCharLFO65LVL3">
    <w:name w:val="WW_CharLFO65LVL3"/>
    <w:qFormat/>
    <w:rPr>
      <w:rFonts w:ascii="Arial" w:hAnsi="Arial"/>
      <w:b w:val="0"/>
      <w:bCs w:val="0"/>
      <w:i w:val="0"/>
      <w:iCs w:val="0"/>
      <w:sz w:val="20"/>
      <w:szCs w:val="20"/>
    </w:rPr>
  </w:style>
  <w:style w:type="character" w:customStyle="1" w:styleId="WWCharLFO65LVL4">
    <w:name w:val="WW_CharLFO65LVL4"/>
    <w:qFormat/>
    <w:rPr>
      <w:rFonts w:ascii="Arial" w:hAnsi="Arial"/>
      <w:b w:val="0"/>
      <w:bCs w:val="0"/>
      <w:i w:val="0"/>
      <w:iCs w:val="0"/>
      <w:sz w:val="20"/>
      <w:szCs w:val="20"/>
    </w:rPr>
  </w:style>
  <w:style w:type="character" w:customStyle="1" w:styleId="WWCharLFO65LVL5">
    <w:name w:val="WW_CharLFO65LVL5"/>
    <w:qFormat/>
    <w:rPr>
      <w:rFonts w:ascii="Arial" w:hAnsi="Arial"/>
      <w:b w:val="0"/>
      <w:bCs w:val="0"/>
      <w:i w:val="0"/>
      <w:iCs w:val="0"/>
      <w:sz w:val="20"/>
      <w:szCs w:val="20"/>
    </w:rPr>
  </w:style>
  <w:style w:type="character" w:customStyle="1" w:styleId="WWCharLFO65LVL6">
    <w:name w:val="WW_CharLFO65LVL6"/>
    <w:qFormat/>
    <w:rPr>
      <w:rFonts w:ascii="Arial" w:hAnsi="Arial"/>
      <w:b w:val="0"/>
      <w:bCs w:val="0"/>
      <w:i w:val="0"/>
      <w:iCs w:val="0"/>
      <w:sz w:val="20"/>
      <w:szCs w:val="20"/>
    </w:rPr>
  </w:style>
  <w:style w:type="character" w:customStyle="1" w:styleId="WWCharLFO65LVL7">
    <w:name w:val="WW_CharLFO65LVL7"/>
    <w:qFormat/>
    <w:rPr>
      <w:rFonts w:ascii="Arial" w:hAnsi="Arial"/>
      <w:b w:val="0"/>
      <w:bCs w:val="0"/>
      <w:i w:val="0"/>
      <w:iCs w:val="0"/>
      <w:sz w:val="20"/>
      <w:szCs w:val="20"/>
    </w:rPr>
  </w:style>
  <w:style w:type="character" w:customStyle="1" w:styleId="WWCharLFO65LVL8">
    <w:name w:val="WW_CharLFO65LVL8"/>
    <w:qFormat/>
    <w:rPr>
      <w:rFonts w:ascii="Arial" w:hAnsi="Arial"/>
      <w:b w:val="0"/>
      <w:bCs w:val="0"/>
      <w:i w:val="0"/>
      <w:iCs w:val="0"/>
      <w:sz w:val="20"/>
      <w:szCs w:val="20"/>
    </w:rPr>
  </w:style>
  <w:style w:type="character" w:customStyle="1" w:styleId="WWCharLFO65LVL9">
    <w:name w:val="WW_CharLFO65LVL9"/>
    <w:qFormat/>
    <w:rPr>
      <w:rFonts w:ascii="Arial" w:hAnsi="Arial"/>
      <w:b w:val="0"/>
      <w:bCs w:val="0"/>
      <w:i w:val="0"/>
      <w:iCs w:val="0"/>
      <w:sz w:val="20"/>
      <w:szCs w:val="20"/>
    </w:rPr>
  </w:style>
  <w:style w:type="character" w:customStyle="1" w:styleId="WWCharLFO68LVL1">
    <w:name w:val="WW_CharLFO68LVL1"/>
    <w:qFormat/>
    <w:rPr>
      <w:rFonts w:ascii="Times New Roman" w:hAnsi="Times New Roman" w:cs="Times New Roman"/>
    </w:rPr>
  </w:style>
  <w:style w:type="character" w:customStyle="1" w:styleId="WWCharLFO69LVL4">
    <w:name w:val="WW_CharLFO69LVL4"/>
    <w:qFormat/>
    <w:rPr>
      <w:sz w:val="22"/>
      <w:szCs w:val="22"/>
    </w:rPr>
  </w:style>
  <w:style w:type="character" w:customStyle="1" w:styleId="WWCharLFO70LVL1">
    <w:name w:val="WW_CharLFO70LVL1"/>
    <w:qFormat/>
    <w:rPr>
      <w:rFonts w:eastAsia="Andale Sans UI"/>
    </w:rPr>
  </w:style>
  <w:style w:type="character" w:customStyle="1" w:styleId="WWCharLFO70LVL2">
    <w:name w:val="WW_CharLFO70LVL2"/>
    <w:qFormat/>
    <w:rPr>
      <w:rFonts w:eastAsia="Andale Sans UI"/>
    </w:rPr>
  </w:style>
  <w:style w:type="character" w:customStyle="1" w:styleId="WWCharLFO70LVL3">
    <w:name w:val="WW_CharLFO70LVL3"/>
    <w:qFormat/>
    <w:rPr>
      <w:rFonts w:eastAsia="Andale Sans UI"/>
    </w:rPr>
  </w:style>
  <w:style w:type="character" w:customStyle="1" w:styleId="WWCharLFO70LVL4">
    <w:name w:val="WW_CharLFO70LVL4"/>
    <w:qFormat/>
    <w:rPr>
      <w:rFonts w:eastAsia="Andale Sans UI"/>
    </w:rPr>
  </w:style>
  <w:style w:type="character" w:customStyle="1" w:styleId="WWCharLFO70LVL5">
    <w:name w:val="WW_CharLFO70LVL5"/>
    <w:qFormat/>
    <w:rPr>
      <w:rFonts w:eastAsia="Andale Sans UI"/>
    </w:rPr>
  </w:style>
  <w:style w:type="character" w:customStyle="1" w:styleId="WWCharLFO70LVL6">
    <w:name w:val="WW_CharLFO70LVL6"/>
    <w:qFormat/>
    <w:rPr>
      <w:rFonts w:eastAsia="Andale Sans UI"/>
    </w:rPr>
  </w:style>
  <w:style w:type="character" w:customStyle="1" w:styleId="WWCharLFO70LVL7">
    <w:name w:val="WW_CharLFO70LVL7"/>
    <w:qFormat/>
    <w:rPr>
      <w:rFonts w:eastAsia="Andale Sans UI"/>
    </w:rPr>
  </w:style>
  <w:style w:type="character" w:customStyle="1" w:styleId="WWCharLFO70LVL8">
    <w:name w:val="WW_CharLFO70LVL8"/>
    <w:qFormat/>
    <w:rPr>
      <w:rFonts w:eastAsia="Andale Sans UI"/>
    </w:rPr>
  </w:style>
  <w:style w:type="character" w:customStyle="1" w:styleId="WWCharLFO70LVL9">
    <w:name w:val="WW_CharLFO70LVL9"/>
    <w:qFormat/>
    <w:rPr>
      <w:rFonts w:eastAsia="Andale Sans UI"/>
    </w:rPr>
  </w:style>
  <w:style w:type="character" w:customStyle="1" w:styleId="WWCharLFO71LVL1">
    <w:name w:val="WW_CharLFO71LVL1"/>
    <w:qFormat/>
    <w:rPr>
      <w:rFonts w:ascii="Times New Roman" w:hAnsi="Times New Roman" w:cs="Times New Roman"/>
      <w:sz w:val="22"/>
      <w:szCs w:val="22"/>
    </w:rPr>
  </w:style>
  <w:style w:type="character" w:customStyle="1" w:styleId="WWCharLFO73LVL1">
    <w:name w:val="WW_CharLFO73LVL1"/>
    <w:qFormat/>
    <w:rPr>
      <w:b w:val="0"/>
      <w:bCs/>
    </w:rPr>
  </w:style>
  <w:style w:type="character" w:customStyle="1" w:styleId="WWCharLFO73LVL2">
    <w:name w:val="WW_CharLFO73LVL2"/>
    <w:qFormat/>
    <w:rPr>
      <w:rFonts w:eastAsia="Arial"/>
    </w:rPr>
  </w:style>
  <w:style w:type="character" w:customStyle="1" w:styleId="WWCharLFO74LVL1">
    <w:name w:val="WW_CharLFO74LVL1"/>
    <w:qFormat/>
    <w:rPr>
      <w:rFonts w:ascii="Times New Roman" w:hAnsi="Times New Roman" w:cs="Times New Roman"/>
      <w:strike w:val="0"/>
      <w:dstrike w:val="0"/>
      <w:color w:val="000000"/>
      <w:sz w:val="22"/>
      <w:szCs w:val="22"/>
    </w:rPr>
  </w:style>
  <w:style w:type="character" w:customStyle="1" w:styleId="WWCharLFO78LVL1">
    <w:name w:val="WW_CharLFO78LVL1"/>
    <w:qFormat/>
    <w:rPr>
      <w:rFonts w:ascii="Symbol" w:hAnsi="Symbol"/>
    </w:rPr>
  </w:style>
  <w:style w:type="character" w:customStyle="1" w:styleId="WWCharLFO78LVL2">
    <w:name w:val="WW_CharLFO78LVL2"/>
    <w:qFormat/>
    <w:rPr>
      <w:rFonts w:ascii="Courier New" w:hAnsi="Courier New" w:cs="Courier New"/>
    </w:rPr>
  </w:style>
  <w:style w:type="character" w:customStyle="1" w:styleId="WWCharLFO78LVL3">
    <w:name w:val="WW_CharLFO78LVL3"/>
    <w:qFormat/>
    <w:rPr>
      <w:rFonts w:ascii="Wingdings" w:hAnsi="Wingdings"/>
    </w:rPr>
  </w:style>
  <w:style w:type="character" w:customStyle="1" w:styleId="WWCharLFO78LVL4">
    <w:name w:val="WW_CharLFO78LVL4"/>
    <w:qFormat/>
    <w:rPr>
      <w:rFonts w:ascii="Symbol" w:hAnsi="Symbol"/>
    </w:rPr>
  </w:style>
  <w:style w:type="character" w:customStyle="1" w:styleId="WWCharLFO78LVL5">
    <w:name w:val="WW_CharLFO78LVL5"/>
    <w:qFormat/>
    <w:rPr>
      <w:rFonts w:ascii="Courier New" w:hAnsi="Courier New" w:cs="Courier New"/>
    </w:rPr>
  </w:style>
  <w:style w:type="character" w:customStyle="1" w:styleId="WWCharLFO78LVL6">
    <w:name w:val="WW_CharLFO78LVL6"/>
    <w:qFormat/>
    <w:rPr>
      <w:rFonts w:ascii="Wingdings" w:hAnsi="Wingdings"/>
    </w:rPr>
  </w:style>
  <w:style w:type="character" w:customStyle="1" w:styleId="WWCharLFO78LVL7">
    <w:name w:val="WW_CharLFO78LVL7"/>
    <w:qFormat/>
    <w:rPr>
      <w:rFonts w:ascii="Symbol" w:hAnsi="Symbol"/>
    </w:rPr>
  </w:style>
  <w:style w:type="character" w:customStyle="1" w:styleId="WWCharLFO78LVL8">
    <w:name w:val="WW_CharLFO78LVL8"/>
    <w:qFormat/>
    <w:rPr>
      <w:rFonts w:ascii="Courier New" w:hAnsi="Courier New" w:cs="Courier New"/>
    </w:rPr>
  </w:style>
  <w:style w:type="character" w:customStyle="1" w:styleId="WWCharLFO78LVL9">
    <w:name w:val="WW_CharLFO78LVL9"/>
    <w:qFormat/>
    <w:rPr>
      <w:rFonts w:ascii="Wingdings" w:hAnsi="Wingdings"/>
    </w:rPr>
  </w:style>
  <w:style w:type="character" w:customStyle="1" w:styleId="WWCharLFO79LVL1">
    <w:name w:val="WW_CharLFO79LVL1"/>
    <w:qFormat/>
    <w:rPr>
      <w:rFonts w:ascii="Times New Roman" w:hAnsi="Times New Roman" w:cs="Times New Roman"/>
      <w:b w:val="0"/>
      <w:bCs w:val="0"/>
    </w:rPr>
  </w:style>
  <w:style w:type="character" w:customStyle="1" w:styleId="WWCharLFO82LVL1">
    <w:name w:val="WW_CharLFO82LVL1"/>
    <w:qFormat/>
    <w:rPr>
      <w:rFonts w:ascii="Arial" w:hAnsi="Arial"/>
      <w:b w:val="0"/>
      <w:bCs w:val="0"/>
      <w:i w:val="0"/>
      <w:iCs w:val="0"/>
      <w:sz w:val="20"/>
      <w:szCs w:val="20"/>
    </w:rPr>
  </w:style>
  <w:style w:type="character" w:customStyle="1" w:styleId="WWCharLFO82LVL2">
    <w:name w:val="WW_CharLFO82LVL2"/>
    <w:qFormat/>
    <w:rPr>
      <w:rFonts w:ascii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WWCharLFO82LVL3">
    <w:name w:val="WW_CharLFO82LVL3"/>
    <w:qFormat/>
    <w:rPr>
      <w:rFonts w:ascii="Arial" w:hAnsi="Arial"/>
      <w:b w:val="0"/>
      <w:bCs w:val="0"/>
      <w:i w:val="0"/>
      <w:iCs w:val="0"/>
      <w:sz w:val="20"/>
      <w:szCs w:val="20"/>
    </w:rPr>
  </w:style>
  <w:style w:type="character" w:customStyle="1" w:styleId="WWCharLFO82LVL4">
    <w:name w:val="WW_CharLFO82LVL4"/>
    <w:qFormat/>
    <w:rPr>
      <w:rFonts w:ascii="Arial" w:hAnsi="Arial"/>
      <w:b w:val="0"/>
      <w:bCs w:val="0"/>
      <w:i w:val="0"/>
      <w:iCs w:val="0"/>
      <w:sz w:val="20"/>
      <w:szCs w:val="20"/>
    </w:rPr>
  </w:style>
  <w:style w:type="character" w:customStyle="1" w:styleId="WWCharLFO82LVL5">
    <w:name w:val="WW_CharLFO82LVL5"/>
    <w:qFormat/>
    <w:rPr>
      <w:rFonts w:ascii="Arial" w:hAnsi="Arial"/>
      <w:b w:val="0"/>
      <w:bCs w:val="0"/>
      <w:i w:val="0"/>
      <w:iCs w:val="0"/>
      <w:sz w:val="20"/>
      <w:szCs w:val="20"/>
    </w:rPr>
  </w:style>
  <w:style w:type="character" w:customStyle="1" w:styleId="WWCharLFO82LVL6">
    <w:name w:val="WW_CharLFO82LVL6"/>
    <w:qFormat/>
    <w:rPr>
      <w:rFonts w:ascii="Arial" w:hAnsi="Arial"/>
      <w:b w:val="0"/>
      <w:bCs w:val="0"/>
      <w:i w:val="0"/>
      <w:iCs w:val="0"/>
      <w:sz w:val="20"/>
      <w:szCs w:val="20"/>
    </w:rPr>
  </w:style>
  <w:style w:type="character" w:customStyle="1" w:styleId="WWCharLFO82LVL7">
    <w:name w:val="WW_CharLFO82LVL7"/>
    <w:qFormat/>
    <w:rPr>
      <w:rFonts w:ascii="Arial" w:hAnsi="Arial"/>
      <w:b w:val="0"/>
      <w:bCs w:val="0"/>
      <w:i w:val="0"/>
      <w:iCs w:val="0"/>
      <w:sz w:val="20"/>
      <w:szCs w:val="20"/>
    </w:rPr>
  </w:style>
  <w:style w:type="character" w:customStyle="1" w:styleId="WWCharLFO82LVL8">
    <w:name w:val="WW_CharLFO82LVL8"/>
    <w:qFormat/>
    <w:rPr>
      <w:rFonts w:ascii="Arial" w:hAnsi="Arial"/>
      <w:b w:val="0"/>
      <w:bCs w:val="0"/>
      <w:i w:val="0"/>
      <w:iCs w:val="0"/>
      <w:sz w:val="20"/>
      <w:szCs w:val="20"/>
    </w:rPr>
  </w:style>
  <w:style w:type="character" w:customStyle="1" w:styleId="WWCharLFO82LVL9">
    <w:name w:val="WW_CharLFO82LVL9"/>
    <w:qFormat/>
    <w:rPr>
      <w:rFonts w:ascii="Arial" w:hAnsi="Arial"/>
      <w:b w:val="0"/>
      <w:bCs w:val="0"/>
      <w:i w:val="0"/>
      <w:iCs w:val="0"/>
      <w:sz w:val="20"/>
      <w:szCs w:val="20"/>
    </w:rPr>
  </w:style>
  <w:style w:type="character" w:customStyle="1" w:styleId="WWCharLFO83LVL2">
    <w:name w:val="WW_CharLFO83LVL2"/>
    <w:qFormat/>
    <w:rPr>
      <w:b w:val="0"/>
      <w:bCs/>
    </w:rPr>
  </w:style>
  <w:style w:type="character" w:customStyle="1" w:styleId="WWCharLFO84LVL1">
    <w:name w:val="WW_CharLFO84LVL1"/>
    <w:qFormat/>
    <w:rPr>
      <w:rFonts w:ascii="Times New Roman" w:hAnsi="Times New Roman" w:cs="Times New Roman"/>
      <w:b w:val="0"/>
      <w:color w:val="000000"/>
      <w:sz w:val="22"/>
      <w:szCs w:val="22"/>
    </w:rPr>
  </w:style>
  <w:style w:type="character" w:customStyle="1" w:styleId="WWCharLFO89LVL1">
    <w:name w:val="WW_CharLFO89LVL1"/>
    <w:qFormat/>
    <w:rPr>
      <w:rFonts w:ascii="Symbol" w:hAnsi="Symbol"/>
    </w:rPr>
  </w:style>
  <w:style w:type="character" w:customStyle="1" w:styleId="WWCharLFO89LVL2">
    <w:name w:val="WW_CharLFO89LVL2"/>
    <w:qFormat/>
    <w:rPr>
      <w:rFonts w:ascii="Courier New" w:hAnsi="Courier New" w:cs="Courier New"/>
    </w:rPr>
  </w:style>
  <w:style w:type="character" w:customStyle="1" w:styleId="WWCharLFO89LVL3">
    <w:name w:val="WW_CharLFO89LVL3"/>
    <w:qFormat/>
    <w:rPr>
      <w:rFonts w:ascii="Wingdings" w:hAnsi="Wingdings"/>
    </w:rPr>
  </w:style>
  <w:style w:type="character" w:customStyle="1" w:styleId="WWCharLFO89LVL4">
    <w:name w:val="WW_CharLFO89LVL4"/>
    <w:qFormat/>
    <w:rPr>
      <w:rFonts w:ascii="Symbol" w:hAnsi="Symbol"/>
    </w:rPr>
  </w:style>
  <w:style w:type="character" w:customStyle="1" w:styleId="WWCharLFO89LVL5">
    <w:name w:val="WW_CharLFO89LVL5"/>
    <w:qFormat/>
    <w:rPr>
      <w:rFonts w:ascii="Courier New" w:hAnsi="Courier New" w:cs="Courier New"/>
    </w:rPr>
  </w:style>
  <w:style w:type="character" w:customStyle="1" w:styleId="WWCharLFO89LVL6">
    <w:name w:val="WW_CharLFO89LVL6"/>
    <w:qFormat/>
    <w:rPr>
      <w:rFonts w:ascii="Wingdings" w:hAnsi="Wingdings"/>
    </w:rPr>
  </w:style>
  <w:style w:type="character" w:customStyle="1" w:styleId="WWCharLFO89LVL7">
    <w:name w:val="WW_CharLFO89LVL7"/>
    <w:qFormat/>
    <w:rPr>
      <w:rFonts w:ascii="Symbol" w:hAnsi="Symbol"/>
    </w:rPr>
  </w:style>
  <w:style w:type="character" w:customStyle="1" w:styleId="WWCharLFO89LVL8">
    <w:name w:val="WW_CharLFO89LVL8"/>
    <w:qFormat/>
    <w:rPr>
      <w:rFonts w:ascii="Courier New" w:hAnsi="Courier New" w:cs="Courier New"/>
    </w:rPr>
  </w:style>
  <w:style w:type="character" w:customStyle="1" w:styleId="WWCharLFO89LVL9">
    <w:name w:val="WW_CharLFO89LVL9"/>
    <w:qFormat/>
    <w:rPr>
      <w:rFonts w:ascii="Wingdings" w:hAnsi="Wingdings"/>
    </w:rPr>
  </w:style>
  <w:style w:type="character" w:customStyle="1" w:styleId="WWCharLFO92LVL1">
    <w:name w:val="WW_CharLFO92LVL1"/>
    <w:qFormat/>
    <w:rPr>
      <w:sz w:val="22"/>
      <w:szCs w:val="22"/>
    </w:rPr>
  </w:style>
  <w:style w:type="paragraph" w:styleId="Nagwek">
    <w:name w:val="header"/>
    <w:basedOn w:val="Gwkaistopka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qFormat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qFormat/>
    <w:pPr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rPr>
      <w:rFonts w:cs="Times New Roman"/>
      <w:sz w:val="20"/>
      <w:szCs w:val="20"/>
    </w:r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qFormat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qFormat/>
    <w:pPr>
      <w:suppressAutoHyphens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qFormat/>
    <w:rPr>
      <w:rFonts w:ascii="Segoe UI" w:eastAsia="Segoe UI" w:hAnsi="Segoe UI" w:cs="Segoe UI"/>
      <w:sz w:val="18"/>
      <w:szCs w:val="18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Normalny1">
    <w:name w:val="Normalny1"/>
    <w:qFormat/>
    <w:pPr>
      <w:widowControl w:val="0"/>
      <w:suppressAutoHyphens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Standard"/>
    <w:qFormat/>
    <w:pPr>
      <w:suppressLineNumbers/>
    </w:pPr>
    <w:rPr>
      <w:szCs w:val="24"/>
    </w:rPr>
  </w:style>
  <w:style w:type="numbering" w:customStyle="1" w:styleId="WW8Num9">
    <w:name w:val="WW8Num9"/>
    <w:qFormat/>
  </w:style>
  <w:style w:type="numbering" w:customStyle="1" w:styleId="Styl1">
    <w:name w:val="Styl1"/>
    <w:uiPriority w:val="99"/>
    <w:rsid w:val="00F51581"/>
    <w:pPr>
      <w:numPr>
        <w:numId w:val="47"/>
      </w:numPr>
    </w:pPr>
  </w:style>
  <w:style w:type="numbering" w:customStyle="1" w:styleId="Styl2">
    <w:name w:val="Styl2"/>
    <w:uiPriority w:val="99"/>
    <w:rsid w:val="00F51581"/>
    <w:pPr>
      <w:numPr>
        <w:numId w:val="48"/>
      </w:numPr>
    </w:pPr>
  </w:style>
  <w:style w:type="numbering" w:customStyle="1" w:styleId="Styl3">
    <w:name w:val="Styl3"/>
    <w:uiPriority w:val="99"/>
    <w:rsid w:val="00CE695D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sa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7</Pages>
  <Words>2317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Kowolik</dc:creator>
  <dc:description/>
  <cp:lastModifiedBy>Andrzej Piestrzyński</cp:lastModifiedBy>
  <cp:revision>172</cp:revision>
  <cp:lastPrinted>2023-03-21T07:07:00Z</cp:lastPrinted>
  <dcterms:created xsi:type="dcterms:W3CDTF">2021-03-15T10:33:00Z</dcterms:created>
  <dcterms:modified xsi:type="dcterms:W3CDTF">2023-10-04T12:02:00Z</dcterms:modified>
  <dc:language>pl-PL</dc:language>
</cp:coreProperties>
</file>