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A114" w14:textId="777C3DD9"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14:paraId="5D7E6B9C" w14:textId="77777777" w:rsidR="00356B86" w:rsidRDefault="00356B86" w:rsidP="00356B86">
      <w:pPr>
        <w:jc w:val="center"/>
        <w:rPr>
          <w:b/>
        </w:rPr>
      </w:pPr>
    </w:p>
    <w:p w14:paraId="69ADCDB1" w14:textId="7B4A0212" w:rsidR="00356B86" w:rsidRPr="00286AC5" w:rsidRDefault="00356B86" w:rsidP="00B82AA8">
      <w:pPr>
        <w:ind w:left="0" w:firstLine="0"/>
      </w:pPr>
      <w:r w:rsidRPr="00286AC5">
        <w:t xml:space="preserve">Przedmiotem zamówienia jest dostawa </w:t>
      </w:r>
      <w:r w:rsidR="0019377B">
        <w:t xml:space="preserve">zegarków </w:t>
      </w:r>
      <w:proofErr w:type="spellStart"/>
      <w:r w:rsidR="0019377B">
        <w:t>Garmin</w:t>
      </w:r>
      <w:proofErr w:type="spellEnd"/>
      <w:r w:rsidRPr="00286AC5">
        <w:t>:</w:t>
      </w:r>
    </w:p>
    <w:p w14:paraId="46C6AF50" w14:textId="645FCDE9" w:rsidR="00E94CF8" w:rsidRPr="0034443E" w:rsidRDefault="00D3101D" w:rsidP="0034443E">
      <w:pPr>
        <w:pStyle w:val="Bezodstpw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Smartwatch</w:t>
      </w:r>
      <w:proofErr w:type="spellEnd"/>
      <w:r>
        <w:rPr>
          <w:lang w:val="en-GB"/>
        </w:rPr>
        <w:t xml:space="preserve"> Garmin </w:t>
      </w:r>
      <w:proofErr w:type="spellStart"/>
      <w:r>
        <w:rPr>
          <w:lang w:val="en-GB"/>
        </w:rPr>
        <w:t>Fenix</w:t>
      </w:r>
      <w:proofErr w:type="spellEnd"/>
      <w:r>
        <w:rPr>
          <w:lang w:val="en-GB"/>
        </w:rPr>
        <w:t xml:space="preserve"> 7, </w:t>
      </w:r>
      <w:r w:rsidR="0019377B">
        <w:rPr>
          <w:lang w:val="en-GB"/>
        </w:rPr>
        <w:t xml:space="preserve">47mm GPS </w:t>
      </w:r>
      <w:proofErr w:type="spellStart"/>
      <w:r w:rsidR="0019377B">
        <w:rPr>
          <w:lang w:val="en-GB"/>
        </w:rPr>
        <w:t>srebrno-grafitowy</w:t>
      </w:r>
      <w:proofErr w:type="spellEnd"/>
      <w:r w:rsidR="0019377B">
        <w:rPr>
          <w:lang w:val="en-GB"/>
        </w:rPr>
        <w:t xml:space="preserve"> – 2 </w:t>
      </w:r>
      <w:proofErr w:type="spellStart"/>
      <w:r w:rsidR="0019377B">
        <w:rPr>
          <w:lang w:val="en-GB"/>
        </w:rPr>
        <w:t>sztuki</w:t>
      </w:r>
      <w:proofErr w:type="spellEnd"/>
    </w:p>
    <w:p w14:paraId="29BEB213" w14:textId="77777777" w:rsidR="0034443E" w:rsidRDefault="0034443E" w:rsidP="0034443E">
      <w:pPr>
        <w:pStyle w:val="Bezodstpw"/>
        <w:rPr>
          <w:lang w:val="en-GB"/>
        </w:rPr>
      </w:pPr>
    </w:p>
    <w:p w14:paraId="13C25567" w14:textId="77777777" w:rsidR="0034443E" w:rsidRPr="0034443E" w:rsidRDefault="0034443E" w:rsidP="0034443E">
      <w:pPr>
        <w:pStyle w:val="Bezodstpw"/>
        <w:rPr>
          <w:b/>
        </w:rPr>
      </w:pPr>
    </w:p>
    <w:p w14:paraId="3E8C8226" w14:textId="1F916824" w:rsidR="00356B86" w:rsidRDefault="00356B86" w:rsidP="00356B86">
      <w:pPr>
        <w:pStyle w:val="Akapitzlist"/>
        <w:ind w:left="924" w:firstLine="492"/>
        <w:rPr>
          <w:b/>
        </w:rPr>
      </w:pPr>
      <w:r>
        <w:rPr>
          <w:b/>
        </w:rPr>
        <w:t>Parametry urządze</w:t>
      </w:r>
      <w:r w:rsidR="000E6CE2">
        <w:rPr>
          <w:b/>
        </w:rPr>
        <w:t>nia.</w:t>
      </w:r>
    </w:p>
    <w:p w14:paraId="347F403C" w14:textId="77777777" w:rsidR="00C1042D" w:rsidRPr="00C1042D" w:rsidRDefault="00C1042D" w:rsidP="00C1042D">
      <w:pPr>
        <w:rPr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14"/>
        <w:gridCol w:w="2955"/>
        <w:gridCol w:w="4219"/>
      </w:tblGrid>
      <w:tr w:rsidR="00C1042D" w:rsidRPr="00AE48C3" w14:paraId="16D1EC8C" w14:textId="77777777" w:rsidTr="00C200DF">
        <w:tc>
          <w:tcPr>
            <w:tcW w:w="1138" w:type="pct"/>
            <w:vMerge w:val="restart"/>
            <w:vAlign w:val="center"/>
          </w:tcPr>
          <w:p w14:paraId="2200C9C3" w14:textId="19309C92" w:rsidR="00C1042D" w:rsidRPr="0034443E" w:rsidRDefault="0019377B" w:rsidP="00625E6D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Smartwatch</w:t>
            </w:r>
            <w:proofErr w:type="spellEnd"/>
            <w:r>
              <w:rPr>
                <w:bCs/>
              </w:rPr>
              <w:br/>
              <w:t>P/N GARMIN</w:t>
            </w:r>
            <w:r>
              <w:rPr>
                <w:bCs/>
              </w:rPr>
              <w:br/>
              <w:t>010-02540-01</w:t>
            </w:r>
          </w:p>
        </w:tc>
        <w:tc>
          <w:tcPr>
            <w:tcW w:w="1591" w:type="pct"/>
            <w:vAlign w:val="center"/>
          </w:tcPr>
          <w:p w14:paraId="134903E7" w14:textId="474C4A8A"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200B6">
              <w:rPr>
                <w:bCs/>
                <w:sz w:val="22"/>
                <w:szCs w:val="22"/>
              </w:rPr>
              <w:t>Wyświetlacz</w:t>
            </w:r>
          </w:p>
        </w:tc>
        <w:tc>
          <w:tcPr>
            <w:tcW w:w="2271" w:type="pct"/>
            <w:vAlign w:val="center"/>
          </w:tcPr>
          <w:p w14:paraId="73276206" w14:textId="2E9CA1D9" w:rsidR="00C1042D" w:rsidRPr="009854DC" w:rsidRDefault="0019377B" w:rsidP="00625E6D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shd w:val="clear" w:color="auto" w:fill="FFFFFF"/>
                <w:lang w:val="en-GB"/>
              </w:rPr>
              <w:t xml:space="preserve">1,3”, 260x260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en-GB"/>
              </w:rPr>
              <w:t>pikseli</w:t>
            </w:r>
            <w:proofErr w:type="spellEnd"/>
          </w:p>
        </w:tc>
      </w:tr>
      <w:tr w:rsidR="00C1042D" w:rsidRPr="008200B6" w14:paraId="311A80F3" w14:textId="77777777" w:rsidTr="00625E6D">
        <w:trPr>
          <w:trHeight w:val="262"/>
        </w:trPr>
        <w:tc>
          <w:tcPr>
            <w:tcW w:w="1138" w:type="pct"/>
            <w:vMerge/>
            <w:vAlign w:val="center"/>
          </w:tcPr>
          <w:p w14:paraId="0E6C6C36" w14:textId="77777777" w:rsidR="00C1042D" w:rsidRPr="009854DC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91" w:type="pct"/>
            <w:vAlign w:val="center"/>
          </w:tcPr>
          <w:p w14:paraId="708013AE" w14:textId="4C301489" w:rsidR="00C1042D" w:rsidRPr="008200B6" w:rsidRDefault="0019377B" w:rsidP="0019377B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 </w:t>
            </w:r>
            <w:r w:rsidR="004874F3">
              <w:rPr>
                <w:sz w:val="22"/>
                <w:szCs w:val="22"/>
              </w:rPr>
              <w:t>dotykowy</w:t>
            </w:r>
          </w:p>
        </w:tc>
        <w:tc>
          <w:tcPr>
            <w:tcW w:w="2271" w:type="pct"/>
            <w:vAlign w:val="center"/>
          </w:tcPr>
          <w:p w14:paraId="7C7FDFA9" w14:textId="2F4219F2" w:rsidR="00C1042D" w:rsidRPr="008200B6" w:rsidRDefault="0019377B" w:rsidP="00625E6D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C1042D" w:rsidRPr="008200B6" w14:paraId="4F6A0BC5" w14:textId="77777777" w:rsidTr="00C200DF">
        <w:tc>
          <w:tcPr>
            <w:tcW w:w="1138" w:type="pct"/>
            <w:vMerge/>
            <w:vAlign w:val="center"/>
          </w:tcPr>
          <w:p w14:paraId="60D1CAEF" w14:textId="77777777"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6B6318CD" w14:textId="5A6B91FF" w:rsidR="00C1042D" w:rsidRPr="008200B6" w:rsidRDefault="0019377B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Waga</w:t>
            </w:r>
          </w:p>
        </w:tc>
        <w:tc>
          <w:tcPr>
            <w:tcW w:w="2271" w:type="pct"/>
            <w:vAlign w:val="center"/>
          </w:tcPr>
          <w:p w14:paraId="53BB527A" w14:textId="28C46089" w:rsidR="00C1042D" w:rsidRPr="008200B6" w:rsidRDefault="0019377B" w:rsidP="00625E6D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79 g</w:t>
            </w:r>
          </w:p>
        </w:tc>
      </w:tr>
      <w:tr w:rsidR="00C1042D" w:rsidRPr="008200B6" w14:paraId="71E89695" w14:textId="77777777" w:rsidTr="00C200DF">
        <w:tc>
          <w:tcPr>
            <w:tcW w:w="1138" w:type="pct"/>
            <w:vMerge/>
            <w:vAlign w:val="center"/>
          </w:tcPr>
          <w:p w14:paraId="32525544" w14:textId="77777777"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1B9DDD3C" w14:textId="4B2D7B33" w:rsidR="00C1042D" w:rsidRPr="008200B6" w:rsidRDefault="0019377B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Rozmiar </w:t>
            </w:r>
          </w:p>
        </w:tc>
        <w:tc>
          <w:tcPr>
            <w:tcW w:w="2271" w:type="pct"/>
            <w:vAlign w:val="center"/>
          </w:tcPr>
          <w:p w14:paraId="123CFDDF" w14:textId="01C476DD" w:rsidR="00C1042D" w:rsidRPr="008200B6" w:rsidRDefault="00090F09" w:rsidP="0019377B">
            <w:pPr>
              <w:pStyle w:val="Akapitzlist"/>
              <w:ind w:left="0"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19377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</w:t>
            </w:r>
            <w:r w:rsidR="0019377B">
              <w:rPr>
                <w:sz w:val="22"/>
                <w:szCs w:val="22"/>
              </w:rPr>
              <w:t>47 mm</w:t>
            </w:r>
          </w:p>
        </w:tc>
      </w:tr>
      <w:tr w:rsidR="00937CE8" w:rsidRPr="008200B6" w14:paraId="198F33C2" w14:textId="77777777" w:rsidTr="00C200DF">
        <w:trPr>
          <w:trHeight w:val="280"/>
        </w:trPr>
        <w:tc>
          <w:tcPr>
            <w:tcW w:w="1138" w:type="pct"/>
            <w:vMerge/>
            <w:vAlign w:val="center"/>
          </w:tcPr>
          <w:p w14:paraId="02E5D8B4" w14:textId="77777777"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46B72D8F" w14:textId="414DDFCF"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8200B6">
              <w:rPr>
                <w:sz w:val="22"/>
                <w:szCs w:val="22"/>
              </w:rPr>
              <w:t>Pamięć wbudowana</w:t>
            </w:r>
          </w:p>
        </w:tc>
        <w:tc>
          <w:tcPr>
            <w:tcW w:w="2271" w:type="pct"/>
            <w:vAlign w:val="center"/>
          </w:tcPr>
          <w:p w14:paraId="7C5B9B51" w14:textId="6910AC76" w:rsidR="00937CE8" w:rsidRPr="008200B6" w:rsidRDefault="0019377B" w:rsidP="00C200DF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16</w:t>
            </w:r>
            <w:r w:rsidR="00937CE8" w:rsidRPr="008200B6">
              <w:rPr>
                <w:sz w:val="22"/>
                <w:szCs w:val="22"/>
              </w:rPr>
              <w:t xml:space="preserve"> GB</w:t>
            </w:r>
          </w:p>
        </w:tc>
      </w:tr>
      <w:tr w:rsidR="00937CE8" w:rsidRPr="00AE48C3" w14:paraId="561A5920" w14:textId="77777777" w:rsidTr="00C200DF">
        <w:trPr>
          <w:trHeight w:val="310"/>
        </w:trPr>
        <w:tc>
          <w:tcPr>
            <w:tcW w:w="1138" w:type="pct"/>
            <w:vMerge/>
            <w:vAlign w:val="center"/>
          </w:tcPr>
          <w:p w14:paraId="5A29635C" w14:textId="77777777"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00D5A787" w14:textId="378BC673" w:rsidR="00937CE8" w:rsidRPr="008200B6" w:rsidRDefault="0019377B" w:rsidP="00C200D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Kompatybilność</w:t>
            </w:r>
          </w:p>
        </w:tc>
        <w:tc>
          <w:tcPr>
            <w:tcW w:w="2271" w:type="pct"/>
            <w:vAlign w:val="center"/>
          </w:tcPr>
          <w:p w14:paraId="1F889720" w14:textId="70F5F042" w:rsidR="00937CE8" w:rsidRPr="00937CE8" w:rsidRDefault="0025244F" w:rsidP="004874F3">
            <w:pPr>
              <w:pStyle w:val="Akapitzlist"/>
              <w:ind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</w:t>
            </w:r>
            <w:r w:rsidR="004874F3">
              <w:rPr>
                <w:sz w:val="22"/>
                <w:szCs w:val="22"/>
                <w:lang w:val="en-GB"/>
              </w:rPr>
              <w:t xml:space="preserve">Android,. </w:t>
            </w:r>
            <w:proofErr w:type="spellStart"/>
            <w:r w:rsidR="004874F3">
              <w:rPr>
                <w:sz w:val="22"/>
                <w:szCs w:val="22"/>
                <w:lang w:val="en-GB"/>
              </w:rPr>
              <w:t>iOS</w:t>
            </w:r>
            <w:proofErr w:type="spellEnd"/>
          </w:p>
        </w:tc>
      </w:tr>
      <w:tr w:rsidR="00C1042D" w:rsidRPr="008200B6" w14:paraId="457CD402" w14:textId="77777777" w:rsidTr="00C200DF">
        <w:tc>
          <w:tcPr>
            <w:tcW w:w="1138" w:type="pct"/>
            <w:vMerge/>
            <w:vAlign w:val="center"/>
          </w:tcPr>
          <w:p w14:paraId="25C14D2E" w14:textId="77777777" w:rsidR="00C1042D" w:rsidRPr="00937CE8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91" w:type="pct"/>
            <w:vAlign w:val="center"/>
          </w:tcPr>
          <w:p w14:paraId="03BA9DEE" w14:textId="24DFD41B" w:rsidR="00C1042D" w:rsidRPr="008200B6" w:rsidRDefault="004874F3" w:rsidP="004874F3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Wodoodporność</w:t>
            </w:r>
          </w:p>
        </w:tc>
        <w:tc>
          <w:tcPr>
            <w:tcW w:w="2271" w:type="pct"/>
            <w:vAlign w:val="center"/>
          </w:tcPr>
          <w:p w14:paraId="29495A20" w14:textId="651C6594" w:rsidR="00C1042D" w:rsidRPr="008200B6" w:rsidRDefault="004874F3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 ATM</w:t>
            </w:r>
          </w:p>
        </w:tc>
      </w:tr>
      <w:tr w:rsidR="00C1042D" w:rsidRPr="008200B6" w14:paraId="3582DBFB" w14:textId="77777777" w:rsidTr="00C200DF">
        <w:tc>
          <w:tcPr>
            <w:tcW w:w="1138" w:type="pct"/>
            <w:vMerge/>
            <w:vAlign w:val="center"/>
          </w:tcPr>
          <w:p w14:paraId="60DE2BC3" w14:textId="77777777"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4641CC47" w14:textId="5C947E0E" w:rsidR="008200B6" w:rsidRPr="008200B6" w:rsidRDefault="004874F3" w:rsidP="00C200DF">
            <w:pPr>
              <w:pStyle w:val="Akapitzli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czuwania</w:t>
            </w:r>
          </w:p>
        </w:tc>
        <w:tc>
          <w:tcPr>
            <w:tcW w:w="2271" w:type="pct"/>
            <w:vAlign w:val="center"/>
          </w:tcPr>
          <w:p w14:paraId="6546A3F8" w14:textId="54035752" w:rsidR="00C1042D" w:rsidRPr="008200B6" w:rsidRDefault="004874F3" w:rsidP="009854DC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 57 dni</w:t>
            </w:r>
          </w:p>
        </w:tc>
      </w:tr>
      <w:tr w:rsidR="008200B6" w:rsidRPr="008200B6" w14:paraId="19E046D9" w14:textId="77777777" w:rsidTr="00C200DF">
        <w:trPr>
          <w:trHeight w:val="188"/>
        </w:trPr>
        <w:tc>
          <w:tcPr>
            <w:tcW w:w="1138" w:type="pct"/>
            <w:vMerge/>
            <w:vAlign w:val="center"/>
          </w:tcPr>
          <w:p w14:paraId="783E07BE" w14:textId="77777777" w:rsidR="008200B6" w:rsidRPr="008200B6" w:rsidRDefault="008200B6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7EBC02E0" w14:textId="603F4E0C" w:rsidR="008200B6" w:rsidRPr="008200B6" w:rsidRDefault="004874F3" w:rsidP="00C200DF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Cechy </w:t>
            </w:r>
            <w:proofErr w:type="spellStart"/>
            <w:r>
              <w:rPr>
                <w:sz w:val="22"/>
                <w:szCs w:val="22"/>
              </w:rPr>
              <w:t>smartwatcha</w:t>
            </w:r>
            <w:proofErr w:type="spellEnd"/>
          </w:p>
        </w:tc>
        <w:tc>
          <w:tcPr>
            <w:tcW w:w="2271" w:type="pct"/>
            <w:vAlign w:val="center"/>
          </w:tcPr>
          <w:p w14:paraId="0DC73926" w14:textId="071F146B" w:rsidR="008200B6" w:rsidRPr="008200B6" w:rsidRDefault="00790572" w:rsidP="00625E6D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874F3">
              <w:rPr>
                <w:sz w:val="22"/>
                <w:szCs w:val="22"/>
              </w:rPr>
              <w:t xml:space="preserve">Alarm, Bluetooth, GPS, Kalendarz, Krokomierz, Monitorowanie snu, </w:t>
            </w:r>
            <w:proofErr w:type="spellStart"/>
            <w:r w:rsidR="004874F3">
              <w:rPr>
                <w:sz w:val="22"/>
                <w:szCs w:val="22"/>
              </w:rPr>
              <w:t>Pedometr</w:t>
            </w:r>
            <w:proofErr w:type="spellEnd"/>
            <w:r w:rsidR="004874F3">
              <w:rPr>
                <w:sz w:val="22"/>
                <w:szCs w:val="22"/>
              </w:rPr>
              <w:t>, Pulsometr, Termometr, Żyroskop</w:t>
            </w:r>
          </w:p>
        </w:tc>
      </w:tr>
      <w:tr w:rsidR="008200B6" w:rsidRPr="008200B6" w14:paraId="3E6F8065" w14:textId="77777777" w:rsidTr="00C200DF">
        <w:trPr>
          <w:trHeight w:val="252"/>
        </w:trPr>
        <w:tc>
          <w:tcPr>
            <w:tcW w:w="1138" w:type="pct"/>
            <w:vMerge/>
            <w:vAlign w:val="center"/>
          </w:tcPr>
          <w:p w14:paraId="3A4E42E2" w14:textId="77777777" w:rsidR="008200B6" w:rsidRPr="008200B6" w:rsidRDefault="008200B6" w:rsidP="00C200DF">
            <w:pPr>
              <w:pStyle w:val="Akapitzlist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1" w:type="pct"/>
            <w:vAlign w:val="center"/>
          </w:tcPr>
          <w:p w14:paraId="6768B05D" w14:textId="64FE93EC" w:rsidR="008200B6" w:rsidRPr="008200B6" w:rsidRDefault="008200B6" w:rsidP="00C200D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8200B6">
              <w:rPr>
                <w:sz w:val="22"/>
                <w:szCs w:val="22"/>
              </w:rPr>
              <w:t>Kolor</w:t>
            </w:r>
          </w:p>
        </w:tc>
        <w:tc>
          <w:tcPr>
            <w:tcW w:w="2271" w:type="pct"/>
            <w:vAlign w:val="center"/>
          </w:tcPr>
          <w:p w14:paraId="3642DEF0" w14:textId="60DEB1C8" w:rsidR="008200B6" w:rsidRPr="008200B6" w:rsidRDefault="00287E41" w:rsidP="0019377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en-GB"/>
              </w:rPr>
              <w:t xml:space="preserve">      </w:t>
            </w:r>
            <w:proofErr w:type="spellStart"/>
            <w:r w:rsidR="0019377B">
              <w:rPr>
                <w:lang w:val="en-GB"/>
              </w:rPr>
              <w:t>Srebrno-grafitowy</w:t>
            </w:r>
            <w:proofErr w:type="spellEnd"/>
          </w:p>
        </w:tc>
      </w:tr>
    </w:tbl>
    <w:p w14:paraId="2BA3AFA8" w14:textId="77777777" w:rsidR="006159B6" w:rsidRPr="00937CE8" w:rsidRDefault="006159B6" w:rsidP="007913DB">
      <w:pPr>
        <w:ind w:left="0" w:firstLine="0"/>
        <w:jc w:val="left"/>
        <w:rPr>
          <w:b/>
        </w:rPr>
      </w:pPr>
    </w:p>
    <w:p w14:paraId="57AE5361" w14:textId="2BB7FC6F"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Wykonanie dostawy</w:t>
      </w:r>
    </w:p>
    <w:p w14:paraId="55C1A44D" w14:textId="16BD6AB3"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260269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14:paraId="00C905AD" w14:textId="001B6CD0"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6159B6">
        <w:t>10</w:t>
      </w:r>
      <w:r>
        <w:t xml:space="preserve"> dni roboczych od dnia o</w:t>
      </w:r>
      <w:r w:rsidR="00937CE8">
        <w:t xml:space="preserve">trzymania pisemnego zamówienia </w:t>
      </w:r>
      <w:r>
        <w:t>(faks, e-mail),</w:t>
      </w:r>
    </w:p>
    <w:p w14:paraId="3AEB804F" w14:textId="77777777"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14:paraId="77A634F5" w14:textId="77777777" w:rsidR="00356B86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14:paraId="28451599" w14:textId="77777777" w:rsidR="00937CE8" w:rsidRPr="006778A3" w:rsidRDefault="00937CE8" w:rsidP="00937CE8">
      <w:pPr>
        <w:ind w:left="1287" w:firstLine="0"/>
      </w:pPr>
    </w:p>
    <w:p w14:paraId="017D5AE0" w14:textId="775D7DFE" w:rsidR="009854DC" w:rsidRPr="009854DC" w:rsidRDefault="00356B86" w:rsidP="009854DC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Gwarancja.</w:t>
      </w:r>
    </w:p>
    <w:p w14:paraId="680F303D" w14:textId="0C26E51D" w:rsidR="006159B6" w:rsidRPr="000F109D" w:rsidRDefault="006159B6" w:rsidP="00356B86">
      <w:pPr>
        <w:numPr>
          <w:ilvl w:val="0"/>
          <w:numId w:val="7"/>
        </w:numPr>
      </w:pPr>
      <w:r>
        <w:t>24 miesiące gwarancji p</w:t>
      </w:r>
      <w:r w:rsidR="0019377B">
        <w:t xml:space="preserve">roducenta </w:t>
      </w:r>
      <w:r w:rsidR="002C4D6D">
        <w:t>od daty dostawy</w:t>
      </w:r>
      <w:bookmarkStart w:id="0" w:name="_GoBack"/>
      <w:bookmarkEnd w:id="0"/>
      <w:r>
        <w:t>,</w:t>
      </w:r>
    </w:p>
    <w:p w14:paraId="26C78346" w14:textId="77777777"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14:paraId="4F03DAF0" w14:textId="77777777" w:rsidR="00356B86" w:rsidRPr="000F109D" w:rsidRDefault="00356B86" w:rsidP="00356B86"/>
    <w:p w14:paraId="61F3001A" w14:textId="06BA7E24" w:rsidR="00356B86" w:rsidRPr="00D67899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14:paraId="4257DA42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14:paraId="3F5CF6A2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</w:t>
      </w:r>
      <w:r w:rsidRPr="00D67899">
        <w:lastRenderedPageBreak/>
        <w:t>zaplombowanym opakowaniu, w ukompletowaniu producenta, z polskiej dystrybucji, </w:t>
      </w:r>
    </w:p>
    <w:p w14:paraId="6C6E8AD4" w14:textId="3A8B4065"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14:paraId="614BF88E" w14:textId="4760AB4A"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6159B6">
        <w:t>14</w:t>
      </w:r>
      <w:r w:rsidR="00090F09">
        <w:t xml:space="preserve"> dni kalendarzowych</w:t>
      </w:r>
      <w:r>
        <w:t>.</w:t>
      </w:r>
    </w:p>
    <w:p w14:paraId="660CD52A" w14:textId="77777777" w:rsidR="00356B86" w:rsidRPr="00D67899" w:rsidRDefault="00356B86" w:rsidP="00356B86">
      <w:pPr>
        <w:pStyle w:val="Akapitzlist"/>
        <w:ind w:left="924" w:firstLine="0"/>
        <w:rPr>
          <w:b/>
        </w:rPr>
      </w:pPr>
    </w:p>
    <w:p w14:paraId="4FBCB522" w14:textId="18700E01"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BC626F">
        <w:rPr>
          <w:b/>
        </w:rPr>
        <w:t>Podstawa płatności.</w:t>
      </w:r>
    </w:p>
    <w:p w14:paraId="157DBDE9" w14:textId="67FF8F83"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14:paraId="523172A0" w14:textId="0DADBB35"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14:paraId="42B591B6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14:paraId="4AA3D08D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14:paraId="09849E79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14:paraId="3FC034FD" w14:textId="77777777"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14:paraId="4BBDAE1E" w14:textId="77777777" w:rsidR="00356B86" w:rsidRDefault="00356B86" w:rsidP="00356B86">
      <w:pPr>
        <w:pStyle w:val="Akapitzlist"/>
        <w:ind w:left="924" w:firstLine="0"/>
      </w:pPr>
    </w:p>
    <w:p w14:paraId="46CD976E" w14:textId="77777777"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14:paraId="58372B54" w14:textId="77777777" w:rsidR="00356B86" w:rsidRDefault="00356B86" w:rsidP="00356B86">
      <w:pPr>
        <w:pStyle w:val="Akapitzlist"/>
        <w:ind w:left="924" w:firstLine="0"/>
        <w:rPr>
          <w:b/>
          <w:i/>
        </w:rPr>
      </w:pPr>
    </w:p>
    <w:p w14:paraId="57862396" w14:textId="4B51B7EC"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8"/>
      <w:footerReference w:type="default" r:id="rId9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4A6E" w14:textId="77777777" w:rsidR="0019377B" w:rsidRDefault="0019377B" w:rsidP="00F56BA9">
      <w:pPr>
        <w:spacing w:line="240" w:lineRule="auto"/>
      </w:pPr>
      <w:r>
        <w:separator/>
      </w:r>
    </w:p>
  </w:endnote>
  <w:endnote w:type="continuationSeparator" w:id="0">
    <w:p w14:paraId="397696EC" w14:textId="77777777" w:rsidR="0019377B" w:rsidRDefault="0019377B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7EE4" w14:textId="01D6EA53" w:rsidR="0019377B" w:rsidRPr="001F29AD" w:rsidRDefault="0019377B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5E67" w14:textId="77777777" w:rsidR="0019377B" w:rsidRDefault="0019377B" w:rsidP="00F56BA9">
      <w:pPr>
        <w:spacing w:line="240" w:lineRule="auto"/>
      </w:pPr>
      <w:r>
        <w:separator/>
      </w:r>
    </w:p>
  </w:footnote>
  <w:footnote w:type="continuationSeparator" w:id="0">
    <w:p w14:paraId="5739FA0D" w14:textId="77777777" w:rsidR="0019377B" w:rsidRDefault="0019377B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A214B" w14:textId="022D7C54" w:rsidR="0019377B" w:rsidRDefault="0019377B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DAC2B" wp14:editId="1E41553D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C205F" w14:textId="77777777" w:rsidR="0019377B" w:rsidRDefault="0019377B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14:paraId="3D92CC74" w14:textId="06017D38" w:rsidR="0019377B" w:rsidRPr="00A73E32" w:rsidRDefault="0019377B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14:paraId="43BA6637" w14:textId="77777777" w:rsidR="0019377B" w:rsidRDefault="0019377B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14:paraId="60F03148" w14:textId="77777777" w:rsidR="0019377B" w:rsidRDefault="00193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AB00D72"/>
    <w:multiLevelType w:val="hybridMultilevel"/>
    <w:tmpl w:val="B39E42AE"/>
    <w:lvl w:ilvl="0" w:tplc="C3E825F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66F"/>
    <w:multiLevelType w:val="hybridMultilevel"/>
    <w:tmpl w:val="8D6E2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A7740"/>
    <w:multiLevelType w:val="hybridMultilevel"/>
    <w:tmpl w:val="59EABD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DD0455"/>
    <w:multiLevelType w:val="hybridMultilevel"/>
    <w:tmpl w:val="9AEAB1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4279BF"/>
    <w:multiLevelType w:val="hybridMultilevel"/>
    <w:tmpl w:val="C4963F60"/>
    <w:lvl w:ilvl="0" w:tplc="C3E825F4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EC519A"/>
    <w:multiLevelType w:val="hybridMultilevel"/>
    <w:tmpl w:val="02F867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76CAA"/>
    <w:rsid w:val="00090F09"/>
    <w:rsid w:val="000C7A06"/>
    <w:rsid w:val="000E6CE2"/>
    <w:rsid w:val="00130019"/>
    <w:rsid w:val="00165E82"/>
    <w:rsid w:val="0019377B"/>
    <w:rsid w:val="001E2A40"/>
    <w:rsid w:val="001F29AD"/>
    <w:rsid w:val="0025244F"/>
    <w:rsid w:val="00254116"/>
    <w:rsid w:val="00260269"/>
    <w:rsid w:val="00286AC5"/>
    <w:rsid w:val="00287E41"/>
    <w:rsid w:val="002C4D6D"/>
    <w:rsid w:val="002C5B43"/>
    <w:rsid w:val="0034443E"/>
    <w:rsid w:val="00353EE3"/>
    <w:rsid w:val="00356B86"/>
    <w:rsid w:val="00365B68"/>
    <w:rsid w:val="00366627"/>
    <w:rsid w:val="0048677A"/>
    <w:rsid w:val="004874F3"/>
    <w:rsid w:val="00490C5B"/>
    <w:rsid w:val="00510A41"/>
    <w:rsid w:val="005365F8"/>
    <w:rsid w:val="005538F2"/>
    <w:rsid w:val="005B6D17"/>
    <w:rsid w:val="005E1548"/>
    <w:rsid w:val="00611249"/>
    <w:rsid w:val="006159B6"/>
    <w:rsid w:val="00625E6D"/>
    <w:rsid w:val="00634888"/>
    <w:rsid w:val="006D5ECA"/>
    <w:rsid w:val="00737DB8"/>
    <w:rsid w:val="0077491C"/>
    <w:rsid w:val="00780435"/>
    <w:rsid w:val="00787457"/>
    <w:rsid w:val="00790572"/>
    <w:rsid w:val="007913DB"/>
    <w:rsid w:val="007A1E0A"/>
    <w:rsid w:val="007B7BEF"/>
    <w:rsid w:val="007C3B9A"/>
    <w:rsid w:val="007F7C65"/>
    <w:rsid w:val="008200B6"/>
    <w:rsid w:val="008339D4"/>
    <w:rsid w:val="008537D5"/>
    <w:rsid w:val="00885549"/>
    <w:rsid w:val="008B2810"/>
    <w:rsid w:val="009210A5"/>
    <w:rsid w:val="009232B6"/>
    <w:rsid w:val="00937CE8"/>
    <w:rsid w:val="0094402A"/>
    <w:rsid w:val="009627FC"/>
    <w:rsid w:val="009854DC"/>
    <w:rsid w:val="009C1524"/>
    <w:rsid w:val="009D74B3"/>
    <w:rsid w:val="00A566AD"/>
    <w:rsid w:val="00A9517B"/>
    <w:rsid w:val="00AE48C3"/>
    <w:rsid w:val="00AE7C3E"/>
    <w:rsid w:val="00AF5FCC"/>
    <w:rsid w:val="00AF72A4"/>
    <w:rsid w:val="00B2703B"/>
    <w:rsid w:val="00B82AA8"/>
    <w:rsid w:val="00B95743"/>
    <w:rsid w:val="00BB62C6"/>
    <w:rsid w:val="00BF30DB"/>
    <w:rsid w:val="00C1042D"/>
    <w:rsid w:val="00C109C0"/>
    <w:rsid w:val="00C200DF"/>
    <w:rsid w:val="00C705AB"/>
    <w:rsid w:val="00CB04A0"/>
    <w:rsid w:val="00CB2529"/>
    <w:rsid w:val="00CB6EEC"/>
    <w:rsid w:val="00CC1E86"/>
    <w:rsid w:val="00CE3461"/>
    <w:rsid w:val="00D3101D"/>
    <w:rsid w:val="00D421D0"/>
    <w:rsid w:val="00D577CF"/>
    <w:rsid w:val="00D77224"/>
    <w:rsid w:val="00DA2566"/>
    <w:rsid w:val="00DB53A4"/>
    <w:rsid w:val="00E213F9"/>
    <w:rsid w:val="00E72FCB"/>
    <w:rsid w:val="00E77C8C"/>
    <w:rsid w:val="00E94CF8"/>
    <w:rsid w:val="00EA5291"/>
    <w:rsid w:val="00EB0AEE"/>
    <w:rsid w:val="00ED13CF"/>
    <w:rsid w:val="00F32E55"/>
    <w:rsid w:val="00F371F2"/>
    <w:rsid w:val="00F56BA9"/>
    <w:rsid w:val="00F7070A"/>
    <w:rsid w:val="00FB411E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48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6D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6D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7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13</cp:revision>
  <cp:lastPrinted>2021-09-02T08:14:00Z</cp:lastPrinted>
  <dcterms:created xsi:type="dcterms:W3CDTF">2024-03-28T13:41:00Z</dcterms:created>
  <dcterms:modified xsi:type="dcterms:W3CDTF">2024-07-18T11:03:00Z</dcterms:modified>
</cp:coreProperties>
</file>