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31AC" w14:textId="462F0C49" w:rsidR="00946908" w:rsidRPr="00F36BDE" w:rsidRDefault="00946908" w:rsidP="009469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05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13F5978" w14:textId="77777777" w:rsidR="00946908" w:rsidRPr="00120164" w:rsidRDefault="00946908" w:rsidP="009469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66581D18" w14:textId="77777777" w:rsidR="00946908" w:rsidRPr="000A2642" w:rsidRDefault="00946908" w:rsidP="00946908">
      <w:pPr>
        <w:rPr>
          <w:rFonts w:ascii="Arial" w:eastAsiaTheme="minorEastAsia" w:hAnsi="Arial" w:cs="Arial"/>
          <w:lang w:eastAsia="pl-PL"/>
        </w:rPr>
      </w:pPr>
    </w:p>
    <w:p w14:paraId="5D610D04" w14:textId="0132FCD2" w:rsidR="00946908" w:rsidRPr="000A2642" w:rsidRDefault="00946908" w:rsidP="00946908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ych</w:t>
      </w:r>
    </w:p>
    <w:p w14:paraId="6F3D307C" w14:textId="77777777" w:rsidR="00946908" w:rsidRPr="000A2642" w:rsidRDefault="00946908" w:rsidP="00946908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postępowaniu prowadzonym w trybie przetargu nieograniczonego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pn.: </w:t>
      </w:r>
    </w:p>
    <w:p w14:paraId="197A03AE" w14:textId="77777777" w:rsidR="00946908" w:rsidRPr="00933067" w:rsidRDefault="00946908" w:rsidP="00946908">
      <w:pPr>
        <w:widowControl w:val="0"/>
        <w:tabs>
          <w:tab w:val="left" w:pos="8460"/>
          <w:tab w:val="left" w:pos="8910"/>
        </w:tabs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933067">
        <w:rPr>
          <w:rFonts w:ascii="Arial" w:eastAsia="Times New Roman" w:hAnsi="Arial" w:cs="Arial"/>
          <w:b/>
          <w:sz w:val="24"/>
          <w:szCs w:val="24"/>
          <w:lang w:eastAsia="pl-PL"/>
        </w:rPr>
        <w:t>dbiór, transport i zagospodarowanie odpadów komunalnych od właścicieli nieruchomości zamieszkałych oraz ze wskazanych nieruchomości niezamieszkałych na terenie Gminy Kołbaskowo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”</w:t>
      </w:r>
    </w:p>
    <w:p w14:paraId="78EBDCC9" w14:textId="77777777" w:rsidR="00946908" w:rsidRPr="000A2642" w:rsidRDefault="00946908" w:rsidP="00946908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B81FC2A" w14:textId="4C0F9652" w:rsidR="00946908" w:rsidRDefault="00946908" w:rsidP="00946908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dn. 05.07.2021 r. Wykonawca wniósł pytania o następującej treści: </w:t>
      </w:r>
    </w:p>
    <w:p w14:paraId="33A88AA6" w14:textId="77777777" w:rsidR="00EA2D46" w:rsidRPr="00EA2D46" w:rsidRDefault="00EA2D46" w:rsidP="00EA2D46">
      <w:pPr>
        <w:pStyle w:val="Akapitzlist"/>
        <w:numPr>
          <w:ilvl w:val="0"/>
          <w:numId w:val="1"/>
        </w:numPr>
        <w:spacing w:after="0" w:line="240" w:lineRule="auto"/>
        <w:ind w:left="0" w:right="193" w:firstLine="0"/>
        <w:rPr>
          <w:rFonts w:ascii="Arial" w:hAnsi="Arial" w:cs="Arial"/>
          <w:sz w:val="24"/>
          <w:szCs w:val="24"/>
          <w:lang w:val="pl-PL"/>
        </w:rPr>
      </w:pPr>
      <w:r w:rsidRPr="00EA2D46">
        <w:rPr>
          <w:rFonts w:ascii="Arial" w:hAnsi="Arial" w:cs="Arial"/>
          <w:sz w:val="24"/>
          <w:szCs w:val="24"/>
          <w:lang w:val="pl-PL"/>
        </w:rPr>
        <w:t xml:space="preserve">Zamawiający we wzorze formularza ofertowego w tabeli cenowej określił ilości odpadów oszacowane na okres jednego roku oraz 3 lat. Kolumna 7 wskazuje </w:t>
      </w:r>
      <w:r w:rsidRPr="00EA2D46">
        <w:rPr>
          <w:rFonts w:ascii="Arial" w:hAnsi="Arial" w:cs="Arial"/>
          <w:b/>
          <w:bCs/>
          <w:sz w:val="24"/>
          <w:szCs w:val="24"/>
          <w:lang w:val="pl-PL"/>
        </w:rPr>
        <w:t>wartość brutto w zł za rok.</w:t>
      </w:r>
    </w:p>
    <w:p w14:paraId="63DBE056" w14:textId="77777777" w:rsidR="00EA2D46" w:rsidRPr="00EA2D46" w:rsidRDefault="00EA2D46" w:rsidP="00EA2D46">
      <w:pPr>
        <w:pStyle w:val="Akapitzlist"/>
        <w:spacing w:after="0" w:line="240" w:lineRule="auto"/>
        <w:ind w:right="193"/>
        <w:rPr>
          <w:rFonts w:ascii="Arial" w:hAnsi="Arial" w:cs="Arial"/>
          <w:sz w:val="24"/>
          <w:szCs w:val="24"/>
          <w:lang w:val="pl-PL"/>
        </w:rPr>
      </w:pPr>
      <w:r w:rsidRPr="00EA2D46">
        <w:rPr>
          <w:rFonts w:ascii="Arial" w:hAnsi="Arial" w:cs="Arial"/>
          <w:sz w:val="24"/>
          <w:szCs w:val="24"/>
          <w:lang w:val="pl-PL"/>
        </w:rPr>
        <w:t xml:space="preserve"> Jednocześnie w punkcie 1 formularza ofertowego Wykonawca oświadcza, że oferuje wykonanie zamówienia zgodnie z opisem przedmiotu zamówienia i na warunkach określonych w </w:t>
      </w:r>
      <w:proofErr w:type="spellStart"/>
      <w:r w:rsidRPr="00EA2D46">
        <w:rPr>
          <w:rFonts w:ascii="Arial" w:hAnsi="Arial" w:cs="Arial"/>
          <w:sz w:val="24"/>
          <w:szCs w:val="24"/>
          <w:lang w:val="pl-PL"/>
        </w:rPr>
        <w:t>swz</w:t>
      </w:r>
      <w:proofErr w:type="spellEnd"/>
      <w:r w:rsidRPr="00EA2D46">
        <w:rPr>
          <w:rFonts w:ascii="Arial" w:hAnsi="Arial" w:cs="Arial"/>
          <w:sz w:val="24"/>
          <w:szCs w:val="24"/>
          <w:lang w:val="pl-PL"/>
        </w:rPr>
        <w:t xml:space="preserve"> za cenę umowną netto:… Z uwagi na fakt, że Zamawiający określił termin wykonania zamówienia na okres 36 miesięcy wnioskujemy o korektę formularza ofertowego, aby umożliwiał wyliczenie i podanie kwoty zamówienia dla okresu 3 lat a nie jak aktualnie jest przygotowany na okres 1 roku.</w:t>
      </w:r>
    </w:p>
    <w:p w14:paraId="053A41E0" w14:textId="77777777" w:rsidR="00EA2D46" w:rsidRPr="00EA2D46" w:rsidRDefault="00EA2D46" w:rsidP="00EA2D46">
      <w:pPr>
        <w:pStyle w:val="Akapitzlist"/>
        <w:spacing w:after="0" w:line="240" w:lineRule="auto"/>
        <w:ind w:right="193"/>
        <w:rPr>
          <w:rFonts w:ascii="Arial" w:hAnsi="Arial" w:cs="Arial"/>
          <w:sz w:val="24"/>
          <w:szCs w:val="24"/>
          <w:lang w:val="pl-PL"/>
        </w:rPr>
      </w:pPr>
      <w:r w:rsidRPr="00EA2D46">
        <w:rPr>
          <w:rFonts w:ascii="Arial" w:hAnsi="Arial" w:cs="Arial"/>
          <w:sz w:val="24"/>
          <w:szCs w:val="24"/>
          <w:lang w:val="pl-PL"/>
        </w:rPr>
        <w:t>Jednocześnie informuję, iż ilość odpadów podana w wierszu 6 (20 01 32) dla okresu 36 miesięcy jest błędnie wyliczona.</w:t>
      </w:r>
    </w:p>
    <w:p w14:paraId="0D06B82F" w14:textId="733EF77C" w:rsidR="00946908" w:rsidRPr="00EA2D46" w:rsidRDefault="00EA2D46" w:rsidP="00946908">
      <w:pPr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Odp.: Formularz ofertowy został dostosowany do okresu realizacji 36 miesięcy. Ilość odpadów podana w wierszu 6, została skorygowana. </w:t>
      </w:r>
    </w:p>
    <w:p w14:paraId="5384897D" w14:textId="77777777" w:rsidR="00946908" w:rsidRDefault="00946908" w:rsidP="00946908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D2E383E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EFA"/>
    <w:multiLevelType w:val="hybridMultilevel"/>
    <w:tmpl w:val="2D020836"/>
    <w:lvl w:ilvl="0" w:tplc="61FA2C1C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08"/>
    <w:rsid w:val="00264DDE"/>
    <w:rsid w:val="00946908"/>
    <w:rsid w:val="0096521C"/>
    <w:rsid w:val="00E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62DA"/>
  <w15:chartTrackingRefBased/>
  <w15:docId w15:val="{4DDE33D4-2E8F-4F1F-9E6A-A778BEC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2D46"/>
    <w:pPr>
      <w:widowControl w:val="0"/>
      <w:spacing w:after="240" w:line="280" w:lineRule="exact"/>
      <w:jc w:val="both"/>
    </w:pPr>
    <w:rPr>
      <w:rFonts w:eastAsia="Arial"/>
      <w:color w:val="231F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2021-07-05T13:37:00Z</dcterms:created>
  <dcterms:modified xsi:type="dcterms:W3CDTF">2021-07-06T05:53:00Z</dcterms:modified>
</cp:coreProperties>
</file>