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9D2" w:rsidRPr="00A766CF" w:rsidRDefault="00B269D2" w:rsidP="00B269D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A766CF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GW</w:t>
      </w:r>
      <w:bookmarkStart w:id="0" w:name="_GoBack"/>
      <w:bookmarkEnd w:id="0"/>
      <w:r w:rsidRPr="00A766CF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ARANCJA</w:t>
      </w:r>
    </w:p>
    <w:p w:rsidR="00B269D2" w:rsidRPr="00A766CF" w:rsidRDefault="00B269D2" w:rsidP="00B269D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pl-PL"/>
        </w:rPr>
      </w:pPr>
      <w:r w:rsidRPr="00A766CF">
        <w:rPr>
          <w:rFonts w:ascii="Times New Roman" w:eastAsia="Times New Roman" w:hAnsi="Times New Roman" w:cs="Times New Roman"/>
          <w:bCs/>
          <w:sz w:val="30"/>
          <w:szCs w:val="30"/>
          <w:lang w:eastAsia="pl-PL"/>
        </w:rPr>
        <w:t>należytego wykonania umowy</w:t>
      </w:r>
    </w:p>
    <w:p w:rsidR="00B269D2" w:rsidRDefault="00B269D2" w:rsidP="00B269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Nr: </w:t>
      </w:r>
      <w:r w:rsidRPr="008A76B4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bookmarkStart w:id="1" w:name="nr_polisy"/>
      <w:bookmarkEnd w:id="1"/>
      <w:r w:rsidRPr="008A76B4">
        <w:rPr>
          <w:rFonts w:ascii="Times New Roman" w:hAnsi="Times New Roman" w:cs="Times New Roman"/>
          <w:sz w:val="24"/>
          <w:szCs w:val="24"/>
        </w:rPr>
        <w:t xml:space="preserve"> z dnia</w:t>
      </w:r>
      <w:bookmarkStart w:id="2" w:name="d_wyst"/>
      <w:bookmarkEnd w:id="2"/>
      <w:r w:rsidRPr="008A76B4">
        <w:rPr>
          <w:rFonts w:ascii="Times New Roman" w:hAnsi="Times New Roman" w:cs="Times New Roman"/>
          <w:sz w:val="24"/>
          <w:szCs w:val="24"/>
        </w:rPr>
        <w:t>: …………………….</w:t>
      </w:r>
    </w:p>
    <w:p w:rsidR="00B269D2" w:rsidRDefault="00B269D2" w:rsidP="00B269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3B1A" w:rsidRPr="006144AA" w:rsidRDefault="00B269D2" w:rsidP="00FB3B1A">
      <w:pPr>
        <w:rPr>
          <w:rFonts w:eastAsiaTheme="majorEastAsia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BENEFICJENT: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3B1A" w:rsidRPr="00FB3B1A" w:rsidRDefault="00FB3B1A" w:rsidP="00FB3B1A">
      <w:pPr>
        <w:outlineLvl w:val="5"/>
        <w:rPr>
          <w:rFonts w:ascii="Times New Roman" w:eastAsiaTheme="majorEastAsia" w:hAnsi="Times New Roman" w:cs="Times New Roman"/>
          <w:b/>
          <w:caps/>
          <w:spacing w:val="10"/>
          <w:sz w:val="24"/>
          <w:szCs w:val="24"/>
        </w:rPr>
      </w:pPr>
      <w:r w:rsidRPr="00FB3B1A">
        <w:rPr>
          <w:rFonts w:ascii="Times New Roman" w:eastAsiaTheme="majorEastAsia" w:hAnsi="Times New Roman" w:cs="Times New Roman"/>
          <w:b/>
          <w:caps/>
          <w:spacing w:val="10"/>
          <w:sz w:val="24"/>
          <w:szCs w:val="24"/>
        </w:rPr>
        <w:t>Muzeum Narodowe Ziemi Przemyskiej w Przemyślu</w:t>
      </w:r>
    </w:p>
    <w:p w:rsidR="00FB3B1A" w:rsidRPr="00FB3B1A" w:rsidRDefault="00FB3B1A" w:rsidP="00FB3B1A">
      <w:pPr>
        <w:outlineLvl w:val="5"/>
        <w:rPr>
          <w:rFonts w:ascii="Times New Roman" w:eastAsiaTheme="majorEastAsia" w:hAnsi="Times New Roman" w:cs="Times New Roman"/>
          <w:b/>
          <w:i/>
          <w:caps/>
          <w:spacing w:val="10"/>
          <w:sz w:val="24"/>
          <w:szCs w:val="24"/>
        </w:rPr>
      </w:pPr>
      <w:r w:rsidRPr="00FB3B1A">
        <w:rPr>
          <w:rFonts w:ascii="Times New Roman" w:eastAsiaTheme="majorEastAsia" w:hAnsi="Times New Roman" w:cs="Times New Roman"/>
          <w:b/>
          <w:caps/>
          <w:spacing w:val="10"/>
          <w:sz w:val="24"/>
          <w:szCs w:val="24"/>
        </w:rPr>
        <w:t>Plac Płk.Berka Joselewicza 1 37-700 Przemyśl</w:t>
      </w:r>
    </w:p>
    <w:p w:rsidR="00FB3B1A" w:rsidRPr="00FB3B1A" w:rsidRDefault="00FB3B1A" w:rsidP="00FB3B1A">
      <w:pPr>
        <w:rPr>
          <w:rFonts w:ascii="Times New Roman" w:eastAsiaTheme="majorEastAsia" w:hAnsi="Times New Roman" w:cs="Times New Roman"/>
          <w:sz w:val="24"/>
          <w:szCs w:val="24"/>
        </w:rPr>
      </w:pPr>
      <w:r w:rsidRPr="00FB3B1A">
        <w:rPr>
          <w:rFonts w:ascii="Times New Roman" w:eastAsiaTheme="majorEastAsia" w:hAnsi="Times New Roman" w:cs="Times New Roman"/>
          <w:sz w:val="24"/>
          <w:szCs w:val="24"/>
        </w:rPr>
        <w:t>tel.: 16 679-30-27,  16 679-30-20   faks: 16 679 30 10</w:t>
      </w:r>
    </w:p>
    <w:p w:rsidR="00FB3B1A" w:rsidRPr="00FB3B1A" w:rsidRDefault="00FB3B1A" w:rsidP="00FB3B1A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FB3B1A">
        <w:rPr>
          <w:rFonts w:ascii="Times New Roman" w:eastAsiaTheme="majorEastAsia" w:hAnsi="Times New Roman" w:cs="Times New Roman"/>
          <w:b/>
          <w:sz w:val="24"/>
          <w:szCs w:val="24"/>
        </w:rPr>
        <w:t>REGON: 650964743 NIP: 795-21-56-351</w:t>
      </w:r>
    </w:p>
    <w:p w:rsidR="00B269D2" w:rsidRDefault="00B269D2" w:rsidP="00B269D2">
      <w:pPr>
        <w:spacing w:after="0" w:line="276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69D2" w:rsidRDefault="00B269D2" w:rsidP="00B269D2">
      <w:pPr>
        <w:spacing w:after="0" w:line="276" w:lineRule="auto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B269D2" w:rsidRDefault="00B269D2" w:rsidP="00B269D2">
      <w:pPr>
        <w:spacing w:after="0" w:line="276" w:lineRule="auto"/>
        <w:ind w:left="1843" w:hanging="1843"/>
        <w:rPr>
          <w:rFonts w:ascii="Times New Roman" w:eastAsia="Times New Roman" w:hAnsi="Times New Roman" w:cs="Times New Roman"/>
          <w:sz w:val="8"/>
          <w:szCs w:val="8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bookmarkStart w:id="3" w:name="nazwa_k"/>
      <w:bookmarkStart w:id="4" w:name="ulica_k"/>
      <w:bookmarkStart w:id="5" w:name="nr_domu_k"/>
      <w:bookmarkEnd w:id="3"/>
      <w:bookmarkEnd w:id="4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8"/>
          <w:szCs w:val="8"/>
          <w:lang w:eastAsia="pl-PL"/>
        </w:rPr>
        <w:br/>
      </w:r>
    </w:p>
    <w:p w:rsidR="00B269D2" w:rsidRDefault="00B269D2" w:rsidP="00B269D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GWARANT: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zarejestrowany w: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.……………………………………………………………………………………</w:t>
      </w:r>
    </w:p>
    <w:p w:rsidR="00B269D2" w:rsidRDefault="00B269D2" w:rsidP="00B269D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…………………………………………………………………………………………………………....…………………………………………………………………………………………………</w:t>
      </w:r>
    </w:p>
    <w:p w:rsidR="00B269D2" w:rsidRDefault="00B269D2" w:rsidP="00B269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3B1A" w:rsidRPr="008A76B4" w:rsidRDefault="00B269D2" w:rsidP="00FB3B1A">
      <w:pPr>
        <w:outlineLvl w:val="5"/>
        <w:rPr>
          <w:rFonts w:eastAsiaTheme="majorEastAsia"/>
          <w:b/>
          <w:caps/>
          <w:spacing w:val="10"/>
        </w:rPr>
      </w:pPr>
      <w:r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l-PL"/>
        </w:rPr>
        <w:t>Niniejsza ubezpieczeniowa gwarancja należytego wykonania i właściwego usunięcia wad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pl-PL"/>
        </w:rPr>
        <w:t>(zwana dalej Gwarancją)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została wystawiona na wniosek Wykonawcy w związku z projektem Umowy, której </w:t>
      </w:r>
      <w:r w:rsidRPr="00FB3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</w:t>
      </w:r>
      <w:r w:rsidRPr="008A7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jest: </w:t>
      </w:r>
      <w:r w:rsidR="00FB3B1A" w:rsidRPr="008A76B4">
        <w:rPr>
          <w:rFonts w:ascii="Times New Roman" w:eastAsiaTheme="majorEastAsia" w:hAnsi="Times New Roman" w:cs="Times New Roman"/>
          <w:b/>
          <w:caps/>
          <w:spacing w:val="10"/>
          <w:sz w:val="24"/>
          <w:szCs w:val="24"/>
        </w:rPr>
        <w:t>„</w:t>
      </w:r>
      <w:r w:rsidR="00366333" w:rsidRPr="008A76B4">
        <w:rPr>
          <w:rFonts w:ascii="Times New Roman" w:eastAsiaTheme="majorEastAsia" w:hAnsi="Times New Roman" w:cs="Times New Roman"/>
          <w:b/>
          <w:spacing w:val="10"/>
          <w:sz w:val="24"/>
          <w:szCs w:val="24"/>
        </w:rPr>
        <w:t>Wymiana trzech sztuk okien w kamienicy</w:t>
      </w:r>
      <w:r w:rsidR="00FB3B1A" w:rsidRPr="008A76B4">
        <w:rPr>
          <w:rFonts w:ascii="Times New Roman" w:eastAsiaTheme="majorEastAsia" w:hAnsi="Times New Roman" w:cs="Times New Roman"/>
          <w:b/>
          <w:spacing w:val="10"/>
          <w:sz w:val="24"/>
          <w:szCs w:val="24"/>
        </w:rPr>
        <w:t xml:space="preserve"> przy ul. </w:t>
      </w:r>
      <w:proofErr w:type="spellStart"/>
      <w:r w:rsidR="00FB3B1A" w:rsidRPr="008A76B4">
        <w:rPr>
          <w:rFonts w:ascii="Times New Roman" w:eastAsiaTheme="majorEastAsia" w:hAnsi="Times New Roman" w:cs="Times New Roman"/>
          <w:b/>
          <w:spacing w:val="10"/>
          <w:sz w:val="24"/>
          <w:szCs w:val="24"/>
        </w:rPr>
        <w:t>Serbańskiej</w:t>
      </w:r>
      <w:proofErr w:type="spellEnd"/>
      <w:r w:rsidR="00FB3B1A" w:rsidRPr="008A76B4">
        <w:rPr>
          <w:rFonts w:ascii="Times New Roman" w:eastAsiaTheme="majorEastAsia" w:hAnsi="Times New Roman" w:cs="Times New Roman"/>
          <w:b/>
          <w:spacing w:val="10"/>
          <w:sz w:val="24"/>
          <w:szCs w:val="24"/>
        </w:rPr>
        <w:t xml:space="preserve"> 7 </w:t>
      </w:r>
      <w:r w:rsidR="00366333" w:rsidRPr="008A76B4">
        <w:rPr>
          <w:rFonts w:ascii="Times New Roman" w:eastAsiaTheme="majorEastAsia" w:hAnsi="Times New Roman" w:cs="Times New Roman"/>
          <w:b/>
          <w:spacing w:val="10"/>
          <w:sz w:val="24"/>
          <w:szCs w:val="24"/>
        </w:rPr>
        <w:t>w Przemyślu</w:t>
      </w:r>
      <w:r w:rsidR="00FB3B1A" w:rsidRPr="008A76B4">
        <w:rPr>
          <w:rFonts w:ascii="Times New Roman" w:eastAsiaTheme="majorEastAsia" w:hAnsi="Times New Roman" w:cs="Times New Roman"/>
          <w:b/>
          <w:spacing w:val="10"/>
          <w:sz w:val="24"/>
          <w:szCs w:val="24"/>
        </w:rPr>
        <w:t>"</w:t>
      </w:r>
    </w:p>
    <w:p w:rsidR="00B269D2" w:rsidRPr="008A76B4" w:rsidRDefault="00B269D2" w:rsidP="00FB3B1A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lang w:eastAsia="pl-PL"/>
        </w:rPr>
      </w:pPr>
      <w:r w:rsidRPr="008A7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Znak sprawy: </w:t>
      </w:r>
      <w:r w:rsidR="00366333" w:rsidRPr="008A76B4">
        <w:rPr>
          <w:rFonts w:ascii="Times New Roman" w:eastAsiaTheme="majorEastAsia" w:hAnsi="Times New Roman" w:cs="Times New Roman"/>
          <w:b/>
          <w:caps/>
          <w:color w:val="833C0B" w:themeColor="accent2" w:themeShade="80"/>
          <w:spacing w:val="20"/>
        </w:rPr>
        <w:t>ADM.261.10</w:t>
      </w:r>
      <w:r w:rsidR="00FB3B1A" w:rsidRPr="008A76B4">
        <w:rPr>
          <w:rFonts w:ascii="Times New Roman" w:eastAsiaTheme="majorEastAsia" w:hAnsi="Times New Roman" w:cs="Times New Roman"/>
          <w:b/>
          <w:caps/>
          <w:color w:val="833C0B" w:themeColor="accent2" w:themeShade="80"/>
          <w:spacing w:val="20"/>
        </w:rPr>
        <w:t>.2022</w:t>
      </w:r>
      <w:r w:rsidR="00FB3B1A" w:rsidRPr="008A76B4">
        <w:rPr>
          <w:rFonts w:eastAsiaTheme="majorEastAsia"/>
          <w:b/>
          <w:caps/>
          <w:color w:val="833C0B" w:themeColor="accent2" w:themeShade="80"/>
          <w:spacing w:val="20"/>
        </w:rPr>
        <w:t xml:space="preserve">  </w:t>
      </w:r>
      <w:r w:rsidRPr="008A76B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 zostanie zawarta przez Wykonawcę z Beneficjentem w dniu: ………………………... , stanowiącą</w:t>
      </w:r>
      <w:r w:rsidRPr="00FB3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1 do Gwarancji (zwaną </w:t>
      </w:r>
      <w:r w:rsidRPr="008A76B4">
        <w:rPr>
          <w:rFonts w:ascii="Times New Roman" w:eastAsia="Times New Roman" w:hAnsi="Times New Roman" w:cs="Times New Roman"/>
          <w:sz w:val="24"/>
          <w:szCs w:val="24"/>
          <w:lang w:eastAsia="pl-PL"/>
        </w:rPr>
        <w:t>dalej Umową).</w:t>
      </w:r>
    </w:p>
    <w:p w:rsidR="00B269D2" w:rsidRDefault="00B269D2" w:rsidP="00B269D2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6B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§ ……….... Umowy, Wykonawca zobowiązany jest do złożenia zabezpieczenia należytego wykonania oraz właściwego usunięcia wad z tytułu rękojmi w wysokości ……… zł (………………….. + ………………………. w pieniądzu) stanowiącej 5,00 %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kwoty wynagrodzenia brutto Wykonawcy przewidzianego w Umowie.</w:t>
      </w:r>
    </w:p>
    <w:p w:rsidR="00B269D2" w:rsidRDefault="00B269D2" w:rsidP="00B269D2">
      <w:pPr>
        <w:spacing w:after="0" w:line="276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B269D2" w:rsidRDefault="00B269D2" w:rsidP="00B269D2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 zabezpiecza zobowiązanie Wykonawcy wobec Beneficjenta dotyczące:</w:t>
      </w:r>
    </w:p>
    <w:p w:rsidR="00B269D2" w:rsidRDefault="00B269D2" w:rsidP="00B269D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niewykonania lub nienależytego wykonania przedmiotu zamówienia objętego Umową zgodnie z jej treścią od dnia: </w:t>
      </w:r>
      <w:r w:rsidRPr="008A76B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 wystawienia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Gwarancji;</w:t>
      </w:r>
    </w:p>
    <w:p w:rsidR="00B269D2" w:rsidRDefault="00B269D2" w:rsidP="00B269D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właściwego usunięcia wad – należycie wykonanego przedmiotu zamówienia stwierdzonego protokołem odbioru końcowego podpisanym przez Wykonawcę i Beneficjenta – powstałych i ujawnionych w terminie ważności Gwarancji.</w:t>
      </w:r>
    </w:p>
    <w:p w:rsidR="00B269D2" w:rsidRDefault="00B269D2" w:rsidP="00B269D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Gwarant odpowiada wyłącznie w zakresie zabezpieczonym Gwarancją, jeżeli roszczenie Beneficjenta do Gwaranta zostanie skierowane w terminie ważności Gwarancji, i tylko w części odpowiadającej niewykonaniu bądź nienależytemu wykonaniu przedmiotu zamówienia określonego w Umowie albo w części odpowiadającej nieusuniętym wadom w okresie gwarancji zamówienia, za które odpowiada Wykonawca zgodnie z treścią Umowy obowiązującej w dniu wystawienia Gwarancji, jeżeli Wykonawca – pomimo otrzymania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pisemnego wezwania od Beneficjenta określającego termin usunięcia wskazanych w nim uchybień lub wad – nie wykonał tego zobowiązania.</w:t>
      </w:r>
    </w:p>
    <w:p w:rsidR="00B269D2" w:rsidRDefault="00B269D2" w:rsidP="00B269D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Gwarant zobowiązuje się nieodwołalnie i bezwarunkowo, na pierwsze pisemne żądanie Beneficjenta, na zasadach przewidzianych w niniejszym dokumencie, do zapłacenia kwoty nieprzekraczającej sumy gwarancyjnej określonej w ust. 5. Suma gwarancyjna zmniejsza się o każdą wypłatę z tytułu Gwarancji.</w:t>
      </w:r>
    </w:p>
    <w:p w:rsidR="00B269D2" w:rsidRPr="008A76B4" w:rsidRDefault="00B269D2" w:rsidP="00B269D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Suma gwarancyjna, stanowiąca górną granicę odpowiedzialności Gwaranta z niniejszej Gwarancji, wynosi</w:t>
      </w:r>
      <w:r w:rsidRPr="008A76B4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 zł (słownie: ……………………………………….. złotych) z zastrzeżeniem, że w zakresie odpowiedzialności Gwaranta z tytułu nieusuniętych wad w okresie gwarancji usługi ulega ona zmniejszeniu o 70 % i wynosi: ……………… (słownie: ………………</w:t>
      </w:r>
      <w:r w:rsidR="00A766CF" w:rsidRPr="008A76B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  <w:r w:rsidRPr="008A7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8A76B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zł).</w:t>
      </w:r>
    </w:p>
    <w:p w:rsidR="00B269D2" w:rsidRPr="008A76B4" w:rsidRDefault="00B269D2" w:rsidP="00B269D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76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Gwarancja jest ważna (termin ważności Gwarancji):</w:t>
      </w:r>
    </w:p>
    <w:p w:rsidR="00B269D2" w:rsidRPr="008A76B4" w:rsidRDefault="00B269D2" w:rsidP="00B269D2">
      <w:p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6B4">
        <w:rPr>
          <w:rFonts w:ascii="Times New Roman" w:eastAsia="Times New Roman" w:hAnsi="Times New Roman" w:cs="Times New Roman"/>
          <w:sz w:val="24"/>
          <w:szCs w:val="24"/>
          <w:lang w:eastAsia="pl-PL"/>
        </w:rPr>
        <w:t>1) w zakresie odpowiedzialności Gwaranta z tytułu niewykonania bąd</w:t>
      </w:r>
      <w:r w:rsidR="00366333" w:rsidRPr="008A76B4">
        <w:rPr>
          <w:rFonts w:ascii="Times New Roman" w:eastAsia="Times New Roman" w:hAnsi="Times New Roman" w:cs="Times New Roman"/>
          <w:sz w:val="24"/>
          <w:szCs w:val="24"/>
          <w:lang w:eastAsia="pl-PL"/>
        </w:rPr>
        <w:t>ź nienależytego wykonania roboty budowlanej</w:t>
      </w:r>
      <w:r w:rsidRPr="008A7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określonej w Umowie, od dnia: …………………. do daty podpisania przez Wykonawcę i Beneficjenta protokołu odbioru końcowego należycie wykonanej </w:t>
      </w:r>
      <w:r w:rsidR="00366333" w:rsidRPr="008A76B4"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budowlanej</w:t>
      </w:r>
      <w:r w:rsidRPr="008A7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jednak nie dłużej niż do dnia: ……………………. ;</w:t>
      </w:r>
    </w:p>
    <w:p w:rsidR="00B269D2" w:rsidRPr="008A76B4" w:rsidRDefault="00B269D2" w:rsidP="00B269D2">
      <w:p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6B4">
        <w:rPr>
          <w:rFonts w:ascii="Times New Roman" w:eastAsia="Times New Roman" w:hAnsi="Times New Roman" w:cs="Times New Roman"/>
          <w:sz w:val="24"/>
          <w:szCs w:val="24"/>
          <w:lang w:eastAsia="pl-PL"/>
        </w:rPr>
        <w:t>2) w zakresie odpowiedzialności Gwaranta z tytułu nieusuniętych wad w okresie gwarancji przedmiotu zamówienia, od dnia: ………………………. do dnia: ………………………….. .</w:t>
      </w:r>
    </w:p>
    <w:p w:rsidR="00B269D2" w:rsidRPr="008A76B4" w:rsidRDefault="00B269D2" w:rsidP="00B269D2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6B4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Wypłata z tytułu Gwarancji nastąpi w ciągu 30 dni od daty doręczenia Gwarantowi, w terminie ważności gwarancji:</w:t>
      </w:r>
    </w:p>
    <w:p w:rsidR="00B269D2" w:rsidRPr="008A76B4" w:rsidRDefault="00B269D2" w:rsidP="00B269D2">
      <w:pPr>
        <w:pStyle w:val="Akapitzlist"/>
        <w:spacing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oryginału wezwania do zapłaty, zawierającego kwotę roszczenia i oświadczenie, że żądana kwota odpowiada – odpowiednio – niewykonanym bądź nienależycie wykonanym przedmiotem zamówienia określonym w Umowie albo nieusuniętym wadom w okresie gwarancji </w:t>
      </w:r>
      <w:proofErr w:type="spellStart"/>
      <w:r w:rsidRPr="008A76B4">
        <w:rPr>
          <w:rFonts w:ascii="Times New Roman" w:eastAsia="Times New Roman" w:hAnsi="Times New Roman" w:cs="Times New Roman"/>
          <w:sz w:val="24"/>
          <w:szCs w:val="24"/>
          <w:lang w:eastAsia="pl-PL"/>
        </w:rPr>
        <w:t>kpl</w:t>
      </w:r>
      <w:proofErr w:type="spellEnd"/>
      <w:r w:rsidRPr="008A7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oraz że jest należna z tytułu Gwarancji, podpisanego przez osoby właściwie umocowane do działania w imieniu Beneficjenta, których podpisy na wezwaniu do zapłaty zostały poświadczone notarialnie lub przez adwokata lub radcę prawnego Beneficjenta lub przez bank prowadzący rachunek Beneficjenta;</w:t>
      </w:r>
    </w:p>
    <w:p w:rsidR="00B269D2" w:rsidRPr="008A76B4" w:rsidRDefault="00B269D2" w:rsidP="00B269D2">
      <w:pPr>
        <w:pStyle w:val="Akapitzlist"/>
        <w:spacing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6B4">
        <w:rPr>
          <w:rFonts w:ascii="Times New Roman" w:eastAsia="Times New Roman" w:hAnsi="Times New Roman" w:cs="Times New Roman"/>
          <w:sz w:val="24"/>
          <w:szCs w:val="24"/>
          <w:lang w:eastAsia="pl-PL"/>
        </w:rPr>
        <w:t>2) kopii pisemnego wezwania, o którym mowa w ust. 3;</w:t>
      </w:r>
    </w:p>
    <w:p w:rsidR="00B269D2" w:rsidRPr="008A76B4" w:rsidRDefault="00B269D2" w:rsidP="00B269D2">
      <w:pPr>
        <w:pStyle w:val="Akapitzlist"/>
        <w:spacing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6B4">
        <w:rPr>
          <w:rFonts w:ascii="Times New Roman" w:eastAsia="Times New Roman" w:hAnsi="Times New Roman" w:cs="Times New Roman"/>
          <w:sz w:val="24"/>
          <w:szCs w:val="24"/>
          <w:lang w:eastAsia="pl-PL"/>
        </w:rPr>
        <w:t>3) dokumentów poświadczających umocowanie osób, które podpisały wezwanie do zapłaty.</w:t>
      </w:r>
    </w:p>
    <w:p w:rsidR="00B269D2" w:rsidRDefault="00B269D2" w:rsidP="00B269D2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6B4">
        <w:rPr>
          <w:rFonts w:ascii="Times New Roman" w:eastAsia="Times New Roman" w:hAnsi="Times New Roman" w:cs="Times New Roman"/>
          <w:sz w:val="24"/>
          <w:szCs w:val="24"/>
          <w:lang w:eastAsia="pl-PL"/>
        </w:rPr>
        <w:t>Wezwanie do zapłaty nie spełniające wymogów formalnych określonych w niniejszej Gwarancji lub do którego nie zostały dołączone w terminie ważności Gwarancji wszystkie dokumenty, o których mowa w ust. 7 jest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bezskuteczne.</w:t>
      </w:r>
    </w:p>
    <w:p w:rsidR="00B269D2" w:rsidRDefault="00B269D2" w:rsidP="00B269D2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Wierzytelność z tytułu niniejszej Gwarancji nie może być przedmiotem przelewu na rzecz osoby trzeciej.</w:t>
      </w:r>
    </w:p>
    <w:p w:rsidR="00B269D2" w:rsidRDefault="00B269D2" w:rsidP="00B269D2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rozstrzygania wszelkich sporów, jakie mogłyby wyniknąć w związku z treścią lub realizacją niniejszej Gwarancji, zastosowanie będzie miało prawo polskie, a sądem właściwym do ich rozstrzygania będzie sąd powszechny, według przepisów o właściwości ogólnej.</w:t>
      </w:r>
    </w:p>
    <w:p w:rsidR="00B269D2" w:rsidRDefault="00B269D2" w:rsidP="00B269D2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B269D2" w:rsidRDefault="00B269D2" w:rsidP="00B269D2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korespondencyjny Gwaranta:</w:t>
      </w:r>
    </w:p>
    <w:p w:rsidR="00B269D2" w:rsidRDefault="00B269D2" w:rsidP="00B269D2">
      <w:pPr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……………………………………….</w:t>
      </w:r>
    </w:p>
    <w:p w:rsidR="00B269D2" w:rsidRDefault="00B269D2" w:rsidP="00B269D2">
      <w:pPr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……………………………………….</w:t>
      </w:r>
    </w:p>
    <w:p w:rsidR="000F0B92" w:rsidRDefault="000F0B92" w:rsidP="00B269D2"/>
    <w:sectPr w:rsidR="000F0B92" w:rsidSect="005227E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A765B"/>
    <w:multiLevelType w:val="hybridMultilevel"/>
    <w:tmpl w:val="52B8F548"/>
    <w:lvl w:ilvl="0" w:tplc="CCB4B6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B13E6"/>
    <w:multiLevelType w:val="hybridMultilevel"/>
    <w:tmpl w:val="CA32591A"/>
    <w:lvl w:ilvl="0" w:tplc="452E417E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07"/>
    <w:rsid w:val="000F0B92"/>
    <w:rsid w:val="00366333"/>
    <w:rsid w:val="005227E1"/>
    <w:rsid w:val="008A76B4"/>
    <w:rsid w:val="009145A8"/>
    <w:rsid w:val="00A64933"/>
    <w:rsid w:val="00A766CF"/>
    <w:rsid w:val="00B269D2"/>
    <w:rsid w:val="00C37B07"/>
    <w:rsid w:val="00FB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51C8C-0516-4DAB-9B93-0BC5164A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9D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6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717</Words>
  <Characters>4307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Szymańska</dc:creator>
  <cp:keywords/>
  <dc:description/>
  <cp:lastModifiedBy>Katarzyna Berger</cp:lastModifiedBy>
  <cp:revision>10</cp:revision>
  <dcterms:created xsi:type="dcterms:W3CDTF">2022-05-16T13:09:00Z</dcterms:created>
  <dcterms:modified xsi:type="dcterms:W3CDTF">2022-05-19T07:51:00Z</dcterms:modified>
</cp:coreProperties>
</file>