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000000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69A7FC0D" w:rsidR="004D50FC" w:rsidRDefault="002F0A6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4</w:t>
      </w:r>
      <w:r w:rsidR="002D7E34">
        <w:rPr>
          <w:rFonts w:cstheme="majorHAnsi"/>
          <w:sz w:val="22"/>
          <w:szCs w:val="22"/>
          <w:lang w:val="pl-PL"/>
        </w:rPr>
        <w:t>5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>
        <w:rPr>
          <w:rFonts w:cstheme="majorHAnsi"/>
          <w:sz w:val="22"/>
          <w:szCs w:val="22"/>
          <w:lang w:val="pl-PL"/>
        </w:rPr>
        <w:t>7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000000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000000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0F1D005" w:rsidR="004D50FC" w:rsidRDefault="00000000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2D7E34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2F0A6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7BF6B8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334DEC76" w14:textId="77777777" w:rsidR="002D7E34" w:rsidRPr="002D7E34" w:rsidRDefault="00000000" w:rsidP="002D7E34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2D7E34" w:rsidRPr="002D7E34">
        <w:rPr>
          <w:rFonts w:eastAsia="Times New Roman" w:cstheme="majorHAnsi"/>
          <w:sz w:val="22"/>
          <w:szCs w:val="22"/>
          <w:lang w:val="pl-PL"/>
        </w:rPr>
        <w:t>AGN AG001V0Q Di-</w:t>
      </w:r>
      <w:proofErr w:type="spellStart"/>
      <w:r w:rsidR="002D7E34" w:rsidRPr="002D7E34">
        <w:rPr>
          <w:rFonts w:eastAsia="Times New Roman" w:cstheme="majorHAnsi"/>
          <w:sz w:val="22"/>
          <w:szCs w:val="22"/>
          <w:lang w:val="pl-PL"/>
        </w:rPr>
        <w:t>tert</w:t>
      </w:r>
      <w:proofErr w:type="spellEnd"/>
      <w:r w:rsidR="002D7E34" w:rsidRPr="002D7E34">
        <w:rPr>
          <w:rFonts w:eastAsia="Times New Roman" w:cstheme="majorHAnsi"/>
          <w:sz w:val="22"/>
          <w:szCs w:val="22"/>
          <w:lang w:val="pl-PL"/>
        </w:rPr>
        <w:t>-</w:t>
      </w:r>
      <w:proofErr w:type="spellStart"/>
      <w:r w:rsidR="002D7E34" w:rsidRPr="002D7E34">
        <w:rPr>
          <w:rFonts w:eastAsia="Times New Roman" w:cstheme="majorHAnsi"/>
          <w:sz w:val="22"/>
          <w:szCs w:val="22"/>
          <w:lang w:val="pl-PL"/>
        </w:rPr>
        <w:t>butylhydrazodiformate</w:t>
      </w:r>
      <w:proofErr w:type="spellEnd"/>
      <w:r w:rsidR="002D7E34" w:rsidRPr="002D7E34">
        <w:rPr>
          <w:rFonts w:eastAsia="Times New Roman" w:cstheme="majorHAnsi"/>
          <w:sz w:val="22"/>
          <w:szCs w:val="22"/>
          <w:lang w:val="pl-PL"/>
        </w:rPr>
        <w:t>, TRIMEN CHEMICALS, (CAS 16466-61-8) -</w:t>
      </w:r>
    </w:p>
    <w:p w14:paraId="115E265F" w14:textId="4F752B3B" w:rsidR="004D50FC" w:rsidRPr="002F0A6E" w:rsidRDefault="002D7E34" w:rsidP="002D7E34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2D7E34">
        <w:rPr>
          <w:rFonts w:eastAsia="Times New Roman" w:cstheme="majorHAnsi"/>
          <w:sz w:val="22"/>
          <w:szCs w:val="22"/>
          <w:lang w:val="pl-PL"/>
        </w:rPr>
        <w:t>ilość: 2</w:t>
      </w:r>
    </w:p>
    <w:p w14:paraId="63F2C7A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31247B97" w14:textId="005180FD" w:rsidR="004D50FC" w:rsidRDefault="00000000" w:rsidP="002D7E34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2D7E34" w:rsidRPr="002D7E34">
        <w:rPr>
          <w:rFonts w:eastAsia="Times New Roman" w:cstheme="majorHAnsi"/>
          <w:sz w:val="22"/>
          <w:szCs w:val="22"/>
          <w:lang w:val="pl-PL"/>
        </w:rPr>
        <w:t>AGN AG00345Z5,5-Dimethylpyrrolidin-2-one, TRIMEN CHEMICALS, (CAS 5165-28-6) - ilość: 1</w:t>
      </w:r>
      <w:r w:rsidR="005654D9">
        <w:rPr>
          <w:rFonts w:eastAsia="Times New Roman" w:cstheme="majorHAnsi"/>
          <w:sz w:val="22"/>
          <w:szCs w:val="22"/>
          <w:lang w:val="pl-PL"/>
        </w:rPr>
        <w:t xml:space="preserve"> </w:t>
      </w:r>
    </w:p>
    <w:p w14:paraId="5FA62EF0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05639A49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20FDDADA" w14:textId="77777777" w:rsidR="004D50FC" w:rsidRDefault="004D50FC">
      <w:pPr>
        <w:spacing w:line="276" w:lineRule="auto"/>
        <w:rPr>
          <w:sz w:val="22"/>
          <w:szCs w:val="22"/>
        </w:rPr>
      </w:pPr>
    </w:p>
    <w:p w14:paraId="45C1923F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4D67E2C2" w14:textId="77777777" w:rsidR="002D7E34" w:rsidRDefault="00000000" w:rsidP="002D7E34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2D7E34" w:rsidRPr="002D7E34">
        <w:rPr>
          <w:rFonts w:eastAsia="Times New Roman" w:cstheme="majorHAnsi"/>
          <w:sz w:val="22"/>
          <w:szCs w:val="22"/>
          <w:lang w:val="pl-PL"/>
        </w:rPr>
        <w:t>AGN AG003I8P 3-(</w:t>
      </w:r>
      <w:proofErr w:type="spellStart"/>
      <w:r w:rsidR="002D7E34" w:rsidRPr="002D7E34">
        <w:rPr>
          <w:rFonts w:eastAsia="Times New Roman" w:cstheme="majorHAnsi"/>
          <w:sz w:val="22"/>
          <w:szCs w:val="22"/>
          <w:lang w:val="pl-PL"/>
        </w:rPr>
        <w:t>Methylamino</w:t>
      </w:r>
      <w:proofErr w:type="spellEnd"/>
      <w:r w:rsidR="002D7E34" w:rsidRPr="002D7E34">
        <w:rPr>
          <w:rFonts w:eastAsia="Times New Roman" w:cstheme="majorHAnsi"/>
          <w:sz w:val="22"/>
          <w:szCs w:val="22"/>
          <w:lang w:val="pl-PL"/>
        </w:rPr>
        <w:t>)propan-1-ol, TRIMEN CHEMICALS, (CAS 42055-15-2) - ilość: 1</w:t>
      </w:r>
    </w:p>
    <w:p w14:paraId="5AB8CFA0" w14:textId="0EBB95A0" w:rsidR="004D50FC" w:rsidRDefault="00000000" w:rsidP="002D7E34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B4249DF" w14:textId="77777777" w:rsidR="004D50FC" w:rsidRDefault="00000000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58BF4EE6" w14:textId="77777777" w:rsidR="004D50FC" w:rsidRDefault="004D50FC">
      <w:pPr>
        <w:spacing w:line="276" w:lineRule="auto"/>
        <w:rPr>
          <w:sz w:val="22"/>
          <w:szCs w:val="22"/>
        </w:rPr>
      </w:pP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000000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000000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000000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6E4903EF" w:rsidR="004D50FC" w:rsidRPr="00112281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2F0A6E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000000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zapoznałem się z klauzulą informacyjną i wypełniłem obowiązki informacyjne przewidziane                           w art. 13 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CB07" w14:textId="77777777" w:rsidR="008F05FE" w:rsidRDefault="008F05FE">
      <w:r>
        <w:separator/>
      </w:r>
    </w:p>
  </w:endnote>
  <w:endnote w:type="continuationSeparator" w:id="0">
    <w:p w14:paraId="2FAD62A5" w14:textId="77777777" w:rsidR="008F05FE" w:rsidRDefault="008F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6F83" w14:textId="77777777" w:rsidR="004D50FC" w:rsidRDefault="00000000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ul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8029" w14:textId="77777777" w:rsidR="008F05FE" w:rsidRDefault="008F05FE">
      <w:pPr>
        <w:rPr>
          <w:sz w:val="12"/>
        </w:rPr>
      </w:pPr>
      <w:r>
        <w:separator/>
      </w:r>
    </w:p>
  </w:footnote>
  <w:footnote w:type="continuationSeparator" w:id="0">
    <w:p w14:paraId="36D3C2D3" w14:textId="77777777" w:rsidR="008F05FE" w:rsidRDefault="008F05FE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00000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00000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8D63" w14:textId="77777777" w:rsidR="004D50FC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000000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37078379">
    <w:abstractNumId w:val="1"/>
  </w:num>
  <w:num w:numId="2" w16cid:durableId="12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112281"/>
    <w:rsid w:val="001154C0"/>
    <w:rsid w:val="00243C72"/>
    <w:rsid w:val="002D7E34"/>
    <w:rsid w:val="002F0A6E"/>
    <w:rsid w:val="003271DE"/>
    <w:rsid w:val="004D50FC"/>
    <w:rsid w:val="005654D9"/>
    <w:rsid w:val="008F05FE"/>
    <w:rsid w:val="009C5903"/>
    <w:rsid w:val="00D8514C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praca</cp:lastModifiedBy>
  <cp:revision>18</cp:revision>
  <dcterms:created xsi:type="dcterms:W3CDTF">2023-04-25T13:25:00Z</dcterms:created>
  <dcterms:modified xsi:type="dcterms:W3CDTF">2023-07-18T17:56:00Z</dcterms:modified>
  <dc:language>pl-PL</dc:language>
</cp:coreProperties>
</file>