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FE1" w:rsidRPr="00CC3D37" w:rsidRDefault="00EE7FE1" w:rsidP="00FB00B9">
      <w:pPr>
        <w:spacing w:after="0" w:line="240" w:lineRule="auto"/>
        <w:jc w:val="right"/>
        <w:rPr>
          <w:rFonts w:eastAsia="Calibri" w:cs="Times New Roman"/>
          <w:bCs/>
        </w:rPr>
      </w:pPr>
      <w:r w:rsidRPr="00CC3D37">
        <w:rPr>
          <w:rFonts w:eastAsia="Calibri" w:cs="Times New Roman"/>
          <w:bCs/>
        </w:rPr>
        <w:t xml:space="preserve">Kielce, dnia </w:t>
      </w:r>
      <w:r w:rsidR="002B193B" w:rsidRPr="00CC3D37">
        <w:rPr>
          <w:rFonts w:eastAsia="Calibri" w:cs="Times New Roman"/>
          <w:bCs/>
        </w:rPr>
        <w:t>02.08.2023</w:t>
      </w:r>
      <w:r w:rsidR="00FB00B9" w:rsidRPr="00CC3D37">
        <w:rPr>
          <w:rFonts w:eastAsia="Calibri" w:cs="Times New Roman"/>
          <w:bCs/>
        </w:rPr>
        <w:t xml:space="preserve"> r.</w:t>
      </w:r>
    </w:p>
    <w:p w:rsidR="00DF26BE" w:rsidRPr="00CC3D37" w:rsidRDefault="00DF26BE" w:rsidP="00FB00B9">
      <w:pPr>
        <w:spacing w:after="0" w:line="240" w:lineRule="auto"/>
        <w:jc w:val="right"/>
        <w:rPr>
          <w:rFonts w:eastAsia="Calibri" w:cs="Times New Roman"/>
          <w:bCs/>
        </w:rPr>
      </w:pPr>
    </w:p>
    <w:p w:rsidR="00EE7FE1" w:rsidRPr="00CC3D37" w:rsidRDefault="00EE7FE1" w:rsidP="00EE7FE1">
      <w:pPr>
        <w:spacing w:after="0" w:line="240" w:lineRule="auto"/>
        <w:rPr>
          <w:rFonts w:eastAsia="Calibri" w:cs="Times New Roman"/>
          <w:b/>
        </w:rPr>
      </w:pPr>
      <w:r w:rsidRPr="00CC3D37">
        <w:rPr>
          <w:rFonts w:eastAsia="Calibri" w:cs="Times New Roman"/>
          <w:b/>
        </w:rPr>
        <w:t>Miejski Ośrodek Sportu i Rekreacji</w:t>
      </w:r>
    </w:p>
    <w:p w:rsidR="00EE7FE1" w:rsidRPr="00CC3D37" w:rsidRDefault="00EE7FE1" w:rsidP="00EE7FE1">
      <w:pPr>
        <w:spacing w:after="0" w:line="240" w:lineRule="auto"/>
        <w:rPr>
          <w:rFonts w:eastAsia="Calibri" w:cs="Times New Roman"/>
          <w:b/>
        </w:rPr>
      </w:pPr>
      <w:r w:rsidRPr="00CC3D37">
        <w:rPr>
          <w:rFonts w:eastAsia="Calibri" w:cs="Times New Roman"/>
          <w:b/>
        </w:rPr>
        <w:t>ul. Żytnia 1, 25-018 Kielce</w:t>
      </w:r>
    </w:p>
    <w:p w:rsidR="00EE7FE1" w:rsidRPr="00CC3D37" w:rsidRDefault="00EE7FE1" w:rsidP="00EE7FE1">
      <w:pPr>
        <w:spacing w:after="0" w:line="240" w:lineRule="auto"/>
        <w:rPr>
          <w:rFonts w:eastAsia="Calibri" w:cs="Times New Roman"/>
        </w:rPr>
      </w:pPr>
      <w:r w:rsidRPr="00CC3D37">
        <w:rPr>
          <w:rFonts w:eastAsia="Calibri" w:cs="Times New Roman"/>
        </w:rPr>
        <w:t>tel.: /041/3676796</w:t>
      </w:r>
    </w:p>
    <w:p w:rsidR="00EE7FE1" w:rsidRPr="00CC3D37" w:rsidRDefault="00D0213F" w:rsidP="00EE7FE1">
      <w:pPr>
        <w:spacing w:after="0" w:line="240" w:lineRule="auto"/>
        <w:rPr>
          <w:rFonts w:eastAsia="Calibri" w:cs="Times New Roman"/>
        </w:rPr>
      </w:pPr>
      <w:hyperlink r:id="rId5" w:history="1">
        <w:r w:rsidR="00EE7FE1" w:rsidRPr="00CC3D37">
          <w:rPr>
            <w:rFonts w:eastAsia="Calibri" w:cs="Times New Roman"/>
            <w:color w:val="0000FF"/>
            <w:u w:val="single"/>
          </w:rPr>
          <w:t>www.mosir.kielce.pl</w:t>
        </w:r>
      </w:hyperlink>
      <w:r w:rsidR="00EE7FE1" w:rsidRPr="00CC3D37">
        <w:rPr>
          <w:rFonts w:eastAsia="Calibri" w:cs="Times New Roman"/>
        </w:rPr>
        <w:t xml:space="preserve"> </w:t>
      </w:r>
    </w:p>
    <w:p w:rsidR="00EE7FE1" w:rsidRPr="00CC3D37" w:rsidRDefault="00D0213F" w:rsidP="00EE7FE1">
      <w:pPr>
        <w:spacing w:after="0" w:line="240" w:lineRule="auto"/>
        <w:jc w:val="both"/>
        <w:rPr>
          <w:rFonts w:eastAsia="Calibri" w:cs="Times New Roman"/>
          <w:bCs/>
        </w:rPr>
      </w:pPr>
      <w:hyperlink r:id="rId6" w:history="1">
        <w:r w:rsidR="00EE7FE1" w:rsidRPr="00CC3D37">
          <w:rPr>
            <w:rFonts w:eastAsia="Calibri" w:cs="Times New Roman"/>
            <w:bCs/>
            <w:color w:val="0000FF"/>
            <w:u w:val="single"/>
          </w:rPr>
          <w:t>https://platformazakupowa.pl/pn/mosir.kielce</w:t>
        </w:r>
      </w:hyperlink>
      <w:r w:rsidR="00EE7FE1" w:rsidRPr="00CC3D37">
        <w:rPr>
          <w:rFonts w:eastAsia="Calibri" w:cs="Times New Roman"/>
          <w:bCs/>
        </w:rPr>
        <w:t xml:space="preserve"> </w:t>
      </w:r>
    </w:p>
    <w:p w:rsidR="00EE7FE1" w:rsidRPr="00CC3D37" w:rsidRDefault="00EE7FE1" w:rsidP="008B0E7B">
      <w:pPr>
        <w:spacing w:after="0" w:line="240" w:lineRule="auto"/>
        <w:rPr>
          <w:rFonts w:eastAsia="Calibri" w:cs="Times New Roman"/>
          <w:b/>
          <w:bCs/>
        </w:rPr>
      </w:pPr>
    </w:p>
    <w:p w:rsidR="00EE7FE1" w:rsidRPr="00CC3D37" w:rsidRDefault="00EE7FE1" w:rsidP="00EE7FE1">
      <w:pPr>
        <w:spacing w:after="0" w:line="240" w:lineRule="auto"/>
        <w:jc w:val="center"/>
        <w:rPr>
          <w:rFonts w:eastAsia="Calibri" w:cs="Times New Roman"/>
          <w:b/>
          <w:bCs/>
        </w:rPr>
      </w:pPr>
      <w:r w:rsidRPr="00CC3D37">
        <w:rPr>
          <w:rFonts w:eastAsia="Calibri" w:cs="Times New Roman"/>
          <w:b/>
          <w:bCs/>
        </w:rPr>
        <w:t>WSZYSCY WYKONAWCY</w:t>
      </w:r>
    </w:p>
    <w:p w:rsidR="00EE7FE1" w:rsidRPr="00CC3D37" w:rsidRDefault="00721B9A" w:rsidP="00EE7FE1">
      <w:pPr>
        <w:spacing w:after="0" w:line="240" w:lineRule="auto"/>
        <w:jc w:val="center"/>
        <w:rPr>
          <w:rFonts w:eastAsia="Calibri" w:cs="Times New Roman"/>
          <w:b/>
          <w:bCs/>
        </w:rPr>
      </w:pPr>
      <w:r w:rsidRPr="00CC3D37">
        <w:rPr>
          <w:rFonts w:eastAsia="Calibri" w:cs="Times New Roman"/>
          <w:b/>
          <w:bCs/>
        </w:rPr>
        <w:t xml:space="preserve"> ZMIANA TREŚCI </w:t>
      </w:r>
      <w:r w:rsidR="00EE7FE1" w:rsidRPr="00CC3D37">
        <w:rPr>
          <w:rFonts w:eastAsia="Calibri" w:cs="Times New Roman"/>
          <w:b/>
          <w:bCs/>
        </w:rPr>
        <w:t>SWZ</w:t>
      </w:r>
    </w:p>
    <w:p w:rsidR="00EE7FE1" w:rsidRPr="00CC3D37" w:rsidRDefault="00EE7FE1" w:rsidP="00EE7FE1">
      <w:pPr>
        <w:spacing w:after="0" w:line="240" w:lineRule="auto"/>
        <w:jc w:val="center"/>
        <w:rPr>
          <w:rFonts w:eastAsia="Calibri" w:cs="Times New Roman"/>
          <w:b/>
          <w:bCs/>
        </w:rPr>
      </w:pPr>
    </w:p>
    <w:p w:rsidR="00EE7FE1" w:rsidRPr="00CC3D37" w:rsidRDefault="00CC3D37" w:rsidP="007A4500">
      <w:pPr>
        <w:spacing w:after="0" w:line="240" w:lineRule="auto"/>
        <w:jc w:val="both"/>
        <w:rPr>
          <w:rFonts w:eastAsia="Calibri" w:cs="Times New Roman"/>
          <w:bCs/>
        </w:rPr>
      </w:pPr>
      <w:r w:rsidRPr="00CC3D37">
        <w:rPr>
          <w:rFonts w:eastAsia="Calibri" w:cs="Times New Roman"/>
          <w:bCs/>
        </w:rPr>
        <w:t>N. ZP.2.26.</w:t>
      </w:r>
      <w:r w:rsidR="00857F91" w:rsidRPr="00CC3D37">
        <w:rPr>
          <w:rFonts w:eastAsia="Calibri" w:cs="Times New Roman"/>
          <w:bCs/>
        </w:rPr>
        <w:t>29.</w:t>
      </w:r>
      <w:r w:rsidR="002B193B" w:rsidRPr="00CC3D37">
        <w:rPr>
          <w:rFonts w:eastAsia="Calibri" w:cs="Times New Roman"/>
          <w:bCs/>
        </w:rPr>
        <w:t>2023</w:t>
      </w:r>
    </w:p>
    <w:p w:rsidR="00EE7FE1" w:rsidRPr="00CC3D37" w:rsidRDefault="00EE7FE1" w:rsidP="007A4500">
      <w:pPr>
        <w:spacing w:after="0" w:line="240" w:lineRule="auto"/>
        <w:jc w:val="both"/>
        <w:rPr>
          <w:rFonts w:eastAsia="Calibri" w:cs="Times New Roman"/>
          <w:bCs/>
          <w:u w:val="single"/>
        </w:rPr>
      </w:pPr>
    </w:p>
    <w:p w:rsidR="00EE7FE1" w:rsidRPr="00CC3D37" w:rsidRDefault="00EE7FE1" w:rsidP="00131AB9">
      <w:pPr>
        <w:spacing w:after="0" w:line="240" w:lineRule="auto"/>
        <w:jc w:val="both"/>
        <w:rPr>
          <w:rFonts w:eastAsia="Calibri" w:cs="Times New Roman"/>
          <w:u w:val="single"/>
        </w:rPr>
      </w:pPr>
      <w:r w:rsidRPr="00CC3D37">
        <w:rPr>
          <w:rFonts w:eastAsia="Calibri" w:cs="Times New Roman"/>
          <w:bCs/>
          <w:u w:val="single"/>
        </w:rPr>
        <w:t xml:space="preserve">Dotyczy postępowania </w:t>
      </w:r>
      <w:r w:rsidRPr="00CC3D37">
        <w:rPr>
          <w:rFonts w:eastAsia="Calibri" w:cs="Times New Roman"/>
          <w:u w:val="single"/>
        </w:rPr>
        <w:t>prowadzonego w t</w:t>
      </w:r>
      <w:r w:rsidR="00DA14FD" w:rsidRPr="00CC3D37">
        <w:rPr>
          <w:rFonts w:eastAsia="Calibri" w:cs="Times New Roman"/>
          <w:u w:val="single"/>
        </w:rPr>
        <w:t>rybie podstawowym wariant pierwszy</w:t>
      </w:r>
      <w:r w:rsidRPr="00CC3D37">
        <w:rPr>
          <w:rFonts w:eastAsia="Calibri" w:cs="Times New Roman"/>
          <w:u w:val="single"/>
        </w:rPr>
        <w:t xml:space="preserve"> na podstawie przepisów ustawy z dnia 19 września 2019 r. Prawo zamówień publicznych </w:t>
      </w:r>
      <w:r w:rsidR="002B193B" w:rsidRPr="00CC3D37">
        <w:rPr>
          <w:rFonts w:eastAsia="Calibri" w:cs="Times New Roman"/>
          <w:u w:val="single"/>
        </w:rPr>
        <w:t xml:space="preserve">(t.j. Dz.U. z 2022 r. poz. 1710 z późn.zm.) </w:t>
      </w:r>
      <w:r w:rsidR="001170E2" w:rsidRPr="00CC3D37">
        <w:rPr>
          <w:rFonts w:eastAsia="Calibri" w:cs="Times New Roman"/>
          <w:u w:val="single"/>
        </w:rPr>
        <w:t>pn:</w:t>
      </w:r>
      <w:r w:rsidR="00131AB9" w:rsidRPr="00CC3D37">
        <w:rPr>
          <w:u w:val="single"/>
        </w:rPr>
        <w:t xml:space="preserve"> </w:t>
      </w:r>
      <w:r w:rsidR="002B193B" w:rsidRPr="00CC3D37">
        <w:rPr>
          <w:b/>
          <w:u w:val="single"/>
        </w:rPr>
        <w:t xml:space="preserve">„Modernizacja oświetlenia boiska piłkarskiego treningowego ze sztuczną nawierzchnią przy </w:t>
      </w:r>
      <w:r w:rsidR="009B603B">
        <w:rPr>
          <w:b/>
          <w:u w:val="single"/>
        </w:rPr>
        <w:br/>
      </w:r>
      <w:r w:rsidR="002B193B" w:rsidRPr="00CC3D37">
        <w:rPr>
          <w:b/>
          <w:u w:val="single"/>
        </w:rPr>
        <w:t>ul. Ściegiennego 8 w Kielcach”</w:t>
      </w:r>
    </w:p>
    <w:p w:rsidR="00EE7FE1" w:rsidRPr="00CC3D37" w:rsidRDefault="00EE7FE1" w:rsidP="00EE7FE1">
      <w:pPr>
        <w:spacing w:after="0" w:line="240" w:lineRule="auto"/>
        <w:jc w:val="both"/>
        <w:rPr>
          <w:rFonts w:eastAsia="Calibri" w:cs="Times New Roman"/>
          <w:u w:val="single"/>
        </w:rPr>
      </w:pPr>
    </w:p>
    <w:p w:rsidR="001170E2" w:rsidRPr="00CC3D37" w:rsidRDefault="001170E2" w:rsidP="00EE7FE1">
      <w:pPr>
        <w:spacing w:after="0" w:line="240" w:lineRule="auto"/>
        <w:jc w:val="both"/>
        <w:rPr>
          <w:rFonts w:eastAsia="Calibri" w:cs="Times New Roman"/>
        </w:rPr>
      </w:pPr>
    </w:p>
    <w:p w:rsidR="004D165A" w:rsidRPr="00CC3D37" w:rsidRDefault="00487ADE" w:rsidP="006D5E58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bCs/>
        </w:rPr>
      </w:pPr>
      <w:r w:rsidRPr="00CC3D37">
        <w:rPr>
          <w:bCs/>
        </w:rPr>
        <w:t>Zamawiając</w:t>
      </w:r>
      <w:r w:rsidR="00B05F3A" w:rsidRPr="00CC3D37">
        <w:rPr>
          <w:bCs/>
        </w:rPr>
        <w:t>y na podstawie art. 286 ust. 1 ustawy Pzp</w:t>
      </w:r>
      <w:r w:rsidRPr="00CC3D37">
        <w:rPr>
          <w:bCs/>
        </w:rPr>
        <w:t xml:space="preserve"> zmienia treść SWZ</w:t>
      </w:r>
      <w:r w:rsidR="004D165A" w:rsidRPr="00CC3D37">
        <w:rPr>
          <w:bCs/>
        </w:rPr>
        <w:t>:</w:t>
      </w:r>
    </w:p>
    <w:p w:rsidR="002B193B" w:rsidRPr="00CC3D37" w:rsidRDefault="002B193B" w:rsidP="002B193B">
      <w:pPr>
        <w:pStyle w:val="Akapitzlist"/>
        <w:spacing w:after="0" w:line="240" w:lineRule="auto"/>
        <w:ind w:left="426"/>
        <w:jc w:val="both"/>
        <w:rPr>
          <w:bCs/>
        </w:rPr>
      </w:pPr>
    </w:p>
    <w:p w:rsidR="00CC3D37" w:rsidRPr="00CC3D37" w:rsidRDefault="00CC3D37" w:rsidP="006A6E81">
      <w:pPr>
        <w:pStyle w:val="Akapitzlist"/>
        <w:spacing w:after="0" w:line="240" w:lineRule="auto"/>
        <w:ind w:left="426"/>
        <w:jc w:val="both"/>
        <w:rPr>
          <w:bCs/>
        </w:rPr>
      </w:pPr>
      <w:r w:rsidRPr="00CC3D37">
        <w:rPr>
          <w:bCs/>
        </w:rPr>
        <w:t xml:space="preserve">- w załączniku do SWZ – Specyfikacja techniczna pkt. 2.3 </w:t>
      </w:r>
      <w:r w:rsidR="004D165A" w:rsidRPr="00CC3D37">
        <w:rPr>
          <w:bCs/>
        </w:rPr>
        <w:t xml:space="preserve"> </w:t>
      </w:r>
      <w:r w:rsidRPr="00CC3D37">
        <w:rPr>
          <w:bCs/>
        </w:rPr>
        <w:t>Oprawy oświetlenia boiska</w:t>
      </w:r>
      <w:r w:rsidRPr="00CC3D37">
        <w:rPr>
          <w:bCs/>
        </w:rPr>
        <w:br/>
        <w:t xml:space="preserve">      przyjmuje brzmienie :</w:t>
      </w:r>
    </w:p>
    <w:p w:rsidR="00CC3D37" w:rsidRPr="00CC3D37" w:rsidRDefault="00CC3D37" w:rsidP="006A6E81">
      <w:pPr>
        <w:pStyle w:val="Akapitzlist"/>
        <w:spacing w:after="0" w:line="240" w:lineRule="auto"/>
        <w:ind w:left="709"/>
        <w:jc w:val="both"/>
        <w:rPr>
          <w:bCs/>
        </w:rPr>
      </w:pPr>
      <w:r w:rsidRPr="00CC3D37">
        <w:rPr>
          <w:bCs/>
        </w:rPr>
        <w:t>Oprawy montowane na masztach oświetleniowych w ilości:</w:t>
      </w:r>
    </w:p>
    <w:p w:rsidR="00CC3D37" w:rsidRPr="00CC3D37" w:rsidRDefault="00CC3D37" w:rsidP="006A6E81">
      <w:pPr>
        <w:pStyle w:val="Akapitzlist"/>
        <w:spacing w:after="0" w:line="240" w:lineRule="auto"/>
        <w:ind w:left="709"/>
        <w:jc w:val="both"/>
        <w:rPr>
          <w:bCs/>
        </w:rPr>
      </w:pPr>
      <w:r w:rsidRPr="00CC3D37">
        <w:rPr>
          <w:bCs/>
        </w:rPr>
        <w:t>- 4 maszty skrajne po 5 opraw.</w:t>
      </w:r>
    </w:p>
    <w:p w:rsidR="00CC3D37" w:rsidRPr="00CC3D37" w:rsidRDefault="00CC3D37" w:rsidP="006A6E81">
      <w:pPr>
        <w:pStyle w:val="Akapitzlist"/>
        <w:spacing w:after="0" w:line="240" w:lineRule="auto"/>
        <w:ind w:left="709"/>
        <w:jc w:val="both"/>
        <w:rPr>
          <w:bCs/>
        </w:rPr>
      </w:pPr>
      <w:r w:rsidRPr="00CC3D37">
        <w:rPr>
          <w:bCs/>
        </w:rPr>
        <w:t>Średnie natężenie oświetlenia na obiekcie nie może być mniejsze niż 300lx. Sumaryczny strumień świetlny opraw nie może być mniejszy niż 4350000lm.</w:t>
      </w:r>
    </w:p>
    <w:p w:rsidR="00CC3D37" w:rsidRPr="00CC3D37" w:rsidRDefault="00CC3D37" w:rsidP="00D0213F">
      <w:pPr>
        <w:pStyle w:val="Akapitzlist"/>
        <w:spacing w:after="0" w:line="240" w:lineRule="auto"/>
        <w:ind w:left="709"/>
        <w:rPr>
          <w:b/>
          <w:bCs/>
        </w:rPr>
      </w:pPr>
      <w:r w:rsidRPr="00CC3D37">
        <w:rPr>
          <w:b/>
          <w:bCs/>
        </w:rPr>
        <w:t>Wykonawca zobowiązany jest uzyskać od producenta istniejących masztów</w:t>
      </w:r>
    </w:p>
    <w:p w:rsidR="00CC3D37" w:rsidRPr="00D0213F" w:rsidRDefault="00CC3D37" w:rsidP="00D0213F">
      <w:pPr>
        <w:pStyle w:val="Akapitzlist"/>
        <w:spacing w:after="0" w:line="240" w:lineRule="auto"/>
        <w:ind w:left="709"/>
        <w:rPr>
          <w:b/>
          <w:bCs/>
        </w:rPr>
      </w:pPr>
      <w:r w:rsidRPr="00CC3D37">
        <w:rPr>
          <w:b/>
          <w:bCs/>
        </w:rPr>
        <w:t>KROMISS BIS Sp. z o.o. aprobatę techniczna na montaż proponowanych opraw</w:t>
      </w:r>
      <w:r w:rsidR="00D0213F">
        <w:rPr>
          <w:b/>
          <w:bCs/>
        </w:rPr>
        <w:t xml:space="preserve"> </w:t>
      </w:r>
      <w:r w:rsidR="00D0213F">
        <w:rPr>
          <w:b/>
          <w:bCs/>
        </w:rPr>
        <w:br/>
      </w:r>
      <w:r w:rsidRPr="00D0213F">
        <w:rPr>
          <w:b/>
          <w:bCs/>
        </w:rPr>
        <w:t>na istniejących masztach.</w:t>
      </w:r>
    </w:p>
    <w:p w:rsidR="00CC3D37" w:rsidRPr="00CC3D37" w:rsidRDefault="00CC3D37" w:rsidP="006A6E81">
      <w:pPr>
        <w:pStyle w:val="Akapitzlist"/>
        <w:spacing w:after="0" w:line="240" w:lineRule="auto"/>
        <w:ind w:left="709"/>
        <w:jc w:val="both"/>
        <w:rPr>
          <w:bCs/>
        </w:rPr>
      </w:pPr>
      <w:r w:rsidRPr="00CC3D37">
        <w:rPr>
          <w:bCs/>
        </w:rPr>
        <w:t>Specyfikacja oprawy</w:t>
      </w:r>
    </w:p>
    <w:p w:rsidR="00CC3D37" w:rsidRPr="00CC3D37" w:rsidRDefault="00CC3D37" w:rsidP="006A6E81">
      <w:pPr>
        <w:pStyle w:val="Akapitzlist"/>
        <w:spacing w:after="0" w:line="240" w:lineRule="auto"/>
        <w:ind w:left="709"/>
        <w:jc w:val="both"/>
        <w:rPr>
          <w:bCs/>
        </w:rPr>
      </w:pPr>
      <w:r w:rsidRPr="00CC3D37">
        <w:rPr>
          <w:bCs/>
        </w:rPr>
        <w:t xml:space="preserve">Wydajność początkowa (zgodna z normami IEC) </w:t>
      </w:r>
    </w:p>
    <w:p w:rsidR="00CC3D37" w:rsidRPr="00CC3D37" w:rsidRDefault="00CC3D37" w:rsidP="006A6E81">
      <w:pPr>
        <w:pStyle w:val="Akapitzlist"/>
        <w:spacing w:after="0" w:line="240" w:lineRule="auto"/>
        <w:ind w:left="709"/>
        <w:jc w:val="both"/>
        <w:rPr>
          <w:bCs/>
        </w:rPr>
      </w:pPr>
      <w:r w:rsidRPr="00CC3D37">
        <w:rPr>
          <w:bCs/>
        </w:rPr>
        <w:t xml:space="preserve">Początkowy strumień świetlny min 149 640 lm </w:t>
      </w:r>
      <w:bookmarkStart w:id="0" w:name="_GoBack"/>
      <w:bookmarkEnd w:id="0"/>
    </w:p>
    <w:p w:rsidR="00CC3D37" w:rsidRPr="00CC3D37" w:rsidRDefault="00CC3D37" w:rsidP="006A6E81">
      <w:pPr>
        <w:pStyle w:val="Akapitzlist"/>
        <w:spacing w:after="0" w:line="240" w:lineRule="auto"/>
        <w:ind w:left="709"/>
        <w:jc w:val="both"/>
        <w:rPr>
          <w:bCs/>
        </w:rPr>
      </w:pPr>
      <w:r w:rsidRPr="00CC3D37">
        <w:rPr>
          <w:bCs/>
        </w:rPr>
        <w:t xml:space="preserve">Tolerancja strumienia świetlnego +/-10% </w:t>
      </w:r>
    </w:p>
    <w:p w:rsidR="00CC3D37" w:rsidRPr="00CC3D37" w:rsidRDefault="00CC3D37" w:rsidP="006A6E81">
      <w:pPr>
        <w:pStyle w:val="Akapitzlist"/>
        <w:spacing w:after="0" w:line="240" w:lineRule="auto"/>
        <w:ind w:left="709"/>
        <w:jc w:val="both"/>
        <w:rPr>
          <w:bCs/>
        </w:rPr>
      </w:pPr>
      <w:r w:rsidRPr="00CC3D37">
        <w:rPr>
          <w:bCs/>
        </w:rPr>
        <w:t>Początkowa sprawność oprawy LED 148 lm/W – wartość minimalna</w:t>
      </w:r>
    </w:p>
    <w:p w:rsidR="00CC3D37" w:rsidRPr="00CC3D37" w:rsidRDefault="00CC3D37" w:rsidP="006A6E81">
      <w:pPr>
        <w:pStyle w:val="Akapitzlist"/>
        <w:spacing w:after="0" w:line="240" w:lineRule="auto"/>
        <w:ind w:left="709"/>
        <w:jc w:val="both"/>
        <w:rPr>
          <w:bCs/>
        </w:rPr>
      </w:pPr>
      <w:r w:rsidRPr="00CC3D37">
        <w:rPr>
          <w:bCs/>
        </w:rPr>
        <w:t xml:space="preserve">Początkowy skorelowana Temperatura barwowa 4000 K </w:t>
      </w:r>
    </w:p>
    <w:p w:rsidR="00CC3D37" w:rsidRPr="00CC3D37" w:rsidRDefault="00CC3D37" w:rsidP="006A6E81">
      <w:pPr>
        <w:pStyle w:val="Akapitzlist"/>
        <w:spacing w:after="0" w:line="240" w:lineRule="auto"/>
        <w:ind w:left="709"/>
        <w:jc w:val="both"/>
        <w:rPr>
          <w:bCs/>
        </w:rPr>
      </w:pPr>
      <w:r w:rsidRPr="00CC3D37">
        <w:rPr>
          <w:bCs/>
        </w:rPr>
        <w:t xml:space="preserve">Początkowy Współczynnik oddawania barw ≥70 </w:t>
      </w:r>
    </w:p>
    <w:p w:rsidR="00CC3D37" w:rsidRPr="00CC3D37" w:rsidRDefault="00CC3D37" w:rsidP="006A6E81">
      <w:pPr>
        <w:pStyle w:val="Akapitzlist"/>
        <w:spacing w:after="0" w:line="240" w:lineRule="auto"/>
        <w:ind w:left="709"/>
        <w:jc w:val="both"/>
        <w:rPr>
          <w:bCs/>
        </w:rPr>
      </w:pPr>
    </w:p>
    <w:p w:rsidR="00CC3D37" w:rsidRPr="00CC3D37" w:rsidRDefault="00CC3D37" w:rsidP="006A6E81">
      <w:pPr>
        <w:pStyle w:val="Akapitzlist"/>
        <w:spacing w:after="0" w:line="240" w:lineRule="auto"/>
        <w:ind w:left="709"/>
        <w:jc w:val="both"/>
        <w:rPr>
          <w:bCs/>
        </w:rPr>
      </w:pPr>
      <w:r w:rsidRPr="00CC3D37">
        <w:rPr>
          <w:bCs/>
        </w:rPr>
        <w:t>System będzie miał możliwość załączenia minimum 4 poziomów natężenia oświetlenia. Sterowanie oświetleniem z pomieszczenia technicznego (budynek portierni).</w:t>
      </w:r>
    </w:p>
    <w:p w:rsidR="00A22EC7" w:rsidRDefault="00A22EC7" w:rsidP="00CC3D37">
      <w:pPr>
        <w:pStyle w:val="Akapitzlist"/>
        <w:spacing w:after="0" w:line="240" w:lineRule="auto"/>
        <w:ind w:left="709"/>
        <w:jc w:val="both"/>
        <w:rPr>
          <w:bCs/>
        </w:rPr>
      </w:pPr>
      <w:r>
        <w:rPr>
          <w:bCs/>
        </w:rPr>
        <w:t xml:space="preserve"> </w:t>
      </w:r>
    </w:p>
    <w:p w:rsidR="00A22EC7" w:rsidRPr="00A22EC7" w:rsidRDefault="00A22EC7" w:rsidP="00CC3D37">
      <w:pPr>
        <w:pStyle w:val="Akapitzlist"/>
        <w:spacing w:after="0" w:line="240" w:lineRule="auto"/>
        <w:ind w:left="709"/>
        <w:jc w:val="both"/>
        <w:rPr>
          <w:bCs/>
          <w:i/>
        </w:rPr>
      </w:pPr>
      <w:r w:rsidRPr="00350198">
        <w:rPr>
          <w:bCs/>
          <w:u w:val="single"/>
        </w:rPr>
        <w:t>Zamawiający będzie wymagał aprobaty technicznej producenta istniejących masztów przed podpisaniem umowy</w:t>
      </w:r>
      <w:r w:rsidRPr="00A22EC7">
        <w:rPr>
          <w:bCs/>
          <w:i/>
        </w:rPr>
        <w:t>.</w:t>
      </w:r>
    </w:p>
    <w:p w:rsidR="00CC3D37" w:rsidRPr="00A22EC7" w:rsidRDefault="00A22EC7" w:rsidP="00CC3D37">
      <w:pPr>
        <w:pStyle w:val="Akapitzlist"/>
        <w:spacing w:after="0" w:line="240" w:lineRule="auto"/>
        <w:ind w:left="709"/>
        <w:jc w:val="both"/>
        <w:rPr>
          <w:bCs/>
          <w:i/>
        </w:rPr>
      </w:pPr>
      <w:r w:rsidRPr="00A22EC7">
        <w:rPr>
          <w:bCs/>
          <w:i/>
        </w:rPr>
        <w:t xml:space="preserve"> </w:t>
      </w:r>
    </w:p>
    <w:p w:rsidR="00CC3D37" w:rsidRPr="00842451" w:rsidRDefault="00CC3D37" w:rsidP="00842451">
      <w:pPr>
        <w:pStyle w:val="Akapitzlist"/>
        <w:spacing w:after="0" w:line="240" w:lineRule="auto"/>
        <w:ind w:left="709" w:hanging="425"/>
        <w:jc w:val="both"/>
        <w:rPr>
          <w:bCs/>
        </w:rPr>
      </w:pPr>
      <w:r w:rsidRPr="00CC3D37">
        <w:rPr>
          <w:bCs/>
        </w:rPr>
        <w:t>- w załączniku do SWZ</w:t>
      </w:r>
      <w:r>
        <w:rPr>
          <w:bCs/>
        </w:rPr>
        <w:t xml:space="preserve"> – Przedmiar robót </w:t>
      </w:r>
      <w:r w:rsidR="00842451">
        <w:rPr>
          <w:bCs/>
        </w:rPr>
        <w:t>LP. 4</w:t>
      </w:r>
      <w:r w:rsidR="0070136F">
        <w:rPr>
          <w:bCs/>
        </w:rPr>
        <w:t xml:space="preserve"> d.1 </w:t>
      </w:r>
      <w:r w:rsidR="00842451">
        <w:rPr>
          <w:bCs/>
        </w:rPr>
        <w:t xml:space="preserve"> podstawa KNNR 5 </w:t>
      </w:r>
      <w:r w:rsidR="00842451" w:rsidRPr="00842451">
        <w:rPr>
          <w:bCs/>
        </w:rPr>
        <w:t>0406-03</w:t>
      </w:r>
      <w:r w:rsidR="00842451">
        <w:rPr>
          <w:bCs/>
        </w:rPr>
        <w:t xml:space="preserve"> </w:t>
      </w:r>
      <w:r w:rsidR="00842451" w:rsidRPr="00842451">
        <w:rPr>
          <w:bCs/>
        </w:rPr>
        <w:t xml:space="preserve"> przyjmuje brzmienie :</w:t>
      </w:r>
    </w:p>
    <w:p w:rsidR="00842451" w:rsidRDefault="00842451" w:rsidP="008B20CF">
      <w:pPr>
        <w:pStyle w:val="Akapitzlist"/>
        <w:spacing w:after="0" w:line="240" w:lineRule="auto"/>
        <w:ind w:left="709" w:hanging="425"/>
        <w:jc w:val="both"/>
        <w:rPr>
          <w:b/>
          <w:bCs/>
        </w:rPr>
      </w:pPr>
      <w:r w:rsidRPr="00842451">
        <w:rPr>
          <w:b/>
          <w:bCs/>
        </w:rPr>
        <w:t>Montaż zasilacza lampy w obudowach termoutwardzalnych zamontowanych</w:t>
      </w:r>
      <w:r w:rsidR="008B20CF">
        <w:rPr>
          <w:b/>
          <w:bCs/>
        </w:rPr>
        <w:t xml:space="preserve"> </w:t>
      </w:r>
      <w:r w:rsidRPr="008B20CF">
        <w:rPr>
          <w:b/>
          <w:bCs/>
        </w:rPr>
        <w:t>na gruncie przy słupach</w:t>
      </w:r>
    </w:p>
    <w:p w:rsidR="003965CD" w:rsidRPr="00CC3D37" w:rsidRDefault="006A6E81" w:rsidP="00EE7FE1">
      <w:pPr>
        <w:spacing w:after="0" w:line="240" w:lineRule="auto"/>
        <w:jc w:val="both"/>
        <w:rPr>
          <w:bCs/>
        </w:rPr>
      </w:pPr>
      <w:r>
        <w:rPr>
          <w:bCs/>
        </w:rPr>
        <w:t xml:space="preserve">      </w:t>
      </w:r>
    </w:p>
    <w:p w:rsidR="00682926" w:rsidRPr="00842451" w:rsidRDefault="00682926" w:rsidP="00350198">
      <w:pPr>
        <w:pStyle w:val="Akapitzlist"/>
        <w:numPr>
          <w:ilvl w:val="0"/>
          <w:numId w:val="4"/>
        </w:numPr>
        <w:tabs>
          <w:tab w:val="left" w:pos="567"/>
        </w:tabs>
        <w:spacing w:after="200" w:line="276" w:lineRule="auto"/>
        <w:ind w:left="426" w:hanging="426"/>
        <w:rPr>
          <w:rFonts w:eastAsia="Times New Roman" w:cs="Times New Roman"/>
        </w:rPr>
      </w:pPr>
      <w:r w:rsidRPr="00CC3D37">
        <w:rPr>
          <w:rFonts w:eastAsia="Times New Roman" w:cs="Times New Roman"/>
        </w:rPr>
        <w:t>Pozostałe zapisy SWZ pozostają bez zmian.</w:t>
      </w:r>
    </w:p>
    <w:p w:rsidR="006010E9" w:rsidRPr="00CC3D37" w:rsidRDefault="002B193B" w:rsidP="00842451">
      <w:pPr>
        <w:pStyle w:val="Akapitzlist"/>
        <w:tabs>
          <w:tab w:val="left" w:pos="567"/>
        </w:tabs>
        <w:spacing w:after="200" w:line="276" w:lineRule="auto"/>
        <w:ind w:left="284"/>
        <w:rPr>
          <w:rFonts w:eastAsia="Times New Roman" w:cs="Times New Roman"/>
        </w:rPr>
      </w:pPr>
      <w:r w:rsidRPr="00CC3D37">
        <w:rPr>
          <w:rFonts w:eastAsia="Times New Roman" w:cs="Times New Roman"/>
        </w:rPr>
        <w:t>Jednocześnie Zamawiający informuje, że powyższe zmiany nie powodują z</w:t>
      </w:r>
      <w:r w:rsidR="00842451">
        <w:rPr>
          <w:rFonts w:eastAsia="Times New Roman" w:cs="Times New Roman"/>
        </w:rPr>
        <w:t xml:space="preserve">miany ogłoszenia </w:t>
      </w:r>
      <w:r w:rsidR="00842451">
        <w:rPr>
          <w:rFonts w:eastAsia="Times New Roman" w:cs="Times New Roman"/>
        </w:rPr>
        <w:br/>
        <w:t>o zamówieniu.</w:t>
      </w:r>
    </w:p>
    <w:p w:rsidR="00412B4A" w:rsidRDefault="006010E9" w:rsidP="00842451">
      <w:pPr>
        <w:spacing w:after="0" w:line="276" w:lineRule="auto"/>
        <w:rPr>
          <w:rFonts w:eastAsia="Times New Roman" w:cs="Times New Roman"/>
        </w:rPr>
      </w:pPr>
      <w:r w:rsidRPr="00CC3D37">
        <w:rPr>
          <w:rFonts w:eastAsia="Times New Roman" w:cs="Times New Roman"/>
        </w:rPr>
        <w:t>W załączeniu:</w:t>
      </w:r>
    </w:p>
    <w:p w:rsidR="00842451" w:rsidRDefault="00842451" w:rsidP="00842451">
      <w:pPr>
        <w:spacing w:after="0" w:line="276" w:lineRule="auto"/>
        <w:rPr>
          <w:rFonts w:eastAsia="Times New Roman" w:cs="Times New Roman"/>
        </w:rPr>
      </w:pPr>
      <w:r w:rsidRPr="00842451">
        <w:rPr>
          <w:rFonts w:eastAsia="Times New Roman" w:cs="Times New Roman"/>
        </w:rPr>
        <w:t>Specyfikacja techniczna</w:t>
      </w:r>
      <w:r>
        <w:rPr>
          <w:rFonts w:eastAsia="Times New Roman" w:cs="Times New Roman"/>
        </w:rPr>
        <w:t xml:space="preserve"> po zmianie 02.08.2023</w:t>
      </w:r>
    </w:p>
    <w:p w:rsidR="00EE7FE1" w:rsidRPr="00842451" w:rsidRDefault="00842451" w:rsidP="00842451">
      <w:pPr>
        <w:spacing w:after="0" w:line="276" w:lineRule="auto"/>
        <w:rPr>
          <w:rFonts w:eastAsia="Times New Roman" w:cs="Times New Roman"/>
        </w:rPr>
      </w:pPr>
      <w:r w:rsidRPr="00842451">
        <w:rPr>
          <w:rFonts w:eastAsia="Times New Roman" w:cs="Times New Roman"/>
        </w:rPr>
        <w:t>Przedmiar robót</w:t>
      </w:r>
      <w:r w:rsidRPr="00842451">
        <w:t xml:space="preserve"> </w:t>
      </w:r>
      <w:r w:rsidRPr="00842451">
        <w:rPr>
          <w:rFonts w:eastAsia="Times New Roman" w:cs="Times New Roman"/>
        </w:rPr>
        <w:t>po zmianie 02.08.2023</w:t>
      </w:r>
    </w:p>
    <w:p w:rsidR="00EE7FE1" w:rsidRPr="00CC3D37" w:rsidRDefault="00EE7FE1" w:rsidP="00842451">
      <w:pPr>
        <w:spacing w:after="0" w:line="276" w:lineRule="auto"/>
        <w:jc w:val="right"/>
        <w:rPr>
          <w:rFonts w:eastAsia="Calibri" w:cs="Times New Roman"/>
        </w:rPr>
      </w:pPr>
      <w:r w:rsidRPr="00CC3D37">
        <w:rPr>
          <w:rFonts w:eastAsia="Calibri" w:cs="Times New Roman"/>
        </w:rPr>
        <w:t>Z poważaniem,</w:t>
      </w:r>
    </w:p>
    <w:p w:rsidR="00EE7FE1" w:rsidRPr="00CC3D37" w:rsidRDefault="00745050" w:rsidP="0085789C">
      <w:pPr>
        <w:jc w:val="both"/>
      </w:pPr>
      <w:r w:rsidRPr="00CC3D37">
        <w:rPr>
          <w:rFonts w:eastAsia="Calibri" w:cs="Times New Roman"/>
          <w:b/>
        </w:rPr>
        <w:t xml:space="preserve">                                </w:t>
      </w:r>
      <w:r w:rsidR="00487ADE" w:rsidRPr="00CC3D37">
        <w:rPr>
          <w:rFonts w:eastAsia="Calibri" w:cs="Times New Roman"/>
          <w:b/>
        </w:rPr>
        <w:t xml:space="preserve">                            </w:t>
      </w:r>
      <w:r w:rsidRPr="00CC3D37">
        <w:rPr>
          <w:rFonts w:eastAsia="Calibri" w:cs="Times New Roman"/>
          <w:b/>
        </w:rPr>
        <w:t xml:space="preserve">        </w:t>
      </w:r>
      <w:r w:rsidR="00864CFF" w:rsidRPr="00CC3D37">
        <w:rPr>
          <w:rFonts w:eastAsia="Calibri" w:cs="Times New Roman"/>
          <w:b/>
        </w:rPr>
        <w:t xml:space="preserve"> </w:t>
      </w:r>
      <w:r w:rsidR="00A21FA7" w:rsidRPr="00CC3D37">
        <w:rPr>
          <w:rFonts w:eastAsia="Calibri" w:cs="Times New Roman"/>
          <w:b/>
        </w:rPr>
        <w:t xml:space="preserve">                 </w:t>
      </w:r>
      <w:r w:rsidR="00864CFF" w:rsidRPr="00CC3D37">
        <w:rPr>
          <w:rFonts w:eastAsia="Calibri" w:cs="Times New Roman"/>
          <w:b/>
        </w:rPr>
        <w:t xml:space="preserve"> </w:t>
      </w:r>
      <w:r w:rsidR="00842451">
        <w:rPr>
          <w:rFonts w:eastAsia="Calibri" w:cs="Times New Roman"/>
          <w:b/>
        </w:rPr>
        <w:t xml:space="preserve">                 </w:t>
      </w:r>
      <w:r w:rsidR="00864CFF" w:rsidRPr="00CC3D37">
        <w:rPr>
          <w:rFonts w:eastAsia="Calibri" w:cs="Times New Roman"/>
          <w:b/>
        </w:rPr>
        <w:t xml:space="preserve">  </w:t>
      </w:r>
      <w:r w:rsidR="003808B0" w:rsidRPr="00CC3D37">
        <w:rPr>
          <w:rFonts w:eastAsia="Calibri" w:cs="Times New Roman"/>
          <w:b/>
        </w:rPr>
        <w:t xml:space="preserve">   </w:t>
      </w:r>
      <w:r w:rsidR="00864CFF" w:rsidRPr="00CC3D37">
        <w:rPr>
          <w:rFonts w:eastAsia="Calibri" w:cs="Times New Roman"/>
          <w:b/>
        </w:rPr>
        <w:t xml:space="preserve"> </w:t>
      </w:r>
      <w:r w:rsidR="00EE7FE1" w:rsidRPr="00CC3D37">
        <w:rPr>
          <w:rFonts w:eastAsia="Calibri" w:cs="Times New Roman"/>
          <w:b/>
        </w:rPr>
        <w:t>Przemysław Chmiel – Dyrektor MOSiR Kielce</w:t>
      </w:r>
    </w:p>
    <w:sectPr w:rsidR="00EE7FE1" w:rsidRPr="00CC3D37" w:rsidSect="0038287B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C2A7E"/>
    <w:multiLevelType w:val="hybridMultilevel"/>
    <w:tmpl w:val="68FC0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864C4"/>
    <w:multiLevelType w:val="hybridMultilevel"/>
    <w:tmpl w:val="90AC7A8C"/>
    <w:lvl w:ilvl="0" w:tplc="D79AA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84353"/>
    <w:multiLevelType w:val="hybridMultilevel"/>
    <w:tmpl w:val="E6C6F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9C"/>
    <w:rsid w:val="000546C2"/>
    <w:rsid w:val="00056A6C"/>
    <w:rsid w:val="000A79D5"/>
    <w:rsid w:val="00116D6B"/>
    <w:rsid w:val="001170E2"/>
    <w:rsid w:val="00123D8B"/>
    <w:rsid w:val="00131AB9"/>
    <w:rsid w:val="001770A1"/>
    <w:rsid w:val="001D09FF"/>
    <w:rsid w:val="00212799"/>
    <w:rsid w:val="0027137B"/>
    <w:rsid w:val="00286467"/>
    <w:rsid w:val="002B193B"/>
    <w:rsid w:val="002B4F89"/>
    <w:rsid w:val="002B6A25"/>
    <w:rsid w:val="002E0C10"/>
    <w:rsid w:val="002F1770"/>
    <w:rsid w:val="00312378"/>
    <w:rsid w:val="00337A95"/>
    <w:rsid w:val="00350198"/>
    <w:rsid w:val="00350B81"/>
    <w:rsid w:val="003808B0"/>
    <w:rsid w:val="0038287B"/>
    <w:rsid w:val="003965CD"/>
    <w:rsid w:val="003B399F"/>
    <w:rsid w:val="00412B4A"/>
    <w:rsid w:val="00422CEB"/>
    <w:rsid w:val="00487ADE"/>
    <w:rsid w:val="004A1C52"/>
    <w:rsid w:val="004A1C5D"/>
    <w:rsid w:val="004A342B"/>
    <w:rsid w:val="004D00ED"/>
    <w:rsid w:val="004D165A"/>
    <w:rsid w:val="004E77A4"/>
    <w:rsid w:val="005A6D8A"/>
    <w:rsid w:val="005A710F"/>
    <w:rsid w:val="005E4C20"/>
    <w:rsid w:val="006010E9"/>
    <w:rsid w:val="00622211"/>
    <w:rsid w:val="00625570"/>
    <w:rsid w:val="006315F5"/>
    <w:rsid w:val="0063309E"/>
    <w:rsid w:val="0065411E"/>
    <w:rsid w:val="00682926"/>
    <w:rsid w:val="006A6E81"/>
    <w:rsid w:val="006D5E58"/>
    <w:rsid w:val="0070136F"/>
    <w:rsid w:val="00721B9A"/>
    <w:rsid w:val="00745050"/>
    <w:rsid w:val="00794055"/>
    <w:rsid w:val="007A4500"/>
    <w:rsid w:val="007E4CC0"/>
    <w:rsid w:val="007E78FA"/>
    <w:rsid w:val="007F1EE9"/>
    <w:rsid w:val="00801015"/>
    <w:rsid w:val="00825841"/>
    <w:rsid w:val="00842451"/>
    <w:rsid w:val="0085789C"/>
    <w:rsid w:val="00857F91"/>
    <w:rsid w:val="00864CFF"/>
    <w:rsid w:val="008B0E7B"/>
    <w:rsid w:val="008B20CF"/>
    <w:rsid w:val="008D0E03"/>
    <w:rsid w:val="009B603B"/>
    <w:rsid w:val="00A21FA7"/>
    <w:rsid w:val="00A22EC7"/>
    <w:rsid w:val="00A43F76"/>
    <w:rsid w:val="00A60D35"/>
    <w:rsid w:val="00AC2677"/>
    <w:rsid w:val="00B05F3A"/>
    <w:rsid w:val="00B526DA"/>
    <w:rsid w:val="00B744A3"/>
    <w:rsid w:val="00C96954"/>
    <w:rsid w:val="00CC3D37"/>
    <w:rsid w:val="00D0213F"/>
    <w:rsid w:val="00D348C3"/>
    <w:rsid w:val="00DA14FD"/>
    <w:rsid w:val="00DD5FAD"/>
    <w:rsid w:val="00DE5212"/>
    <w:rsid w:val="00DF26BE"/>
    <w:rsid w:val="00E32351"/>
    <w:rsid w:val="00E54720"/>
    <w:rsid w:val="00E7074A"/>
    <w:rsid w:val="00E91E26"/>
    <w:rsid w:val="00EB11EB"/>
    <w:rsid w:val="00EC543F"/>
    <w:rsid w:val="00ED0C04"/>
    <w:rsid w:val="00EE4563"/>
    <w:rsid w:val="00EE7FE1"/>
    <w:rsid w:val="00F134C2"/>
    <w:rsid w:val="00F43D75"/>
    <w:rsid w:val="00F44148"/>
    <w:rsid w:val="00F738A6"/>
    <w:rsid w:val="00F838B0"/>
    <w:rsid w:val="00FB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CEBC7-1675-4A66-A63C-9A7B82CA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3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E77A4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170E2"/>
  </w:style>
  <w:style w:type="paragraph" w:styleId="Tekstdymka">
    <w:name w:val="Balloon Text"/>
    <w:basedOn w:val="Normalny"/>
    <w:link w:val="TekstdymkaZnak"/>
    <w:uiPriority w:val="99"/>
    <w:semiHidden/>
    <w:unhideWhenUsed/>
    <w:rsid w:val="0080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mosir.kielce" TargetMode="External"/><Relationship Id="rId5" Type="http://schemas.openxmlformats.org/officeDocument/2006/relationships/hyperlink" Target="http://www.mosir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AD0D8BC3</Template>
  <TotalTime>101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Kubiak</dc:creator>
  <cp:lastModifiedBy>Krzysztof Włodarczyk</cp:lastModifiedBy>
  <cp:revision>44</cp:revision>
  <cp:lastPrinted>2023-08-02T12:04:00Z</cp:lastPrinted>
  <dcterms:created xsi:type="dcterms:W3CDTF">2021-12-07T10:44:00Z</dcterms:created>
  <dcterms:modified xsi:type="dcterms:W3CDTF">2023-08-02T12:08:00Z</dcterms:modified>
</cp:coreProperties>
</file>