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2EAE" w14:textId="77777777" w:rsidR="00865537" w:rsidRPr="000A60C9" w:rsidRDefault="00865537" w:rsidP="00865537">
      <w:pPr>
        <w:spacing w:line="360" w:lineRule="auto"/>
        <w:jc w:val="right"/>
        <w:rPr>
          <w:i/>
          <w:iCs/>
          <w:color w:val="000000"/>
          <w:sz w:val="22"/>
          <w:szCs w:val="22"/>
        </w:rPr>
      </w:pPr>
      <w:r w:rsidRPr="000A60C9">
        <w:rPr>
          <w:i/>
          <w:iCs/>
          <w:color w:val="000000"/>
          <w:sz w:val="22"/>
          <w:szCs w:val="22"/>
        </w:rPr>
        <w:t xml:space="preserve">Załącznik nr </w:t>
      </w:r>
      <w:r>
        <w:rPr>
          <w:i/>
          <w:iCs/>
          <w:color w:val="000000"/>
          <w:sz w:val="22"/>
          <w:szCs w:val="22"/>
        </w:rPr>
        <w:t>4</w:t>
      </w:r>
      <w:r w:rsidRPr="000A60C9">
        <w:rPr>
          <w:i/>
          <w:iCs/>
          <w:color w:val="000000"/>
          <w:sz w:val="22"/>
          <w:szCs w:val="22"/>
        </w:rPr>
        <w:t xml:space="preserve"> do SWZ</w:t>
      </w:r>
    </w:p>
    <w:p w14:paraId="4BD69EEE" w14:textId="77777777" w:rsidR="00865537" w:rsidRPr="00076470" w:rsidRDefault="00865537" w:rsidP="00865537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color w:val="000000"/>
          <w:sz w:val="22"/>
          <w:szCs w:val="22"/>
          <w:shd w:val="clear" w:color="auto" w:fill="FFFFFF"/>
        </w:rPr>
        <w:t>UMOWA POWIERZENIA PRZETWARZANIA DANYCH OSOBOWYCH</w:t>
      </w:r>
    </w:p>
    <w:p w14:paraId="039BE283" w14:textId="77777777" w:rsidR="00865537" w:rsidRDefault="00865537" w:rsidP="00865537">
      <w:pPr>
        <w:pStyle w:val="UWAGI"/>
        <w:spacing w:line="276" w:lineRule="auto"/>
        <w:jc w:val="left"/>
        <w:rPr>
          <w:color w:val="000000"/>
          <w:sz w:val="22"/>
          <w:szCs w:val="22"/>
          <w:shd w:val="clear" w:color="auto" w:fill="FFFFFF"/>
        </w:rPr>
      </w:pPr>
    </w:p>
    <w:p w14:paraId="0E4D6B19" w14:textId="77777777" w:rsidR="00865537" w:rsidRPr="00076470" w:rsidRDefault="00865537" w:rsidP="00865537">
      <w:pPr>
        <w:pStyle w:val="UWAGI"/>
        <w:spacing w:line="276" w:lineRule="auto"/>
        <w:jc w:val="left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zawarta dnia .................... w ................................, pomiędzy</w:t>
      </w:r>
    </w:p>
    <w:p w14:paraId="4B1257B4" w14:textId="77777777" w:rsidR="00865537" w:rsidRPr="00076470" w:rsidRDefault="00865537" w:rsidP="00865537">
      <w:pPr>
        <w:pStyle w:val="UWAGI"/>
        <w:spacing w:line="276" w:lineRule="auto"/>
        <w:jc w:val="left"/>
        <w:rPr>
          <w:i/>
          <w:iCs/>
          <w:color w:val="000000"/>
          <w:sz w:val="22"/>
          <w:szCs w:val="22"/>
          <w:shd w:val="clear" w:color="auto" w:fill="FFFFFF"/>
        </w:rPr>
      </w:pPr>
      <w:r w:rsidRPr="00076470">
        <w:rPr>
          <w:i/>
          <w:iCs/>
          <w:color w:val="000000"/>
          <w:sz w:val="22"/>
          <w:szCs w:val="22"/>
          <w:shd w:val="clear" w:color="auto" w:fill="FFFFFF"/>
        </w:rPr>
        <w:t>(miejsce i data)</w:t>
      </w:r>
    </w:p>
    <w:p w14:paraId="19BB6205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sz w:val="22"/>
          <w:szCs w:val="22"/>
        </w:rPr>
        <w:t>Stacją Pogotowia Ratunkowego  Samodzielnym Publicznym Zakładem Opieki Zdrowotnej w Białej Podlaskiej</w:t>
      </w:r>
      <w:r w:rsidRPr="00076470">
        <w:rPr>
          <w:sz w:val="22"/>
          <w:szCs w:val="22"/>
        </w:rPr>
        <w:t xml:space="preserve"> [21-500 Biała Podlaska ul. Warszawska 20] zarejestrowaną w rejestrze stowarzyszeń, innych organizacji społecznych i zawodowych, fundacji oraz samodzielnych zakładów opieki zdrowotnej Krajowego Rejestru Sądowego, prowadzonym przez Sąd Rejonowy Lublin-Wschód w Lublinie z siedzibą w Świdniku VI Wydział Gospodarczy – Krajowego Rejestru Sądowego, pod nr 0000017617, reprezentowaną przez Dyrektora…………………………., </w:t>
      </w:r>
      <w:r w:rsidRPr="00076470">
        <w:rPr>
          <w:color w:val="000000"/>
          <w:sz w:val="22"/>
          <w:szCs w:val="22"/>
          <w:shd w:val="clear" w:color="auto" w:fill="FFFFFF"/>
        </w:rPr>
        <w:t>zwan</w:t>
      </w:r>
      <w:r>
        <w:rPr>
          <w:color w:val="000000"/>
          <w:sz w:val="22"/>
          <w:szCs w:val="22"/>
          <w:shd w:val="clear" w:color="auto" w:fill="FFFFFF"/>
        </w:rPr>
        <w:t>ego</w:t>
      </w:r>
      <w:r w:rsidRPr="00076470">
        <w:rPr>
          <w:color w:val="000000"/>
          <w:sz w:val="22"/>
          <w:szCs w:val="22"/>
          <w:shd w:val="clear" w:color="auto" w:fill="FFFFFF"/>
        </w:rPr>
        <w:t xml:space="preserve"> dalej „Administratorem”</w:t>
      </w:r>
    </w:p>
    <w:p w14:paraId="44AC1430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a</w:t>
      </w:r>
    </w:p>
    <w:p w14:paraId="188F3C06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[..................................</w:t>
      </w:r>
      <w:r>
        <w:rPr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</w:t>
      </w:r>
      <w:r w:rsidRPr="00076470">
        <w:rPr>
          <w:color w:val="000000"/>
          <w:sz w:val="22"/>
          <w:szCs w:val="22"/>
          <w:shd w:val="clear" w:color="auto" w:fill="FFFFFF"/>
        </w:rPr>
        <w:t>...............]</w:t>
      </w:r>
    </w:p>
    <w:p w14:paraId="49FE69B4" w14:textId="77777777" w:rsidR="00865537" w:rsidRPr="00076470" w:rsidRDefault="00865537" w:rsidP="00865537">
      <w:pPr>
        <w:pStyle w:val="UWAGI"/>
        <w:spacing w:line="276" w:lineRule="auto"/>
        <w:rPr>
          <w:i/>
          <w:iCs/>
          <w:color w:val="000000"/>
          <w:sz w:val="22"/>
          <w:szCs w:val="22"/>
          <w:shd w:val="clear" w:color="auto" w:fill="FFFFFF"/>
        </w:rPr>
      </w:pPr>
      <w:r w:rsidRPr="00076470">
        <w:rPr>
          <w:i/>
          <w:iCs/>
          <w:color w:val="000000"/>
          <w:sz w:val="22"/>
          <w:szCs w:val="22"/>
          <w:shd w:val="clear" w:color="auto" w:fill="FFFFFF"/>
        </w:rPr>
        <w:t>(dane podmiotu, który zawiera umowę)</w:t>
      </w:r>
    </w:p>
    <w:p w14:paraId="4029E8B8" w14:textId="77777777" w:rsidR="00865537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14:paraId="22D1BBE1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zwanym dalej „Podmiotem przetwarzającym”,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>łącznie zwani „Stronami” bądź każde z osobna „Stroną”.</w:t>
      </w:r>
    </w:p>
    <w:p w14:paraId="632162D4" w14:textId="77777777" w:rsidR="00865537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14:paraId="12D952C8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Zważywszy, że:</w:t>
      </w:r>
    </w:p>
    <w:p w14:paraId="36498E7C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A) Strony łączy umowa [.............</w:t>
      </w:r>
      <w:r>
        <w:rPr>
          <w:color w:val="000000"/>
          <w:sz w:val="22"/>
          <w:szCs w:val="22"/>
          <w:shd w:val="clear" w:color="auto" w:fill="FFFFFF"/>
        </w:rPr>
        <w:t>.......................................................................</w:t>
      </w:r>
      <w:r w:rsidRPr="00076470">
        <w:rPr>
          <w:color w:val="000000"/>
          <w:sz w:val="22"/>
          <w:szCs w:val="22"/>
          <w:shd w:val="clear" w:color="auto" w:fill="FFFFFF"/>
        </w:rPr>
        <w:t>.] (dalej: „Umowa Główna”),</w:t>
      </w:r>
    </w:p>
    <w:p w14:paraId="3EEBFDFE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B) W celu wykonania Umowy Głównej istnieje konieczność powierzenia przetwarzania danych osobowych</w:t>
      </w:r>
    </w:p>
    <w:p w14:paraId="7E7BD608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proofErr w:type="gramStart"/>
      <w:r w:rsidRPr="00076470">
        <w:rPr>
          <w:color w:val="000000"/>
          <w:sz w:val="22"/>
          <w:szCs w:val="22"/>
          <w:shd w:val="clear" w:color="auto" w:fill="FFFFFF"/>
        </w:rPr>
        <w:t>Zgodnie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 xml:space="preserve"> z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 xml:space="preserve"> przepisami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 xml:space="preserve"> prawa,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 xml:space="preserve"> w 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>tym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 xml:space="preserve"> rozporządzeniem Parlamentu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 xml:space="preserve"> Europejskiego 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>i Rady (UE)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>2016/679 z dnia 27 kwietnia 2016 r. w sprawie ochrony osób fizycznych w związku z przetwarzaniem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>danych osobowych i w sprawie swobodnego przepływu takich danych oraz uchylenia dyrektywy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>95/46/WE (dalej: „RODO”),</w:t>
      </w:r>
    </w:p>
    <w:p w14:paraId="6FCEEC29" w14:textId="77777777" w:rsidR="00865537" w:rsidRPr="00076470" w:rsidRDefault="00865537" w:rsidP="00865537">
      <w:pPr>
        <w:pStyle w:val="UWAGI"/>
        <w:spacing w:line="276" w:lineRule="auto"/>
        <w:jc w:val="left"/>
        <w:rPr>
          <w:color w:val="000000"/>
          <w:sz w:val="22"/>
          <w:szCs w:val="22"/>
          <w:shd w:val="clear" w:color="auto" w:fill="FFFFFF"/>
        </w:rPr>
      </w:pPr>
    </w:p>
    <w:p w14:paraId="7046D974" w14:textId="77777777" w:rsidR="00865537" w:rsidRPr="00076470" w:rsidRDefault="00865537" w:rsidP="00865537">
      <w:pPr>
        <w:pStyle w:val="UWAGI"/>
        <w:spacing w:line="276" w:lineRule="auto"/>
        <w:jc w:val="left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Strony zawierają umowę o następującej treści:</w:t>
      </w:r>
    </w:p>
    <w:p w14:paraId="69111B05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14:paraId="50466D9A" w14:textId="77777777" w:rsidR="00865537" w:rsidRPr="00076470" w:rsidRDefault="00865537" w:rsidP="00865537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color w:val="000000"/>
          <w:sz w:val="22"/>
          <w:szCs w:val="22"/>
          <w:shd w:val="clear" w:color="auto" w:fill="FFFFFF"/>
        </w:rPr>
        <w:t>§ 1. PRZEDMIOT UMOWY</w:t>
      </w:r>
    </w:p>
    <w:p w14:paraId="38E77E2B" w14:textId="77777777" w:rsidR="00865537" w:rsidRPr="00076470" w:rsidRDefault="00865537" w:rsidP="00865537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23E00D91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1. Na warunkach określonych niniejszą Umową oraz Umową Główną Administrator powierza Podmiotowi przetwarzającemu, w trybie art. 28 RODO, przetwarzanie danych osobowych.</w:t>
      </w:r>
    </w:p>
    <w:p w14:paraId="65753443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2. Podmiot przetwarzający zobowiązuje się przetwarzać powierzone mu dane osobowe zgodnie z niniejszą Umową, Umową Główną, przepisami RODO oraz innymi przepisami powszechnie obowiązującego prawa dotyczącymi ochrony danych osobowych.</w:t>
      </w:r>
    </w:p>
    <w:p w14:paraId="5C62DE35" w14:textId="77777777" w:rsidR="00865537" w:rsidRPr="00076470" w:rsidRDefault="00865537" w:rsidP="00865537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57F3785C" w14:textId="77777777" w:rsidR="00865537" w:rsidRPr="00076470" w:rsidRDefault="00865537" w:rsidP="00865537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color w:val="000000"/>
          <w:sz w:val="22"/>
          <w:szCs w:val="22"/>
          <w:shd w:val="clear" w:color="auto" w:fill="FFFFFF"/>
        </w:rPr>
        <w:t>§ 2. CEL I ZAKRES PRZETWARZANIA</w:t>
      </w:r>
    </w:p>
    <w:p w14:paraId="325D4AD9" w14:textId="77777777" w:rsidR="00865537" w:rsidRPr="00076470" w:rsidRDefault="00865537" w:rsidP="00865537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400D301D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1. Podmiot przetwarzający może przetwarzać powierzone mu dane osobowe wyłącznie w zakresie i celu określonym w niniejszej Umowie.</w:t>
      </w:r>
    </w:p>
    <w:p w14:paraId="54FB94BC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2. Cel przetwarzania wynika z Umowy Głównej i dotyczy: [</w:t>
      </w:r>
      <w:r>
        <w:rPr>
          <w:color w:val="000000"/>
          <w:sz w:val="22"/>
          <w:szCs w:val="22"/>
          <w:shd w:val="clear" w:color="auto" w:fill="FFFFFF"/>
        </w:rPr>
        <w:t>…………………………………………………</w:t>
      </w:r>
      <w:r w:rsidRPr="00076470">
        <w:rPr>
          <w:color w:val="000000"/>
          <w:sz w:val="22"/>
          <w:szCs w:val="22"/>
          <w:shd w:val="clear" w:color="auto" w:fill="FFFFFF"/>
        </w:rPr>
        <w:t>].</w:t>
      </w:r>
    </w:p>
    <w:p w14:paraId="5285E615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3. Podmiot przetwarzający może przetwarzać następujące rodzaje danych osobowych:</w:t>
      </w:r>
    </w:p>
    <w:p w14:paraId="75D8A225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lastRenderedPageBreak/>
        <w:t>a) dane zwykłe: imię, nazwisko, [</w:t>
      </w:r>
      <w:r>
        <w:rPr>
          <w:color w:val="000000"/>
          <w:sz w:val="22"/>
          <w:szCs w:val="22"/>
          <w:shd w:val="clear" w:color="auto" w:fill="FFFFFF"/>
        </w:rPr>
        <w:t>………………………………………………………………………</w:t>
      </w:r>
      <w:proofErr w:type="gramStart"/>
      <w:r>
        <w:rPr>
          <w:color w:val="000000"/>
          <w:sz w:val="22"/>
          <w:szCs w:val="22"/>
          <w:shd w:val="clear" w:color="auto" w:fill="FFFFFF"/>
        </w:rPr>
        <w:t>…….</w:t>
      </w:r>
      <w:proofErr w:type="gramEnd"/>
      <w:r>
        <w:rPr>
          <w:color w:val="000000"/>
          <w:sz w:val="22"/>
          <w:szCs w:val="22"/>
          <w:shd w:val="clear" w:color="auto" w:fill="FFFFFF"/>
        </w:rPr>
        <w:t>.</w:t>
      </w:r>
      <w:r w:rsidRPr="00076470">
        <w:rPr>
          <w:color w:val="000000"/>
          <w:sz w:val="22"/>
          <w:szCs w:val="22"/>
          <w:shd w:val="clear" w:color="auto" w:fill="FFFFFF"/>
        </w:rPr>
        <w:t>];</w:t>
      </w:r>
    </w:p>
    <w:p w14:paraId="12D16293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b) dane szczególnych kategorii: o niepełnosprawności, [</w:t>
      </w:r>
      <w:r>
        <w:rPr>
          <w:color w:val="000000"/>
          <w:sz w:val="22"/>
          <w:szCs w:val="22"/>
          <w:shd w:val="clear" w:color="auto" w:fill="FFFFFF"/>
        </w:rPr>
        <w:t>………………………………………………</w:t>
      </w:r>
      <w:proofErr w:type="gramStart"/>
      <w:r>
        <w:rPr>
          <w:color w:val="000000"/>
          <w:sz w:val="22"/>
          <w:szCs w:val="22"/>
          <w:shd w:val="clear" w:color="auto" w:fill="FFFFFF"/>
        </w:rPr>
        <w:t>…….</w:t>
      </w:r>
      <w:proofErr w:type="gramEnd"/>
      <w:r>
        <w:rPr>
          <w:color w:val="000000"/>
          <w:sz w:val="22"/>
          <w:szCs w:val="22"/>
          <w:shd w:val="clear" w:color="auto" w:fill="FFFFFF"/>
        </w:rPr>
        <w:t>.</w:t>
      </w:r>
      <w:r w:rsidRPr="00076470">
        <w:rPr>
          <w:color w:val="000000"/>
          <w:sz w:val="22"/>
          <w:szCs w:val="22"/>
          <w:shd w:val="clear" w:color="auto" w:fill="FFFFFF"/>
        </w:rPr>
        <w:t>].</w:t>
      </w:r>
    </w:p>
    <w:p w14:paraId="05BF6212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4. Przetwarzanie danych osobowych będzie dotyczyć następujących kategorii danych osobowych: pracownicy Administratora, klienci Administratora, [</w:t>
      </w:r>
      <w:r>
        <w:rPr>
          <w:color w:val="000000"/>
          <w:sz w:val="22"/>
          <w:szCs w:val="22"/>
          <w:shd w:val="clear" w:color="auto" w:fill="FFFFFF"/>
        </w:rPr>
        <w:t>…………………………………………………………</w:t>
      </w:r>
      <w:r w:rsidRPr="00076470">
        <w:rPr>
          <w:color w:val="000000"/>
          <w:sz w:val="22"/>
          <w:szCs w:val="22"/>
          <w:shd w:val="clear" w:color="auto" w:fill="FFFFFF"/>
        </w:rPr>
        <w:t>].</w:t>
      </w:r>
    </w:p>
    <w:p w14:paraId="1A21F6A7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5. Podmiot przetwarzający może wykonywać następujące operacje dotyczące powierzonych danych osobowych: zbieranie, przechowywanie, [</w:t>
      </w:r>
      <w:r>
        <w:rPr>
          <w:color w:val="000000"/>
          <w:sz w:val="22"/>
          <w:szCs w:val="22"/>
          <w:shd w:val="clear" w:color="auto" w:fill="FFFFFF"/>
        </w:rPr>
        <w:t>………………………………………………………………</w:t>
      </w:r>
      <w:proofErr w:type="gramStart"/>
      <w:r>
        <w:rPr>
          <w:color w:val="000000"/>
          <w:sz w:val="22"/>
          <w:szCs w:val="22"/>
          <w:shd w:val="clear" w:color="auto" w:fill="FFFFFF"/>
        </w:rPr>
        <w:t>…….</w:t>
      </w:r>
      <w:proofErr w:type="gramEnd"/>
      <w:r w:rsidRPr="00076470">
        <w:rPr>
          <w:color w:val="000000"/>
          <w:sz w:val="22"/>
          <w:szCs w:val="22"/>
          <w:shd w:val="clear" w:color="auto" w:fill="FFFFFF"/>
        </w:rPr>
        <w:t>].</w:t>
      </w:r>
    </w:p>
    <w:p w14:paraId="24001B4B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6. Dane osobowe będą przez Podmiot przetwarzający przetwarzane w formie papierowej oraz w formie elektronicznej w systemach informatycznych.</w:t>
      </w:r>
    </w:p>
    <w:p w14:paraId="3323CFAF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14:paraId="7FE33254" w14:textId="77777777" w:rsidR="00865537" w:rsidRPr="00076470" w:rsidRDefault="00865537" w:rsidP="00865537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color w:val="000000"/>
          <w:sz w:val="22"/>
          <w:szCs w:val="22"/>
          <w:shd w:val="clear" w:color="auto" w:fill="FFFFFF"/>
        </w:rPr>
        <w:t>§ 3. OBOWIĄZKI PODMIOTU PRZETWARZAJĄCEGO</w:t>
      </w:r>
    </w:p>
    <w:p w14:paraId="4A0EC4D7" w14:textId="77777777" w:rsidR="00865537" w:rsidRPr="00076470" w:rsidRDefault="00865537" w:rsidP="00865537">
      <w:pPr>
        <w:pStyle w:val="UWAGI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33A23D8E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1. Podmiot przetwarzający przedstawił Administratorowi informacje i dokumenty potwierdzające gwarancje wdrożenia odpowiednich środków technicznych i organizacyjnych dla ochrony powierzonych danych osobowych. Kopie przedstawionych dokumentów stanowią załączniki do niniejszej Umowy.</w:t>
      </w:r>
    </w:p>
    <w:p w14:paraId="72203511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2. Podmiot przetwarzający zobowiązuje się do:</w:t>
      </w:r>
    </w:p>
    <w:p w14:paraId="58A0CE20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a) zachowania należytej staranności przy przetwarzaniu powierzonych danych osobowych oraz współdziałania z Administratorem w zakresie objętym niniejszą Umową;</w:t>
      </w:r>
    </w:p>
    <w:p w14:paraId="2C1092B1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b) przetwarzania powierzonych danych osobowych wyłącznie zgodnie z udokumentowanymi poleceniami lub instrukcjami Administratora;</w:t>
      </w:r>
    </w:p>
    <w:p w14:paraId="12D86DD0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c) nadania upoważnień do przetwarzania danych osobowych wszystkim osobom, które będą przetwarzały powierzone dane osobowe w celu realizacji Umowy Głównej, z uwzględnieniem przez Podmiot przetwarzający ograniczenia dostępu do powierzonych danych osobowych wyłącznie do osób, których dostęp do tych danych jest potrzebny dla realizacji Umowy Głównej;</w:t>
      </w:r>
    </w:p>
    <w:p w14:paraId="13F9926A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d) uzyskiwania od osób, które zostały upoważnione do przetwarzania powierzonych danych osobowych, udokumentowanego zobowiązania do zachowania tajemnicy;</w:t>
      </w:r>
    </w:p>
    <w:p w14:paraId="6872BBC8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e) zabezpieczenia danych osobowych poprzez stosowanie odpowiednich środków technicznych i organizacyjnych zapewniających adekwatny stopień bezpieczeństwa odpowiadający ryzyku związanemu z przetwarzaniem danych osobowych, o których mowa w art. 32 RODO;</w:t>
      </w:r>
    </w:p>
    <w:p w14:paraId="149AC83E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f) współpracy z Administratorem przy wykonywaniu przez Administratora obowiązków z obszaru ochrony danych osobowych, o których mowa w art. 32–36 RODO;</w:t>
      </w:r>
    </w:p>
    <w:p w14:paraId="1100AB2C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g) pomagania Administratorowi w zakresie odpowiadania na żądania osoby, której dane dotyczą, w zakresie wykonywania praw określonych w rozdziale III RODO;</w:t>
      </w:r>
    </w:p>
    <w:p w14:paraId="61B376BF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h) przestrzegania warunków Umowy dotyczących korzystania z usług dalszego podmiotu przetwarzającego;</w:t>
      </w:r>
    </w:p>
    <w:p w14:paraId="3CDF6D55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i) nieprzekazywania powierzonych danych osobowych do państwa trzeciego lub organizacji międzynarodowej (jednocześnie Podmiot przetwarzający oświadcza, że nie korzysta z podwykonawców, którzy przekazują dane osobowe poza Europejski Obszar Gospodarczy);</w:t>
      </w:r>
    </w:p>
    <w:p w14:paraId="62721797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j) niezwłocznego poinformowania Administratora o zamiarze przetwarzania powierzonych danych osobowych poza Europejskim Obszarem Gospodarczym;</w:t>
      </w:r>
    </w:p>
    <w:p w14:paraId="4DFFE128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k) natychmiastowego informowania Administratora o stwierdzonej wątpliwości co do zgodności z prawem wydanych przez Administratora poleceń lub instrukcji;</w:t>
      </w:r>
    </w:p>
    <w:p w14:paraId="6C6DAB8C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lastRenderedPageBreak/>
        <w:t>l) w przypadku zamiaru dokonania zmian w sposobie przetwarzania powierzonych danych osobowych – stosowania się do wymogu projektowania prywatności, o którym mowa w art. 25 ust. 1 RODO oraz poinformowania Administratora z odpowiednim wyprzedzeniem o planowanych zmianach, tak aby Administrator mógł zareagować, jeżeli w jego opinii zmiany grożą uzgodnionemu poziomowi bezpieczeństwa danych osobowych;</w:t>
      </w:r>
    </w:p>
    <w:p w14:paraId="465B08E7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m) prowadzenia dokumentacji opisującej sposób przetwarzania powierzanych danych osobowych, w tym rejestru kategorii czynności przetwarzania danych osobowych, o którym mowa w art. 30 ust. 2 RODO, przy czym Podmiot przetwarzający zobowiązuje się do udostępniania na każde żądanie Administratora prowadzonego rejestru kategorii czynności przetwarzania powierzonych danych osobowych w terminie 3 (trzech) dni od zgłoszenia żądania przez Administratora;</w:t>
      </w:r>
    </w:p>
    <w:p w14:paraId="2D716740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n) szkolenia osób upoważnionych do przetwarzania powierzonych danych osobowych z zakresu ochrony danych osobowych.</w:t>
      </w:r>
    </w:p>
    <w:p w14:paraId="7292DA37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3. Podmiot przetwarzający po zakończeniu świadczenia usług związanych z przetwarzaniem zwraca Administratorowi wszelkie dane osobowe oraz usuwa wszelkie ich istniejące kopie, chyba że prawo Unii lub prawo krajowe nakazują przechowywanie danych osobowych.</w:t>
      </w:r>
    </w:p>
    <w:p w14:paraId="06CA5344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4. W celu uniknięcia wątpliwości ustala się, że Podmiot przetwarzający nie jest uprawniony do profilowania powierzonych danych osobowych.</w:t>
      </w:r>
    </w:p>
    <w:p w14:paraId="1AE8FEBE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14:paraId="77818AD9" w14:textId="77777777" w:rsidR="00865537" w:rsidRPr="00076470" w:rsidRDefault="00865537" w:rsidP="00865537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color w:val="000000"/>
          <w:sz w:val="22"/>
          <w:szCs w:val="22"/>
          <w:shd w:val="clear" w:color="auto" w:fill="FFFFFF"/>
        </w:rPr>
        <w:t>§ 4. PODPOWIERZENIE</w:t>
      </w:r>
    </w:p>
    <w:p w14:paraId="3FB8A024" w14:textId="77777777" w:rsidR="00865537" w:rsidRPr="00076470" w:rsidRDefault="00865537" w:rsidP="00865537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28E461EA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1. Administrator oświadcza, że Podmiot przetwarzający może powierzyć dane osobowe do dalszego przetwarzania podwykonawcom (podmiotom pod przetwarzającym) jedynie w celu wykonania Umowy i po uzyskaniu uprzedniej pisemnej zgody Administratora.</w:t>
      </w:r>
    </w:p>
    <w:p w14:paraId="5C8D29DE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 xml:space="preserve">2. Podmiot przetwarzający informuje Administratora o zamiarze </w:t>
      </w:r>
      <w:proofErr w:type="spellStart"/>
      <w:r w:rsidRPr="00076470">
        <w:rPr>
          <w:color w:val="000000"/>
          <w:sz w:val="22"/>
          <w:szCs w:val="22"/>
          <w:shd w:val="clear" w:color="auto" w:fill="FFFFFF"/>
        </w:rPr>
        <w:t>podpowierzenia</w:t>
      </w:r>
      <w:proofErr w:type="spellEnd"/>
      <w:r w:rsidRPr="00076470">
        <w:rPr>
          <w:color w:val="000000"/>
          <w:sz w:val="22"/>
          <w:szCs w:val="22"/>
          <w:shd w:val="clear" w:color="auto" w:fill="FFFFFF"/>
        </w:rPr>
        <w:t xml:space="preserve"> oraz określa tożsamość podmiotu </w:t>
      </w:r>
      <w:proofErr w:type="spellStart"/>
      <w:r w:rsidRPr="00076470">
        <w:rPr>
          <w:color w:val="000000"/>
          <w:sz w:val="22"/>
          <w:szCs w:val="22"/>
          <w:shd w:val="clear" w:color="auto" w:fill="FFFFFF"/>
        </w:rPr>
        <w:t>podprzetwarzającego</w:t>
      </w:r>
      <w:proofErr w:type="spellEnd"/>
      <w:r w:rsidRPr="00076470">
        <w:rPr>
          <w:color w:val="000000"/>
          <w:sz w:val="22"/>
          <w:szCs w:val="22"/>
          <w:shd w:val="clear" w:color="auto" w:fill="FFFFFF"/>
        </w:rPr>
        <w:t xml:space="preserve">, charakter </w:t>
      </w:r>
      <w:proofErr w:type="spellStart"/>
      <w:r w:rsidRPr="00076470">
        <w:rPr>
          <w:color w:val="000000"/>
          <w:sz w:val="22"/>
          <w:szCs w:val="22"/>
          <w:shd w:val="clear" w:color="auto" w:fill="FFFFFF"/>
        </w:rPr>
        <w:t>podpowierzenia</w:t>
      </w:r>
      <w:proofErr w:type="spellEnd"/>
      <w:r w:rsidRPr="00076470">
        <w:rPr>
          <w:color w:val="000000"/>
          <w:sz w:val="22"/>
          <w:szCs w:val="22"/>
          <w:shd w:val="clear" w:color="auto" w:fill="FFFFFF"/>
        </w:rPr>
        <w:t xml:space="preserve">, zakres danych osobowych, cel i czas trwania </w:t>
      </w:r>
      <w:proofErr w:type="spellStart"/>
      <w:r w:rsidRPr="00076470">
        <w:rPr>
          <w:color w:val="000000"/>
          <w:sz w:val="22"/>
          <w:szCs w:val="22"/>
          <w:shd w:val="clear" w:color="auto" w:fill="FFFFFF"/>
        </w:rPr>
        <w:t>podpowierzenia</w:t>
      </w:r>
      <w:proofErr w:type="spellEnd"/>
      <w:r w:rsidRPr="00076470">
        <w:rPr>
          <w:color w:val="000000"/>
          <w:sz w:val="22"/>
          <w:szCs w:val="22"/>
          <w:shd w:val="clear" w:color="auto" w:fill="FFFFFF"/>
        </w:rPr>
        <w:t>.</w:t>
      </w:r>
    </w:p>
    <w:p w14:paraId="2E8C1E03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 xml:space="preserve">3. Podmiot przetwarzający zapewnia, że podmiot </w:t>
      </w:r>
      <w:proofErr w:type="spellStart"/>
      <w:r w:rsidRPr="00076470">
        <w:rPr>
          <w:color w:val="000000"/>
          <w:sz w:val="22"/>
          <w:szCs w:val="22"/>
          <w:shd w:val="clear" w:color="auto" w:fill="FFFFFF"/>
        </w:rPr>
        <w:t>podprzetwarzający</w:t>
      </w:r>
      <w:proofErr w:type="spellEnd"/>
      <w:r w:rsidRPr="00076470">
        <w:rPr>
          <w:color w:val="000000"/>
          <w:sz w:val="22"/>
          <w:szCs w:val="22"/>
          <w:shd w:val="clear" w:color="auto" w:fill="FFFFFF"/>
        </w:rPr>
        <w:t xml:space="preserve"> zobowiąże się do spełniania tych samych gwarancji i obowiązków, jakie zostały nałożone na Podmiot przetwarzający niniejszą Umową.</w:t>
      </w:r>
    </w:p>
    <w:p w14:paraId="5068364D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 xml:space="preserve">4. Lista podmiotów </w:t>
      </w:r>
      <w:proofErr w:type="spellStart"/>
      <w:r w:rsidRPr="00076470">
        <w:rPr>
          <w:color w:val="000000"/>
          <w:sz w:val="22"/>
          <w:szCs w:val="22"/>
          <w:shd w:val="clear" w:color="auto" w:fill="FFFFFF"/>
        </w:rPr>
        <w:t>podprzetwarzających</w:t>
      </w:r>
      <w:proofErr w:type="spellEnd"/>
      <w:r w:rsidRPr="00076470">
        <w:rPr>
          <w:color w:val="000000"/>
          <w:sz w:val="22"/>
          <w:szCs w:val="22"/>
          <w:shd w:val="clear" w:color="auto" w:fill="FFFFFF"/>
        </w:rPr>
        <w:t xml:space="preserve"> zaakceptowanych przez Administratora w chwili zawarcia Umowy, zgodnie z niniejszym paragrafem, stanowi załącznik nr 1 do Umowy.</w:t>
      </w:r>
    </w:p>
    <w:p w14:paraId="48F80050" w14:textId="77777777" w:rsidR="00865537" w:rsidRPr="00076470" w:rsidRDefault="00865537" w:rsidP="00865537">
      <w:pPr>
        <w:pStyle w:val="UWAGI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6D30DCD2" w14:textId="77777777" w:rsidR="00865537" w:rsidRPr="00076470" w:rsidRDefault="00865537" w:rsidP="00865537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color w:val="000000"/>
          <w:sz w:val="22"/>
          <w:szCs w:val="22"/>
          <w:shd w:val="clear" w:color="auto" w:fill="FFFFFF"/>
        </w:rPr>
        <w:t>§ 5. KONTROLA</w:t>
      </w:r>
    </w:p>
    <w:p w14:paraId="06944360" w14:textId="77777777" w:rsidR="00865537" w:rsidRPr="00076470" w:rsidRDefault="00865537" w:rsidP="00865537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00E980B0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1. Podmiot przetwarzający jest zobowiązany udostępnić Administratorowi wszelkie informacje niezbędne do wykazania spełnienia obowiązków określonych w art. 28 RODO oraz w niniejszej Umowie.</w:t>
      </w:r>
    </w:p>
    <w:p w14:paraId="18FA8601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2. Podmiot przetwarzający umożliwia Administratorowi lub audytorowi upoważnionemu przez Administratora przeprowadzanie audytów, w tym inspekcji, i przyczynia się do nich.</w:t>
      </w:r>
    </w:p>
    <w:p w14:paraId="5DF39254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3. Administrator ma prawo do przeprowadzania audytów i inspekcji, poprzez żądanie udzielenia informacji lub okazania dokumentów oraz poprzez kontrolę w miejscu przetwarzania powierzonych danych osobowych.</w:t>
      </w:r>
    </w:p>
    <w:p w14:paraId="64418E2C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4. Podmiot przetwarzający podejmie wszelkie czynności organizacyjne, aby umożliwić Administratorowi realizację uprawnień kontrolnych wskazanych powyżej w najszerszym możliwym zakresie.</w:t>
      </w:r>
    </w:p>
    <w:p w14:paraId="41F8147D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5. Administrator poinformuje Podmiot przetwarzający, na co najmniej 3 (trzy) dni robocze przed planowaną datą audytu w miejscu przetwarzania o zamiarze jego przeprowadzenia.</w:t>
      </w:r>
    </w:p>
    <w:p w14:paraId="6536C577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lastRenderedPageBreak/>
        <w:t>6. Podmiot przetwarzający zobowiązuje się do usunięcia uchybień stwierdzonych podczas kontroli w terminie wskazanym przed Administratora, nie dłuższym niż 7 (siedem) dni.</w:t>
      </w:r>
    </w:p>
    <w:p w14:paraId="01426011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14:paraId="6A6C2CFD" w14:textId="77777777" w:rsidR="00865537" w:rsidRPr="00076470" w:rsidRDefault="00865537" w:rsidP="00865537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color w:val="000000"/>
          <w:sz w:val="22"/>
          <w:szCs w:val="22"/>
          <w:shd w:val="clear" w:color="auto" w:fill="FFFFFF"/>
        </w:rPr>
        <w:t>§ 6. NARUSZENIE OCHRONY DANYCH OSOBOWYCH</w:t>
      </w:r>
    </w:p>
    <w:p w14:paraId="5306C452" w14:textId="77777777" w:rsidR="00865537" w:rsidRPr="00076470" w:rsidRDefault="00865537" w:rsidP="00865537">
      <w:pPr>
        <w:pStyle w:val="UWAGI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45A65DFF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1. Podmiot przetwarzający jest zobowiązany do wdrożenia i stosowania procedur mających na celu wykrywanie naruszeń ochrony danych osobowych.</w:t>
      </w:r>
    </w:p>
    <w:p w14:paraId="1A70E22C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2. Podmiot przetwarzający jest zobowiązany do powiadomienia Administratora za pomocą poczty elektronicznej i telefonicznie o każdym podejrzeniu naruszenia ochrony powierzonych danych osobowych, nie później niż w 24 godziny od wykrycia podejrzenia naruszenia.</w:t>
      </w:r>
    </w:p>
    <w:p w14:paraId="77A15FFD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3. Powiadomienie o naruszeniu powinno nastąpić wraz z wszelką niezbędną dokumentacją dotyczącą naruszenia, aby umożliwić Administratorowi spełnienie obowiązku powiadomienia organu nadzorczego.</w:t>
      </w:r>
    </w:p>
    <w:p w14:paraId="04EC5AFC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4. Do czasu uzyskania instrukcji od Administratora Podmiot przetwarzający bez zbędnej zwłoki podejmuje wszelkie rozsądne działania mające na celu ograniczenie i naprawienie negatywnych skutków naruszenia.</w:t>
      </w:r>
    </w:p>
    <w:p w14:paraId="7A6B2293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5. Podmiot przetwarzający jest zobowiązany do dokumentowania wszelkich naruszeń ochrony powierzonych mu danych osobowych, w tym okoliczności naruszenia ochrony danych osobowych, jego skutków oraz podjętych działań zaradczych.</w:t>
      </w:r>
    </w:p>
    <w:p w14:paraId="7B1A67F8" w14:textId="77777777" w:rsidR="00865537" w:rsidRDefault="00865537" w:rsidP="00865537">
      <w:pPr>
        <w:pStyle w:val="UWAGI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3F139DFD" w14:textId="77777777" w:rsidR="00865537" w:rsidRDefault="00865537" w:rsidP="00865537">
      <w:pPr>
        <w:pStyle w:val="UWAGI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6EA0C75A" w14:textId="77777777" w:rsidR="00865537" w:rsidRDefault="00865537" w:rsidP="00865537">
      <w:pPr>
        <w:pStyle w:val="UWAGI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290CBCBC" w14:textId="77777777" w:rsidR="00865537" w:rsidRPr="00076470" w:rsidRDefault="00865537" w:rsidP="00865537">
      <w:pPr>
        <w:pStyle w:val="UWAGI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68B147A5" w14:textId="77777777" w:rsidR="00865537" w:rsidRPr="00076470" w:rsidRDefault="00865537" w:rsidP="00865537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color w:val="000000"/>
          <w:sz w:val="22"/>
          <w:szCs w:val="22"/>
          <w:shd w:val="clear" w:color="auto" w:fill="FFFFFF"/>
        </w:rPr>
        <w:t>§ 7. ODPOWIEDZIALNOŚĆ PODMIOTU PRZETWARZAJĄCEGO</w:t>
      </w:r>
    </w:p>
    <w:p w14:paraId="74166C7D" w14:textId="77777777" w:rsidR="00865537" w:rsidRPr="00076470" w:rsidRDefault="00865537" w:rsidP="00865537">
      <w:pPr>
        <w:pStyle w:val="UWAGI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1B4CF8AA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1. Podmiot przetwarzający ponosi odpowiedzialność za niewykonanie lub nienależyte wykonanie niniejszej Umowy.</w:t>
      </w:r>
    </w:p>
    <w:p w14:paraId="72EC51F8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2. Podmiot przetwarzający ponosi odpowiedzialność w przypadku niedopełnienia obowiązków, które RODO nakłada na podmioty przetwarzające na zlecenia administratora lub gdy działał poza zgodnymi z prawem poleceniami albo instrukcjami Administratora lub wbrew tym poleceniom, instrukcjom.</w:t>
      </w:r>
    </w:p>
    <w:p w14:paraId="6F118A7B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 xml:space="preserve">3. Podmiot przetwarzający ponosi pełną odpowiedzialność za wypełnianie obowiązków przez podmiot </w:t>
      </w:r>
      <w:proofErr w:type="spellStart"/>
      <w:r w:rsidRPr="00076470">
        <w:rPr>
          <w:color w:val="000000"/>
          <w:sz w:val="22"/>
          <w:szCs w:val="22"/>
          <w:shd w:val="clear" w:color="auto" w:fill="FFFFFF"/>
        </w:rPr>
        <w:t>podprzetwarzający</w:t>
      </w:r>
      <w:proofErr w:type="spellEnd"/>
      <w:r w:rsidRPr="00076470">
        <w:rPr>
          <w:color w:val="000000"/>
          <w:sz w:val="22"/>
          <w:szCs w:val="22"/>
          <w:shd w:val="clear" w:color="auto" w:fill="FFFFFF"/>
        </w:rPr>
        <w:t>.</w:t>
      </w:r>
    </w:p>
    <w:p w14:paraId="0EFA8666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14:paraId="3C02B851" w14:textId="77777777" w:rsidR="00865537" w:rsidRPr="00076470" w:rsidRDefault="00865537" w:rsidP="00865537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color w:val="000000"/>
          <w:sz w:val="22"/>
          <w:szCs w:val="22"/>
          <w:shd w:val="clear" w:color="auto" w:fill="FFFFFF"/>
        </w:rPr>
        <w:t>§ 8. CZAS TRWANIA UMOWY</w:t>
      </w:r>
    </w:p>
    <w:p w14:paraId="4F65DD48" w14:textId="77777777" w:rsidR="00865537" w:rsidRPr="00076470" w:rsidRDefault="00865537" w:rsidP="00865537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11E6F58A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Umowa zostaje zawarta na czas obowiązywania Umowy Głównej.</w:t>
      </w:r>
    </w:p>
    <w:p w14:paraId="64667590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14:paraId="49B90BA0" w14:textId="77777777" w:rsidR="00865537" w:rsidRPr="00076470" w:rsidRDefault="00865537" w:rsidP="00865537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color w:val="000000"/>
          <w:sz w:val="22"/>
          <w:szCs w:val="22"/>
          <w:shd w:val="clear" w:color="auto" w:fill="FFFFFF"/>
        </w:rPr>
        <w:t>§ 9. POSTANOWIENIA KOŃCOWE</w:t>
      </w:r>
    </w:p>
    <w:p w14:paraId="5AFFCBB2" w14:textId="77777777" w:rsidR="00865537" w:rsidRPr="00076470" w:rsidRDefault="00865537" w:rsidP="00865537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22364BF3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1. Umowa została sporządzona w dwóch jednobrzmiących egzemplarzach dla każdej ze Stron.</w:t>
      </w:r>
    </w:p>
    <w:p w14:paraId="180C6C6A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2. Strony niniejszym wskazują dane kontaktowe do osób odpowiedzialnych z zakresu ochrony danych</w:t>
      </w:r>
    </w:p>
    <w:p w14:paraId="2FA7EEC2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(np. Inspektorów Ochrony Danych):</w:t>
      </w:r>
    </w:p>
    <w:p w14:paraId="587F508E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a) dla Administratora – e-mail: [</w:t>
      </w:r>
      <w:r>
        <w:rPr>
          <w:color w:val="000000"/>
          <w:sz w:val="22"/>
          <w:szCs w:val="22"/>
          <w:shd w:val="clear" w:color="auto" w:fill="FFFFFF"/>
        </w:rPr>
        <w:t>…………………………</w:t>
      </w:r>
      <w:r w:rsidRPr="00076470">
        <w:rPr>
          <w:color w:val="000000"/>
          <w:sz w:val="22"/>
          <w:szCs w:val="22"/>
          <w:shd w:val="clear" w:color="auto" w:fill="FFFFFF"/>
        </w:rPr>
        <w:t>], telefon: [</w:t>
      </w:r>
      <w:r>
        <w:rPr>
          <w:color w:val="000000"/>
          <w:sz w:val="22"/>
          <w:szCs w:val="22"/>
          <w:shd w:val="clear" w:color="auto" w:fill="FFFFFF"/>
        </w:rPr>
        <w:t>………………………………</w:t>
      </w:r>
      <w:proofErr w:type="gramStart"/>
      <w:r>
        <w:rPr>
          <w:color w:val="000000"/>
          <w:sz w:val="22"/>
          <w:szCs w:val="22"/>
          <w:shd w:val="clear" w:color="auto" w:fill="FFFFFF"/>
        </w:rPr>
        <w:t>…….</w:t>
      </w:r>
      <w:proofErr w:type="gramEnd"/>
      <w:r w:rsidRPr="00076470">
        <w:rPr>
          <w:color w:val="000000"/>
          <w:sz w:val="22"/>
          <w:szCs w:val="22"/>
          <w:shd w:val="clear" w:color="auto" w:fill="FFFFFF"/>
        </w:rPr>
        <w:t>];</w:t>
      </w:r>
    </w:p>
    <w:p w14:paraId="27424DC0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b) dla Podmiotu przetwarzającego - e-mail: [</w:t>
      </w:r>
      <w:r>
        <w:rPr>
          <w:color w:val="000000"/>
          <w:sz w:val="22"/>
          <w:szCs w:val="22"/>
          <w:shd w:val="clear" w:color="auto" w:fill="FFFFFF"/>
        </w:rPr>
        <w:t>……………………</w:t>
      </w:r>
      <w:proofErr w:type="gramStart"/>
      <w:r>
        <w:rPr>
          <w:color w:val="000000"/>
          <w:sz w:val="22"/>
          <w:szCs w:val="22"/>
          <w:shd w:val="clear" w:color="auto" w:fill="FFFFFF"/>
        </w:rPr>
        <w:t>…….</w:t>
      </w:r>
      <w:proofErr w:type="gramEnd"/>
      <w:r>
        <w:rPr>
          <w:color w:val="000000"/>
          <w:sz w:val="22"/>
          <w:szCs w:val="22"/>
          <w:shd w:val="clear" w:color="auto" w:fill="FFFFFF"/>
        </w:rPr>
        <w:t>.</w:t>
      </w:r>
      <w:r w:rsidRPr="00076470">
        <w:rPr>
          <w:color w:val="000000"/>
          <w:sz w:val="22"/>
          <w:szCs w:val="22"/>
          <w:shd w:val="clear" w:color="auto" w:fill="FFFFFF"/>
        </w:rPr>
        <w:t>], telefon: [</w:t>
      </w:r>
      <w:r>
        <w:rPr>
          <w:color w:val="000000"/>
          <w:sz w:val="22"/>
          <w:szCs w:val="22"/>
          <w:shd w:val="clear" w:color="auto" w:fill="FFFFFF"/>
        </w:rPr>
        <w:t>………………………….</w:t>
      </w:r>
      <w:r w:rsidRPr="00076470">
        <w:rPr>
          <w:color w:val="000000"/>
          <w:sz w:val="22"/>
          <w:szCs w:val="22"/>
          <w:shd w:val="clear" w:color="auto" w:fill="FFFFFF"/>
        </w:rPr>
        <w:t>].</w:t>
      </w:r>
    </w:p>
    <w:p w14:paraId="35AD8363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lastRenderedPageBreak/>
        <w:t>3. W sprawach nieuregulowanych zastosowanie będą miały przepisy obowiązującego prawa, w tym Kodeksu cywilnego oraz RODO.</w:t>
      </w:r>
    </w:p>
    <w:p w14:paraId="5C962F20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4. Sądem właściwym do rozpatrzenia sporów wynikających z niniejszej Umowy będzie sąd właściwy dla powoda.</w:t>
      </w:r>
    </w:p>
    <w:p w14:paraId="089AC761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14:paraId="34DF852B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14:paraId="7E048D8C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14:paraId="0FB72647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............................</w:t>
      </w:r>
      <w:r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</w:t>
      </w:r>
      <w:r w:rsidRPr="00076470">
        <w:rPr>
          <w:color w:val="000000"/>
          <w:sz w:val="22"/>
          <w:szCs w:val="22"/>
          <w:shd w:val="clear" w:color="auto" w:fill="FFFFFF"/>
        </w:rPr>
        <w:t>..................................</w:t>
      </w:r>
    </w:p>
    <w:p w14:paraId="0044335C" w14:textId="77777777" w:rsidR="00865537" w:rsidRPr="00076470" w:rsidRDefault="00865537" w:rsidP="00865537">
      <w:pPr>
        <w:pStyle w:val="UWAGI"/>
        <w:spacing w:line="276" w:lineRule="auto"/>
        <w:rPr>
          <w:i/>
          <w:iCs/>
          <w:color w:val="000000"/>
          <w:sz w:val="22"/>
          <w:szCs w:val="22"/>
          <w:shd w:val="clear" w:color="auto" w:fill="FFFFFF"/>
        </w:rPr>
      </w:pPr>
      <w:r>
        <w:rPr>
          <w:i/>
          <w:iCs/>
          <w:color w:val="000000"/>
          <w:sz w:val="22"/>
          <w:szCs w:val="22"/>
          <w:shd w:val="clear" w:color="auto" w:fill="FFFFFF"/>
        </w:rPr>
        <w:t xml:space="preserve">  </w:t>
      </w:r>
      <w:r w:rsidRPr="00076470">
        <w:rPr>
          <w:i/>
          <w:iCs/>
          <w:color w:val="000000"/>
          <w:sz w:val="22"/>
          <w:szCs w:val="22"/>
          <w:shd w:val="clear" w:color="auto" w:fill="FFFFFF"/>
        </w:rPr>
        <w:t>Administrator</w:t>
      </w:r>
      <w:r>
        <w:rPr>
          <w:i/>
          <w:i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</w:t>
      </w:r>
      <w:r w:rsidRPr="00076470">
        <w:rPr>
          <w:i/>
          <w:iCs/>
          <w:color w:val="000000"/>
          <w:sz w:val="22"/>
          <w:szCs w:val="22"/>
          <w:shd w:val="clear" w:color="auto" w:fill="FFFFFF"/>
        </w:rPr>
        <w:t xml:space="preserve"> Podmiot przetwarzający</w:t>
      </w:r>
    </w:p>
    <w:p w14:paraId="5373016D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14:paraId="7E0A847E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14:paraId="7489D274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14:paraId="665B8F92" w14:textId="77777777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Załączniki:</w:t>
      </w:r>
    </w:p>
    <w:p w14:paraId="619FAF60" w14:textId="07E63A61" w:rsidR="00865537" w:rsidRPr="00076470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 xml:space="preserve">1) </w:t>
      </w:r>
      <w:r>
        <w:rPr>
          <w:color w:val="000000"/>
          <w:sz w:val="22"/>
          <w:szCs w:val="22"/>
          <w:shd w:val="clear" w:color="auto" w:fill="FFFFFF"/>
        </w:rPr>
        <w:t xml:space="preserve">   </w:t>
      </w:r>
      <w:r w:rsidRPr="00076470">
        <w:rPr>
          <w:color w:val="000000"/>
          <w:sz w:val="22"/>
          <w:szCs w:val="22"/>
          <w:shd w:val="clear" w:color="auto" w:fill="FFFFFF"/>
        </w:rPr>
        <w:t xml:space="preserve">Lista podmiotów </w:t>
      </w:r>
      <w:proofErr w:type="spellStart"/>
      <w:r w:rsidRPr="00076470">
        <w:rPr>
          <w:color w:val="000000"/>
          <w:sz w:val="22"/>
          <w:szCs w:val="22"/>
          <w:shd w:val="clear" w:color="auto" w:fill="FFFFFF"/>
        </w:rPr>
        <w:t>podprzetwarzających</w:t>
      </w:r>
      <w:proofErr w:type="spellEnd"/>
      <w:r w:rsidRPr="00076470">
        <w:rPr>
          <w:color w:val="000000"/>
          <w:sz w:val="22"/>
          <w:szCs w:val="22"/>
          <w:shd w:val="clear" w:color="auto" w:fill="FFFFFF"/>
        </w:rPr>
        <w:t>;</w:t>
      </w:r>
    </w:p>
    <w:p w14:paraId="4617DFD3" w14:textId="75FE9300" w:rsidR="00865537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2)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>Dokumenty potwierdzające gwarancje wdrożenia odpowiednich środków technicznych i organizacyjnych.</w:t>
      </w:r>
    </w:p>
    <w:p w14:paraId="1CF2755A" w14:textId="77777777" w:rsidR="00865537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14:paraId="1C8CAD0D" w14:textId="77777777" w:rsidR="00865537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14:paraId="5BD79DC5" w14:textId="77777777" w:rsidR="00865537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14:paraId="79CC646E" w14:textId="77777777" w:rsidR="00865537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14:paraId="3135D64F" w14:textId="77777777" w:rsidR="00865537" w:rsidRDefault="00865537" w:rsidP="00865537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14:paraId="796B6266" w14:textId="77777777" w:rsidR="00865537" w:rsidRPr="000A60C9" w:rsidRDefault="00865537" w:rsidP="00865537">
      <w:pPr>
        <w:spacing w:line="360" w:lineRule="auto"/>
        <w:rPr>
          <w:color w:val="000000"/>
          <w:sz w:val="22"/>
          <w:szCs w:val="22"/>
        </w:rPr>
      </w:pPr>
    </w:p>
    <w:p w14:paraId="27AACAC2" w14:textId="77777777" w:rsidR="00865537" w:rsidRPr="000A60C9" w:rsidRDefault="00865537" w:rsidP="00865537">
      <w:pPr>
        <w:spacing w:line="360" w:lineRule="auto"/>
        <w:rPr>
          <w:color w:val="000000"/>
          <w:sz w:val="22"/>
          <w:szCs w:val="22"/>
        </w:rPr>
      </w:pPr>
    </w:p>
    <w:p w14:paraId="5E3136F0" w14:textId="77777777" w:rsidR="00865537" w:rsidRPr="000A60C9" w:rsidRDefault="00865537" w:rsidP="00865537">
      <w:pPr>
        <w:spacing w:line="360" w:lineRule="auto"/>
        <w:rPr>
          <w:color w:val="000000"/>
          <w:sz w:val="22"/>
          <w:szCs w:val="22"/>
        </w:rPr>
      </w:pPr>
    </w:p>
    <w:p w14:paraId="44662031" w14:textId="77777777" w:rsidR="00B60C1A" w:rsidRPr="008F354D" w:rsidRDefault="00B60C1A" w:rsidP="008F354D"/>
    <w:sectPr w:rsidR="00B60C1A" w:rsidRPr="008F35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3E9B" w14:textId="77777777" w:rsidR="00D760BF" w:rsidRDefault="00D760BF" w:rsidP="00E349DE">
      <w:r>
        <w:separator/>
      </w:r>
    </w:p>
  </w:endnote>
  <w:endnote w:type="continuationSeparator" w:id="0">
    <w:p w14:paraId="4C50C42A" w14:textId="77777777" w:rsidR="00D760BF" w:rsidRDefault="00D760BF" w:rsidP="00E3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Yu Gothic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62B5" w14:textId="148CE36B" w:rsidR="00E349DE" w:rsidRDefault="00E349DE">
    <w:pPr>
      <w:pStyle w:val="Stopka"/>
    </w:pPr>
    <w:r w:rsidRPr="00832BD8">
      <w:rPr>
        <w:noProof/>
      </w:rPr>
      <w:drawing>
        <wp:inline distT="0" distB="0" distL="0" distR="0" wp14:anchorId="5EA39095" wp14:editId="3A09963C">
          <wp:extent cx="5760720" cy="685800"/>
          <wp:effectExtent l="0" t="0" r="0" b="0"/>
          <wp:docPr id="1" name="Obraz 1" descr="http://www.barr.org.pl/gfx/2018/07/520-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barr.org.pl/gfx/2018/07/520-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0E9D" w14:textId="77777777" w:rsidR="00D760BF" w:rsidRDefault="00D760BF" w:rsidP="00E349DE">
      <w:r>
        <w:separator/>
      </w:r>
    </w:p>
  </w:footnote>
  <w:footnote w:type="continuationSeparator" w:id="0">
    <w:p w14:paraId="79D99F4E" w14:textId="77777777" w:rsidR="00D760BF" w:rsidRDefault="00D760BF" w:rsidP="00E3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DE"/>
    <w:rsid w:val="00865537"/>
    <w:rsid w:val="008F354D"/>
    <w:rsid w:val="00B60C1A"/>
    <w:rsid w:val="00B9570B"/>
    <w:rsid w:val="00D760BF"/>
    <w:rsid w:val="00E3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1729"/>
  <w15:chartTrackingRefBased/>
  <w15:docId w15:val="{B0A2CD92-5DA1-4919-8E43-D88ABC1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9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E349DE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349DE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E349DE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E349DE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349DE"/>
    <w:rPr>
      <w:rFonts w:ascii="Times New Roman" w:eastAsia="Arial Unicode MS" w:hAnsi="Times New Roman" w:cs="Times New Roman"/>
      <w:b/>
      <w:caps/>
      <w:sz w:val="24"/>
      <w:szCs w:val="24"/>
      <w:lang/>
    </w:rPr>
  </w:style>
  <w:style w:type="character" w:customStyle="1" w:styleId="Nagwek7Znak">
    <w:name w:val="Nagłówek 7 Znak"/>
    <w:basedOn w:val="Domylnaczcionkaakapitu"/>
    <w:link w:val="Nagwek7"/>
    <w:rsid w:val="00E349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E349DE"/>
    <w:rPr>
      <w:b w:val="0"/>
      <w:bCs w:val="0"/>
    </w:rPr>
  </w:style>
  <w:style w:type="character" w:customStyle="1" w:styleId="Symbolewypunktowania">
    <w:name w:val="Symbole wypunktowania"/>
    <w:rsid w:val="00E349D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349DE"/>
    <w:rPr>
      <w:color w:val="000080"/>
      <w:u w:val="single"/>
    </w:rPr>
  </w:style>
  <w:style w:type="character" w:customStyle="1" w:styleId="WW8Num3z1">
    <w:name w:val="WW8Num3z1"/>
    <w:rsid w:val="00E349DE"/>
    <w:rPr>
      <w:rFonts w:ascii="Symbol" w:hAnsi="Symbol" w:cs="Symbol"/>
    </w:rPr>
  </w:style>
  <w:style w:type="character" w:customStyle="1" w:styleId="WW8Num4z0">
    <w:name w:val="WW8Num4z0"/>
    <w:rsid w:val="00E349DE"/>
    <w:rPr>
      <w:rFonts w:ascii="Symbol" w:hAnsi="Symbol" w:cs="Symbol"/>
    </w:rPr>
  </w:style>
  <w:style w:type="character" w:customStyle="1" w:styleId="WW8Num4z1">
    <w:name w:val="WW8Num4z1"/>
    <w:rsid w:val="00E349DE"/>
    <w:rPr>
      <w:rFonts w:ascii="Courier New" w:hAnsi="Courier New" w:cs="Courier New"/>
    </w:rPr>
  </w:style>
  <w:style w:type="character" w:customStyle="1" w:styleId="WW8Num4z2">
    <w:name w:val="WW8Num4z2"/>
    <w:rsid w:val="00E349DE"/>
    <w:rPr>
      <w:rFonts w:ascii="Wingdings" w:hAnsi="Wingdings" w:cs="Wingdings"/>
    </w:rPr>
  </w:style>
  <w:style w:type="character" w:customStyle="1" w:styleId="WW8Num5z0">
    <w:name w:val="WW8Num5z0"/>
    <w:rsid w:val="00E349DE"/>
    <w:rPr>
      <w:rFonts w:ascii="Symbol" w:hAnsi="Symbol"/>
    </w:rPr>
  </w:style>
  <w:style w:type="character" w:customStyle="1" w:styleId="WW8Num5z1">
    <w:name w:val="WW8Num5z1"/>
    <w:rsid w:val="00E349DE"/>
    <w:rPr>
      <w:rFonts w:ascii="Courier New" w:hAnsi="Courier New"/>
    </w:rPr>
  </w:style>
  <w:style w:type="character" w:customStyle="1" w:styleId="WW8Num5z2">
    <w:name w:val="WW8Num5z2"/>
    <w:rsid w:val="00E349DE"/>
    <w:rPr>
      <w:rFonts w:ascii="Wingdings" w:hAnsi="Wingdings"/>
    </w:rPr>
  </w:style>
  <w:style w:type="character" w:customStyle="1" w:styleId="WW8Num1z0">
    <w:name w:val="WW8Num1z0"/>
    <w:rsid w:val="00E349DE"/>
    <w:rPr>
      <w:rFonts w:ascii="Symbol" w:hAnsi="Symbol" w:cs="Symbol"/>
    </w:rPr>
  </w:style>
  <w:style w:type="character" w:customStyle="1" w:styleId="WW8Num1z1">
    <w:name w:val="WW8Num1z1"/>
    <w:rsid w:val="00E349DE"/>
    <w:rPr>
      <w:rFonts w:ascii="Courier New" w:hAnsi="Courier New" w:cs="Courier New"/>
    </w:rPr>
  </w:style>
  <w:style w:type="character" w:customStyle="1" w:styleId="WW8Num1z2">
    <w:name w:val="WW8Num1z2"/>
    <w:rsid w:val="00E349DE"/>
    <w:rPr>
      <w:rFonts w:ascii="Wingdings" w:hAnsi="Wingdings" w:cs="Wingdings"/>
    </w:rPr>
  </w:style>
  <w:style w:type="character" w:customStyle="1" w:styleId="WW8Num2z0">
    <w:name w:val="WW8Num2z0"/>
    <w:rsid w:val="00E349DE"/>
    <w:rPr>
      <w:rFonts w:ascii="Symbol" w:hAnsi="Symbol" w:cs="Symbol"/>
    </w:rPr>
  </w:style>
  <w:style w:type="character" w:customStyle="1" w:styleId="WW8Num2z1">
    <w:name w:val="WW8Num2z1"/>
    <w:rsid w:val="00E349DE"/>
    <w:rPr>
      <w:rFonts w:ascii="Courier New" w:hAnsi="Courier New" w:cs="Courier New"/>
    </w:rPr>
  </w:style>
  <w:style w:type="character" w:customStyle="1" w:styleId="WW8Num2z2">
    <w:name w:val="WW8Num2z2"/>
    <w:rsid w:val="00E349DE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E34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49DE"/>
    <w:rPr>
      <w:rFonts w:ascii="Times New Roman" w:eastAsia="Arial Unicode MS" w:hAnsi="Times New Roman" w:cs="Times New Roman"/>
      <w:sz w:val="24"/>
      <w:szCs w:val="24"/>
      <w:lang/>
    </w:rPr>
  </w:style>
  <w:style w:type="paragraph" w:customStyle="1" w:styleId="Podpis1">
    <w:name w:val="Podpis1"/>
    <w:basedOn w:val="Normalny"/>
    <w:rsid w:val="00E349D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E349DE"/>
    <w:rPr>
      <w:rFonts w:cs="Tahoma"/>
    </w:rPr>
  </w:style>
  <w:style w:type="paragraph" w:customStyle="1" w:styleId="Zawartotabeli">
    <w:name w:val="Zawartość tabeli"/>
    <w:basedOn w:val="Normalny"/>
    <w:rsid w:val="00E349DE"/>
    <w:pPr>
      <w:suppressLineNumbers/>
    </w:pPr>
  </w:style>
  <w:style w:type="paragraph" w:customStyle="1" w:styleId="Nagwektabeli">
    <w:name w:val="Nagłówek tabeli"/>
    <w:basedOn w:val="Zawartotabeli"/>
    <w:rsid w:val="00E349DE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349DE"/>
    <w:pPr>
      <w:suppressLineNumbers/>
    </w:pPr>
    <w:rPr>
      <w:rFonts w:cs="Tahoma"/>
    </w:rPr>
  </w:style>
  <w:style w:type="paragraph" w:customStyle="1" w:styleId="Normal">
    <w:name w:val="Normal"/>
    <w:basedOn w:val="Normalny"/>
    <w:rsid w:val="00E349DE"/>
    <w:rPr>
      <w:lang w:eastAsia="pl-PL" w:bidi="pl-PL"/>
    </w:rPr>
  </w:style>
  <w:style w:type="paragraph" w:customStyle="1" w:styleId="Tabelapozycja">
    <w:name w:val="Tabela pozycja"/>
    <w:basedOn w:val="Normal"/>
    <w:rsid w:val="00E349DE"/>
    <w:rPr>
      <w:rFonts w:ascii="Arial" w:eastAsia="Arial" w:hAnsi="Arial" w:cs="Arial"/>
      <w:sz w:val="22"/>
      <w:szCs w:val="22"/>
    </w:rPr>
  </w:style>
  <w:style w:type="paragraph" w:styleId="a">
    <w:basedOn w:val="Standardowy"/>
    <w:next w:val="Tabela-Siatka"/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E349DE"/>
    <w:rPr>
      <w:color w:val="800080"/>
      <w:u w:val="single"/>
    </w:rPr>
  </w:style>
  <w:style w:type="character" w:customStyle="1" w:styleId="MK-Radca">
    <w:name w:val="MK-Radca"/>
    <w:semiHidden/>
    <w:rsid w:val="00E349DE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E349DE"/>
    <w:rPr>
      <w:rFonts w:ascii="StarSymbol" w:hAnsi="StarSymbol"/>
    </w:rPr>
  </w:style>
  <w:style w:type="character" w:customStyle="1" w:styleId="WW8Num8z0">
    <w:name w:val="WW8Num8z0"/>
    <w:rsid w:val="00E349DE"/>
    <w:rPr>
      <w:rFonts w:ascii="StarSymbol" w:hAnsi="StarSymbol"/>
    </w:rPr>
  </w:style>
  <w:style w:type="character" w:customStyle="1" w:styleId="WW8Num9z0">
    <w:name w:val="WW8Num9z0"/>
    <w:rsid w:val="00E349DE"/>
    <w:rPr>
      <w:rFonts w:ascii="StarSymbol" w:hAnsi="StarSymbol"/>
    </w:rPr>
  </w:style>
  <w:style w:type="character" w:customStyle="1" w:styleId="WW8Num12z0">
    <w:name w:val="WW8Num12z0"/>
    <w:rsid w:val="00E349DE"/>
    <w:rPr>
      <w:rFonts w:ascii="Symbol" w:hAnsi="Symbol"/>
    </w:rPr>
  </w:style>
  <w:style w:type="character" w:customStyle="1" w:styleId="WW8Num22z0">
    <w:name w:val="WW8Num22z0"/>
    <w:rsid w:val="00E349DE"/>
    <w:rPr>
      <w:b w:val="0"/>
      <w:i w:val="0"/>
      <w:sz w:val="16"/>
      <w:szCs w:val="16"/>
    </w:rPr>
  </w:style>
  <w:style w:type="character" w:customStyle="1" w:styleId="WW8Num24z0">
    <w:name w:val="WW8Num24z0"/>
    <w:rsid w:val="00E349DE"/>
    <w:rPr>
      <w:rFonts w:ascii="StarSymbol" w:hAnsi="StarSymbol"/>
    </w:rPr>
  </w:style>
  <w:style w:type="character" w:customStyle="1" w:styleId="WW8Num26z0">
    <w:name w:val="WW8Num26z0"/>
    <w:rsid w:val="00E349DE"/>
    <w:rPr>
      <w:b w:val="0"/>
      <w:i w:val="0"/>
      <w:sz w:val="16"/>
      <w:szCs w:val="16"/>
    </w:rPr>
  </w:style>
  <w:style w:type="character" w:customStyle="1" w:styleId="WW8Num27z0">
    <w:name w:val="WW8Num27z0"/>
    <w:rsid w:val="00E349DE"/>
    <w:rPr>
      <w:b w:val="0"/>
      <w:i w:val="0"/>
      <w:sz w:val="16"/>
      <w:szCs w:val="16"/>
    </w:rPr>
  </w:style>
  <w:style w:type="character" w:customStyle="1" w:styleId="WW8Num28z0">
    <w:name w:val="WW8Num28z0"/>
    <w:rsid w:val="00E349DE"/>
    <w:rPr>
      <w:b w:val="0"/>
      <w:i w:val="0"/>
      <w:sz w:val="16"/>
      <w:szCs w:val="16"/>
    </w:rPr>
  </w:style>
  <w:style w:type="character" w:customStyle="1" w:styleId="WW8Num29z0">
    <w:name w:val="WW8Num29z0"/>
    <w:rsid w:val="00E349DE"/>
    <w:rPr>
      <w:b w:val="0"/>
      <w:sz w:val="24"/>
      <w:szCs w:val="24"/>
    </w:rPr>
  </w:style>
  <w:style w:type="character" w:customStyle="1" w:styleId="WW8Num30z0">
    <w:name w:val="WW8Num30z0"/>
    <w:rsid w:val="00E349DE"/>
    <w:rPr>
      <w:b w:val="0"/>
      <w:sz w:val="24"/>
      <w:szCs w:val="24"/>
    </w:rPr>
  </w:style>
  <w:style w:type="character" w:customStyle="1" w:styleId="WW8Num31z0">
    <w:name w:val="WW8Num31z0"/>
    <w:rsid w:val="00E349DE"/>
    <w:rPr>
      <w:b w:val="0"/>
      <w:sz w:val="24"/>
      <w:szCs w:val="24"/>
    </w:rPr>
  </w:style>
  <w:style w:type="character" w:customStyle="1" w:styleId="WW8Num32z0">
    <w:name w:val="WW8Num32z0"/>
    <w:rsid w:val="00E349DE"/>
    <w:rPr>
      <w:b w:val="0"/>
      <w:sz w:val="24"/>
      <w:szCs w:val="24"/>
    </w:rPr>
  </w:style>
  <w:style w:type="character" w:customStyle="1" w:styleId="WW8Num33z0">
    <w:name w:val="WW8Num33z0"/>
    <w:rsid w:val="00E349DE"/>
    <w:rPr>
      <w:b w:val="0"/>
      <w:sz w:val="24"/>
      <w:szCs w:val="24"/>
    </w:rPr>
  </w:style>
  <w:style w:type="character" w:customStyle="1" w:styleId="WW8Num34z0">
    <w:name w:val="WW8Num34z0"/>
    <w:rsid w:val="00E349DE"/>
    <w:rPr>
      <w:b w:val="0"/>
      <w:sz w:val="24"/>
      <w:szCs w:val="24"/>
    </w:rPr>
  </w:style>
  <w:style w:type="character" w:customStyle="1" w:styleId="WW8Num35z0">
    <w:name w:val="WW8Num35z0"/>
    <w:rsid w:val="00E349DE"/>
    <w:rPr>
      <w:b w:val="0"/>
      <w:sz w:val="24"/>
      <w:szCs w:val="24"/>
    </w:rPr>
  </w:style>
  <w:style w:type="character" w:customStyle="1" w:styleId="WW8Num36z0">
    <w:name w:val="WW8Num36z0"/>
    <w:rsid w:val="00E349DE"/>
    <w:rPr>
      <w:b w:val="0"/>
      <w:sz w:val="24"/>
      <w:szCs w:val="24"/>
    </w:rPr>
  </w:style>
  <w:style w:type="character" w:customStyle="1" w:styleId="WW8Num37z0">
    <w:name w:val="WW8Num37z0"/>
    <w:rsid w:val="00E349DE"/>
    <w:rPr>
      <w:b w:val="0"/>
      <w:sz w:val="24"/>
      <w:szCs w:val="24"/>
    </w:rPr>
  </w:style>
  <w:style w:type="character" w:customStyle="1" w:styleId="WW8Num38z0">
    <w:name w:val="WW8Num38z0"/>
    <w:rsid w:val="00E349DE"/>
    <w:rPr>
      <w:b w:val="0"/>
      <w:sz w:val="24"/>
      <w:szCs w:val="24"/>
    </w:rPr>
  </w:style>
  <w:style w:type="character" w:customStyle="1" w:styleId="WW8Num39z0">
    <w:name w:val="WW8Num39z0"/>
    <w:rsid w:val="00E349DE"/>
    <w:rPr>
      <w:b w:val="0"/>
      <w:sz w:val="24"/>
      <w:szCs w:val="24"/>
    </w:rPr>
  </w:style>
  <w:style w:type="character" w:customStyle="1" w:styleId="WW8Num40z0">
    <w:name w:val="WW8Num40z0"/>
    <w:rsid w:val="00E349DE"/>
    <w:rPr>
      <w:b w:val="0"/>
      <w:sz w:val="24"/>
      <w:szCs w:val="24"/>
    </w:rPr>
  </w:style>
  <w:style w:type="character" w:customStyle="1" w:styleId="Absatz-Standardschriftart">
    <w:name w:val="Absatz-Standardschriftart"/>
    <w:rsid w:val="00E349DE"/>
  </w:style>
  <w:style w:type="character" w:customStyle="1" w:styleId="WW-Absatz-Standardschriftart">
    <w:name w:val="WW-Absatz-Standardschriftart"/>
    <w:rsid w:val="00E349DE"/>
  </w:style>
  <w:style w:type="character" w:customStyle="1" w:styleId="WW-Absatz-Standardschriftart1">
    <w:name w:val="WW-Absatz-Standardschriftart1"/>
    <w:rsid w:val="00E349DE"/>
  </w:style>
  <w:style w:type="character" w:customStyle="1" w:styleId="WW8Num7z0">
    <w:name w:val="WW8Num7z0"/>
    <w:rsid w:val="00E349DE"/>
    <w:rPr>
      <w:rFonts w:ascii="StarSymbol" w:hAnsi="StarSymbol"/>
    </w:rPr>
  </w:style>
  <w:style w:type="character" w:customStyle="1" w:styleId="WW8Num10z0">
    <w:name w:val="WW8Num10z0"/>
    <w:rsid w:val="00E349DE"/>
    <w:rPr>
      <w:rFonts w:ascii="Symbol" w:hAnsi="Symbol"/>
    </w:rPr>
  </w:style>
  <w:style w:type="character" w:customStyle="1" w:styleId="WW8Num13z0">
    <w:name w:val="WW8Num13z0"/>
    <w:rsid w:val="00E349DE"/>
    <w:rPr>
      <w:rFonts w:ascii="StarSymbol" w:hAnsi="StarSymbol"/>
    </w:rPr>
  </w:style>
  <w:style w:type="character" w:customStyle="1" w:styleId="WW8Num23z0">
    <w:name w:val="WW8Num23z0"/>
    <w:rsid w:val="00E349DE"/>
    <w:rPr>
      <w:b w:val="0"/>
      <w:i w:val="0"/>
      <w:sz w:val="16"/>
      <w:szCs w:val="16"/>
    </w:rPr>
  </w:style>
  <w:style w:type="character" w:customStyle="1" w:styleId="WW8Num25z0">
    <w:name w:val="WW8Num25z0"/>
    <w:rsid w:val="00E349DE"/>
    <w:rPr>
      <w:rFonts w:ascii="StarSymbol" w:hAnsi="StarSymbol"/>
    </w:rPr>
  </w:style>
  <w:style w:type="character" w:customStyle="1" w:styleId="WW8Num41z0">
    <w:name w:val="WW8Num41z0"/>
    <w:rsid w:val="00E349DE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E349DE"/>
  </w:style>
  <w:style w:type="character" w:customStyle="1" w:styleId="WW-Absatz-Standardschriftart111">
    <w:name w:val="WW-Absatz-Standardschriftart111"/>
    <w:rsid w:val="00E349DE"/>
  </w:style>
  <w:style w:type="character" w:customStyle="1" w:styleId="Domylnaczcionkaakapitu2">
    <w:name w:val="Domyślna czcionka akapitu2"/>
    <w:rsid w:val="00E349DE"/>
  </w:style>
  <w:style w:type="character" w:customStyle="1" w:styleId="WW8Num42z0">
    <w:name w:val="WW8Num42z0"/>
    <w:rsid w:val="00E349DE"/>
    <w:rPr>
      <w:b w:val="0"/>
      <w:sz w:val="24"/>
      <w:szCs w:val="24"/>
    </w:rPr>
  </w:style>
  <w:style w:type="character" w:customStyle="1" w:styleId="WW8Num43z0">
    <w:name w:val="WW8Num43z0"/>
    <w:rsid w:val="00E349DE"/>
    <w:rPr>
      <w:b w:val="0"/>
      <w:sz w:val="24"/>
      <w:szCs w:val="24"/>
    </w:rPr>
  </w:style>
  <w:style w:type="character" w:customStyle="1" w:styleId="WW8Num44z0">
    <w:name w:val="WW8Num44z0"/>
    <w:rsid w:val="00E349DE"/>
    <w:rPr>
      <w:b w:val="0"/>
      <w:sz w:val="24"/>
      <w:szCs w:val="24"/>
    </w:rPr>
  </w:style>
  <w:style w:type="character" w:customStyle="1" w:styleId="WW8Num45z0">
    <w:name w:val="WW8Num45z0"/>
    <w:rsid w:val="00E349DE"/>
    <w:rPr>
      <w:b w:val="0"/>
      <w:sz w:val="24"/>
      <w:szCs w:val="24"/>
    </w:rPr>
  </w:style>
  <w:style w:type="character" w:customStyle="1" w:styleId="WW-Domylnaczcionkaakapitu">
    <w:name w:val="WW-Domyślna czcionka akapitu"/>
    <w:rsid w:val="00E349DE"/>
  </w:style>
  <w:style w:type="character" w:customStyle="1" w:styleId="Domylnaczcionkaakapitu1">
    <w:name w:val="Domyślna czcionka akapitu1"/>
    <w:rsid w:val="00E349DE"/>
  </w:style>
  <w:style w:type="character" w:styleId="Numerstrony">
    <w:name w:val="page number"/>
    <w:basedOn w:val="Domylnaczcionkaakapitu1"/>
    <w:rsid w:val="00E349DE"/>
  </w:style>
  <w:style w:type="character" w:customStyle="1" w:styleId="Znakiprzypiswkocowych">
    <w:name w:val="Znaki przypisów końcowych"/>
    <w:rsid w:val="00E349DE"/>
    <w:rPr>
      <w:vertAlign w:val="superscript"/>
    </w:rPr>
  </w:style>
  <w:style w:type="paragraph" w:customStyle="1" w:styleId="Podpis2">
    <w:name w:val="Podpis2"/>
    <w:basedOn w:val="Normalny"/>
    <w:rsid w:val="00E349DE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E349DE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E349DE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349DE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E349DE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E349DE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E349DE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349DE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349DE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E34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E349DE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349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49DE"/>
    <w:rPr>
      <w:rFonts w:ascii="Times New Roman" w:eastAsia="Arial Unicode MS" w:hAnsi="Times New Roman" w:cs="Times New Roman"/>
      <w:sz w:val="20"/>
      <w:szCs w:val="20"/>
      <w:lang/>
    </w:rPr>
  </w:style>
  <w:style w:type="character" w:styleId="Odwoanieprzypisukocowego">
    <w:name w:val="endnote reference"/>
    <w:semiHidden/>
    <w:rsid w:val="00E349DE"/>
    <w:rPr>
      <w:vertAlign w:val="superscript"/>
    </w:rPr>
  </w:style>
  <w:style w:type="paragraph" w:styleId="NormalnyWeb">
    <w:name w:val="Normal (Web)"/>
    <w:basedOn w:val="Normalny"/>
    <w:uiPriority w:val="99"/>
    <w:rsid w:val="00E349DE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349DE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E349DE"/>
    <w:pPr>
      <w:spacing w:after="120" w:line="480" w:lineRule="auto"/>
    </w:pPr>
    <w:rPr>
      <w:rFonts w:ascii="Arial Unicode MS" w:hAnsi="Arial Unicode MS" w:cs="Arial Unicode MS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  <w:lang/>
    </w:rPr>
  </w:style>
  <w:style w:type="paragraph" w:styleId="Tekstpodstawowy3">
    <w:name w:val="Body Text 3"/>
    <w:basedOn w:val="Normalny"/>
    <w:link w:val="Tekstpodstawowy3Znak"/>
    <w:rsid w:val="00E349DE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349DE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349DE"/>
    <w:pPr>
      <w:spacing w:after="120" w:line="480" w:lineRule="auto"/>
      <w:ind w:left="283"/>
    </w:pPr>
    <w:rPr>
      <w:rFonts w:ascii="Arial Unicode MS" w:hAnsi="Arial Unicode MS" w:cs="Arial Unicode MS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  <w:lang/>
    </w:rPr>
  </w:style>
  <w:style w:type="paragraph" w:styleId="Tekstpodstawowywcity3">
    <w:name w:val="Body Text Indent 3"/>
    <w:basedOn w:val="Normalny"/>
    <w:link w:val="Tekstpodstawowywcity3Znak"/>
    <w:rsid w:val="00E349DE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49DE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E349DE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E349D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49DE"/>
    <w:pPr>
      <w:ind w:left="708"/>
    </w:pPr>
    <w:rPr>
      <w:lang w:eastAsia="pl-PL"/>
    </w:rPr>
  </w:style>
  <w:style w:type="character" w:customStyle="1" w:styleId="WW8Num3z0">
    <w:name w:val="WW8Num3z0"/>
    <w:rsid w:val="00E349DE"/>
    <w:rPr>
      <w:b w:val="0"/>
      <w:bCs w:val="0"/>
    </w:rPr>
  </w:style>
  <w:style w:type="character" w:customStyle="1" w:styleId="WW8Num8z2">
    <w:name w:val="WW8Num8z2"/>
    <w:rsid w:val="00E349DE"/>
    <w:rPr>
      <w:b w:val="0"/>
      <w:bCs w:val="0"/>
    </w:rPr>
  </w:style>
  <w:style w:type="character" w:customStyle="1" w:styleId="WW8Num11z0">
    <w:name w:val="WW8Num11z0"/>
    <w:rsid w:val="00E349DE"/>
    <w:rPr>
      <w:b w:val="0"/>
      <w:bCs w:val="0"/>
    </w:rPr>
  </w:style>
  <w:style w:type="character" w:customStyle="1" w:styleId="WW8Num14z0">
    <w:name w:val="WW8Num14z0"/>
    <w:rsid w:val="00E349DE"/>
    <w:rPr>
      <w:b w:val="0"/>
      <w:bCs w:val="0"/>
    </w:rPr>
  </w:style>
  <w:style w:type="character" w:customStyle="1" w:styleId="WW8Num15z0">
    <w:name w:val="WW8Num15z0"/>
    <w:rsid w:val="00E349DE"/>
    <w:rPr>
      <w:b w:val="0"/>
      <w:bCs w:val="0"/>
    </w:rPr>
  </w:style>
  <w:style w:type="character" w:customStyle="1" w:styleId="WW8Num16z0">
    <w:name w:val="WW8Num16z0"/>
    <w:rsid w:val="00E349DE"/>
    <w:rPr>
      <w:b w:val="0"/>
      <w:bCs w:val="0"/>
    </w:rPr>
  </w:style>
  <w:style w:type="character" w:customStyle="1" w:styleId="WW8Num17z0">
    <w:name w:val="WW8Num17z0"/>
    <w:rsid w:val="00E349DE"/>
    <w:rPr>
      <w:b w:val="0"/>
      <w:bCs w:val="0"/>
    </w:rPr>
  </w:style>
  <w:style w:type="character" w:customStyle="1" w:styleId="WW8Num18z0">
    <w:name w:val="WW8Num18z0"/>
    <w:rsid w:val="00E349DE"/>
    <w:rPr>
      <w:b w:val="0"/>
      <w:bCs w:val="0"/>
    </w:rPr>
  </w:style>
  <w:style w:type="character" w:customStyle="1" w:styleId="WW8Num19z1">
    <w:name w:val="WW8Num19z1"/>
    <w:rsid w:val="00E349DE"/>
    <w:rPr>
      <w:b w:val="0"/>
      <w:bCs w:val="0"/>
    </w:rPr>
  </w:style>
  <w:style w:type="character" w:customStyle="1" w:styleId="WW8Num20z0">
    <w:name w:val="WW8Num20z0"/>
    <w:rsid w:val="00E349DE"/>
    <w:rPr>
      <w:b w:val="0"/>
      <w:bCs w:val="0"/>
    </w:rPr>
  </w:style>
  <w:style w:type="character" w:customStyle="1" w:styleId="WW8Num21z1">
    <w:name w:val="WW8Num21z1"/>
    <w:rsid w:val="00E349DE"/>
    <w:rPr>
      <w:b w:val="0"/>
      <w:bCs w:val="0"/>
    </w:rPr>
  </w:style>
  <w:style w:type="character" w:customStyle="1" w:styleId="WW8Num27z1">
    <w:name w:val="WW8Num27z1"/>
    <w:rsid w:val="00E349DE"/>
    <w:rPr>
      <w:rFonts w:ascii="Courier New" w:hAnsi="Courier New" w:cs="Courier New" w:hint="default"/>
    </w:rPr>
  </w:style>
  <w:style w:type="character" w:customStyle="1" w:styleId="WW8Num27z2">
    <w:name w:val="WW8Num27z2"/>
    <w:rsid w:val="00E349DE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E34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349DE"/>
    <w:rPr>
      <w:rFonts w:ascii="Segoe UI" w:eastAsia="Arial Unicode MS" w:hAnsi="Segoe UI" w:cs="Segoe UI"/>
      <w:sz w:val="18"/>
      <w:szCs w:val="18"/>
      <w:lang/>
    </w:rPr>
  </w:style>
  <w:style w:type="character" w:customStyle="1" w:styleId="Cytat1">
    <w:name w:val="Cytat1"/>
    <w:rsid w:val="00E349DE"/>
    <w:rPr>
      <w:i/>
      <w:iCs/>
    </w:rPr>
  </w:style>
  <w:style w:type="paragraph" w:customStyle="1" w:styleId="Tekstpodstawowy22">
    <w:name w:val="Tekst podstawowy 22"/>
    <w:basedOn w:val="Normalny"/>
    <w:rsid w:val="00E349DE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E349DE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E349D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E349DE"/>
  </w:style>
  <w:style w:type="character" w:customStyle="1" w:styleId="footnote">
    <w:name w:val="footnote"/>
    <w:basedOn w:val="Domylnaczcionkaakapitu"/>
    <w:rsid w:val="00E349DE"/>
  </w:style>
  <w:style w:type="paragraph" w:styleId="Tekstkomentarza">
    <w:name w:val="annotation text"/>
    <w:basedOn w:val="Normalny"/>
    <w:link w:val="TekstkomentarzaZnak"/>
    <w:unhideWhenUsed/>
    <w:rsid w:val="00E349DE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E349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349DE"/>
    <w:rPr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rsid w:val="00E349DE"/>
    <w:rPr>
      <w:rFonts w:ascii="Times New Roman" w:eastAsia="Arial Unicode MS" w:hAnsi="Times New Roman" w:cs="Times New Roman"/>
      <w:b/>
      <w:bCs/>
      <w:sz w:val="20"/>
      <w:szCs w:val="20"/>
      <w:lang/>
    </w:rPr>
  </w:style>
  <w:style w:type="paragraph" w:customStyle="1" w:styleId="Normalny1">
    <w:name w:val="Normalny1"/>
    <w:basedOn w:val="Normalny"/>
    <w:rsid w:val="00E349DE"/>
    <w:rPr>
      <w:lang w:eastAsia="pl-PL" w:bidi="pl-PL"/>
    </w:rPr>
  </w:style>
  <w:style w:type="paragraph" w:customStyle="1" w:styleId="Akapitzlist1">
    <w:name w:val="Akapit z listą1"/>
    <w:basedOn w:val="Normalny"/>
    <w:rsid w:val="00E349DE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E349DE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E349DE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E349DE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E349D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349DE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349DE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349DE"/>
    <w:pPr>
      <w:widowControl/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349DE"/>
    <w:pPr>
      <w:widowControl/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349DE"/>
    <w:pPr>
      <w:widowControl/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349DE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E349DE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E349D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E349DE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349DE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349DE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E349DE"/>
    <w:pPr>
      <w:suppressLineNumbers/>
    </w:pPr>
  </w:style>
  <w:style w:type="paragraph" w:styleId="Bezodstpw">
    <w:name w:val="No Spacing"/>
    <w:uiPriority w:val="1"/>
    <w:qFormat/>
    <w:rsid w:val="00E349DE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E349DE"/>
  </w:style>
  <w:style w:type="character" w:customStyle="1" w:styleId="FontStyle32">
    <w:name w:val="Font Style32"/>
    <w:rsid w:val="00E349DE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E349DE"/>
    <w:rPr>
      <w:b/>
      <w:bCs/>
    </w:rPr>
  </w:style>
  <w:style w:type="character" w:styleId="Uwydatnienie">
    <w:name w:val="Emphasis"/>
    <w:uiPriority w:val="20"/>
    <w:qFormat/>
    <w:rsid w:val="00E349DE"/>
    <w:rPr>
      <w:i/>
      <w:iCs/>
    </w:rPr>
  </w:style>
  <w:style w:type="paragraph" w:customStyle="1" w:styleId="Tekstpodstawowy31">
    <w:name w:val="Tekst podstawowy 31"/>
    <w:basedOn w:val="Normalny"/>
    <w:rsid w:val="00E349DE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E349DE"/>
  </w:style>
  <w:style w:type="character" w:customStyle="1" w:styleId="WW-Absatz-Standardschriftart1111">
    <w:name w:val="WW-Absatz-Standardschriftart1111"/>
    <w:rsid w:val="00E349DE"/>
  </w:style>
  <w:style w:type="character" w:customStyle="1" w:styleId="WW-Absatz-Standardschriftart11111">
    <w:name w:val="WW-Absatz-Standardschriftart11111"/>
    <w:rsid w:val="00E349DE"/>
  </w:style>
  <w:style w:type="paragraph" w:customStyle="1" w:styleId="akapitzlistcxsppierwsze">
    <w:name w:val="akapitzlist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E349DE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ListParagraph"/>
    <w:locked/>
    <w:rsid w:val="00E349DE"/>
    <w:rPr>
      <w:rFonts w:ascii="Calibri" w:hAnsi="Calibri" w:cs="Calibri"/>
      <w:lang w:eastAsia="ar-SA"/>
    </w:rPr>
  </w:style>
  <w:style w:type="paragraph" w:customStyle="1" w:styleId="ListParagraph">
    <w:name w:val="List Paragraph"/>
    <w:basedOn w:val="Normalny"/>
    <w:link w:val="ListParagraphChar"/>
    <w:rsid w:val="00E349DE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E349DE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E349DE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E349DE"/>
    <w:pPr>
      <w:numPr>
        <w:numId w:val="4"/>
      </w:numPr>
    </w:pPr>
  </w:style>
  <w:style w:type="numbering" w:customStyle="1" w:styleId="WWNum2">
    <w:name w:val="WWNum2"/>
    <w:basedOn w:val="Bezlisty"/>
    <w:rsid w:val="00E349DE"/>
    <w:pPr>
      <w:numPr>
        <w:numId w:val="5"/>
      </w:numPr>
    </w:pPr>
  </w:style>
  <w:style w:type="numbering" w:customStyle="1" w:styleId="WWNum3">
    <w:name w:val="WWNum3"/>
    <w:basedOn w:val="Bezlisty"/>
    <w:rsid w:val="00E349DE"/>
    <w:pPr>
      <w:numPr>
        <w:numId w:val="6"/>
      </w:numPr>
    </w:pPr>
  </w:style>
  <w:style w:type="numbering" w:customStyle="1" w:styleId="WWNum1">
    <w:name w:val="WWNum1"/>
    <w:basedOn w:val="Bezlisty"/>
    <w:rsid w:val="00E349DE"/>
    <w:pPr>
      <w:numPr>
        <w:numId w:val="7"/>
      </w:numPr>
    </w:pPr>
  </w:style>
  <w:style w:type="paragraph" w:customStyle="1" w:styleId="Standard">
    <w:name w:val="Standard"/>
    <w:rsid w:val="00E349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3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1642</Words>
  <Characters>9855</Characters>
  <Application>Microsoft Office Word</Application>
  <DocSecurity>0</DocSecurity>
  <Lines>82</Lines>
  <Paragraphs>22</Paragraphs>
  <ScaleCrop>false</ScaleCrop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2</cp:revision>
  <dcterms:created xsi:type="dcterms:W3CDTF">2021-06-16T10:26:00Z</dcterms:created>
  <dcterms:modified xsi:type="dcterms:W3CDTF">2021-06-16T10:26:00Z</dcterms:modified>
</cp:coreProperties>
</file>