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35463" w14:textId="4DFD683B" w:rsidR="00E44ABF" w:rsidRDefault="0078799C">
      <w:pPr>
        <w:pStyle w:val="Nagwek"/>
        <w:rPr>
          <w:rFonts w:ascii="Arial" w:hAnsi="Arial"/>
        </w:rPr>
      </w:pPr>
      <w:r>
        <w:rPr>
          <w:rFonts w:ascii="Arial" w:hAnsi="Arial" w:cstheme="minorHAnsi"/>
        </w:rPr>
        <w:t xml:space="preserve">ZD-SZPiA.271.1.8.2024                                                             </w:t>
      </w:r>
      <w:r w:rsidR="002E32AF">
        <w:rPr>
          <w:rFonts w:ascii="Arial" w:hAnsi="Arial" w:cstheme="minorHAnsi"/>
        </w:rPr>
        <w:t xml:space="preserve">Wejherowo, dnia </w:t>
      </w:r>
      <w:r>
        <w:rPr>
          <w:rFonts w:ascii="Arial" w:hAnsi="Arial" w:cstheme="minorHAnsi"/>
        </w:rPr>
        <w:t>28</w:t>
      </w:r>
      <w:r w:rsidR="002E32AF">
        <w:rPr>
          <w:rFonts w:ascii="Arial" w:hAnsi="Arial" w:cstheme="minorHAnsi"/>
        </w:rPr>
        <w:t>.0</w:t>
      </w:r>
      <w:r>
        <w:rPr>
          <w:rFonts w:ascii="Arial" w:hAnsi="Arial" w:cstheme="minorHAnsi"/>
        </w:rPr>
        <w:t>6</w:t>
      </w:r>
      <w:r w:rsidR="002E32AF">
        <w:rPr>
          <w:rFonts w:ascii="Arial" w:hAnsi="Arial" w:cstheme="minorHAnsi"/>
        </w:rPr>
        <w:t>.202</w:t>
      </w:r>
      <w:r>
        <w:rPr>
          <w:rFonts w:ascii="Arial" w:hAnsi="Arial" w:cstheme="minorHAnsi"/>
        </w:rPr>
        <w:t>4</w:t>
      </w:r>
      <w:r w:rsidR="002E32AF">
        <w:rPr>
          <w:rFonts w:ascii="Arial" w:hAnsi="Arial" w:cstheme="minorHAnsi"/>
        </w:rPr>
        <w:t xml:space="preserve"> r. </w:t>
      </w:r>
    </w:p>
    <w:p w14:paraId="51E94869" w14:textId="77777777" w:rsidR="00E44ABF" w:rsidRDefault="00E44ABF">
      <w:pPr>
        <w:rPr>
          <w:rFonts w:ascii="Arial" w:hAnsi="Arial" w:cstheme="minorHAnsi"/>
        </w:rPr>
      </w:pPr>
    </w:p>
    <w:p w14:paraId="7D8BB3F1" w14:textId="77777777" w:rsidR="00E44ABF" w:rsidRDefault="00E44ABF">
      <w:pPr>
        <w:jc w:val="center"/>
        <w:rPr>
          <w:rFonts w:ascii="Arial" w:hAnsi="Arial" w:cstheme="minorHAnsi"/>
          <w:b/>
          <w:u w:val="single"/>
        </w:rPr>
      </w:pPr>
    </w:p>
    <w:p w14:paraId="73830F8C" w14:textId="77777777" w:rsidR="00E44ABF" w:rsidRDefault="002E32AF">
      <w:pPr>
        <w:jc w:val="center"/>
        <w:rPr>
          <w:rFonts w:ascii="Arial" w:hAnsi="Arial"/>
        </w:rPr>
      </w:pPr>
      <w:r>
        <w:rPr>
          <w:rFonts w:ascii="Arial" w:hAnsi="Arial" w:cstheme="minorHAnsi"/>
          <w:b/>
          <w:u w:val="single"/>
        </w:rPr>
        <w:t>INFORMACJA  Z OTWARCIA  OFERT</w:t>
      </w:r>
    </w:p>
    <w:p w14:paraId="05F85663" w14:textId="77777777" w:rsidR="00E44ABF" w:rsidRDefault="00E44ABF">
      <w:pPr>
        <w:spacing w:after="0" w:line="276" w:lineRule="auto"/>
        <w:jc w:val="both"/>
        <w:rPr>
          <w:rFonts w:ascii="Arial" w:hAnsi="Arial" w:cstheme="minorHAnsi"/>
        </w:rPr>
      </w:pPr>
    </w:p>
    <w:p w14:paraId="3E2CF1DC" w14:textId="4E26CFDB" w:rsidR="00E44ABF" w:rsidRDefault="0078799C">
      <w:pPr>
        <w:spacing w:after="0" w:line="276" w:lineRule="auto"/>
        <w:jc w:val="both"/>
        <w:rPr>
          <w:rFonts w:ascii="Arial" w:eastAsia="Times New Roman" w:hAnsi="Arial" w:cstheme="minorHAnsi"/>
          <w:bCs/>
          <w:lang w:eastAsia="pl-PL"/>
        </w:rPr>
      </w:pPr>
      <w:r w:rsidRPr="0078799C">
        <w:rPr>
          <w:rFonts w:ascii="Arial" w:eastAsia="Times New Roman" w:hAnsi="Arial" w:cstheme="minorHAnsi"/>
          <w:bCs/>
          <w:lang w:eastAsia="pl-PL"/>
        </w:rPr>
        <w:t>dot. postępowania o udzielenie zamówienia publicznego prowadzonego w trybie art. 275 pkt 1 (trybie podstawowym bez negocjacji) o wartości zamówienia nieprzekraczającej progów unijnych o jakich stanowi art. 3 ustawy z 11 września 2019 r. –  Prawo zamówień publicznych (Dz. U. 2023 poz. 1605 ze zm.)  – dalej ustawy PZP  pn.</w:t>
      </w:r>
    </w:p>
    <w:p w14:paraId="5D474BBA" w14:textId="77777777" w:rsidR="00E44ABF" w:rsidRDefault="00E44ABF">
      <w:pPr>
        <w:spacing w:after="0" w:line="276" w:lineRule="auto"/>
        <w:ind w:firstLine="708"/>
        <w:jc w:val="center"/>
        <w:rPr>
          <w:rFonts w:ascii="Arial" w:eastAsia="Times New Roman" w:hAnsi="Arial" w:cstheme="minorHAnsi"/>
          <w:b/>
          <w:lang w:eastAsia="pl-PL"/>
        </w:rPr>
      </w:pPr>
    </w:p>
    <w:p w14:paraId="06719322" w14:textId="77777777" w:rsidR="00440710" w:rsidRDefault="00440710">
      <w:pPr>
        <w:spacing w:after="0" w:line="276" w:lineRule="auto"/>
        <w:ind w:firstLine="708"/>
        <w:jc w:val="center"/>
        <w:rPr>
          <w:rFonts w:ascii="Arial" w:eastAsia="Times New Roman" w:hAnsi="Arial" w:cstheme="minorHAnsi"/>
          <w:b/>
          <w:lang w:eastAsia="pl-PL"/>
        </w:rPr>
      </w:pPr>
    </w:p>
    <w:p w14:paraId="1331115D" w14:textId="07DDB50D" w:rsidR="00E44ABF" w:rsidRPr="00F30D69" w:rsidRDefault="002E32AF" w:rsidP="00F30D69">
      <w:pPr>
        <w:jc w:val="center"/>
      </w:pPr>
      <w:r w:rsidRPr="00F30D69">
        <w:rPr>
          <w:rFonts w:ascii="Arial" w:hAnsi="Arial"/>
          <w:b/>
        </w:rPr>
        <w:t>„</w:t>
      </w:r>
      <w:r w:rsidR="00F30D69" w:rsidRPr="00F30D69">
        <w:rPr>
          <w:rFonts w:ascii="Arial" w:hAnsi="Arial"/>
          <w:b/>
          <w:bCs/>
          <w:color w:val="000000"/>
        </w:rPr>
        <w:t xml:space="preserve">UTRZYMANIE DRÓG POWIATOWYCH MIEJSKICH </w:t>
      </w:r>
      <w:r w:rsidR="00F30D69">
        <w:rPr>
          <w:rFonts w:ascii="Arial" w:hAnsi="Arial"/>
          <w:b/>
          <w:bCs/>
          <w:color w:val="000000"/>
        </w:rPr>
        <w:t xml:space="preserve">                                                                      </w:t>
      </w:r>
      <w:r w:rsidR="00F30D69" w:rsidRPr="00F30D69">
        <w:rPr>
          <w:rFonts w:ascii="Arial" w:hAnsi="Arial"/>
          <w:b/>
          <w:bCs/>
          <w:color w:val="000000"/>
        </w:rPr>
        <w:t>NA TERENIE MIASTA</w:t>
      </w:r>
      <w:r w:rsidR="00F30D69">
        <w:rPr>
          <w:rFonts w:ascii="Arial" w:hAnsi="Arial"/>
          <w:b/>
          <w:bCs/>
          <w:color w:val="000000"/>
        </w:rPr>
        <w:t xml:space="preserve"> </w:t>
      </w:r>
      <w:r w:rsidR="00F30D69" w:rsidRPr="00F30D69">
        <w:rPr>
          <w:rFonts w:ascii="Arial" w:hAnsi="Arial"/>
          <w:b/>
          <w:bCs/>
          <w:color w:val="000000"/>
        </w:rPr>
        <w:t>WEJHEROWA</w:t>
      </w:r>
      <w:r w:rsidRPr="00F30D69">
        <w:rPr>
          <w:rFonts w:ascii="Arial" w:hAnsi="Arial"/>
          <w:b/>
        </w:rPr>
        <w:t>”</w:t>
      </w:r>
    </w:p>
    <w:p w14:paraId="5C73DAC0" w14:textId="77777777" w:rsidR="00E44ABF" w:rsidRDefault="00E44ABF">
      <w:pPr>
        <w:jc w:val="center"/>
        <w:rPr>
          <w:rFonts w:ascii="Arial" w:hAnsi="Arial"/>
          <w:b/>
        </w:rPr>
      </w:pPr>
    </w:p>
    <w:p w14:paraId="639BD9E7" w14:textId="18B1716F" w:rsidR="00E44ABF" w:rsidRDefault="002E32AF">
      <w:pPr>
        <w:pStyle w:val="Tytu"/>
        <w:spacing w:line="276" w:lineRule="auto"/>
        <w:jc w:val="both"/>
        <w:rPr>
          <w:rFonts w:ascii="Arial" w:hAnsi="Arial"/>
        </w:rPr>
      </w:pPr>
      <w:r>
        <w:rPr>
          <w:rFonts w:ascii="Arial" w:hAnsi="Arial" w:cstheme="minorHAnsi"/>
          <w:b w:val="0"/>
          <w:bCs w:val="0"/>
          <w:sz w:val="22"/>
          <w:szCs w:val="22"/>
        </w:rPr>
        <w:t xml:space="preserve">I.  </w:t>
      </w:r>
      <w:r w:rsidR="00A904A9">
        <w:rPr>
          <w:rFonts w:ascii="Arial" w:hAnsi="Arial" w:cstheme="minorHAnsi"/>
          <w:b w:val="0"/>
          <w:bCs w:val="0"/>
          <w:sz w:val="22"/>
          <w:szCs w:val="22"/>
        </w:rPr>
        <w:t xml:space="preserve">  </w:t>
      </w:r>
      <w:r>
        <w:rPr>
          <w:rFonts w:ascii="Arial" w:hAnsi="Arial" w:cstheme="minorHAnsi"/>
          <w:b w:val="0"/>
          <w:bCs w:val="0"/>
          <w:sz w:val="22"/>
          <w:szCs w:val="22"/>
        </w:rPr>
        <w:t xml:space="preserve">Zamawiający zamierza przeznaczyć na realizację zamówienia: </w:t>
      </w:r>
      <w:r w:rsidR="00440710">
        <w:rPr>
          <w:rFonts w:ascii="Arial" w:hAnsi="Arial" w:cstheme="minorHAnsi"/>
          <w:b w:val="0"/>
          <w:bCs w:val="0"/>
          <w:sz w:val="22"/>
          <w:szCs w:val="22"/>
        </w:rPr>
        <w:t>250</w:t>
      </w:r>
      <w:r>
        <w:rPr>
          <w:rFonts w:ascii="Arial" w:hAnsi="Arial" w:cstheme="minorHAnsi"/>
          <w:b w:val="0"/>
          <w:bCs w:val="0"/>
          <w:color w:val="000000"/>
          <w:sz w:val="22"/>
          <w:szCs w:val="22"/>
        </w:rPr>
        <w:t xml:space="preserve"> </w:t>
      </w:r>
      <w:r w:rsidR="00440710">
        <w:rPr>
          <w:rFonts w:ascii="Arial" w:hAnsi="Arial" w:cstheme="minorHAnsi"/>
          <w:b w:val="0"/>
          <w:bCs w:val="0"/>
          <w:color w:val="000000"/>
          <w:sz w:val="22"/>
          <w:szCs w:val="22"/>
        </w:rPr>
        <w:t>000</w:t>
      </w:r>
      <w:r>
        <w:rPr>
          <w:rFonts w:ascii="Arial" w:hAnsi="Arial" w:cstheme="minorHAnsi"/>
          <w:b w:val="0"/>
          <w:bCs w:val="0"/>
          <w:color w:val="000000"/>
          <w:sz w:val="22"/>
          <w:szCs w:val="22"/>
        </w:rPr>
        <w:t>,00 zł brutto.</w:t>
      </w:r>
    </w:p>
    <w:p w14:paraId="6D03712B" w14:textId="0FF59BDB" w:rsidR="00E44ABF" w:rsidRDefault="002E32AF">
      <w:pPr>
        <w:pStyle w:val="Tytu"/>
        <w:tabs>
          <w:tab w:val="left" w:pos="285"/>
        </w:tabs>
        <w:spacing w:line="276" w:lineRule="auto"/>
        <w:jc w:val="both"/>
        <w:rPr>
          <w:rFonts w:ascii="Arial" w:hAnsi="Arial"/>
        </w:rPr>
      </w:pPr>
      <w:bookmarkStart w:id="0" w:name="_Hlk39487144"/>
      <w:r>
        <w:rPr>
          <w:rFonts w:ascii="Arial" w:hAnsi="Arial" w:cstheme="minorHAnsi"/>
          <w:b w:val="0"/>
          <w:bCs w:val="0"/>
          <w:color w:val="000000"/>
          <w:sz w:val="22"/>
          <w:szCs w:val="22"/>
        </w:rPr>
        <w:t>II.</w:t>
      </w:r>
      <w:bookmarkEnd w:id="0"/>
      <w:r>
        <w:rPr>
          <w:rFonts w:ascii="Arial" w:hAnsi="Arial" w:cstheme="minorHAnsi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theme="minorHAnsi"/>
          <w:b w:val="0"/>
          <w:bCs w:val="0"/>
          <w:sz w:val="22"/>
          <w:szCs w:val="22"/>
        </w:rPr>
        <w:t xml:space="preserve">Do Zamawiającego w w/wym. postępowaniu, w terminie tj. do dnia </w:t>
      </w:r>
      <w:r w:rsidR="0078799C">
        <w:rPr>
          <w:rFonts w:ascii="Arial" w:hAnsi="Arial" w:cstheme="minorHAnsi"/>
          <w:b w:val="0"/>
          <w:bCs w:val="0"/>
          <w:sz w:val="22"/>
          <w:szCs w:val="22"/>
        </w:rPr>
        <w:t>28</w:t>
      </w:r>
      <w:r>
        <w:rPr>
          <w:rFonts w:ascii="Arial" w:hAnsi="Arial" w:cstheme="minorHAnsi"/>
          <w:b w:val="0"/>
          <w:bCs w:val="0"/>
          <w:sz w:val="22"/>
          <w:szCs w:val="22"/>
        </w:rPr>
        <w:t>.0</w:t>
      </w:r>
      <w:r w:rsidR="0078799C">
        <w:rPr>
          <w:rFonts w:ascii="Arial" w:hAnsi="Arial" w:cstheme="minorHAnsi"/>
          <w:b w:val="0"/>
          <w:bCs w:val="0"/>
          <w:sz w:val="22"/>
          <w:szCs w:val="22"/>
        </w:rPr>
        <w:t>6</w:t>
      </w:r>
      <w:r>
        <w:rPr>
          <w:rFonts w:ascii="Arial" w:hAnsi="Arial" w:cstheme="minorHAnsi"/>
          <w:b w:val="0"/>
          <w:bCs w:val="0"/>
          <w:sz w:val="22"/>
          <w:szCs w:val="22"/>
        </w:rPr>
        <w:t>.202</w:t>
      </w:r>
      <w:r w:rsidR="0078799C">
        <w:rPr>
          <w:rFonts w:ascii="Arial" w:hAnsi="Arial" w:cstheme="minorHAnsi"/>
          <w:b w:val="0"/>
          <w:bCs w:val="0"/>
          <w:sz w:val="22"/>
          <w:szCs w:val="22"/>
        </w:rPr>
        <w:t>4</w:t>
      </w:r>
      <w:r>
        <w:rPr>
          <w:rFonts w:ascii="Arial" w:hAnsi="Arial" w:cstheme="minorHAnsi"/>
          <w:b w:val="0"/>
          <w:bCs w:val="0"/>
          <w:sz w:val="22"/>
          <w:szCs w:val="22"/>
        </w:rPr>
        <w:t xml:space="preserve"> r. </w:t>
      </w:r>
      <w:r>
        <w:rPr>
          <w:rFonts w:ascii="Arial" w:hAnsi="Arial" w:cstheme="minorHAnsi"/>
          <w:b w:val="0"/>
          <w:bCs w:val="0"/>
          <w:sz w:val="22"/>
          <w:szCs w:val="22"/>
        </w:rPr>
        <w:br/>
        <w:t xml:space="preserve">     godz. 09:00  wpłynęł</w:t>
      </w:r>
      <w:r w:rsidR="00A904A9">
        <w:rPr>
          <w:rFonts w:ascii="Arial" w:hAnsi="Arial" w:cstheme="minorHAnsi"/>
          <w:b w:val="0"/>
          <w:bCs w:val="0"/>
          <w:sz w:val="22"/>
          <w:szCs w:val="22"/>
        </w:rPr>
        <w:t>a jedna oferta</w:t>
      </w:r>
      <w:r>
        <w:rPr>
          <w:rFonts w:ascii="Arial" w:hAnsi="Arial" w:cstheme="minorHAnsi"/>
          <w:b w:val="0"/>
          <w:bCs w:val="0"/>
          <w:sz w:val="22"/>
          <w:szCs w:val="22"/>
        </w:rPr>
        <w:t xml:space="preserve">: </w:t>
      </w:r>
    </w:p>
    <w:p w14:paraId="3819814C" w14:textId="77777777" w:rsidR="00E44ABF" w:rsidRDefault="00E44ABF">
      <w:pPr>
        <w:spacing w:after="0" w:line="276" w:lineRule="auto"/>
        <w:jc w:val="both"/>
        <w:rPr>
          <w:rFonts w:ascii="Arial" w:eastAsia="Times New Roman" w:hAnsi="Arial" w:cstheme="minorHAnsi"/>
          <w:lang w:eastAsia="pl-PL"/>
        </w:rPr>
      </w:pPr>
    </w:p>
    <w:p w14:paraId="4582120E" w14:textId="77777777" w:rsidR="00E44ABF" w:rsidRDefault="00E44ABF">
      <w:pPr>
        <w:spacing w:after="0" w:line="276" w:lineRule="auto"/>
        <w:jc w:val="both"/>
        <w:rPr>
          <w:rFonts w:ascii="Arial" w:eastAsia="Times New Roman" w:hAnsi="Arial" w:cstheme="minorHAnsi"/>
          <w:lang w:eastAsia="pl-PL"/>
        </w:rPr>
      </w:pPr>
      <w:bookmarkStart w:id="1" w:name="_Hlk39749077"/>
      <w:bookmarkEnd w:id="1"/>
    </w:p>
    <w:p w14:paraId="71FBF279" w14:textId="20571056" w:rsidR="00A904A9" w:rsidRDefault="00A904A9">
      <w:pPr>
        <w:pStyle w:val="Akapitzlist"/>
        <w:spacing w:after="0" w:line="276" w:lineRule="auto"/>
        <w:ind w:left="426"/>
        <w:rPr>
          <w:rFonts w:ascii="Arial" w:hAnsi="Arial" w:cstheme="minorHAnsi"/>
          <w:b/>
          <w:bCs/>
        </w:rPr>
      </w:pPr>
      <w:r w:rsidRPr="00A904A9">
        <w:rPr>
          <w:rFonts w:ascii="Arial" w:hAnsi="Arial" w:cstheme="minorHAnsi"/>
          <w:b/>
          <w:bCs/>
        </w:rPr>
        <w:t>EKOZUK SP. Z O.O.</w:t>
      </w:r>
    </w:p>
    <w:p w14:paraId="0709232E" w14:textId="1FB15AFA" w:rsidR="00A904A9" w:rsidRDefault="00A904A9">
      <w:pPr>
        <w:pStyle w:val="Akapitzlist"/>
        <w:spacing w:after="0" w:line="276" w:lineRule="auto"/>
        <w:ind w:left="426"/>
        <w:rPr>
          <w:rFonts w:ascii="Arial" w:hAnsi="Arial" w:cstheme="minorHAnsi"/>
          <w:b/>
          <w:bCs/>
        </w:rPr>
      </w:pPr>
      <w:r w:rsidRPr="00A904A9">
        <w:rPr>
          <w:rFonts w:ascii="Arial" w:hAnsi="Arial" w:cstheme="minorHAnsi"/>
          <w:b/>
          <w:bCs/>
        </w:rPr>
        <w:t>UL. OBROŃCÓW HELU 1, 84-200 WEJHEROWO</w:t>
      </w:r>
      <w:r w:rsidR="002E32AF">
        <w:rPr>
          <w:rFonts w:ascii="Arial" w:hAnsi="Arial" w:cstheme="minorHAnsi"/>
          <w:b/>
          <w:bCs/>
        </w:rPr>
        <w:t xml:space="preserve"> </w:t>
      </w:r>
    </w:p>
    <w:p w14:paraId="1DE09B45" w14:textId="77FC28AD" w:rsidR="00A904A9" w:rsidRDefault="00A904A9">
      <w:pPr>
        <w:pStyle w:val="Akapitzlist"/>
        <w:spacing w:after="0" w:line="276" w:lineRule="auto"/>
        <w:ind w:left="426"/>
        <w:rPr>
          <w:rFonts w:ascii="Arial" w:hAnsi="Arial" w:cstheme="minorHAnsi"/>
          <w:b/>
          <w:bCs/>
        </w:rPr>
      </w:pPr>
      <w:r w:rsidRPr="00A904A9">
        <w:rPr>
          <w:rFonts w:ascii="Arial" w:hAnsi="Arial" w:cstheme="minorHAnsi"/>
          <w:b/>
          <w:bCs/>
        </w:rPr>
        <w:t>NIP 5882443787</w:t>
      </w:r>
      <w:r w:rsidR="002E32AF">
        <w:rPr>
          <w:rFonts w:ascii="Arial" w:hAnsi="Arial" w:cstheme="minorHAnsi"/>
          <w:b/>
          <w:bCs/>
        </w:rPr>
        <w:t xml:space="preserve">   </w:t>
      </w:r>
    </w:p>
    <w:p w14:paraId="15C78124" w14:textId="113D28C7" w:rsidR="00E44ABF" w:rsidRDefault="0078799C">
      <w:pPr>
        <w:pStyle w:val="Akapitzlist"/>
        <w:spacing w:after="0" w:line="276" w:lineRule="auto"/>
        <w:ind w:left="426"/>
        <w:rPr>
          <w:rFonts w:ascii="Arial" w:hAnsi="Arial"/>
          <w:b/>
          <w:bCs/>
        </w:rPr>
      </w:pPr>
      <w:r>
        <w:rPr>
          <w:rFonts w:ascii="Arial" w:hAnsi="Arial" w:cstheme="minorHAnsi"/>
          <w:b/>
          <w:bCs/>
        </w:rPr>
        <w:t>CENA: 270 000</w:t>
      </w:r>
      <w:r w:rsidRPr="00A904A9">
        <w:rPr>
          <w:rFonts w:ascii="Arial" w:hAnsi="Arial" w:cstheme="minorHAnsi"/>
          <w:b/>
          <w:bCs/>
        </w:rPr>
        <w:t>,00 ZŁ</w:t>
      </w:r>
      <w:r>
        <w:rPr>
          <w:rFonts w:ascii="Arial" w:hAnsi="Arial" w:cstheme="minorHAnsi"/>
          <w:b/>
          <w:bCs/>
        </w:rPr>
        <w:t xml:space="preserve"> BRUTTO</w:t>
      </w:r>
    </w:p>
    <w:p w14:paraId="42A79FF3" w14:textId="77777777" w:rsidR="00E44ABF" w:rsidRDefault="00E44ABF">
      <w:pPr>
        <w:pStyle w:val="Akapitzlist"/>
        <w:spacing w:after="0" w:line="276" w:lineRule="auto"/>
        <w:ind w:left="426"/>
        <w:rPr>
          <w:rFonts w:ascii="Arial" w:hAnsi="Arial"/>
          <w:b/>
          <w:bCs/>
        </w:rPr>
      </w:pPr>
    </w:p>
    <w:p w14:paraId="13D8FDC1" w14:textId="77777777" w:rsidR="00E44ABF" w:rsidRDefault="00E44ABF">
      <w:pPr>
        <w:pStyle w:val="Akapitzlist"/>
        <w:spacing w:after="0" w:line="276" w:lineRule="auto"/>
        <w:ind w:left="426"/>
        <w:rPr>
          <w:rFonts w:ascii="Arial" w:hAnsi="Arial"/>
          <w:b/>
          <w:bCs/>
        </w:rPr>
      </w:pPr>
    </w:p>
    <w:p w14:paraId="48D9E7D1" w14:textId="77777777" w:rsidR="00E44ABF" w:rsidRDefault="00E44ABF">
      <w:pPr>
        <w:spacing w:after="0" w:line="276" w:lineRule="auto"/>
        <w:rPr>
          <w:rFonts w:ascii="Arial" w:hAnsi="Arial" w:cs="Arial"/>
          <w:bCs/>
        </w:rPr>
      </w:pPr>
    </w:p>
    <w:p w14:paraId="6A9F2825" w14:textId="77777777" w:rsidR="00E44ABF" w:rsidRDefault="00E44ABF">
      <w:pPr>
        <w:spacing w:after="0" w:line="276" w:lineRule="auto"/>
        <w:rPr>
          <w:rFonts w:ascii="Arial" w:hAnsi="Arial" w:cs="Arial"/>
          <w:bCs/>
        </w:rPr>
      </w:pPr>
    </w:p>
    <w:p w14:paraId="69C9F56C" w14:textId="406F4408" w:rsidR="00E44ABF" w:rsidRDefault="00E44ABF">
      <w:pPr>
        <w:spacing w:line="360" w:lineRule="auto"/>
      </w:pPr>
    </w:p>
    <w:sectPr w:rsidR="00E44ABF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E4D65"/>
    <w:multiLevelType w:val="multilevel"/>
    <w:tmpl w:val="B29460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E063F9"/>
    <w:multiLevelType w:val="multilevel"/>
    <w:tmpl w:val="41D2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13774528">
    <w:abstractNumId w:val="0"/>
  </w:num>
  <w:num w:numId="2" w16cid:durableId="350886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BF"/>
    <w:rsid w:val="000734FA"/>
    <w:rsid w:val="002E32AF"/>
    <w:rsid w:val="00440710"/>
    <w:rsid w:val="00751001"/>
    <w:rsid w:val="0078799C"/>
    <w:rsid w:val="00A904A9"/>
    <w:rsid w:val="00AC3273"/>
    <w:rsid w:val="00CB45F1"/>
    <w:rsid w:val="00D12C82"/>
    <w:rsid w:val="00DF5DFA"/>
    <w:rsid w:val="00E44ABF"/>
    <w:rsid w:val="00EF276F"/>
    <w:rsid w:val="00F30D69"/>
    <w:rsid w:val="00FA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F9B1"/>
  <w15:docId w15:val="{D85DF3BA-99DB-479E-BB69-CA71CF0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26A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B326A"/>
  </w:style>
  <w:style w:type="character" w:customStyle="1" w:styleId="TytuZnak">
    <w:name w:val="Tytuł Znak"/>
    <w:basedOn w:val="Domylnaczcionkaakapitu"/>
    <w:link w:val="Tytu"/>
    <w:uiPriority w:val="10"/>
    <w:qFormat/>
    <w:rsid w:val="000138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AB326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AB326A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0138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qFormat/>
    <w:rsid w:val="00013873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dc:description/>
  <cp:lastModifiedBy>mtrella</cp:lastModifiedBy>
  <cp:revision>28</cp:revision>
  <cp:lastPrinted>2021-06-16T10:35:00Z</cp:lastPrinted>
  <dcterms:created xsi:type="dcterms:W3CDTF">2021-04-02T08:24:00Z</dcterms:created>
  <dcterms:modified xsi:type="dcterms:W3CDTF">2024-06-28T08:57:00Z</dcterms:modified>
  <dc:language>pl-PL</dc:language>
</cp:coreProperties>
</file>