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2E256" w14:textId="6941754E" w:rsidR="00905F3B" w:rsidRPr="00905F3B" w:rsidRDefault="00905F3B" w:rsidP="00905F3B">
      <w:pPr>
        <w:pStyle w:val="Teksttreci50"/>
        <w:shd w:val="clear" w:color="auto" w:fill="auto"/>
        <w:spacing w:line="36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05F3B">
        <w:rPr>
          <w:rFonts w:ascii="Arial" w:hAnsi="Arial" w:cs="Arial"/>
          <w:sz w:val="24"/>
          <w:szCs w:val="24"/>
        </w:rPr>
        <w:t xml:space="preserve">Załącznik nr. </w:t>
      </w:r>
      <w:r w:rsidR="007B57D2">
        <w:rPr>
          <w:rFonts w:ascii="Arial" w:hAnsi="Arial" w:cs="Arial"/>
          <w:sz w:val="24"/>
          <w:szCs w:val="24"/>
        </w:rPr>
        <w:t>2</w:t>
      </w:r>
    </w:p>
    <w:p w14:paraId="632BAFD7" w14:textId="77777777" w:rsidR="00905F3B" w:rsidRPr="00905F3B" w:rsidRDefault="00905F3B" w:rsidP="00905F3B">
      <w:pPr>
        <w:pStyle w:val="Teksttreci50"/>
        <w:shd w:val="clear" w:color="auto" w:fill="au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3A4F4CE" w14:textId="676B547D" w:rsidR="003702DA" w:rsidRPr="00905F3B" w:rsidRDefault="00335934" w:rsidP="00905F3B">
      <w:pPr>
        <w:pStyle w:val="Teksttreci50"/>
        <w:shd w:val="clear" w:color="auto" w:fill="auto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05F3B">
        <w:rPr>
          <w:rFonts w:ascii="Arial" w:hAnsi="Arial" w:cs="Arial"/>
          <w:b/>
          <w:bCs/>
          <w:sz w:val="24"/>
          <w:szCs w:val="24"/>
        </w:rPr>
        <w:t>PROTOKÓŁ ZDAWCZO-ODBIORCZY</w:t>
      </w:r>
      <w:r w:rsidR="00595F04" w:rsidRPr="00905F3B">
        <w:rPr>
          <w:rFonts w:ascii="Arial" w:hAnsi="Arial" w:cs="Arial"/>
          <w:b/>
          <w:bCs/>
          <w:sz w:val="24"/>
          <w:szCs w:val="24"/>
        </w:rPr>
        <w:t xml:space="preserve"> nr </w:t>
      </w:r>
      <w:r w:rsidR="007B57D2">
        <w:rPr>
          <w:rFonts w:ascii="Arial" w:hAnsi="Arial" w:cs="Arial"/>
          <w:b/>
          <w:bCs/>
          <w:sz w:val="24"/>
          <w:szCs w:val="24"/>
        </w:rPr>
        <w:t>…</w:t>
      </w:r>
      <w:r w:rsidR="00595F04" w:rsidRPr="00905F3B">
        <w:rPr>
          <w:rFonts w:ascii="Arial" w:hAnsi="Arial" w:cs="Arial"/>
          <w:b/>
          <w:bCs/>
          <w:sz w:val="24"/>
          <w:szCs w:val="24"/>
        </w:rPr>
        <w:t>/202</w:t>
      </w:r>
      <w:r w:rsidR="007B57D2">
        <w:rPr>
          <w:rFonts w:ascii="Arial" w:hAnsi="Arial" w:cs="Arial"/>
          <w:b/>
          <w:bCs/>
          <w:sz w:val="24"/>
          <w:szCs w:val="24"/>
        </w:rPr>
        <w:t>4</w:t>
      </w:r>
      <w:r w:rsidR="00595F04" w:rsidRPr="00905F3B">
        <w:rPr>
          <w:rFonts w:ascii="Arial" w:hAnsi="Arial" w:cs="Arial"/>
          <w:b/>
          <w:bCs/>
          <w:sz w:val="24"/>
          <w:szCs w:val="24"/>
        </w:rPr>
        <w:t xml:space="preserve"> z dnia……………..</w:t>
      </w:r>
    </w:p>
    <w:p w14:paraId="5A5041ED" w14:textId="77777777" w:rsidR="003702DA" w:rsidRPr="00905F3B" w:rsidRDefault="00335934" w:rsidP="002E7B9A">
      <w:pPr>
        <w:pStyle w:val="Teksttreci0"/>
        <w:shd w:val="clear" w:color="auto" w:fill="auto"/>
        <w:spacing w:after="280" w:line="360" w:lineRule="auto"/>
        <w:jc w:val="both"/>
        <w:rPr>
          <w:rFonts w:ascii="Arial" w:hAnsi="Arial" w:cs="Arial"/>
          <w:sz w:val="24"/>
          <w:szCs w:val="24"/>
        </w:rPr>
      </w:pPr>
      <w:r w:rsidRPr="00905F3B">
        <w:rPr>
          <w:rFonts w:ascii="Arial" w:hAnsi="Arial" w:cs="Arial"/>
          <w:sz w:val="24"/>
          <w:szCs w:val="24"/>
        </w:rPr>
        <w:t>Sporządzony przy udziale przedstawicieli:</w:t>
      </w:r>
    </w:p>
    <w:p w14:paraId="53FDF8B0" w14:textId="0F8870A1" w:rsidR="003702DA" w:rsidRPr="00905F3B" w:rsidRDefault="00335934" w:rsidP="002E7B9A">
      <w:pPr>
        <w:pStyle w:val="Teksttreci0"/>
        <w:numPr>
          <w:ilvl w:val="0"/>
          <w:numId w:val="1"/>
        </w:numPr>
        <w:shd w:val="clear" w:color="auto" w:fill="auto"/>
        <w:tabs>
          <w:tab w:val="left" w:pos="814"/>
        </w:tabs>
        <w:spacing w:line="360" w:lineRule="auto"/>
        <w:ind w:left="540" w:firstLine="20"/>
        <w:jc w:val="both"/>
        <w:rPr>
          <w:rFonts w:ascii="Arial" w:hAnsi="Arial" w:cs="Arial"/>
          <w:sz w:val="24"/>
          <w:szCs w:val="24"/>
        </w:rPr>
      </w:pPr>
      <w:r w:rsidRPr="00905F3B">
        <w:rPr>
          <w:rFonts w:ascii="Arial" w:hAnsi="Arial" w:cs="Arial"/>
          <w:sz w:val="24"/>
          <w:szCs w:val="24"/>
        </w:rPr>
        <w:t xml:space="preserve">Wykonawcy: </w:t>
      </w:r>
      <w:r w:rsidR="00595F04" w:rsidRPr="00905F3B">
        <w:rPr>
          <w:rFonts w:ascii="Arial" w:hAnsi="Arial" w:cs="Arial"/>
          <w:sz w:val="24"/>
          <w:szCs w:val="24"/>
        </w:rPr>
        <w:t>……………………..</w:t>
      </w:r>
    </w:p>
    <w:p w14:paraId="513A5EBD" w14:textId="77777777" w:rsidR="003702DA" w:rsidRPr="00905F3B" w:rsidRDefault="00335934" w:rsidP="002E7B9A">
      <w:pPr>
        <w:pStyle w:val="Teksttreci0"/>
        <w:numPr>
          <w:ilvl w:val="0"/>
          <w:numId w:val="1"/>
        </w:numPr>
        <w:shd w:val="clear" w:color="auto" w:fill="auto"/>
        <w:tabs>
          <w:tab w:val="left" w:pos="814"/>
        </w:tabs>
        <w:spacing w:after="100" w:line="360" w:lineRule="auto"/>
        <w:ind w:left="540" w:firstLine="20"/>
        <w:jc w:val="both"/>
        <w:rPr>
          <w:rFonts w:ascii="Arial" w:hAnsi="Arial" w:cs="Arial"/>
          <w:sz w:val="24"/>
          <w:szCs w:val="24"/>
        </w:rPr>
      </w:pPr>
      <w:r w:rsidRPr="00905F3B">
        <w:rPr>
          <w:rFonts w:ascii="Arial" w:hAnsi="Arial" w:cs="Arial"/>
          <w:sz w:val="24"/>
          <w:szCs w:val="24"/>
        </w:rPr>
        <w:t>Zamawiającego: Nadleśnictwo Miechów, os. Kolejowe 54a, 32-200 Miechów</w:t>
      </w:r>
    </w:p>
    <w:p w14:paraId="5814F23C" w14:textId="141DE4C4" w:rsidR="00905F3B" w:rsidRDefault="00335934" w:rsidP="002E7B9A">
      <w:pPr>
        <w:pStyle w:val="Teksttreci0"/>
        <w:shd w:val="clear" w:color="auto" w:fill="au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5F3B">
        <w:rPr>
          <w:rFonts w:ascii="Arial" w:hAnsi="Arial" w:cs="Arial"/>
          <w:sz w:val="24"/>
          <w:szCs w:val="24"/>
        </w:rPr>
        <w:t xml:space="preserve">W dniu </w:t>
      </w:r>
      <w:r w:rsidR="00595F04" w:rsidRPr="00905F3B">
        <w:rPr>
          <w:rFonts w:ascii="Arial" w:hAnsi="Arial" w:cs="Arial"/>
          <w:sz w:val="24"/>
          <w:szCs w:val="24"/>
        </w:rPr>
        <w:t>…………………..</w:t>
      </w:r>
      <w:r w:rsidRPr="00905F3B">
        <w:rPr>
          <w:rFonts w:ascii="Arial" w:hAnsi="Arial" w:cs="Arial"/>
          <w:sz w:val="24"/>
          <w:szCs w:val="24"/>
        </w:rPr>
        <w:t xml:space="preserve"> dokonano odbioru </w:t>
      </w:r>
      <w:r w:rsidR="00905F3B" w:rsidRPr="00905F3B">
        <w:rPr>
          <w:rFonts w:ascii="Arial" w:hAnsi="Arial" w:cs="Arial"/>
          <w:sz w:val="24"/>
          <w:szCs w:val="24"/>
        </w:rPr>
        <w:t xml:space="preserve">usługi polegającej na </w:t>
      </w:r>
      <w:r w:rsidR="002E7B9A" w:rsidRPr="002E7B9A">
        <w:rPr>
          <w:rFonts w:ascii="Arial" w:hAnsi="Arial" w:cs="Arial"/>
          <w:sz w:val="24"/>
          <w:szCs w:val="24"/>
        </w:rPr>
        <w:t>Wykonanie strefy ochronnej wokół paleniska z płyt ażurowych</w:t>
      </w:r>
      <w:r w:rsidRPr="00905F3B">
        <w:rPr>
          <w:rFonts w:ascii="Arial" w:hAnsi="Arial" w:cs="Arial"/>
          <w:sz w:val="24"/>
          <w:szCs w:val="24"/>
        </w:rPr>
        <w:t xml:space="preserve">. </w:t>
      </w:r>
    </w:p>
    <w:p w14:paraId="605E21CC" w14:textId="65BE3393" w:rsidR="00905F3B" w:rsidRPr="00905F3B" w:rsidRDefault="00335934" w:rsidP="002E7B9A">
      <w:pPr>
        <w:pStyle w:val="Teksttreci0"/>
        <w:shd w:val="clear" w:color="auto" w:fill="au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5F3B">
        <w:rPr>
          <w:rFonts w:ascii="Arial" w:hAnsi="Arial" w:cs="Arial"/>
          <w:sz w:val="24"/>
          <w:szCs w:val="24"/>
        </w:rPr>
        <w:t xml:space="preserve">Przedmiot umowy </w:t>
      </w:r>
      <w:r w:rsidR="00905F3B" w:rsidRPr="00905F3B">
        <w:rPr>
          <w:rFonts w:ascii="Arial" w:hAnsi="Arial" w:cs="Arial"/>
          <w:sz w:val="24"/>
          <w:szCs w:val="24"/>
        </w:rPr>
        <w:t>wykonano bez zastrzeżeń, prawidłowo/ prawidłowo z następującymi usterkami:</w:t>
      </w:r>
      <w:r w:rsidRPr="00905F3B">
        <w:rPr>
          <w:rFonts w:ascii="Arial" w:hAnsi="Arial" w:cs="Arial"/>
          <w:sz w:val="24"/>
          <w:szCs w:val="24"/>
        </w:rPr>
        <w:t>:</w:t>
      </w:r>
    </w:p>
    <w:p w14:paraId="71CB7F90" w14:textId="7FE33193" w:rsidR="003702DA" w:rsidRPr="00905F3B" w:rsidRDefault="00905F3B" w:rsidP="002E7B9A">
      <w:pPr>
        <w:pStyle w:val="Teksttreci0"/>
        <w:numPr>
          <w:ilvl w:val="0"/>
          <w:numId w:val="1"/>
        </w:numPr>
        <w:shd w:val="clear" w:color="auto" w:fill="auto"/>
        <w:tabs>
          <w:tab w:val="left" w:pos="675"/>
        </w:tabs>
        <w:spacing w:line="360" w:lineRule="auto"/>
        <w:ind w:left="380"/>
        <w:jc w:val="both"/>
        <w:rPr>
          <w:rFonts w:ascii="Arial" w:hAnsi="Arial" w:cs="Arial"/>
          <w:sz w:val="24"/>
          <w:szCs w:val="24"/>
        </w:rPr>
      </w:pPr>
      <w:r w:rsidRPr="00905F3B">
        <w:rPr>
          <w:rFonts w:ascii="Arial" w:hAnsi="Arial" w:cs="Arial"/>
          <w:sz w:val="24"/>
          <w:szCs w:val="24"/>
        </w:rPr>
        <w:t>…….</w:t>
      </w:r>
    </w:p>
    <w:p w14:paraId="1B8594DE" w14:textId="0FA05278" w:rsidR="00595F04" w:rsidRPr="00905F3B" w:rsidRDefault="00905F3B" w:rsidP="002E7B9A">
      <w:pPr>
        <w:pStyle w:val="Teksttreci0"/>
        <w:numPr>
          <w:ilvl w:val="0"/>
          <w:numId w:val="1"/>
        </w:numPr>
        <w:shd w:val="clear" w:color="auto" w:fill="auto"/>
        <w:tabs>
          <w:tab w:val="left" w:pos="675"/>
        </w:tabs>
        <w:spacing w:line="360" w:lineRule="auto"/>
        <w:ind w:left="380"/>
        <w:jc w:val="both"/>
        <w:rPr>
          <w:rFonts w:ascii="Arial" w:hAnsi="Arial" w:cs="Arial"/>
          <w:sz w:val="24"/>
          <w:szCs w:val="24"/>
        </w:rPr>
      </w:pPr>
      <w:r w:rsidRPr="00905F3B">
        <w:rPr>
          <w:rFonts w:ascii="Arial" w:hAnsi="Arial" w:cs="Arial"/>
          <w:noProof/>
          <w:sz w:val="24"/>
          <w:szCs w:val="24"/>
        </w:rPr>
        <w:t>…….</w:t>
      </w:r>
    </w:p>
    <w:p w14:paraId="21C0E042" w14:textId="1FCDDF0B" w:rsidR="00595F04" w:rsidRPr="00905F3B" w:rsidRDefault="00905F3B" w:rsidP="002E7B9A">
      <w:pPr>
        <w:pStyle w:val="Teksttreci0"/>
        <w:numPr>
          <w:ilvl w:val="0"/>
          <w:numId w:val="1"/>
        </w:numPr>
        <w:shd w:val="clear" w:color="auto" w:fill="auto"/>
        <w:tabs>
          <w:tab w:val="left" w:pos="675"/>
        </w:tabs>
        <w:spacing w:line="360" w:lineRule="auto"/>
        <w:ind w:left="380"/>
        <w:jc w:val="both"/>
        <w:rPr>
          <w:rFonts w:ascii="Arial" w:hAnsi="Arial" w:cs="Arial"/>
          <w:sz w:val="24"/>
          <w:szCs w:val="24"/>
        </w:rPr>
      </w:pPr>
      <w:r w:rsidRPr="00905F3B">
        <w:rPr>
          <w:rFonts w:ascii="Arial" w:hAnsi="Arial" w:cs="Arial"/>
          <w:sz w:val="24"/>
          <w:szCs w:val="24"/>
        </w:rPr>
        <w:t>…….</w:t>
      </w:r>
    </w:p>
    <w:p w14:paraId="3611DFDD" w14:textId="3FA0C178" w:rsidR="00595F04" w:rsidRDefault="00905F3B" w:rsidP="002E7B9A">
      <w:pPr>
        <w:pStyle w:val="Teksttreci0"/>
        <w:shd w:val="clear" w:color="auto" w:fill="auto"/>
        <w:tabs>
          <w:tab w:val="left" w:pos="675"/>
        </w:tabs>
        <w:spacing w:line="360" w:lineRule="auto"/>
        <w:ind w:left="380"/>
        <w:jc w:val="both"/>
        <w:rPr>
          <w:rFonts w:ascii="Arial" w:hAnsi="Arial" w:cs="Arial"/>
          <w:sz w:val="24"/>
          <w:szCs w:val="24"/>
        </w:rPr>
      </w:pPr>
      <w:r w:rsidRPr="00905F3B">
        <w:rPr>
          <w:rFonts w:ascii="Arial" w:hAnsi="Arial" w:cs="Arial"/>
          <w:sz w:val="24"/>
          <w:szCs w:val="24"/>
        </w:rPr>
        <w:t xml:space="preserve">Wszelkie zausterkowane prace dotyczące usługi należy wykonać do dnia………………… </w:t>
      </w:r>
    </w:p>
    <w:p w14:paraId="2CB75195" w14:textId="77777777" w:rsidR="007B57D2" w:rsidRPr="00905F3B" w:rsidRDefault="007B57D2" w:rsidP="002E7B9A">
      <w:pPr>
        <w:pStyle w:val="Teksttreci0"/>
        <w:shd w:val="clear" w:color="auto" w:fill="auto"/>
        <w:tabs>
          <w:tab w:val="left" w:pos="675"/>
        </w:tabs>
        <w:spacing w:line="360" w:lineRule="auto"/>
        <w:ind w:left="380"/>
        <w:jc w:val="both"/>
        <w:rPr>
          <w:rFonts w:ascii="Arial" w:hAnsi="Arial" w:cs="Arial"/>
          <w:sz w:val="24"/>
          <w:szCs w:val="24"/>
        </w:rPr>
      </w:pPr>
    </w:p>
    <w:p w14:paraId="4F0CF912" w14:textId="77777777" w:rsidR="007B57D2" w:rsidRDefault="00335934" w:rsidP="002E7B9A">
      <w:pPr>
        <w:pStyle w:val="Teksttreci0"/>
        <w:numPr>
          <w:ilvl w:val="0"/>
          <w:numId w:val="3"/>
        </w:numPr>
        <w:shd w:val="clear" w:color="auto" w:fill="auto"/>
        <w:tabs>
          <w:tab w:val="left" w:pos="722"/>
        </w:tabs>
        <w:spacing w:line="360" w:lineRule="auto"/>
        <w:ind w:right="320"/>
        <w:jc w:val="both"/>
        <w:rPr>
          <w:rFonts w:ascii="Arial" w:hAnsi="Arial" w:cs="Arial"/>
          <w:sz w:val="24"/>
          <w:szCs w:val="24"/>
        </w:rPr>
      </w:pPr>
      <w:r w:rsidRPr="00905F3B">
        <w:rPr>
          <w:rFonts w:ascii="Arial" w:hAnsi="Arial" w:cs="Arial"/>
          <w:sz w:val="24"/>
          <w:szCs w:val="24"/>
        </w:rPr>
        <w:t>Niniejszy protokół stanowi podstawę do rozrachunku między Zamawiającym, a</w:t>
      </w:r>
      <w:r w:rsidR="007B57D2">
        <w:rPr>
          <w:rFonts w:ascii="Arial" w:hAnsi="Arial" w:cs="Arial"/>
          <w:sz w:val="24"/>
          <w:szCs w:val="24"/>
        </w:rPr>
        <w:t> </w:t>
      </w:r>
      <w:r w:rsidRPr="00905F3B">
        <w:rPr>
          <w:rFonts w:ascii="Arial" w:hAnsi="Arial" w:cs="Arial"/>
          <w:sz w:val="24"/>
          <w:szCs w:val="24"/>
        </w:rPr>
        <w:t>Wykonawcą. FV</w:t>
      </w:r>
      <w:r w:rsidR="007B57D2">
        <w:rPr>
          <w:rFonts w:ascii="Arial" w:hAnsi="Arial" w:cs="Arial"/>
          <w:sz w:val="24"/>
          <w:szCs w:val="24"/>
        </w:rPr>
        <w:t>.</w:t>
      </w:r>
      <w:r w:rsidRPr="00905F3B">
        <w:rPr>
          <w:rFonts w:ascii="Arial" w:hAnsi="Arial" w:cs="Arial"/>
          <w:sz w:val="24"/>
          <w:szCs w:val="24"/>
        </w:rPr>
        <w:t xml:space="preserve"> </w:t>
      </w:r>
    </w:p>
    <w:p w14:paraId="38096D06" w14:textId="5B11A5A8" w:rsidR="003702DA" w:rsidRDefault="00335934" w:rsidP="002E7B9A">
      <w:pPr>
        <w:pStyle w:val="Teksttreci0"/>
        <w:numPr>
          <w:ilvl w:val="0"/>
          <w:numId w:val="3"/>
        </w:numPr>
        <w:shd w:val="clear" w:color="auto" w:fill="auto"/>
        <w:tabs>
          <w:tab w:val="left" w:pos="722"/>
        </w:tabs>
        <w:spacing w:line="360" w:lineRule="auto"/>
        <w:ind w:right="320"/>
        <w:jc w:val="both"/>
        <w:rPr>
          <w:rFonts w:ascii="Arial" w:hAnsi="Arial" w:cs="Arial"/>
          <w:sz w:val="24"/>
          <w:szCs w:val="24"/>
        </w:rPr>
      </w:pPr>
      <w:r w:rsidRPr="007B57D2">
        <w:rPr>
          <w:rFonts w:ascii="Arial" w:hAnsi="Arial" w:cs="Arial"/>
          <w:sz w:val="24"/>
          <w:szCs w:val="24"/>
        </w:rPr>
        <w:t>Protokół sporządzono w dwóch jednobrzmiących egzemplarzach - po jednym dla Zamawiającego i Wykonawcy.</w:t>
      </w:r>
    </w:p>
    <w:p w14:paraId="28CA6C37" w14:textId="77777777" w:rsidR="007B57D2" w:rsidRDefault="007B57D2" w:rsidP="007B57D2">
      <w:pPr>
        <w:pStyle w:val="Teksttreci0"/>
        <w:shd w:val="clear" w:color="auto" w:fill="auto"/>
        <w:tabs>
          <w:tab w:val="left" w:pos="722"/>
        </w:tabs>
        <w:spacing w:line="360" w:lineRule="auto"/>
        <w:ind w:right="320"/>
        <w:jc w:val="both"/>
        <w:rPr>
          <w:rFonts w:ascii="Arial" w:hAnsi="Arial" w:cs="Arial"/>
          <w:sz w:val="24"/>
          <w:szCs w:val="24"/>
        </w:rPr>
      </w:pPr>
    </w:p>
    <w:p w14:paraId="1F12DAAA" w14:textId="77777777" w:rsidR="007B57D2" w:rsidRDefault="007B57D2" w:rsidP="007B57D2">
      <w:pPr>
        <w:pStyle w:val="Teksttreci0"/>
        <w:shd w:val="clear" w:color="auto" w:fill="auto"/>
        <w:tabs>
          <w:tab w:val="left" w:pos="722"/>
        </w:tabs>
        <w:spacing w:line="360" w:lineRule="auto"/>
        <w:ind w:right="320"/>
        <w:jc w:val="both"/>
        <w:rPr>
          <w:rFonts w:ascii="Arial" w:hAnsi="Arial" w:cs="Arial"/>
          <w:sz w:val="24"/>
          <w:szCs w:val="24"/>
        </w:rPr>
      </w:pPr>
    </w:p>
    <w:p w14:paraId="19A64F5E" w14:textId="77777777" w:rsidR="007B57D2" w:rsidRPr="007B57D2" w:rsidRDefault="007B57D2" w:rsidP="007B57D2">
      <w:pPr>
        <w:pStyle w:val="Teksttreci0"/>
        <w:shd w:val="clear" w:color="auto" w:fill="auto"/>
        <w:tabs>
          <w:tab w:val="left" w:pos="722"/>
        </w:tabs>
        <w:spacing w:line="360" w:lineRule="auto"/>
        <w:ind w:right="320"/>
        <w:jc w:val="both"/>
        <w:rPr>
          <w:rFonts w:ascii="Arial" w:hAnsi="Arial" w:cs="Arial"/>
          <w:sz w:val="24"/>
          <w:szCs w:val="24"/>
        </w:rPr>
      </w:pPr>
    </w:p>
    <w:p w14:paraId="3DC5B085" w14:textId="4A5D886A" w:rsidR="003702DA" w:rsidRPr="00905F3B" w:rsidRDefault="00595F04" w:rsidP="00905F3B">
      <w:pPr>
        <w:pStyle w:val="Teksttreci0"/>
        <w:shd w:val="clear" w:color="auto" w:fill="auto"/>
        <w:spacing w:after="660" w:line="360" w:lineRule="auto"/>
        <w:ind w:left="660"/>
        <w:jc w:val="both"/>
        <w:rPr>
          <w:rFonts w:ascii="Arial" w:hAnsi="Arial" w:cs="Arial"/>
          <w:sz w:val="24"/>
          <w:szCs w:val="24"/>
        </w:rPr>
      </w:pPr>
      <w:r w:rsidRPr="00905F3B">
        <w:rPr>
          <w:rFonts w:ascii="Arial" w:hAnsi="Arial" w:cs="Arial"/>
          <w:sz w:val="24"/>
          <w:szCs w:val="24"/>
        </w:rPr>
        <w:t>Wykonawca                                                                                                            Zamawiający</w:t>
      </w:r>
    </w:p>
    <w:sectPr w:rsidR="003702DA" w:rsidRPr="00905F3B">
      <w:pgSz w:w="11900" w:h="16840"/>
      <w:pgMar w:top="622" w:right="1119" w:bottom="706" w:left="11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16AF2" w14:textId="77777777" w:rsidR="00335934" w:rsidRDefault="00335934">
      <w:r>
        <w:separator/>
      </w:r>
    </w:p>
  </w:endnote>
  <w:endnote w:type="continuationSeparator" w:id="0">
    <w:p w14:paraId="5FA9E878" w14:textId="77777777" w:rsidR="00335934" w:rsidRDefault="0033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88B43E" w14:textId="77777777" w:rsidR="00335934" w:rsidRDefault="00335934"/>
  </w:footnote>
  <w:footnote w:type="continuationSeparator" w:id="0">
    <w:p w14:paraId="440417ED" w14:textId="77777777" w:rsidR="00335934" w:rsidRDefault="0033593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25633"/>
    <w:multiLevelType w:val="multilevel"/>
    <w:tmpl w:val="6FAA6F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494424"/>
    <w:multiLevelType w:val="multilevel"/>
    <w:tmpl w:val="AED0ED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5C1AB1"/>
    <w:multiLevelType w:val="hybridMultilevel"/>
    <w:tmpl w:val="71183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2DA"/>
    <w:rsid w:val="00290BF4"/>
    <w:rsid w:val="002E7B9A"/>
    <w:rsid w:val="00335934"/>
    <w:rsid w:val="003702DA"/>
    <w:rsid w:val="004201C6"/>
    <w:rsid w:val="004B37EA"/>
    <w:rsid w:val="00595F04"/>
    <w:rsid w:val="005E050B"/>
    <w:rsid w:val="00691E0E"/>
    <w:rsid w:val="007B57D2"/>
    <w:rsid w:val="00821A2E"/>
    <w:rsid w:val="00881246"/>
    <w:rsid w:val="00905F3B"/>
    <w:rsid w:val="00AE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84F6F"/>
  <w15:docId w15:val="{4DB946D4-A35A-4188-BE59-FD1D8909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9DBCC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 w:val="0"/>
      <w:bCs w:val="0"/>
      <w:i w:val="0"/>
      <w:iCs w:val="0"/>
      <w:smallCaps w:val="0"/>
      <w:strike w:val="0"/>
      <w:color w:val="20B092"/>
      <w:sz w:val="34"/>
      <w:szCs w:val="34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 w:val="0"/>
      <w:iCs w:val="0"/>
      <w:smallCaps w:val="0"/>
      <w:strike w:val="0"/>
      <w:color w:val="3D61CB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D61CB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/>
      <w:iCs/>
      <w:smallCaps w:val="0"/>
      <w:strike w:val="0"/>
      <w:color w:val="3D61CB"/>
      <w:sz w:val="26"/>
      <w:szCs w:val="26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86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286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color w:val="59DBCC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100"/>
      <w:jc w:val="right"/>
      <w:outlineLvl w:val="0"/>
    </w:pPr>
    <w:rPr>
      <w:rFonts w:ascii="Arial" w:eastAsia="Arial" w:hAnsi="Arial" w:cs="Arial"/>
      <w:color w:val="20B092"/>
      <w:sz w:val="34"/>
      <w:szCs w:val="34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280"/>
      <w:ind w:left="3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360"/>
      <w:ind w:left="1030"/>
    </w:pPr>
    <w:rPr>
      <w:rFonts w:ascii="Calibri" w:eastAsia="Calibri" w:hAnsi="Calibri" w:cs="Calibri"/>
      <w:b/>
      <w:bCs/>
      <w:color w:val="3D61CB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250" w:line="154" w:lineRule="auto"/>
      <w:ind w:left="660" w:hanging="80"/>
    </w:pPr>
    <w:rPr>
      <w:rFonts w:ascii="Calibri" w:eastAsia="Calibri" w:hAnsi="Calibri" w:cs="Calibri"/>
      <w:color w:val="3D61CB"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139" w:lineRule="auto"/>
      <w:ind w:left="660" w:hanging="180"/>
    </w:pPr>
    <w:rPr>
      <w:rFonts w:ascii="Calibri" w:eastAsia="Calibri" w:hAnsi="Calibri" w:cs="Calibri"/>
      <w:i/>
      <w:iCs/>
      <w:color w:val="3D61CB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Albrycht (Nadl. Miechów)</dc:creator>
  <cp:lastModifiedBy>Mikołaj Tulej (Nadl. Miechów)</cp:lastModifiedBy>
  <cp:revision>2</cp:revision>
  <dcterms:created xsi:type="dcterms:W3CDTF">2024-10-18T05:09:00Z</dcterms:created>
  <dcterms:modified xsi:type="dcterms:W3CDTF">2024-10-18T05:09:00Z</dcterms:modified>
</cp:coreProperties>
</file>