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C30" w:rsidRPr="001E0B53" w:rsidRDefault="00D84C30" w:rsidP="001E0B53">
      <w:pPr>
        <w:spacing w:after="0" w:line="276" w:lineRule="auto"/>
        <w:ind w:left="339" w:firstLine="0"/>
        <w:jc w:val="left"/>
        <w:rPr>
          <w:rFonts w:ascii="Times New Roman" w:hAnsi="Times New Roman" w:cs="Times New Roman"/>
          <w:sz w:val="24"/>
          <w:szCs w:val="24"/>
        </w:rPr>
      </w:pPr>
    </w:p>
    <w:p w:rsidR="00D84C30" w:rsidRPr="001E0B53" w:rsidRDefault="00222A96" w:rsidP="001E0B53">
      <w:pPr>
        <w:pStyle w:val="Nagwek1"/>
        <w:spacing w:line="276" w:lineRule="auto"/>
        <w:ind w:left="230" w:right="77"/>
        <w:rPr>
          <w:rFonts w:ascii="Times New Roman" w:hAnsi="Times New Roman" w:cs="Times New Roman"/>
          <w:sz w:val="24"/>
          <w:szCs w:val="24"/>
        </w:rPr>
      </w:pPr>
      <w:r w:rsidRPr="001E0B53">
        <w:rPr>
          <w:rFonts w:ascii="Times New Roman" w:hAnsi="Times New Roman" w:cs="Times New Roman"/>
          <w:sz w:val="24"/>
          <w:szCs w:val="24"/>
        </w:rPr>
        <w:t>U M O W A   Nr  ……..2024</w:t>
      </w:r>
      <w:r w:rsidR="006B2719" w:rsidRPr="001E0B53">
        <w:rPr>
          <w:rFonts w:ascii="Times New Roman" w:hAnsi="Times New Roman" w:cs="Times New Roman"/>
          <w:sz w:val="24"/>
          <w:szCs w:val="24"/>
        </w:rPr>
        <w:t xml:space="preserve">  </w:t>
      </w:r>
    </w:p>
    <w:p w:rsidR="00D84C30" w:rsidRPr="001E0B53" w:rsidRDefault="006B2719" w:rsidP="001E0B53">
      <w:pPr>
        <w:spacing w:after="0" w:line="276" w:lineRule="auto"/>
        <w:ind w:left="351" w:firstLine="0"/>
        <w:jc w:val="left"/>
        <w:rPr>
          <w:rFonts w:ascii="Times New Roman" w:hAnsi="Times New Roman" w:cs="Times New Roman"/>
          <w:sz w:val="24"/>
          <w:szCs w:val="24"/>
        </w:rPr>
      </w:pPr>
      <w:r w:rsidRPr="001E0B53">
        <w:rPr>
          <w:rFonts w:ascii="Times New Roman" w:hAnsi="Times New Roman" w:cs="Times New Roman"/>
          <w:sz w:val="24"/>
          <w:szCs w:val="24"/>
        </w:rPr>
        <w:t xml:space="preserve">  </w:t>
      </w:r>
    </w:p>
    <w:p w:rsidR="00D84C30" w:rsidRPr="001E0B53" w:rsidRDefault="006B2719" w:rsidP="001E0B53">
      <w:pPr>
        <w:spacing w:after="6" w:line="276" w:lineRule="auto"/>
        <w:ind w:left="351" w:right="180" w:firstLine="0"/>
        <w:rPr>
          <w:rFonts w:ascii="Times New Roman" w:hAnsi="Times New Roman" w:cs="Times New Roman"/>
          <w:sz w:val="24"/>
          <w:szCs w:val="24"/>
        </w:rPr>
      </w:pPr>
      <w:r w:rsidRPr="001E0B53">
        <w:rPr>
          <w:rFonts w:ascii="Times New Roman" w:hAnsi="Times New Roman" w:cs="Times New Roman"/>
          <w:sz w:val="24"/>
          <w:szCs w:val="24"/>
        </w:rPr>
        <w:t>zawarta w dniu …………………….. roku  pomiędzy</w:t>
      </w:r>
      <w:r w:rsidR="00087FAC" w:rsidRPr="001E0B53">
        <w:rPr>
          <w:rFonts w:ascii="Times New Roman" w:hAnsi="Times New Roman" w:cs="Times New Roman"/>
          <w:sz w:val="24"/>
          <w:szCs w:val="24"/>
        </w:rPr>
        <w:t>:</w:t>
      </w:r>
      <w:r w:rsidRPr="001E0B53">
        <w:rPr>
          <w:rFonts w:ascii="Times New Roman" w:hAnsi="Times New Roman" w:cs="Times New Roman"/>
          <w:sz w:val="24"/>
          <w:szCs w:val="24"/>
        </w:rPr>
        <w:t xml:space="preserve">   </w:t>
      </w:r>
    </w:p>
    <w:p w:rsidR="00087FAC" w:rsidRPr="001E0B53" w:rsidRDefault="00F30BD6" w:rsidP="001E0B53">
      <w:pPr>
        <w:spacing w:after="169" w:line="276" w:lineRule="auto"/>
        <w:ind w:left="331" w:right="982" w:hanging="10"/>
        <w:rPr>
          <w:rFonts w:ascii="Times New Roman" w:hAnsi="Times New Roman" w:cs="Times New Roman"/>
          <w:sz w:val="24"/>
          <w:szCs w:val="24"/>
        </w:rPr>
      </w:pPr>
      <w:r w:rsidRPr="001E0B53">
        <w:rPr>
          <w:rFonts w:ascii="Times New Roman" w:hAnsi="Times New Roman" w:cs="Times New Roman"/>
          <w:sz w:val="24"/>
          <w:szCs w:val="24"/>
        </w:rPr>
        <w:t>Skarb Państwa Państwowe Gospodarstwo Leśne Lasy Państwowe Nadleśnictwo</w:t>
      </w:r>
      <w:r w:rsidR="006B2719" w:rsidRPr="001E0B53">
        <w:rPr>
          <w:rFonts w:ascii="Times New Roman" w:hAnsi="Times New Roman" w:cs="Times New Roman"/>
          <w:sz w:val="24"/>
          <w:szCs w:val="24"/>
        </w:rPr>
        <w:t xml:space="preserve"> Narol, </w:t>
      </w:r>
      <w:r w:rsidRPr="001E0B53">
        <w:rPr>
          <w:rFonts w:ascii="Times New Roman" w:hAnsi="Times New Roman" w:cs="Times New Roman"/>
          <w:sz w:val="24"/>
          <w:szCs w:val="24"/>
        </w:rPr>
        <w:br/>
      </w:r>
      <w:r w:rsidR="006B2719" w:rsidRPr="001E0B53">
        <w:rPr>
          <w:rFonts w:ascii="Times New Roman" w:hAnsi="Times New Roman" w:cs="Times New Roman"/>
          <w:sz w:val="24"/>
          <w:szCs w:val="24"/>
        </w:rPr>
        <w:t xml:space="preserve">ul. Bohaterów </w:t>
      </w:r>
      <w:r w:rsidR="00087FAC" w:rsidRPr="001E0B53">
        <w:rPr>
          <w:rFonts w:ascii="Times New Roman" w:hAnsi="Times New Roman" w:cs="Times New Roman"/>
          <w:sz w:val="24"/>
          <w:szCs w:val="24"/>
        </w:rPr>
        <w:t>19 Września 1939 roku</w:t>
      </w:r>
      <w:r w:rsidR="006B2719" w:rsidRPr="001E0B53">
        <w:rPr>
          <w:rFonts w:ascii="Times New Roman" w:hAnsi="Times New Roman" w:cs="Times New Roman"/>
          <w:sz w:val="24"/>
          <w:szCs w:val="24"/>
        </w:rPr>
        <w:t xml:space="preserve"> 38, 3</w:t>
      </w:r>
      <w:r w:rsidRPr="001E0B53">
        <w:rPr>
          <w:rFonts w:ascii="Times New Roman" w:hAnsi="Times New Roman" w:cs="Times New Roman"/>
          <w:sz w:val="24"/>
          <w:szCs w:val="24"/>
        </w:rPr>
        <w:t>7-610 Narol;</w:t>
      </w:r>
      <w:r w:rsidR="00087FAC" w:rsidRPr="001E0B53">
        <w:rPr>
          <w:rFonts w:ascii="Times New Roman" w:hAnsi="Times New Roman" w:cs="Times New Roman"/>
          <w:sz w:val="24"/>
          <w:szCs w:val="24"/>
        </w:rPr>
        <w:t xml:space="preserve"> NIP 793-000-22-44,</w:t>
      </w:r>
    </w:p>
    <w:p w:rsidR="00D84C30" w:rsidRPr="001E0B53" w:rsidRDefault="00F30BD6" w:rsidP="001E0B53">
      <w:pPr>
        <w:spacing w:after="169" w:line="276" w:lineRule="auto"/>
        <w:ind w:left="331" w:right="982" w:hanging="10"/>
        <w:rPr>
          <w:rFonts w:ascii="Times New Roman" w:hAnsi="Times New Roman" w:cs="Times New Roman"/>
          <w:sz w:val="24"/>
          <w:szCs w:val="24"/>
        </w:rPr>
      </w:pPr>
      <w:r w:rsidRPr="001E0B53">
        <w:rPr>
          <w:rFonts w:ascii="Times New Roman" w:hAnsi="Times New Roman" w:cs="Times New Roman"/>
          <w:sz w:val="24"/>
          <w:szCs w:val="24"/>
        </w:rPr>
        <w:t xml:space="preserve"> reprezentowane</w:t>
      </w:r>
      <w:r w:rsidR="006B2719" w:rsidRPr="001E0B53">
        <w:rPr>
          <w:rFonts w:ascii="Times New Roman" w:hAnsi="Times New Roman" w:cs="Times New Roman"/>
          <w:sz w:val="24"/>
          <w:szCs w:val="24"/>
        </w:rPr>
        <w:t xml:space="preserve"> przez:  </w:t>
      </w:r>
    </w:p>
    <w:p w:rsidR="00F30BD6" w:rsidRPr="001E0B53" w:rsidRDefault="006B2719" w:rsidP="001E0B53">
      <w:pPr>
        <w:spacing w:after="5" w:line="276" w:lineRule="auto"/>
        <w:ind w:left="351" w:right="1329" w:firstLine="360"/>
        <w:rPr>
          <w:rFonts w:ascii="Times New Roman" w:hAnsi="Times New Roman" w:cs="Times New Roman"/>
          <w:sz w:val="24"/>
          <w:szCs w:val="24"/>
        </w:rPr>
      </w:pPr>
      <w:r w:rsidRPr="001E0B53">
        <w:rPr>
          <w:rFonts w:ascii="Times New Roman" w:hAnsi="Times New Roman" w:cs="Times New Roman"/>
          <w:sz w:val="24"/>
          <w:szCs w:val="24"/>
        </w:rPr>
        <w:t>1.</w:t>
      </w:r>
      <w:r w:rsidRPr="001E0B53">
        <w:rPr>
          <w:rFonts w:ascii="Times New Roman" w:eastAsia="Arial" w:hAnsi="Times New Roman" w:cs="Times New Roman"/>
          <w:sz w:val="24"/>
          <w:szCs w:val="24"/>
        </w:rPr>
        <w:t xml:space="preserve"> </w:t>
      </w:r>
      <w:r w:rsidRPr="001E0B53">
        <w:rPr>
          <w:rFonts w:ascii="Times New Roman" w:hAnsi="Times New Roman" w:cs="Times New Roman"/>
          <w:sz w:val="24"/>
          <w:szCs w:val="24"/>
        </w:rPr>
        <w:t>Nadl</w:t>
      </w:r>
      <w:r w:rsidR="00222A96" w:rsidRPr="001E0B53">
        <w:rPr>
          <w:rFonts w:ascii="Times New Roman" w:hAnsi="Times New Roman" w:cs="Times New Roman"/>
          <w:sz w:val="24"/>
          <w:szCs w:val="24"/>
        </w:rPr>
        <w:t>eśniczego  - Roberta Stankiewicza</w:t>
      </w:r>
      <w:r w:rsidRPr="001E0B53">
        <w:rPr>
          <w:rFonts w:ascii="Times New Roman" w:hAnsi="Times New Roman" w:cs="Times New Roman"/>
          <w:sz w:val="24"/>
          <w:szCs w:val="24"/>
        </w:rPr>
        <w:t xml:space="preserve"> </w:t>
      </w:r>
    </w:p>
    <w:p w:rsidR="00D84C30" w:rsidRPr="001E0B53" w:rsidRDefault="006B2719" w:rsidP="001E0B53">
      <w:pPr>
        <w:spacing w:after="5" w:line="276" w:lineRule="auto"/>
        <w:ind w:left="351" w:right="1329" w:hanging="67"/>
        <w:rPr>
          <w:rFonts w:ascii="Times New Roman" w:hAnsi="Times New Roman" w:cs="Times New Roman"/>
          <w:sz w:val="24"/>
          <w:szCs w:val="24"/>
        </w:rPr>
      </w:pPr>
      <w:r w:rsidRPr="001E0B53">
        <w:rPr>
          <w:rFonts w:ascii="Times New Roman" w:hAnsi="Times New Roman" w:cs="Times New Roman"/>
          <w:sz w:val="24"/>
          <w:szCs w:val="24"/>
        </w:rPr>
        <w:t xml:space="preserve">zwanego dalej </w:t>
      </w:r>
      <w:r w:rsidRPr="001E0B53">
        <w:rPr>
          <w:rFonts w:ascii="Times New Roman" w:hAnsi="Times New Roman" w:cs="Times New Roman"/>
          <w:b/>
          <w:sz w:val="24"/>
          <w:szCs w:val="24"/>
        </w:rPr>
        <w:t>Zamawiającym</w:t>
      </w:r>
      <w:r w:rsidRPr="001E0B53">
        <w:rPr>
          <w:rFonts w:ascii="Times New Roman" w:hAnsi="Times New Roman" w:cs="Times New Roman"/>
          <w:sz w:val="24"/>
          <w:szCs w:val="24"/>
        </w:rPr>
        <w:t xml:space="preserve">,  </w:t>
      </w:r>
    </w:p>
    <w:p w:rsidR="00087FAC" w:rsidRPr="001E0B53" w:rsidRDefault="00087FAC" w:rsidP="001E0B53">
      <w:pPr>
        <w:spacing w:after="101" w:line="276" w:lineRule="auto"/>
        <w:ind w:left="351" w:right="180" w:firstLine="0"/>
        <w:rPr>
          <w:rFonts w:ascii="Times New Roman" w:hAnsi="Times New Roman" w:cs="Times New Roman"/>
          <w:sz w:val="24"/>
          <w:szCs w:val="24"/>
        </w:rPr>
      </w:pPr>
      <w:r w:rsidRPr="001E0B53">
        <w:rPr>
          <w:rFonts w:ascii="Times New Roman" w:hAnsi="Times New Roman" w:cs="Times New Roman"/>
          <w:sz w:val="24"/>
          <w:szCs w:val="24"/>
        </w:rPr>
        <w:t xml:space="preserve">a  </w:t>
      </w:r>
    </w:p>
    <w:p w:rsidR="00087FAC" w:rsidRPr="001E0B53" w:rsidRDefault="00087FAC" w:rsidP="001E0B53">
      <w:pPr>
        <w:spacing w:after="98" w:line="276" w:lineRule="auto"/>
        <w:ind w:left="334" w:hanging="10"/>
        <w:jc w:val="left"/>
        <w:rPr>
          <w:rFonts w:ascii="Times New Roman" w:hAnsi="Times New Roman" w:cs="Times New Roman"/>
          <w:b/>
          <w:sz w:val="24"/>
          <w:szCs w:val="24"/>
        </w:rPr>
      </w:pPr>
      <w:r w:rsidRPr="001E0B53">
        <w:rPr>
          <w:rFonts w:ascii="Times New Roman" w:hAnsi="Times New Roman" w:cs="Times New Roman"/>
          <w:sz w:val="24"/>
          <w:szCs w:val="24"/>
        </w:rPr>
        <w:t>…………………………………………………………</w:t>
      </w:r>
    </w:p>
    <w:p w:rsidR="00087FAC" w:rsidRPr="001E0B53" w:rsidRDefault="00087FAC" w:rsidP="001E0B53">
      <w:pPr>
        <w:spacing w:after="98" w:line="276" w:lineRule="auto"/>
        <w:ind w:left="334" w:hanging="10"/>
        <w:jc w:val="left"/>
        <w:rPr>
          <w:rFonts w:ascii="Times New Roman" w:hAnsi="Times New Roman" w:cs="Times New Roman"/>
          <w:sz w:val="24"/>
          <w:szCs w:val="24"/>
        </w:rPr>
      </w:pPr>
      <w:r w:rsidRPr="001E0B53">
        <w:rPr>
          <w:rFonts w:ascii="Times New Roman" w:hAnsi="Times New Roman" w:cs="Times New Roman"/>
          <w:sz w:val="24"/>
          <w:szCs w:val="24"/>
        </w:rPr>
        <w:t>…………………………………………………………</w:t>
      </w:r>
    </w:p>
    <w:p w:rsidR="00087FAC" w:rsidRPr="001E0B53" w:rsidRDefault="00087FAC" w:rsidP="001E0B53">
      <w:pPr>
        <w:spacing w:after="98" w:line="276" w:lineRule="auto"/>
        <w:ind w:left="351" w:right="180" w:firstLine="0"/>
        <w:rPr>
          <w:rFonts w:ascii="Times New Roman" w:hAnsi="Times New Roman" w:cs="Times New Roman"/>
          <w:sz w:val="24"/>
          <w:szCs w:val="24"/>
        </w:rPr>
      </w:pPr>
      <w:r w:rsidRPr="001E0B53">
        <w:rPr>
          <w:rFonts w:ascii="Times New Roman" w:hAnsi="Times New Roman" w:cs="Times New Roman"/>
          <w:sz w:val="24"/>
          <w:szCs w:val="24"/>
        </w:rPr>
        <w:t>NIP:  ……………………………; REGON: ……………………..</w:t>
      </w:r>
    </w:p>
    <w:p w:rsidR="00087FAC" w:rsidRPr="001E0B53" w:rsidRDefault="00087FAC" w:rsidP="001E0B53">
      <w:pPr>
        <w:spacing w:after="5" w:line="276" w:lineRule="auto"/>
        <w:ind w:left="336" w:right="5552" w:firstLine="14"/>
        <w:rPr>
          <w:rFonts w:ascii="Times New Roman" w:hAnsi="Times New Roman" w:cs="Times New Roman"/>
          <w:sz w:val="24"/>
          <w:szCs w:val="24"/>
        </w:rPr>
      </w:pPr>
      <w:r w:rsidRPr="001E0B53">
        <w:rPr>
          <w:rFonts w:ascii="Times New Roman" w:hAnsi="Times New Roman" w:cs="Times New Roman"/>
          <w:sz w:val="24"/>
          <w:szCs w:val="24"/>
        </w:rPr>
        <w:t xml:space="preserve">reprezentowanym przez:  </w:t>
      </w:r>
    </w:p>
    <w:p w:rsidR="00087FAC" w:rsidRPr="001E0B53" w:rsidRDefault="00087FAC" w:rsidP="001E0B53">
      <w:pPr>
        <w:spacing w:after="96" w:line="276" w:lineRule="auto"/>
        <w:ind w:left="709" w:right="180" w:firstLine="0"/>
        <w:rPr>
          <w:rFonts w:ascii="Times New Roman" w:hAnsi="Times New Roman" w:cs="Times New Roman"/>
          <w:sz w:val="24"/>
          <w:szCs w:val="24"/>
        </w:rPr>
      </w:pPr>
      <w:r w:rsidRPr="001E0B53">
        <w:rPr>
          <w:rFonts w:ascii="Times New Roman" w:hAnsi="Times New Roman" w:cs="Times New Roman"/>
          <w:sz w:val="24"/>
          <w:szCs w:val="24"/>
        </w:rPr>
        <w:t xml:space="preserve">1. Właściciela – ………………………………..  </w:t>
      </w:r>
    </w:p>
    <w:p w:rsidR="00D84C30" w:rsidRPr="001E0B53" w:rsidRDefault="006B2719" w:rsidP="001E0B53">
      <w:pPr>
        <w:spacing w:after="6" w:line="276" w:lineRule="auto"/>
        <w:ind w:left="351" w:right="180" w:firstLine="0"/>
        <w:rPr>
          <w:rFonts w:ascii="Times New Roman" w:hAnsi="Times New Roman" w:cs="Times New Roman"/>
          <w:sz w:val="24"/>
          <w:szCs w:val="24"/>
        </w:rPr>
      </w:pPr>
      <w:r w:rsidRPr="001E0B53">
        <w:rPr>
          <w:rFonts w:ascii="Times New Roman" w:hAnsi="Times New Roman" w:cs="Times New Roman"/>
          <w:sz w:val="24"/>
          <w:szCs w:val="24"/>
        </w:rPr>
        <w:t xml:space="preserve">zwanym w dalszym tekście umowy </w:t>
      </w:r>
      <w:r w:rsidRPr="001E0B53">
        <w:rPr>
          <w:rFonts w:ascii="Times New Roman" w:hAnsi="Times New Roman" w:cs="Times New Roman"/>
          <w:b/>
          <w:sz w:val="24"/>
          <w:szCs w:val="24"/>
        </w:rPr>
        <w:t>Wykonawcą,</w:t>
      </w:r>
      <w:r w:rsidRPr="001E0B53">
        <w:rPr>
          <w:rFonts w:ascii="Times New Roman" w:hAnsi="Times New Roman" w:cs="Times New Roman"/>
          <w:sz w:val="24"/>
          <w:szCs w:val="24"/>
        </w:rPr>
        <w:t xml:space="preserve">  </w:t>
      </w:r>
    </w:p>
    <w:p w:rsidR="00785EBB" w:rsidRPr="001E0B53" w:rsidRDefault="00785EBB" w:rsidP="001E0B53">
      <w:pPr>
        <w:pStyle w:val="Default"/>
        <w:spacing w:line="276" w:lineRule="auto"/>
        <w:ind w:firstLine="351"/>
        <w:jc w:val="both"/>
        <w:rPr>
          <w:rFonts w:ascii="Times New Roman" w:hAnsi="Times New Roman" w:cs="Times New Roman"/>
          <w:color w:val="auto"/>
        </w:rPr>
      </w:pPr>
      <w:r w:rsidRPr="001E0B53">
        <w:rPr>
          <w:rFonts w:ascii="Times New Roman" w:hAnsi="Times New Roman" w:cs="Times New Roman"/>
          <w:color w:val="auto"/>
        </w:rPr>
        <w:t xml:space="preserve">zaś wspólnie zwanymi dalej </w:t>
      </w:r>
      <w:r w:rsidRPr="001E0B53">
        <w:rPr>
          <w:rFonts w:ascii="Times New Roman" w:hAnsi="Times New Roman" w:cs="Times New Roman"/>
          <w:b/>
          <w:color w:val="auto"/>
        </w:rPr>
        <w:t>„Stronami”,</w:t>
      </w:r>
      <w:r w:rsidRPr="001E0B53">
        <w:rPr>
          <w:rFonts w:ascii="Times New Roman" w:hAnsi="Times New Roman" w:cs="Times New Roman"/>
          <w:color w:val="auto"/>
        </w:rPr>
        <w:t xml:space="preserve"> </w:t>
      </w:r>
    </w:p>
    <w:p w:rsidR="00785EBB" w:rsidRPr="001E0B53" w:rsidRDefault="00785EBB" w:rsidP="001E0B53">
      <w:pPr>
        <w:spacing w:after="6" w:line="276" w:lineRule="auto"/>
        <w:ind w:left="351" w:right="180" w:firstLine="0"/>
        <w:rPr>
          <w:rFonts w:ascii="Times New Roman" w:hAnsi="Times New Roman" w:cs="Times New Roman"/>
          <w:sz w:val="24"/>
          <w:szCs w:val="24"/>
        </w:rPr>
      </w:pPr>
    </w:p>
    <w:p w:rsidR="00D84C30" w:rsidRPr="001E0B53" w:rsidRDefault="001E0B53" w:rsidP="001E0B53">
      <w:pPr>
        <w:spacing w:after="2" w:line="276" w:lineRule="auto"/>
        <w:ind w:left="351" w:firstLine="0"/>
        <w:rPr>
          <w:rFonts w:ascii="Times New Roman" w:hAnsi="Times New Roman" w:cs="Times New Roman"/>
          <w:sz w:val="24"/>
          <w:szCs w:val="24"/>
        </w:rPr>
      </w:pPr>
      <w:r>
        <w:rPr>
          <w:rFonts w:ascii="Times New Roman" w:hAnsi="Times New Roman" w:cs="Times New Roman"/>
          <w:sz w:val="24"/>
          <w:szCs w:val="24"/>
        </w:rPr>
        <w:t xml:space="preserve"> </w:t>
      </w:r>
      <w:r w:rsidR="006B2719" w:rsidRPr="001E0B53">
        <w:rPr>
          <w:rFonts w:ascii="Times New Roman" w:hAnsi="Times New Roman" w:cs="Times New Roman"/>
          <w:sz w:val="24"/>
          <w:szCs w:val="24"/>
        </w:rPr>
        <w:t xml:space="preserve">w wyniku dokonania wyboru oferty Wykonawcy jako oferty najkorzystniejszej w postępowaniu pn.: </w:t>
      </w:r>
    </w:p>
    <w:p w:rsidR="00D84C30" w:rsidRPr="001E0B53" w:rsidRDefault="00D84C30" w:rsidP="001E0B53">
      <w:pPr>
        <w:spacing w:before="120" w:line="276" w:lineRule="auto"/>
        <w:ind w:left="33" w:right="-108"/>
        <w:jc w:val="center"/>
        <w:rPr>
          <w:rFonts w:ascii="Times New Roman" w:hAnsi="Times New Roman" w:cs="Times New Roman"/>
          <w:sz w:val="24"/>
          <w:szCs w:val="24"/>
        </w:rPr>
      </w:pPr>
    </w:p>
    <w:p w:rsidR="00D84C30" w:rsidRPr="001E0B53" w:rsidRDefault="006B2719" w:rsidP="001E0B53">
      <w:pPr>
        <w:spacing w:line="276" w:lineRule="auto"/>
        <w:ind w:left="208" w:firstLine="0"/>
        <w:jc w:val="center"/>
        <w:rPr>
          <w:rFonts w:ascii="Times New Roman" w:hAnsi="Times New Roman" w:cs="Times New Roman"/>
          <w:b/>
          <w:sz w:val="24"/>
          <w:szCs w:val="24"/>
        </w:rPr>
      </w:pPr>
      <w:r w:rsidRPr="001E0B53">
        <w:rPr>
          <w:rFonts w:ascii="Times New Roman" w:hAnsi="Times New Roman" w:cs="Times New Roman"/>
          <w:b/>
          <w:sz w:val="24"/>
          <w:szCs w:val="24"/>
        </w:rPr>
        <w:t>„</w:t>
      </w:r>
      <w:r w:rsidR="00222A96" w:rsidRPr="001E0B53">
        <w:rPr>
          <w:rFonts w:ascii="Times New Roman" w:hAnsi="Times New Roman" w:cs="Times New Roman"/>
          <w:b/>
          <w:sz w:val="24"/>
          <w:szCs w:val="24"/>
        </w:rPr>
        <w:t>Budowa budynku szkoleniowo – edukacyjnego wraz z niezbędną infrastrukturą techniczną i komunikacyjną w Łówczy</w:t>
      </w:r>
      <w:r w:rsidR="000A64A4" w:rsidRPr="001E0B53">
        <w:rPr>
          <w:rFonts w:ascii="Times New Roman" w:hAnsi="Times New Roman" w:cs="Times New Roman"/>
          <w:b/>
          <w:sz w:val="24"/>
          <w:szCs w:val="24"/>
        </w:rPr>
        <w:t xml:space="preserve"> – I</w:t>
      </w:r>
      <w:r w:rsidR="000018AC">
        <w:rPr>
          <w:rFonts w:ascii="Times New Roman" w:hAnsi="Times New Roman" w:cs="Times New Roman"/>
          <w:b/>
          <w:sz w:val="24"/>
          <w:szCs w:val="24"/>
        </w:rPr>
        <w:t>I</w:t>
      </w:r>
      <w:bookmarkStart w:id="0" w:name="_GoBack"/>
      <w:bookmarkEnd w:id="0"/>
      <w:r w:rsidR="000A64A4" w:rsidRPr="001E0B53">
        <w:rPr>
          <w:rFonts w:ascii="Times New Roman" w:hAnsi="Times New Roman" w:cs="Times New Roman"/>
          <w:b/>
          <w:sz w:val="24"/>
          <w:szCs w:val="24"/>
        </w:rPr>
        <w:t>I postępowanie</w:t>
      </w:r>
      <w:r w:rsidR="00785EBB" w:rsidRPr="001E0B53">
        <w:rPr>
          <w:rFonts w:ascii="Times New Roman" w:hAnsi="Times New Roman" w:cs="Times New Roman"/>
          <w:b/>
          <w:sz w:val="24"/>
          <w:szCs w:val="24"/>
        </w:rPr>
        <w:t>”</w:t>
      </w:r>
    </w:p>
    <w:p w:rsidR="00D84C30" w:rsidRPr="001E0B53" w:rsidRDefault="00D84C30" w:rsidP="001E0B53">
      <w:pPr>
        <w:spacing w:line="276" w:lineRule="auto"/>
        <w:ind w:left="208" w:firstLine="0"/>
        <w:jc w:val="center"/>
        <w:rPr>
          <w:rFonts w:ascii="Times New Roman" w:hAnsi="Times New Roman" w:cs="Times New Roman"/>
          <w:b/>
          <w:sz w:val="24"/>
          <w:szCs w:val="24"/>
        </w:rPr>
      </w:pPr>
    </w:p>
    <w:p w:rsidR="00D84C30" w:rsidRPr="001E0B53" w:rsidRDefault="006B2719" w:rsidP="001E0B53">
      <w:pPr>
        <w:spacing w:line="276" w:lineRule="auto"/>
        <w:ind w:left="208" w:firstLine="0"/>
        <w:rPr>
          <w:rFonts w:ascii="Times New Roman" w:hAnsi="Times New Roman" w:cs="Times New Roman"/>
          <w:sz w:val="24"/>
          <w:szCs w:val="24"/>
        </w:rPr>
      </w:pPr>
      <w:r w:rsidRPr="001E0B53">
        <w:rPr>
          <w:rFonts w:ascii="Times New Roman" w:hAnsi="Times New Roman" w:cs="Times New Roman"/>
          <w:sz w:val="24"/>
          <w:szCs w:val="24"/>
        </w:rPr>
        <w:t>przeprowadzonym zgodn</w:t>
      </w:r>
      <w:r w:rsidR="004554B7" w:rsidRPr="001E0B53">
        <w:rPr>
          <w:rFonts w:ascii="Times New Roman" w:hAnsi="Times New Roman" w:cs="Times New Roman"/>
          <w:sz w:val="24"/>
          <w:szCs w:val="24"/>
        </w:rPr>
        <w:t>ie z przepisami ustawy z dnia 11 września</w:t>
      </w:r>
      <w:r w:rsidRPr="001E0B53">
        <w:rPr>
          <w:rFonts w:ascii="Times New Roman" w:hAnsi="Times New Roman" w:cs="Times New Roman"/>
          <w:sz w:val="24"/>
          <w:szCs w:val="24"/>
        </w:rPr>
        <w:t xml:space="preserve"> 2019 roku Prawo za</w:t>
      </w:r>
      <w:r w:rsidR="00222A96" w:rsidRPr="001E0B53">
        <w:rPr>
          <w:rFonts w:ascii="Times New Roman" w:hAnsi="Times New Roman" w:cs="Times New Roman"/>
          <w:sz w:val="24"/>
          <w:szCs w:val="24"/>
        </w:rPr>
        <w:t>mówień publicznych (</w:t>
      </w:r>
      <w:proofErr w:type="spellStart"/>
      <w:r w:rsidR="00D223AE" w:rsidRPr="001E0B53">
        <w:rPr>
          <w:rFonts w:ascii="Times New Roman" w:hAnsi="Times New Roman" w:cs="Times New Roman"/>
          <w:sz w:val="24"/>
          <w:szCs w:val="24"/>
        </w:rPr>
        <w:t>t.j</w:t>
      </w:r>
      <w:proofErr w:type="spellEnd"/>
      <w:r w:rsidR="00D223AE" w:rsidRPr="001E0B53">
        <w:rPr>
          <w:rFonts w:ascii="Times New Roman" w:hAnsi="Times New Roman" w:cs="Times New Roman"/>
          <w:sz w:val="24"/>
          <w:szCs w:val="24"/>
        </w:rPr>
        <w:t>.</w:t>
      </w:r>
      <w:r w:rsidR="00306C3A" w:rsidRPr="001E0B53">
        <w:rPr>
          <w:rFonts w:ascii="Times New Roman" w:hAnsi="Times New Roman" w:cs="Times New Roman"/>
          <w:sz w:val="24"/>
          <w:szCs w:val="24"/>
        </w:rPr>
        <w:t xml:space="preserve"> </w:t>
      </w:r>
      <w:r w:rsidR="00222A96" w:rsidRPr="001E0B53">
        <w:rPr>
          <w:rFonts w:ascii="Times New Roman" w:hAnsi="Times New Roman" w:cs="Times New Roman"/>
          <w:sz w:val="24"/>
          <w:szCs w:val="24"/>
        </w:rPr>
        <w:t>Dz.U. z 2023 r. poz. 1605</w:t>
      </w:r>
      <w:r w:rsidRPr="001E0B53">
        <w:rPr>
          <w:rFonts w:ascii="Times New Roman" w:hAnsi="Times New Roman" w:cs="Times New Roman"/>
          <w:sz w:val="24"/>
          <w:szCs w:val="24"/>
        </w:rPr>
        <w:t>, z późn. zm. – dalej: „ustawa” lub „Pzp”) oraz aktów wykonawczych do tej ustawy, w trybie podstawowym, o którym mowa w art. 275 pkt 1 ustawy Pzp, w którym w odpowiedzi na ogłoszenie o zamówieniu oferty mogą składać wszyscy zainteresowani Wykonawcy, a następnie Zamawiający wybiera najkorzystniejszą ofertę bez przeprowadzenia negocjacji,</w:t>
      </w:r>
      <w:r w:rsidR="004554B7" w:rsidRPr="001E0B53">
        <w:rPr>
          <w:rFonts w:ascii="Times New Roman" w:hAnsi="Times New Roman" w:cs="Times New Roman"/>
          <w:sz w:val="24"/>
          <w:szCs w:val="24"/>
        </w:rPr>
        <w:t xml:space="preserve"> </w:t>
      </w:r>
      <w:r w:rsidR="00087FAC" w:rsidRPr="001E0B53">
        <w:rPr>
          <w:rFonts w:ascii="Times New Roman" w:hAnsi="Times New Roman" w:cs="Times New Roman"/>
          <w:sz w:val="24"/>
          <w:szCs w:val="24"/>
        </w:rPr>
        <w:t>została zawarta U</w:t>
      </w:r>
      <w:r w:rsidRPr="001E0B53">
        <w:rPr>
          <w:rFonts w:ascii="Times New Roman" w:hAnsi="Times New Roman" w:cs="Times New Roman"/>
          <w:sz w:val="24"/>
          <w:szCs w:val="24"/>
        </w:rPr>
        <w:t>mowa następującej treści:</w:t>
      </w:r>
    </w:p>
    <w:p w:rsidR="00D84C30" w:rsidRPr="001E0B53" w:rsidRDefault="006B2719" w:rsidP="001E0B53">
      <w:pPr>
        <w:spacing w:after="0" w:line="276" w:lineRule="auto"/>
        <w:ind w:left="351" w:firstLine="0"/>
        <w:jc w:val="left"/>
        <w:rPr>
          <w:rFonts w:ascii="Times New Roman" w:hAnsi="Times New Roman" w:cs="Times New Roman"/>
          <w:sz w:val="24"/>
          <w:szCs w:val="24"/>
        </w:rPr>
      </w:pPr>
      <w:r w:rsidRPr="001E0B53">
        <w:rPr>
          <w:rFonts w:ascii="Times New Roman" w:hAnsi="Times New Roman" w:cs="Times New Roman"/>
          <w:sz w:val="24"/>
          <w:szCs w:val="24"/>
        </w:rPr>
        <w:t xml:space="preserve"> </w:t>
      </w:r>
    </w:p>
    <w:p w:rsidR="00D84C30" w:rsidRPr="001E0B53" w:rsidRDefault="006B2719" w:rsidP="001E0B53">
      <w:pPr>
        <w:pStyle w:val="Nagwek1"/>
        <w:spacing w:line="276" w:lineRule="auto"/>
        <w:ind w:left="230"/>
        <w:rPr>
          <w:rFonts w:ascii="Times New Roman" w:hAnsi="Times New Roman" w:cs="Times New Roman"/>
          <w:sz w:val="24"/>
          <w:szCs w:val="24"/>
        </w:rPr>
      </w:pPr>
      <w:r w:rsidRPr="001E0B53">
        <w:rPr>
          <w:rFonts w:ascii="Times New Roman" w:hAnsi="Times New Roman" w:cs="Times New Roman"/>
          <w:sz w:val="24"/>
          <w:szCs w:val="24"/>
        </w:rPr>
        <w:t xml:space="preserve">OŚWIADCZENIA STRON </w:t>
      </w:r>
    </w:p>
    <w:p w:rsidR="00D84C30" w:rsidRPr="001E0B53" w:rsidRDefault="006B2719" w:rsidP="001E0B53">
      <w:pPr>
        <w:numPr>
          <w:ilvl w:val="0"/>
          <w:numId w:val="1"/>
        </w:numPr>
        <w:spacing w:after="6" w:line="276" w:lineRule="auto"/>
        <w:ind w:left="567" w:right="180" w:hanging="526"/>
        <w:rPr>
          <w:rFonts w:ascii="Times New Roman" w:hAnsi="Times New Roman" w:cs="Times New Roman"/>
          <w:sz w:val="24"/>
          <w:szCs w:val="24"/>
        </w:rPr>
      </w:pPr>
      <w:r w:rsidRPr="001E0B53">
        <w:rPr>
          <w:rFonts w:ascii="Times New Roman" w:hAnsi="Times New Roman" w:cs="Times New Roman"/>
          <w:sz w:val="24"/>
          <w:szCs w:val="24"/>
        </w:rPr>
        <w:t xml:space="preserve">Wykonawca oświadcza, że: </w:t>
      </w:r>
    </w:p>
    <w:p w:rsidR="00785EBB" w:rsidRPr="001E0B53" w:rsidRDefault="006B2719" w:rsidP="001E0B53">
      <w:pPr>
        <w:spacing w:after="5" w:line="276" w:lineRule="auto"/>
        <w:ind w:left="567" w:right="180" w:firstLine="0"/>
        <w:rPr>
          <w:rFonts w:ascii="Times New Roman" w:hAnsi="Times New Roman" w:cs="Times New Roman"/>
          <w:sz w:val="24"/>
          <w:szCs w:val="24"/>
        </w:rPr>
      </w:pPr>
      <w:r w:rsidRPr="001E0B53">
        <w:rPr>
          <w:rFonts w:ascii="Times New Roman" w:hAnsi="Times New Roman" w:cs="Times New Roman"/>
          <w:sz w:val="24"/>
          <w:szCs w:val="24"/>
        </w:rPr>
        <w:t xml:space="preserve">- posiada odpowiedni potencjał ekonomiczny i techniczny oraz dysponuje odpowiednim personelem i </w:t>
      </w:r>
      <w:r w:rsidR="00087FAC" w:rsidRPr="001E0B53">
        <w:rPr>
          <w:rFonts w:ascii="Times New Roman" w:hAnsi="Times New Roman" w:cs="Times New Roman"/>
          <w:sz w:val="24"/>
          <w:szCs w:val="24"/>
        </w:rPr>
        <w:t>doświadczeniem dla wykonywania Przedmiotu U</w:t>
      </w:r>
      <w:r w:rsidRPr="001E0B53">
        <w:rPr>
          <w:rFonts w:ascii="Times New Roman" w:hAnsi="Times New Roman" w:cs="Times New Roman"/>
          <w:sz w:val="24"/>
          <w:szCs w:val="24"/>
        </w:rPr>
        <w:t xml:space="preserve">mowy, co wykazał stosownymi dokumentami i oświadczeniami załączonymi do swojej oferty w dokumentacji przetargowej. </w:t>
      </w:r>
    </w:p>
    <w:p w:rsidR="00D84C30" w:rsidRPr="001E0B53" w:rsidRDefault="006B2719" w:rsidP="001E0B53">
      <w:pPr>
        <w:spacing w:after="5" w:line="276" w:lineRule="auto"/>
        <w:ind w:left="567" w:right="180" w:firstLine="0"/>
        <w:rPr>
          <w:rFonts w:ascii="Times New Roman" w:hAnsi="Times New Roman" w:cs="Times New Roman"/>
          <w:sz w:val="24"/>
          <w:szCs w:val="24"/>
        </w:rPr>
      </w:pPr>
      <w:r w:rsidRPr="001E0B53">
        <w:rPr>
          <w:rFonts w:ascii="Times New Roman" w:hAnsi="Times New Roman" w:cs="Times New Roman"/>
          <w:sz w:val="24"/>
          <w:szCs w:val="24"/>
        </w:rPr>
        <w:t>- ma wystarczającą wiedzę dotyczącą terenu, na kt</w:t>
      </w:r>
      <w:r w:rsidR="00087FAC" w:rsidRPr="001E0B53">
        <w:rPr>
          <w:rFonts w:ascii="Times New Roman" w:hAnsi="Times New Roman" w:cs="Times New Roman"/>
          <w:sz w:val="24"/>
          <w:szCs w:val="24"/>
        </w:rPr>
        <w:t>órym ma być wykonywany Przedmiot U</w:t>
      </w:r>
      <w:r w:rsidRPr="001E0B53">
        <w:rPr>
          <w:rFonts w:ascii="Times New Roman" w:hAnsi="Times New Roman" w:cs="Times New Roman"/>
          <w:sz w:val="24"/>
          <w:szCs w:val="24"/>
        </w:rPr>
        <w:t xml:space="preserve">mowy </w:t>
      </w:r>
      <w:r w:rsidR="00CC6164" w:rsidRPr="001E0B53">
        <w:rPr>
          <w:rFonts w:ascii="Times New Roman" w:hAnsi="Times New Roman" w:cs="Times New Roman"/>
          <w:sz w:val="24"/>
          <w:szCs w:val="24"/>
        </w:rPr>
        <w:br/>
      </w:r>
      <w:r w:rsidRPr="001E0B53">
        <w:rPr>
          <w:rFonts w:ascii="Times New Roman" w:hAnsi="Times New Roman" w:cs="Times New Roman"/>
          <w:sz w:val="24"/>
          <w:szCs w:val="24"/>
        </w:rPr>
        <w:t>i uznaje, że istnieją warunki pozwalające na wykona</w:t>
      </w:r>
      <w:r w:rsidR="00087FAC" w:rsidRPr="001E0B53">
        <w:rPr>
          <w:rFonts w:ascii="Times New Roman" w:hAnsi="Times New Roman" w:cs="Times New Roman"/>
          <w:sz w:val="24"/>
          <w:szCs w:val="24"/>
        </w:rPr>
        <w:t>nie robót wchodzących w zakres Przedmiotu U</w:t>
      </w:r>
      <w:r w:rsidRPr="001E0B53">
        <w:rPr>
          <w:rFonts w:ascii="Times New Roman" w:hAnsi="Times New Roman" w:cs="Times New Roman"/>
          <w:sz w:val="24"/>
          <w:szCs w:val="24"/>
        </w:rPr>
        <w:t>mowy za wynagrodzeniem  w t</w:t>
      </w:r>
      <w:r w:rsidR="00087FAC" w:rsidRPr="001E0B53">
        <w:rPr>
          <w:rFonts w:ascii="Times New Roman" w:hAnsi="Times New Roman" w:cs="Times New Roman"/>
          <w:sz w:val="24"/>
          <w:szCs w:val="24"/>
        </w:rPr>
        <w:t>erminie ustalonym w niniejszej U</w:t>
      </w:r>
      <w:r w:rsidRPr="001E0B53">
        <w:rPr>
          <w:rFonts w:ascii="Times New Roman" w:hAnsi="Times New Roman" w:cs="Times New Roman"/>
          <w:sz w:val="24"/>
          <w:szCs w:val="24"/>
        </w:rPr>
        <w:t xml:space="preserve">mowie. </w:t>
      </w:r>
    </w:p>
    <w:p w:rsidR="00D84C30" w:rsidRPr="001E0B53" w:rsidRDefault="006B2719" w:rsidP="001E0B53">
      <w:pPr>
        <w:spacing w:after="0" w:line="276" w:lineRule="auto"/>
        <w:ind w:left="1059" w:firstLine="0"/>
        <w:jc w:val="left"/>
        <w:rPr>
          <w:rFonts w:ascii="Times New Roman" w:hAnsi="Times New Roman" w:cs="Times New Roman"/>
          <w:sz w:val="24"/>
          <w:szCs w:val="24"/>
        </w:rPr>
      </w:pPr>
      <w:r w:rsidRPr="001E0B53">
        <w:rPr>
          <w:rFonts w:ascii="Times New Roman" w:hAnsi="Times New Roman" w:cs="Times New Roman"/>
          <w:sz w:val="24"/>
          <w:szCs w:val="24"/>
        </w:rPr>
        <w:lastRenderedPageBreak/>
        <w:t xml:space="preserve"> </w:t>
      </w:r>
    </w:p>
    <w:p w:rsidR="00D84C30" w:rsidRPr="001E0B53" w:rsidRDefault="005924BB" w:rsidP="001E0B53">
      <w:pPr>
        <w:pStyle w:val="Nagwek1"/>
        <w:spacing w:line="276" w:lineRule="auto"/>
        <w:ind w:left="230" w:right="72"/>
        <w:rPr>
          <w:rFonts w:ascii="Times New Roman" w:hAnsi="Times New Roman" w:cs="Times New Roman"/>
          <w:b w:val="0"/>
          <w:sz w:val="24"/>
          <w:szCs w:val="24"/>
        </w:rPr>
      </w:pPr>
      <w:r w:rsidRPr="001E0B53">
        <w:rPr>
          <w:rFonts w:ascii="Times New Roman" w:hAnsi="Times New Roman" w:cs="Times New Roman"/>
          <w:sz w:val="24"/>
          <w:szCs w:val="24"/>
        </w:rPr>
        <w:t>§ 1  Przedmiot U</w:t>
      </w:r>
      <w:r w:rsidR="006B2719" w:rsidRPr="001E0B53">
        <w:rPr>
          <w:rFonts w:ascii="Times New Roman" w:hAnsi="Times New Roman" w:cs="Times New Roman"/>
          <w:sz w:val="24"/>
          <w:szCs w:val="24"/>
        </w:rPr>
        <w:t>mowy</w:t>
      </w:r>
      <w:r w:rsidR="006B2719" w:rsidRPr="001E0B53">
        <w:rPr>
          <w:rFonts w:ascii="Times New Roman" w:hAnsi="Times New Roman" w:cs="Times New Roman"/>
          <w:b w:val="0"/>
          <w:sz w:val="24"/>
          <w:szCs w:val="24"/>
        </w:rPr>
        <w:t xml:space="preserve"> </w:t>
      </w:r>
    </w:p>
    <w:p w:rsidR="00D84C30" w:rsidRPr="001E0B53" w:rsidRDefault="00D84C30" w:rsidP="001E0B53">
      <w:pPr>
        <w:spacing w:line="276" w:lineRule="auto"/>
        <w:rPr>
          <w:rFonts w:ascii="Times New Roman" w:hAnsi="Times New Roman" w:cs="Times New Roman"/>
          <w:sz w:val="24"/>
          <w:szCs w:val="24"/>
        </w:rPr>
      </w:pPr>
    </w:p>
    <w:p w:rsidR="00222A96" w:rsidRPr="001E0B53" w:rsidRDefault="00222A96" w:rsidP="001E0B53">
      <w:pPr>
        <w:numPr>
          <w:ilvl w:val="0"/>
          <w:numId w:val="2"/>
        </w:numPr>
        <w:spacing w:line="276" w:lineRule="auto"/>
        <w:ind w:right="180" w:hanging="141"/>
        <w:rPr>
          <w:rFonts w:ascii="Times New Roman" w:hAnsi="Times New Roman" w:cs="Times New Roman"/>
          <w:sz w:val="24"/>
          <w:szCs w:val="24"/>
        </w:rPr>
      </w:pPr>
      <w:r w:rsidRPr="001E0B53">
        <w:rPr>
          <w:rFonts w:ascii="Times New Roman" w:hAnsi="Times New Roman" w:cs="Times New Roman"/>
          <w:sz w:val="24"/>
          <w:szCs w:val="24"/>
        </w:rPr>
        <w:t xml:space="preserve">Przedmiotem </w:t>
      </w:r>
      <w:r w:rsidR="00087FAC" w:rsidRPr="001E0B53">
        <w:rPr>
          <w:rFonts w:ascii="Times New Roman" w:hAnsi="Times New Roman" w:cs="Times New Roman"/>
          <w:sz w:val="24"/>
          <w:szCs w:val="24"/>
        </w:rPr>
        <w:t>Umowy</w:t>
      </w:r>
      <w:r w:rsidRPr="001E0B53">
        <w:rPr>
          <w:rFonts w:ascii="Times New Roman" w:hAnsi="Times New Roman" w:cs="Times New Roman"/>
          <w:sz w:val="24"/>
          <w:szCs w:val="24"/>
        </w:rPr>
        <w:t xml:space="preserve"> jest </w:t>
      </w:r>
      <w:r w:rsidR="008806E5" w:rsidRPr="001E0B53">
        <w:rPr>
          <w:rFonts w:ascii="Times New Roman" w:hAnsi="Times New Roman" w:cs="Times New Roman"/>
          <w:sz w:val="24"/>
          <w:szCs w:val="24"/>
        </w:rPr>
        <w:t xml:space="preserve">budowa budynku szkoleniowo – edukacyjnego obejmująca część kubaturową budynku oraz część otwartą w postaci wiaty szkoleniowej od strony wschodniej i zachodniej względem części zamkniętej. Część zamknięta obejmuje pomieszczenia sanitarne, komunikacji, zaplecza cateringowego oraz pomieszczenie magazynowe. Część otwarta – sala konferencyjna o konstrukcji drewnianej słupowej i wiązara kratowego w części dachu </w:t>
      </w:r>
      <w:r w:rsidR="008806E5" w:rsidRPr="001E0B53">
        <w:rPr>
          <w:rFonts w:ascii="Times New Roman" w:hAnsi="Times New Roman" w:cs="Times New Roman"/>
          <w:color w:val="auto"/>
          <w:sz w:val="24"/>
          <w:szCs w:val="24"/>
        </w:rPr>
        <w:t>zaprojektowana została na potrzeby szkoleniowe oraz wiata zadaszona od strony zachodniej o analogicznej konstrukcji jak część szkoleniowa. Zakres projektowy budynku szkoleniowo – edukacyjnego przedstawia dokumentacja projektowa, przedmiar robót</w:t>
      </w:r>
      <w:r w:rsidR="004A7EB5" w:rsidRPr="001E0B53">
        <w:rPr>
          <w:rFonts w:ascii="Times New Roman" w:hAnsi="Times New Roman" w:cs="Times New Roman"/>
          <w:color w:val="auto"/>
          <w:sz w:val="24"/>
          <w:szCs w:val="24"/>
        </w:rPr>
        <w:t>.</w:t>
      </w:r>
      <w:r w:rsidR="008806E5" w:rsidRPr="001E0B53">
        <w:rPr>
          <w:rFonts w:ascii="Times New Roman" w:hAnsi="Times New Roman" w:cs="Times New Roman"/>
          <w:b/>
          <w:color w:val="auto"/>
          <w:sz w:val="24"/>
          <w:szCs w:val="24"/>
        </w:rPr>
        <w:t xml:space="preserve"> </w:t>
      </w:r>
      <w:r w:rsidRPr="001E0B53">
        <w:rPr>
          <w:rFonts w:ascii="Times New Roman" w:hAnsi="Times New Roman" w:cs="Times New Roman"/>
          <w:color w:val="auto"/>
          <w:sz w:val="24"/>
          <w:szCs w:val="24"/>
        </w:rPr>
        <w:t xml:space="preserve"> Budowa powinna odbywać się zgod</w:t>
      </w:r>
      <w:r w:rsidR="00087FAC" w:rsidRPr="001E0B53">
        <w:rPr>
          <w:rFonts w:ascii="Times New Roman" w:hAnsi="Times New Roman" w:cs="Times New Roman"/>
          <w:color w:val="auto"/>
          <w:sz w:val="24"/>
          <w:szCs w:val="24"/>
        </w:rPr>
        <w:t xml:space="preserve">nie z wymaganiami </w:t>
      </w:r>
      <w:r w:rsidR="00087FAC" w:rsidRPr="001E0B53">
        <w:rPr>
          <w:rFonts w:ascii="Times New Roman" w:hAnsi="Times New Roman" w:cs="Times New Roman"/>
          <w:sz w:val="24"/>
          <w:szCs w:val="24"/>
        </w:rPr>
        <w:t>określonymi w</w:t>
      </w:r>
      <w:r w:rsidRPr="001E0B53">
        <w:rPr>
          <w:rFonts w:ascii="Times New Roman" w:hAnsi="Times New Roman" w:cs="Times New Roman"/>
          <w:sz w:val="24"/>
          <w:szCs w:val="24"/>
        </w:rPr>
        <w:t xml:space="preserve"> Specyfikacji Warunków Zamówienia, zwanej dalej</w:t>
      </w:r>
      <w:r w:rsidR="00087FAC" w:rsidRPr="001E0B53">
        <w:rPr>
          <w:rFonts w:ascii="Times New Roman" w:hAnsi="Times New Roman" w:cs="Times New Roman"/>
          <w:sz w:val="24"/>
          <w:szCs w:val="24"/>
        </w:rPr>
        <w:t xml:space="preserve"> „SWZ” lub „specyfikacją” oraz z</w:t>
      </w:r>
      <w:r w:rsidRPr="001E0B53">
        <w:rPr>
          <w:rFonts w:ascii="Times New Roman" w:hAnsi="Times New Roman" w:cs="Times New Roman"/>
          <w:sz w:val="24"/>
          <w:szCs w:val="24"/>
        </w:rPr>
        <w:t xml:space="preserve"> dokumentacją projektową obejmującą</w:t>
      </w:r>
      <w:r w:rsidR="009D13A3" w:rsidRPr="001E0B53">
        <w:rPr>
          <w:rFonts w:ascii="Times New Roman" w:hAnsi="Times New Roman" w:cs="Times New Roman"/>
          <w:color w:val="FF0000"/>
          <w:sz w:val="24"/>
          <w:szCs w:val="24"/>
        </w:rPr>
        <w:t xml:space="preserve"> </w:t>
      </w:r>
      <w:r w:rsidR="009D13A3" w:rsidRPr="00BC7408">
        <w:rPr>
          <w:rFonts w:ascii="Times New Roman" w:hAnsi="Times New Roman" w:cs="Times New Roman"/>
          <w:color w:val="auto"/>
          <w:sz w:val="24"/>
          <w:szCs w:val="24"/>
        </w:rPr>
        <w:t>projekty</w:t>
      </w:r>
      <w:r w:rsidR="004A7EB5" w:rsidRPr="00BC7408">
        <w:rPr>
          <w:rFonts w:ascii="Times New Roman" w:hAnsi="Times New Roman" w:cs="Times New Roman"/>
          <w:color w:val="auto"/>
          <w:sz w:val="24"/>
          <w:szCs w:val="24"/>
        </w:rPr>
        <w:t xml:space="preserve"> poszczególnych branży z datą</w:t>
      </w:r>
      <w:r w:rsidR="009D13A3" w:rsidRPr="00BC7408">
        <w:rPr>
          <w:rFonts w:ascii="Times New Roman" w:hAnsi="Times New Roman" w:cs="Times New Roman"/>
          <w:color w:val="auto"/>
          <w:sz w:val="24"/>
          <w:szCs w:val="24"/>
        </w:rPr>
        <w:t xml:space="preserve"> opracowania </w:t>
      </w:r>
      <w:r w:rsidR="004A7EB5" w:rsidRPr="00BC7408">
        <w:rPr>
          <w:rFonts w:ascii="Times New Roman" w:hAnsi="Times New Roman" w:cs="Times New Roman"/>
          <w:color w:val="auto"/>
          <w:sz w:val="24"/>
          <w:szCs w:val="24"/>
        </w:rPr>
        <w:t xml:space="preserve">grudzień </w:t>
      </w:r>
      <w:r w:rsidR="009D13A3" w:rsidRPr="00BC7408">
        <w:rPr>
          <w:rFonts w:ascii="Times New Roman" w:hAnsi="Times New Roman" w:cs="Times New Roman"/>
          <w:color w:val="auto"/>
          <w:sz w:val="24"/>
          <w:szCs w:val="24"/>
        </w:rPr>
        <w:t>2023</w:t>
      </w:r>
      <w:r w:rsidR="00BC7408" w:rsidRPr="00BC7408">
        <w:rPr>
          <w:rFonts w:ascii="Times New Roman" w:hAnsi="Times New Roman" w:cs="Times New Roman"/>
          <w:color w:val="auto"/>
          <w:sz w:val="24"/>
          <w:szCs w:val="24"/>
        </w:rPr>
        <w:t xml:space="preserve"> r. i rysunkami zamiennymi  z czerwca</w:t>
      </w:r>
      <w:r w:rsidR="009D13A3" w:rsidRPr="00BC7408">
        <w:rPr>
          <w:rFonts w:ascii="Times New Roman" w:hAnsi="Times New Roman" w:cs="Times New Roman"/>
          <w:color w:val="auto"/>
          <w:sz w:val="24"/>
          <w:szCs w:val="24"/>
        </w:rPr>
        <w:t xml:space="preserve"> 2024 r. obejmującymi zmiany nieistotne względem zatwierdzonego projektu budowlanego</w:t>
      </w:r>
      <w:r w:rsidRPr="001E0B53">
        <w:rPr>
          <w:rFonts w:ascii="Times New Roman" w:hAnsi="Times New Roman" w:cs="Times New Roman"/>
          <w:sz w:val="24"/>
          <w:szCs w:val="24"/>
        </w:rPr>
        <w:t xml:space="preserve">: </w:t>
      </w:r>
    </w:p>
    <w:p w:rsidR="00222A96" w:rsidRPr="001E0B53" w:rsidRDefault="00222A96" w:rsidP="001E0B53">
      <w:pPr>
        <w:pStyle w:val="Akapitzlist"/>
        <w:numPr>
          <w:ilvl w:val="0"/>
          <w:numId w:val="41"/>
        </w:numPr>
        <w:spacing w:line="276" w:lineRule="auto"/>
        <w:ind w:right="180"/>
        <w:rPr>
          <w:rFonts w:ascii="Times New Roman" w:hAnsi="Times New Roman" w:cs="Times New Roman"/>
          <w:sz w:val="24"/>
          <w:szCs w:val="24"/>
        </w:rPr>
      </w:pPr>
      <w:r w:rsidRPr="001E0B53">
        <w:rPr>
          <w:rFonts w:ascii="Times New Roman" w:hAnsi="Times New Roman" w:cs="Times New Roman"/>
          <w:sz w:val="24"/>
          <w:szCs w:val="24"/>
        </w:rPr>
        <w:t>Projekt zagospodarowania terenu;</w:t>
      </w:r>
    </w:p>
    <w:p w:rsidR="00222A96" w:rsidRPr="001E0B53" w:rsidRDefault="00222A96" w:rsidP="001E0B53">
      <w:pPr>
        <w:pStyle w:val="Akapitzlist"/>
        <w:numPr>
          <w:ilvl w:val="0"/>
          <w:numId w:val="41"/>
        </w:numPr>
        <w:spacing w:line="276" w:lineRule="auto"/>
        <w:ind w:right="180"/>
        <w:rPr>
          <w:rFonts w:ascii="Times New Roman" w:hAnsi="Times New Roman" w:cs="Times New Roman"/>
          <w:sz w:val="24"/>
          <w:szCs w:val="24"/>
        </w:rPr>
      </w:pPr>
      <w:r w:rsidRPr="001E0B53">
        <w:rPr>
          <w:rFonts w:ascii="Times New Roman" w:hAnsi="Times New Roman" w:cs="Times New Roman"/>
          <w:sz w:val="24"/>
          <w:szCs w:val="24"/>
        </w:rPr>
        <w:t xml:space="preserve">Projekt </w:t>
      </w:r>
      <w:proofErr w:type="spellStart"/>
      <w:r w:rsidRPr="001E0B53">
        <w:rPr>
          <w:rFonts w:ascii="Times New Roman" w:hAnsi="Times New Roman" w:cs="Times New Roman"/>
          <w:sz w:val="24"/>
          <w:szCs w:val="24"/>
        </w:rPr>
        <w:t>architektoniczno</w:t>
      </w:r>
      <w:proofErr w:type="spellEnd"/>
      <w:r w:rsidRPr="001E0B53">
        <w:rPr>
          <w:rFonts w:ascii="Times New Roman" w:hAnsi="Times New Roman" w:cs="Times New Roman"/>
          <w:sz w:val="24"/>
          <w:szCs w:val="24"/>
        </w:rPr>
        <w:t xml:space="preserve"> – budowlany;</w:t>
      </w:r>
    </w:p>
    <w:p w:rsidR="00222A96" w:rsidRPr="001E0B53" w:rsidRDefault="00222A96" w:rsidP="001E0B53">
      <w:pPr>
        <w:pStyle w:val="Akapitzlist"/>
        <w:numPr>
          <w:ilvl w:val="0"/>
          <w:numId w:val="41"/>
        </w:numPr>
        <w:spacing w:line="276" w:lineRule="auto"/>
        <w:ind w:right="180"/>
        <w:rPr>
          <w:rFonts w:ascii="Times New Roman" w:hAnsi="Times New Roman" w:cs="Times New Roman"/>
          <w:sz w:val="24"/>
          <w:szCs w:val="24"/>
        </w:rPr>
      </w:pPr>
      <w:r w:rsidRPr="001E0B53">
        <w:rPr>
          <w:rFonts w:ascii="Times New Roman" w:hAnsi="Times New Roman" w:cs="Times New Roman"/>
          <w:sz w:val="24"/>
          <w:szCs w:val="24"/>
        </w:rPr>
        <w:t>Projekt techniczny konstrukcja;</w:t>
      </w:r>
    </w:p>
    <w:p w:rsidR="00222A96" w:rsidRPr="001E0B53" w:rsidRDefault="00222A96" w:rsidP="001E0B53">
      <w:pPr>
        <w:pStyle w:val="Akapitzlist"/>
        <w:numPr>
          <w:ilvl w:val="0"/>
          <w:numId w:val="41"/>
        </w:numPr>
        <w:spacing w:line="276" w:lineRule="auto"/>
        <w:ind w:right="180"/>
        <w:rPr>
          <w:rFonts w:ascii="Times New Roman" w:hAnsi="Times New Roman" w:cs="Times New Roman"/>
          <w:sz w:val="24"/>
          <w:szCs w:val="24"/>
        </w:rPr>
      </w:pPr>
      <w:r w:rsidRPr="001E0B53">
        <w:rPr>
          <w:rFonts w:ascii="Times New Roman" w:hAnsi="Times New Roman" w:cs="Times New Roman"/>
          <w:sz w:val="24"/>
          <w:szCs w:val="24"/>
        </w:rPr>
        <w:t>Projekt techniczny instalacje sanitarne;</w:t>
      </w:r>
    </w:p>
    <w:p w:rsidR="00222A96" w:rsidRPr="001E0B53" w:rsidRDefault="00222A96" w:rsidP="001E0B53">
      <w:pPr>
        <w:pStyle w:val="Akapitzlist"/>
        <w:numPr>
          <w:ilvl w:val="0"/>
          <w:numId w:val="41"/>
        </w:numPr>
        <w:spacing w:line="276" w:lineRule="auto"/>
        <w:ind w:right="180"/>
        <w:rPr>
          <w:rFonts w:ascii="Times New Roman" w:hAnsi="Times New Roman" w:cs="Times New Roman"/>
          <w:sz w:val="24"/>
          <w:szCs w:val="24"/>
        </w:rPr>
      </w:pPr>
      <w:r w:rsidRPr="001E0B53">
        <w:rPr>
          <w:rFonts w:ascii="Times New Roman" w:hAnsi="Times New Roman" w:cs="Times New Roman"/>
          <w:sz w:val="24"/>
          <w:szCs w:val="24"/>
        </w:rPr>
        <w:t>Projekt techniczny instalacje elektryczne;</w:t>
      </w:r>
    </w:p>
    <w:p w:rsidR="00222A96" w:rsidRPr="001E0B53" w:rsidRDefault="00222A96" w:rsidP="001E0B53">
      <w:pPr>
        <w:pStyle w:val="Akapitzlist"/>
        <w:numPr>
          <w:ilvl w:val="0"/>
          <w:numId w:val="41"/>
        </w:numPr>
        <w:spacing w:line="276" w:lineRule="auto"/>
        <w:ind w:right="180"/>
        <w:rPr>
          <w:rFonts w:ascii="Times New Roman" w:hAnsi="Times New Roman" w:cs="Times New Roman"/>
          <w:sz w:val="24"/>
          <w:szCs w:val="24"/>
        </w:rPr>
      </w:pPr>
      <w:r w:rsidRPr="001E0B53">
        <w:rPr>
          <w:rFonts w:ascii="Times New Roman" w:hAnsi="Times New Roman" w:cs="Times New Roman"/>
          <w:sz w:val="24"/>
          <w:szCs w:val="24"/>
        </w:rPr>
        <w:t>Projekt techniczny przyłącze wodociągowe;</w:t>
      </w:r>
    </w:p>
    <w:p w:rsidR="00222A96" w:rsidRPr="001E0B53" w:rsidRDefault="00222A96" w:rsidP="001E0B53">
      <w:pPr>
        <w:pStyle w:val="Akapitzlist"/>
        <w:numPr>
          <w:ilvl w:val="0"/>
          <w:numId w:val="41"/>
        </w:numPr>
        <w:spacing w:line="276" w:lineRule="auto"/>
        <w:ind w:right="180"/>
        <w:rPr>
          <w:rFonts w:ascii="Times New Roman" w:hAnsi="Times New Roman" w:cs="Times New Roman"/>
          <w:sz w:val="24"/>
          <w:szCs w:val="24"/>
        </w:rPr>
      </w:pPr>
      <w:r w:rsidRPr="001E0B53">
        <w:rPr>
          <w:rFonts w:ascii="Times New Roman" w:hAnsi="Times New Roman" w:cs="Times New Roman"/>
          <w:sz w:val="24"/>
          <w:szCs w:val="24"/>
        </w:rPr>
        <w:t xml:space="preserve">Specyfikacja Techniczna dla poszczególnych części projektów technicznych </w:t>
      </w:r>
      <w:r w:rsidR="001E0B53">
        <w:rPr>
          <w:rFonts w:ascii="Times New Roman" w:hAnsi="Times New Roman" w:cs="Times New Roman"/>
          <w:sz w:val="24"/>
          <w:szCs w:val="24"/>
        </w:rPr>
        <w:br/>
      </w:r>
      <w:r w:rsidRPr="001E0B53">
        <w:rPr>
          <w:rFonts w:ascii="Times New Roman" w:hAnsi="Times New Roman" w:cs="Times New Roman"/>
          <w:sz w:val="24"/>
          <w:szCs w:val="24"/>
        </w:rPr>
        <w:t>z poszczególnych branż;</w:t>
      </w:r>
    </w:p>
    <w:p w:rsidR="00D84C30" w:rsidRPr="001E0B53" w:rsidRDefault="006B2719" w:rsidP="001E0B53">
      <w:pPr>
        <w:numPr>
          <w:ilvl w:val="0"/>
          <w:numId w:val="2"/>
        </w:numPr>
        <w:spacing w:after="1" w:line="276" w:lineRule="auto"/>
        <w:ind w:left="566" w:right="180" w:hanging="360"/>
        <w:rPr>
          <w:rFonts w:ascii="Times New Roman" w:hAnsi="Times New Roman" w:cs="Times New Roman"/>
          <w:sz w:val="24"/>
          <w:szCs w:val="24"/>
        </w:rPr>
      </w:pPr>
      <w:r w:rsidRPr="001E0B53">
        <w:rPr>
          <w:rFonts w:ascii="Times New Roman" w:hAnsi="Times New Roman" w:cs="Times New Roman"/>
          <w:sz w:val="24"/>
          <w:szCs w:val="24"/>
        </w:rPr>
        <w:t xml:space="preserve">Szczegółowy opis i </w:t>
      </w:r>
      <w:r w:rsidR="00087FAC" w:rsidRPr="001E0B53">
        <w:rPr>
          <w:rFonts w:ascii="Times New Roman" w:hAnsi="Times New Roman" w:cs="Times New Roman"/>
          <w:sz w:val="24"/>
          <w:szCs w:val="24"/>
        </w:rPr>
        <w:t>wymagania dotyczące realizacji Przedmiotu Umowy</w:t>
      </w:r>
      <w:r w:rsidRPr="001E0B53">
        <w:rPr>
          <w:rFonts w:ascii="Times New Roman" w:hAnsi="Times New Roman" w:cs="Times New Roman"/>
          <w:sz w:val="24"/>
          <w:szCs w:val="24"/>
        </w:rPr>
        <w:t xml:space="preserve"> określone są </w:t>
      </w:r>
      <w:r w:rsidR="001E0B53">
        <w:rPr>
          <w:rFonts w:ascii="Times New Roman" w:hAnsi="Times New Roman" w:cs="Times New Roman"/>
          <w:sz w:val="24"/>
          <w:szCs w:val="24"/>
        </w:rPr>
        <w:br/>
      </w:r>
      <w:r w:rsidRPr="001E0B53">
        <w:rPr>
          <w:rFonts w:ascii="Times New Roman" w:hAnsi="Times New Roman" w:cs="Times New Roman"/>
          <w:sz w:val="24"/>
          <w:szCs w:val="24"/>
        </w:rPr>
        <w:t>w dokumentacji projektowej oraz Specyfikacji Technicznej Wykonywania i Odbioru Robót Budowlanych</w:t>
      </w:r>
      <w:r w:rsidR="00087FAC" w:rsidRPr="001E0B53">
        <w:rPr>
          <w:rFonts w:ascii="Times New Roman" w:hAnsi="Times New Roman" w:cs="Times New Roman"/>
          <w:sz w:val="24"/>
          <w:szCs w:val="24"/>
        </w:rPr>
        <w:t xml:space="preserve"> stanowiących integralną część U</w:t>
      </w:r>
      <w:r w:rsidRPr="001E0B53">
        <w:rPr>
          <w:rFonts w:ascii="Times New Roman" w:hAnsi="Times New Roman" w:cs="Times New Roman"/>
          <w:sz w:val="24"/>
          <w:szCs w:val="24"/>
        </w:rPr>
        <w:t xml:space="preserve">mowy.   </w:t>
      </w:r>
    </w:p>
    <w:p w:rsidR="00D84C30" w:rsidRPr="001E0B53" w:rsidRDefault="006B2719" w:rsidP="001E0B53">
      <w:pPr>
        <w:numPr>
          <w:ilvl w:val="0"/>
          <w:numId w:val="2"/>
        </w:numPr>
        <w:spacing w:after="1"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Wykonawca oświadcza, że przed złożeniem oferty zapoznał się ze wszystkimi warunkam</w:t>
      </w:r>
      <w:r w:rsidR="00087FAC" w:rsidRPr="001E0B53">
        <w:rPr>
          <w:rFonts w:ascii="Times New Roman" w:hAnsi="Times New Roman" w:cs="Times New Roman"/>
          <w:sz w:val="24"/>
          <w:szCs w:val="24"/>
        </w:rPr>
        <w:t>i mającymi wpływ na realizację Przedmiotu Umowy</w:t>
      </w:r>
      <w:r w:rsidRPr="001E0B53">
        <w:rPr>
          <w:rFonts w:ascii="Times New Roman" w:hAnsi="Times New Roman" w:cs="Times New Roman"/>
          <w:sz w:val="24"/>
          <w:szCs w:val="24"/>
        </w:rPr>
        <w:t xml:space="preserve">. </w:t>
      </w:r>
      <w:r w:rsidRPr="001E0B53">
        <w:rPr>
          <w:rFonts w:ascii="Times New Roman" w:hAnsi="Times New Roman" w:cs="Times New Roman"/>
          <w:color w:val="00000A"/>
          <w:sz w:val="24"/>
          <w:szCs w:val="24"/>
        </w:rPr>
        <w:t xml:space="preserve"> </w:t>
      </w:r>
    </w:p>
    <w:p w:rsidR="00785EBB" w:rsidRPr="001E0B53" w:rsidRDefault="006B2719" w:rsidP="001E0B53">
      <w:pPr>
        <w:numPr>
          <w:ilvl w:val="0"/>
          <w:numId w:val="2"/>
        </w:numPr>
        <w:spacing w:after="0" w:line="276" w:lineRule="auto"/>
        <w:ind w:right="180" w:hanging="359"/>
        <w:rPr>
          <w:rFonts w:ascii="Times New Roman" w:hAnsi="Times New Roman" w:cs="Times New Roman"/>
          <w:sz w:val="24"/>
          <w:szCs w:val="24"/>
        </w:rPr>
      </w:pPr>
      <w:r w:rsidRPr="001E0B53">
        <w:rPr>
          <w:rFonts w:ascii="Times New Roman" w:hAnsi="Times New Roman" w:cs="Times New Roman"/>
          <w:sz w:val="24"/>
          <w:szCs w:val="24"/>
        </w:rPr>
        <w:t xml:space="preserve">Wykonawca ma obowiązek stosować w okresie prowadzenia robót budowlanych obowiązujące przepisy dotyczące ochrony środowiska, w szczególności przepisy w zakresie postępowania </w:t>
      </w:r>
      <w:r w:rsidR="00087FAC" w:rsidRPr="001E0B53">
        <w:rPr>
          <w:rFonts w:ascii="Times New Roman" w:hAnsi="Times New Roman" w:cs="Times New Roman"/>
          <w:sz w:val="24"/>
          <w:szCs w:val="24"/>
        </w:rPr>
        <w:br/>
      </w:r>
      <w:r w:rsidRPr="001E0B53">
        <w:rPr>
          <w:rFonts w:ascii="Times New Roman" w:hAnsi="Times New Roman" w:cs="Times New Roman"/>
          <w:sz w:val="24"/>
          <w:szCs w:val="24"/>
        </w:rPr>
        <w:t xml:space="preserve">z odpadami. </w:t>
      </w:r>
    </w:p>
    <w:p w:rsidR="009E3D99" w:rsidRPr="001E0B53" w:rsidRDefault="00785EBB" w:rsidP="001E0B53">
      <w:pPr>
        <w:numPr>
          <w:ilvl w:val="0"/>
          <w:numId w:val="2"/>
        </w:numPr>
        <w:spacing w:after="0" w:line="276" w:lineRule="auto"/>
        <w:ind w:right="180" w:hanging="359"/>
        <w:rPr>
          <w:rFonts w:ascii="Times New Roman" w:hAnsi="Times New Roman" w:cs="Times New Roman"/>
          <w:sz w:val="24"/>
          <w:szCs w:val="24"/>
        </w:rPr>
      </w:pPr>
      <w:r w:rsidRPr="001E0B53">
        <w:rPr>
          <w:rFonts w:ascii="Times New Roman" w:hAnsi="Times New Roman" w:cs="Times New Roman"/>
          <w:sz w:val="24"/>
          <w:szCs w:val="24"/>
        </w:rPr>
        <w:t>Wykonawca staje się posiadaczem odpadów powstałych podczas wykonywania robót oraz zobowiązuje się na własny koszt wywieźć i zutylizować odpady, oznakować strefy niebezpieczne budowy, strzec mienia na terenie budowy</w:t>
      </w:r>
      <w:r w:rsidR="00D223AE" w:rsidRPr="001E0B53">
        <w:rPr>
          <w:rFonts w:ascii="Times New Roman" w:hAnsi="Times New Roman" w:cs="Times New Roman"/>
          <w:sz w:val="24"/>
          <w:szCs w:val="24"/>
        </w:rPr>
        <w:t>,</w:t>
      </w:r>
      <w:r w:rsidRPr="001E0B53">
        <w:rPr>
          <w:rFonts w:ascii="Times New Roman" w:hAnsi="Times New Roman" w:cs="Times New Roman"/>
          <w:sz w:val="24"/>
          <w:szCs w:val="24"/>
        </w:rPr>
        <w:t xml:space="preserve"> a także zapewnić warunki bezpieczeństwa.</w:t>
      </w:r>
    </w:p>
    <w:p w:rsidR="009E3D99" w:rsidRPr="001E0B53" w:rsidRDefault="00785EBB" w:rsidP="001E0B53">
      <w:pPr>
        <w:numPr>
          <w:ilvl w:val="0"/>
          <w:numId w:val="2"/>
        </w:numPr>
        <w:tabs>
          <w:tab w:val="left" w:pos="567"/>
        </w:tabs>
        <w:spacing w:after="0" w:line="276" w:lineRule="auto"/>
        <w:ind w:right="180" w:hanging="283"/>
        <w:rPr>
          <w:rFonts w:ascii="Times New Roman" w:hAnsi="Times New Roman" w:cs="Times New Roman"/>
          <w:sz w:val="24"/>
          <w:szCs w:val="24"/>
        </w:rPr>
      </w:pPr>
      <w:r w:rsidRPr="001E0B53">
        <w:rPr>
          <w:rFonts w:ascii="Times New Roman" w:hAnsi="Times New Roman" w:cs="Times New Roman"/>
          <w:sz w:val="24"/>
          <w:szCs w:val="24"/>
        </w:rPr>
        <w:t>Wykonawca na własny koszt wykona oznakowanie i zabezpieczy miejsca prowadzenia prac na czas realizacji robót.</w:t>
      </w:r>
    </w:p>
    <w:p w:rsidR="009E3D99" w:rsidRPr="001E0B53" w:rsidRDefault="00785EBB" w:rsidP="001E0B53">
      <w:pPr>
        <w:numPr>
          <w:ilvl w:val="0"/>
          <w:numId w:val="2"/>
        </w:numPr>
        <w:tabs>
          <w:tab w:val="left" w:pos="567"/>
        </w:tabs>
        <w:spacing w:after="0" w:line="276" w:lineRule="auto"/>
        <w:ind w:right="180" w:hanging="283"/>
        <w:rPr>
          <w:rFonts w:ascii="Times New Roman" w:hAnsi="Times New Roman" w:cs="Times New Roman"/>
          <w:sz w:val="24"/>
          <w:szCs w:val="24"/>
        </w:rPr>
      </w:pPr>
      <w:r w:rsidRPr="001E0B53">
        <w:rPr>
          <w:rFonts w:ascii="Times New Roman" w:hAnsi="Times New Roman" w:cs="Times New Roman"/>
          <w:sz w:val="24"/>
          <w:szCs w:val="24"/>
        </w:rPr>
        <w:t>Wykonawca zapewni transport materiałów na teren budowy i z budowy środkami transportu dostosowanymi do tonażu określonego na drogach dojazdowych do miejsca prowadzenia robót.</w:t>
      </w:r>
    </w:p>
    <w:p w:rsidR="004B59BC" w:rsidRPr="001E0B53" w:rsidRDefault="00785EBB" w:rsidP="001E0B53">
      <w:pPr>
        <w:numPr>
          <w:ilvl w:val="0"/>
          <w:numId w:val="2"/>
        </w:numPr>
        <w:tabs>
          <w:tab w:val="left" w:pos="567"/>
        </w:tabs>
        <w:spacing w:after="0" w:line="276" w:lineRule="auto"/>
        <w:ind w:right="180" w:hanging="283"/>
        <w:rPr>
          <w:rFonts w:ascii="Times New Roman" w:hAnsi="Times New Roman" w:cs="Times New Roman"/>
          <w:sz w:val="24"/>
          <w:szCs w:val="24"/>
        </w:rPr>
      </w:pPr>
      <w:r w:rsidRPr="001E0B53">
        <w:rPr>
          <w:rFonts w:ascii="Times New Roman" w:hAnsi="Times New Roman" w:cs="Times New Roman"/>
          <w:sz w:val="24"/>
          <w:szCs w:val="24"/>
        </w:rPr>
        <w:t xml:space="preserve">Na terenie budowy (prowadzonych prac) istnieje dostęp do mediów (prąd, woda, gaz). Koszty związane z udostępnieniem mediów (prąd, woda, gaz) przez dostawców oraz koszty ich dostawy (poboru) w całości ponosić będzie Wykonawca. Wraz z przekazaniem placu budowy </w:t>
      </w:r>
      <w:r w:rsidRPr="001E0B53">
        <w:rPr>
          <w:rFonts w:ascii="Times New Roman" w:hAnsi="Times New Roman" w:cs="Times New Roman"/>
          <w:sz w:val="24"/>
          <w:szCs w:val="24"/>
        </w:rPr>
        <w:lastRenderedPageBreak/>
        <w:t>Zamawiający dokona protokolarnego spisania stanów licznika wody, prądu oraz gazu. Koszty zużycia będą refakturowane na Wykonawcę.</w:t>
      </w:r>
    </w:p>
    <w:p w:rsidR="004B59BC" w:rsidRPr="001E0B53" w:rsidRDefault="004B59BC" w:rsidP="001E0B53">
      <w:pPr>
        <w:numPr>
          <w:ilvl w:val="0"/>
          <w:numId w:val="2"/>
        </w:numPr>
        <w:tabs>
          <w:tab w:val="left" w:pos="567"/>
        </w:tabs>
        <w:spacing w:after="0" w:line="276" w:lineRule="auto"/>
        <w:ind w:right="180" w:hanging="283"/>
        <w:rPr>
          <w:rFonts w:ascii="Times New Roman" w:hAnsi="Times New Roman" w:cs="Times New Roman"/>
          <w:sz w:val="24"/>
          <w:szCs w:val="24"/>
        </w:rPr>
      </w:pPr>
      <w:r w:rsidRPr="001E0B53">
        <w:rPr>
          <w:rFonts w:ascii="Times New Roman" w:hAnsi="Times New Roman" w:cs="Times New Roman"/>
          <w:sz w:val="24"/>
          <w:szCs w:val="24"/>
        </w:rPr>
        <w:t xml:space="preserve"> Zakres prac obejmuje:</w:t>
      </w:r>
    </w:p>
    <w:p w:rsidR="004B59BC" w:rsidRPr="001E0B53" w:rsidRDefault="004B59BC" w:rsidP="001E0B53">
      <w:pPr>
        <w:pStyle w:val="Akapitzlist"/>
        <w:numPr>
          <w:ilvl w:val="0"/>
          <w:numId w:val="40"/>
        </w:numPr>
        <w:tabs>
          <w:tab w:val="left" w:pos="567"/>
        </w:tabs>
        <w:spacing w:after="0" w:line="276" w:lineRule="auto"/>
        <w:ind w:right="180"/>
        <w:rPr>
          <w:rFonts w:ascii="Times New Roman" w:hAnsi="Times New Roman" w:cs="Times New Roman"/>
          <w:sz w:val="24"/>
          <w:szCs w:val="24"/>
        </w:rPr>
      </w:pPr>
      <w:r w:rsidRPr="001E0B53">
        <w:rPr>
          <w:rFonts w:ascii="Times New Roman" w:hAnsi="Times New Roman" w:cs="Times New Roman"/>
          <w:sz w:val="24"/>
          <w:szCs w:val="24"/>
        </w:rPr>
        <w:t>wykonanie pełnego zakresu robót ujętych w projekcie;</w:t>
      </w:r>
    </w:p>
    <w:p w:rsidR="004B59BC" w:rsidRPr="001E0B53" w:rsidRDefault="004B59BC" w:rsidP="001E0B53">
      <w:pPr>
        <w:pStyle w:val="Akapitzlist"/>
        <w:numPr>
          <w:ilvl w:val="0"/>
          <w:numId w:val="40"/>
        </w:numPr>
        <w:tabs>
          <w:tab w:val="left" w:pos="709"/>
        </w:tabs>
        <w:spacing w:after="0" w:line="276" w:lineRule="auto"/>
        <w:ind w:left="709" w:right="180" w:hanging="142"/>
        <w:rPr>
          <w:rFonts w:ascii="Times New Roman" w:hAnsi="Times New Roman" w:cs="Times New Roman"/>
          <w:sz w:val="24"/>
          <w:szCs w:val="24"/>
        </w:rPr>
      </w:pPr>
      <w:r w:rsidRPr="001E0B53">
        <w:rPr>
          <w:rFonts w:ascii="Times New Roman" w:hAnsi="Times New Roman" w:cs="Times New Roman"/>
          <w:sz w:val="24"/>
          <w:szCs w:val="24"/>
        </w:rPr>
        <w:t>wykonanie niezbędnych robót towarzyszących, w szczególności zorganizowanie terenu budowy, zaplecza budowy, uporządkowanie terenu po pracach;</w:t>
      </w:r>
    </w:p>
    <w:p w:rsidR="004B59BC" w:rsidRPr="001E0B53" w:rsidRDefault="004B59BC" w:rsidP="001E0B53">
      <w:pPr>
        <w:pStyle w:val="Akapitzlist"/>
        <w:numPr>
          <w:ilvl w:val="0"/>
          <w:numId w:val="40"/>
        </w:numPr>
        <w:tabs>
          <w:tab w:val="left" w:pos="567"/>
        </w:tabs>
        <w:spacing w:after="0" w:line="276" w:lineRule="auto"/>
        <w:ind w:right="180"/>
        <w:rPr>
          <w:rFonts w:ascii="Times New Roman" w:hAnsi="Times New Roman" w:cs="Times New Roman"/>
          <w:sz w:val="24"/>
          <w:szCs w:val="24"/>
        </w:rPr>
      </w:pPr>
      <w:r w:rsidRPr="001E0B53">
        <w:rPr>
          <w:rFonts w:ascii="Times New Roman" w:hAnsi="Times New Roman" w:cs="Times New Roman"/>
          <w:sz w:val="24"/>
          <w:szCs w:val="24"/>
        </w:rPr>
        <w:t>prowadzenie pełnej obsługi geodezyjnej w czasie robót;</w:t>
      </w:r>
    </w:p>
    <w:p w:rsidR="004B59BC" w:rsidRPr="001E0B53" w:rsidRDefault="004B59BC" w:rsidP="001E0B53">
      <w:pPr>
        <w:pStyle w:val="Akapitzlist"/>
        <w:numPr>
          <w:ilvl w:val="0"/>
          <w:numId w:val="40"/>
        </w:numPr>
        <w:tabs>
          <w:tab w:val="left" w:pos="567"/>
        </w:tabs>
        <w:spacing w:after="0" w:line="276" w:lineRule="auto"/>
        <w:ind w:right="180"/>
        <w:rPr>
          <w:rFonts w:ascii="Times New Roman" w:hAnsi="Times New Roman" w:cs="Times New Roman"/>
          <w:sz w:val="24"/>
          <w:szCs w:val="24"/>
        </w:rPr>
      </w:pPr>
      <w:r w:rsidRPr="001E0B53">
        <w:rPr>
          <w:rFonts w:ascii="Times New Roman" w:hAnsi="Times New Roman" w:cs="Times New Roman"/>
          <w:sz w:val="24"/>
          <w:szCs w:val="24"/>
        </w:rPr>
        <w:t>wykonanie dokumentacji powykonawczej;</w:t>
      </w:r>
    </w:p>
    <w:p w:rsidR="004B59BC" w:rsidRPr="001E0B53" w:rsidRDefault="004B59BC" w:rsidP="001E0B53">
      <w:pPr>
        <w:pStyle w:val="Akapitzlist"/>
        <w:numPr>
          <w:ilvl w:val="0"/>
          <w:numId w:val="40"/>
        </w:numPr>
        <w:tabs>
          <w:tab w:val="left" w:pos="567"/>
        </w:tabs>
        <w:spacing w:after="0" w:line="276" w:lineRule="auto"/>
        <w:ind w:right="180"/>
        <w:rPr>
          <w:rFonts w:ascii="Times New Roman" w:hAnsi="Times New Roman" w:cs="Times New Roman"/>
          <w:sz w:val="24"/>
          <w:szCs w:val="24"/>
        </w:rPr>
      </w:pPr>
      <w:r w:rsidRPr="001E0B53">
        <w:rPr>
          <w:rFonts w:ascii="Times New Roman" w:hAnsi="Times New Roman" w:cs="Times New Roman"/>
          <w:sz w:val="24"/>
          <w:szCs w:val="24"/>
        </w:rPr>
        <w:t>zorganizowanie i przeprowadzenie prób, badań i odbiorów;</w:t>
      </w:r>
    </w:p>
    <w:p w:rsidR="004B59BC" w:rsidRPr="001E0B53" w:rsidRDefault="004B59BC" w:rsidP="001E0B53">
      <w:pPr>
        <w:pStyle w:val="Akapitzlist"/>
        <w:numPr>
          <w:ilvl w:val="0"/>
          <w:numId w:val="40"/>
        </w:numPr>
        <w:tabs>
          <w:tab w:val="left" w:pos="567"/>
        </w:tabs>
        <w:spacing w:after="0" w:line="276" w:lineRule="auto"/>
        <w:ind w:right="180"/>
        <w:rPr>
          <w:rFonts w:ascii="Times New Roman" w:hAnsi="Times New Roman" w:cs="Times New Roman"/>
          <w:sz w:val="24"/>
          <w:szCs w:val="24"/>
        </w:rPr>
      </w:pPr>
      <w:r w:rsidRPr="001E0B53">
        <w:rPr>
          <w:rFonts w:ascii="Times New Roman" w:hAnsi="Times New Roman" w:cs="Times New Roman"/>
          <w:sz w:val="24"/>
          <w:szCs w:val="24"/>
        </w:rPr>
        <w:t>uporządkowanie terenu po zakończeniu robót;</w:t>
      </w:r>
    </w:p>
    <w:p w:rsidR="004B59BC" w:rsidRPr="001E0B53" w:rsidRDefault="004B59BC" w:rsidP="001E0B53">
      <w:pPr>
        <w:pStyle w:val="Akapitzlist"/>
        <w:numPr>
          <w:ilvl w:val="0"/>
          <w:numId w:val="40"/>
        </w:numPr>
        <w:tabs>
          <w:tab w:val="left" w:pos="567"/>
        </w:tabs>
        <w:spacing w:after="0" w:line="276" w:lineRule="auto"/>
        <w:ind w:right="180"/>
        <w:rPr>
          <w:rFonts w:ascii="Times New Roman" w:hAnsi="Times New Roman" w:cs="Times New Roman"/>
          <w:sz w:val="24"/>
          <w:szCs w:val="24"/>
        </w:rPr>
      </w:pPr>
      <w:r w:rsidRPr="001E0B53">
        <w:rPr>
          <w:rFonts w:ascii="Times New Roman" w:hAnsi="Times New Roman" w:cs="Times New Roman"/>
          <w:sz w:val="24"/>
          <w:szCs w:val="24"/>
        </w:rPr>
        <w:t xml:space="preserve">zapewnienie w okresie gwarancji </w:t>
      </w:r>
      <w:r w:rsidR="00D223AE" w:rsidRPr="001E0B53">
        <w:rPr>
          <w:rFonts w:ascii="Times New Roman" w:hAnsi="Times New Roman" w:cs="Times New Roman"/>
          <w:sz w:val="24"/>
          <w:szCs w:val="24"/>
        </w:rPr>
        <w:t xml:space="preserve">i rękojmi </w:t>
      </w:r>
      <w:r w:rsidRPr="001E0B53">
        <w:rPr>
          <w:rFonts w:ascii="Times New Roman" w:hAnsi="Times New Roman" w:cs="Times New Roman"/>
          <w:sz w:val="24"/>
          <w:szCs w:val="24"/>
        </w:rPr>
        <w:t>pełnego i nieodpłatnego serwisu gwarancyjnego;</w:t>
      </w:r>
    </w:p>
    <w:p w:rsidR="004B59BC" w:rsidRPr="001E0B53" w:rsidRDefault="004B59BC" w:rsidP="001E0B53">
      <w:pPr>
        <w:numPr>
          <w:ilvl w:val="0"/>
          <w:numId w:val="2"/>
        </w:numPr>
        <w:tabs>
          <w:tab w:val="left" w:pos="567"/>
        </w:tabs>
        <w:spacing w:after="0" w:line="276" w:lineRule="auto"/>
        <w:ind w:right="180" w:hanging="283"/>
        <w:rPr>
          <w:rFonts w:ascii="Times New Roman" w:hAnsi="Times New Roman" w:cs="Times New Roman"/>
          <w:sz w:val="24"/>
          <w:szCs w:val="24"/>
        </w:rPr>
      </w:pPr>
      <w:r w:rsidRPr="001E0B53">
        <w:rPr>
          <w:rFonts w:ascii="Times New Roman" w:hAnsi="Times New Roman" w:cs="Times New Roman"/>
          <w:sz w:val="24"/>
          <w:szCs w:val="24"/>
        </w:rPr>
        <w:t xml:space="preserve"> Wszystkie prace winny być zrealizowane zgodnie z obowiązującymi przepisami, normami, warunkami technicznymi i sztuką budowlaną, przepi</w:t>
      </w:r>
      <w:r w:rsidR="00CC6164" w:rsidRPr="001E0B53">
        <w:rPr>
          <w:rFonts w:ascii="Times New Roman" w:hAnsi="Times New Roman" w:cs="Times New Roman"/>
          <w:sz w:val="24"/>
          <w:szCs w:val="24"/>
        </w:rPr>
        <w:t>sami bhp, ppoż., z zaleceniami i</w:t>
      </w:r>
      <w:r w:rsidRPr="001E0B53">
        <w:rPr>
          <w:rFonts w:ascii="Times New Roman" w:hAnsi="Times New Roman" w:cs="Times New Roman"/>
          <w:sz w:val="24"/>
          <w:szCs w:val="24"/>
        </w:rPr>
        <w:t xml:space="preserve">nspektora </w:t>
      </w:r>
      <w:r w:rsidR="00CC6164" w:rsidRPr="001E0B53">
        <w:rPr>
          <w:rFonts w:ascii="Times New Roman" w:hAnsi="Times New Roman" w:cs="Times New Roman"/>
          <w:sz w:val="24"/>
          <w:szCs w:val="24"/>
        </w:rPr>
        <w:t>nadzoru i</w:t>
      </w:r>
      <w:r w:rsidRPr="001E0B53">
        <w:rPr>
          <w:rFonts w:ascii="Times New Roman" w:hAnsi="Times New Roman" w:cs="Times New Roman"/>
          <w:sz w:val="24"/>
          <w:szCs w:val="24"/>
        </w:rPr>
        <w:t>nwestorskiego oraz zgodnie z wymogami dokumentacji projektowej, wytycznymi SWZ a także jej pozostałymi załącznikami.</w:t>
      </w:r>
    </w:p>
    <w:p w:rsidR="009E3D99" w:rsidRPr="001E0B53" w:rsidRDefault="009E3D99" w:rsidP="001E0B53">
      <w:pPr>
        <w:tabs>
          <w:tab w:val="left" w:pos="567"/>
        </w:tabs>
        <w:spacing w:after="0" w:line="276" w:lineRule="auto"/>
        <w:ind w:left="567" w:right="180" w:firstLine="0"/>
        <w:rPr>
          <w:rFonts w:ascii="Times New Roman" w:hAnsi="Times New Roman" w:cs="Times New Roman"/>
          <w:sz w:val="24"/>
          <w:szCs w:val="24"/>
        </w:rPr>
      </w:pPr>
    </w:p>
    <w:p w:rsidR="00D84C30" w:rsidRPr="001E0B53" w:rsidRDefault="006B2719" w:rsidP="001E0B53">
      <w:pPr>
        <w:pStyle w:val="Nagwek1"/>
        <w:spacing w:line="276" w:lineRule="auto"/>
        <w:ind w:left="230" w:right="72"/>
        <w:rPr>
          <w:rFonts w:ascii="Times New Roman" w:hAnsi="Times New Roman" w:cs="Times New Roman"/>
          <w:sz w:val="24"/>
          <w:szCs w:val="24"/>
        </w:rPr>
      </w:pPr>
      <w:r w:rsidRPr="001E0B53">
        <w:rPr>
          <w:rFonts w:ascii="Times New Roman" w:hAnsi="Times New Roman" w:cs="Times New Roman"/>
          <w:sz w:val="24"/>
          <w:szCs w:val="24"/>
        </w:rPr>
        <w:t xml:space="preserve">§ 2 </w:t>
      </w:r>
      <w:r w:rsidRPr="001E0B53">
        <w:rPr>
          <w:rFonts w:ascii="Times New Roman" w:hAnsi="Times New Roman" w:cs="Times New Roman"/>
          <w:b w:val="0"/>
          <w:sz w:val="24"/>
          <w:szCs w:val="24"/>
        </w:rPr>
        <w:t xml:space="preserve"> </w:t>
      </w:r>
      <w:r w:rsidRPr="001E0B53">
        <w:rPr>
          <w:rFonts w:ascii="Times New Roman" w:hAnsi="Times New Roman" w:cs="Times New Roman"/>
          <w:sz w:val="24"/>
          <w:szCs w:val="24"/>
        </w:rPr>
        <w:t>Termin realizacji</w:t>
      </w:r>
      <w:r w:rsidRPr="001E0B53">
        <w:rPr>
          <w:rFonts w:ascii="Times New Roman" w:hAnsi="Times New Roman" w:cs="Times New Roman"/>
          <w:b w:val="0"/>
          <w:sz w:val="24"/>
          <w:szCs w:val="24"/>
        </w:rPr>
        <w:t xml:space="preserve"> </w:t>
      </w:r>
    </w:p>
    <w:p w:rsidR="00D84C30" w:rsidRPr="001E0B53" w:rsidRDefault="006B2719" w:rsidP="001E0B53">
      <w:pPr>
        <w:numPr>
          <w:ilvl w:val="0"/>
          <w:numId w:val="3"/>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Termin realizacji zamówienia: </w:t>
      </w:r>
    </w:p>
    <w:p w:rsidR="00B23783" w:rsidRPr="00BC7408" w:rsidRDefault="00BC7408" w:rsidP="001E0B53">
      <w:pPr>
        <w:spacing w:line="276" w:lineRule="auto"/>
        <w:ind w:left="632" w:right="180" w:firstLine="0"/>
        <w:rPr>
          <w:rFonts w:ascii="Times New Roman" w:hAnsi="Times New Roman" w:cs="Times New Roman"/>
          <w:b/>
          <w:bCs/>
          <w:color w:val="auto"/>
          <w:sz w:val="24"/>
          <w:szCs w:val="24"/>
        </w:rPr>
      </w:pPr>
      <w:r w:rsidRPr="00BC7408">
        <w:rPr>
          <w:rFonts w:ascii="Times New Roman" w:hAnsi="Times New Roman" w:cs="Times New Roman"/>
          <w:b/>
          <w:color w:val="auto"/>
          <w:sz w:val="24"/>
          <w:szCs w:val="24"/>
        </w:rPr>
        <w:t>do dnia 30.04.2025 r. z uwzględnieniem wykonania minimum 70% wartości zamówienia wyliczonego na podstawie kosztorysu powykonawczego na roku 2024.</w:t>
      </w:r>
    </w:p>
    <w:p w:rsidR="00D84C30" w:rsidRPr="001E0B53" w:rsidRDefault="006B2719" w:rsidP="001E0B53">
      <w:pPr>
        <w:numPr>
          <w:ilvl w:val="0"/>
          <w:numId w:val="3"/>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Zamawiający przy udziale inspektora nadzoru inwestorskiego przekaże kierownikowi budowy plac budowy w terminie do 10 dni</w:t>
      </w:r>
      <w:r w:rsidRPr="001E0B53">
        <w:rPr>
          <w:rFonts w:ascii="Times New Roman" w:hAnsi="Times New Roman" w:cs="Times New Roman"/>
          <w:b/>
          <w:sz w:val="24"/>
          <w:szCs w:val="24"/>
        </w:rPr>
        <w:t xml:space="preserve"> </w:t>
      </w:r>
      <w:r w:rsidR="00087FAC" w:rsidRPr="001E0B53">
        <w:rPr>
          <w:rFonts w:ascii="Times New Roman" w:hAnsi="Times New Roman" w:cs="Times New Roman"/>
          <w:sz w:val="24"/>
          <w:szCs w:val="24"/>
        </w:rPr>
        <w:t>od daty podpisania U</w:t>
      </w:r>
      <w:r w:rsidRPr="001E0B53">
        <w:rPr>
          <w:rFonts w:ascii="Times New Roman" w:hAnsi="Times New Roman" w:cs="Times New Roman"/>
          <w:sz w:val="24"/>
          <w:szCs w:val="24"/>
        </w:rPr>
        <w:t xml:space="preserve">mowy.   </w:t>
      </w:r>
    </w:p>
    <w:p w:rsidR="00D84C30" w:rsidRPr="001E0B53" w:rsidRDefault="006B2719" w:rsidP="001E0B53">
      <w:pPr>
        <w:numPr>
          <w:ilvl w:val="0"/>
          <w:numId w:val="3"/>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Terminy wyko</w:t>
      </w:r>
      <w:r w:rsidR="00087FAC" w:rsidRPr="001E0B53">
        <w:rPr>
          <w:rFonts w:ascii="Times New Roman" w:hAnsi="Times New Roman" w:cs="Times New Roman"/>
          <w:sz w:val="24"/>
          <w:szCs w:val="24"/>
        </w:rPr>
        <w:t>nania poszczególnych elementów Przedmiotu U</w:t>
      </w:r>
      <w:r w:rsidRPr="001E0B53">
        <w:rPr>
          <w:rFonts w:ascii="Times New Roman" w:hAnsi="Times New Roman" w:cs="Times New Roman"/>
          <w:sz w:val="24"/>
          <w:szCs w:val="24"/>
        </w:rPr>
        <w:t xml:space="preserve">mowy, określa harmonogram rzeczowo - finansowy, który Wykonawca zobowiązany jest opracować i uzgodnić </w:t>
      </w:r>
      <w:r w:rsidR="001E0B53">
        <w:rPr>
          <w:rFonts w:ascii="Times New Roman" w:hAnsi="Times New Roman" w:cs="Times New Roman"/>
          <w:sz w:val="24"/>
          <w:szCs w:val="24"/>
        </w:rPr>
        <w:br/>
      </w:r>
      <w:r w:rsidRPr="001E0B53">
        <w:rPr>
          <w:rFonts w:ascii="Times New Roman" w:hAnsi="Times New Roman" w:cs="Times New Roman"/>
          <w:sz w:val="24"/>
          <w:szCs w:val="24"/>
        </w:rPr>
        <w:t>z Za</w:t>
      </w:r>
      <w:r w:rsidR="00087FAC" w:rsidRPr="001E0B53">
        <w:rPr>
          <w:rFonts w:ascii="Times New Roman" w:hAnsi="Times New Roman" w:cs="Times New Roman"/>
          <w:sz w:val="24"/>
          <w:szCs w:val="24"/>
        </w:rPr>
        <w:t>mawiającym do czasu podpisania U</w:t>
      </w:r>
      <w:r w:rsidRPr="001E0B53">
        <w:rPr>
          <w:rFonts w:ascii="Times New Roman" w:hAnsi="Times New Roman" w:cs="Times New Roman"/>
          <w:sz w:val="24"/>
          <w:szCs w:val="24"/>
        </w:rPr>
        <w:t>mowy. Harmonogram rzeczowo - finansowy jest</w:t>
      </w:r>
      <w:r w:rsidR="005924BB" w:rsidRPr="001E0B53">
        <w:rPr>
          <w:rFonts w:ascii="Times New Roman" w:hAnsi="Times New Roman" w:cs="Times New Roman"/>
          <w:sz w:val="24"/>
          <w:szCs w:val="24"/>
        </w:rPr>
        <w:t xml:space="preserve"> integralną częścią niniejszej U</w:t>
      </w:r>
      <w:r w:rsidRPr="001E0B53">
        <w:rPr>
          <w:rFonts w:ascii="Times New Roman" w:hAnsi="Times New Roman" w:cs="Times New Roman"/>
          <w:sz w:val="24"/>
          <w:szCs w:val="24"/>
        </w:rPr>
        <w:t xml:space="preserve">mowy.  </w:t>
      </w:r>
    </w:p>
    <w:p w:rsidR="00B23783" w:rsidRPr="001E0B53" w:rsidRDefault="00B23783" w:rsidP="001E0B53">
      <w:pPr>
        <w:numPr>
          <w:ilvl w:val="0"/>
          <w:numId w:val="3"/>
        </w:numPr>
        <w:spacing w:line="276" w:lineRule="auto"/>
        <w:ind w:right="180" w:hanging="360"/>
        <w:rPr>
          <w:rFonts w:ascii="Times New Roman" w:hAnsi="Times New Roman" w:cs="Times New Roman"/>
          <w:sz w:val="24"/>
          <w:szCs w:val="24"/>
        </w:rPr>
      </w:pPr>
      <w:r w:rsidRPr="001E0B53">
        <w:rPr>
          <w:rFonts w:ascii="Times New Roman" w:hAnsi="Times New Roman" w:cs="Times New Roman"/>
          <w:bCs/>
          <w:color w:val="000000" w:themeColor="text1"/>
          <w:sz w:val="24"/>
          <w:szCs w:val="24"/>
        </w:rPr>
        <w:t>Harmonogram robót na rok 2024 r. musi obejmować minimum 70% wartości robót budowlanych do wykonania</w:t>
      </w:r>
      <w:r w:rsidRPr="001E0B53">
        <w:rPr>
          <w:rFonts w:ascii="Times New Roman" w:hAnsi="Times New Roman" w:cs="Times New Roman"/>
          <w:bCs/>
          <w:color w:val="FF0000"/>
          <w:sz w:val="24"/>
          <w:szCs w:val="24"/>
        </w:rPr>
        <w:t>.</w:t>
      </w:r>
      <w:r w:rsidRPr="001E0B53">
        <w:rPr>
          <w:rFonts w:ascii="Times New Roman" w:hAnsi="Times New Roman" w:cs="Times New Roman"/>
          <w:b/>
          <w:bCs/>
          <w:color w:val="FF0000"/>
          <w:sz w:val="24"/>
          <w:szCs w:val="24"/>
        </w:rPr>
        <w:t xml:space="preserve"> </w:t>
      </w:r>
    </w:p>
    <w:p w:rsidR="00515333" w:rsidRPr="001E0B53" w:rsidRDefault="00515333" w:rsidP="001E0B53">
      <w:pPr>
        <w:numPr>
          <w:ilvl w:val="0"/>
          <w:numId w:val="3"/>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Za dzień zakończenia zadania przyjmuje się datę wpływu do siedziby do siedziby Zamawiającego zgłoszenia prac i robót budowlanych przez Wykonawcę do odbioru końcowego Zamawiającemu.</w:t>
      </w:r>
    </w:p>
    <w:p w:rsidR="00D84C30" w:rsidRPr="001E0B53" w:rsidRDefault="00087FAC" w:rsidP="001E0B53">
      <w:pPr>
        <w:numPr>
          <w:ilvl w:val="0"/>
          <w:numId w:val="3"/>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Przez zakończenie robót przez W</w:t>
      </w:r>
      <w:r w:rsidR="006B2719" w:rsidRPr="001E0B53">
        <w:rPr>
          <w:rFonts w:ascii="Times New Roman" w:hAnsi="Times New Roman" w:cs="Times New Roman"/>
          <w:sz w:val="24"/>
          <w:szCs w:val="24"/>
        </w:rPr>
        <w:t>ykonawcę</w:t>
      </w:r>
      <w:r w:rsidRPr="001E0B53">
        <w:rPr>
          <w:rFonts w:ascii="Times New Roman" w:hAnsi="Times New Roman" w:cs="Times New Roman"/>
          <w:sz w:val="24"/>
          <w:szCs w:val="24"/>
        </w:rPr>
        <w:t xml:space="preserve"> rozumie się dokonanie przez W</w:t>
      </w:r>
      <w:r w:rsidR="006B2719" w:rsidRPr="001E0B53">
        <w:rPr>
          <w:rFonts w:ascii="Times New Roman" w:hAnsi="Times New Roman" w:cs="Times New Roman"/>
          <w:sz w:val="24"/>
          <w:szCs w:val="24"/>
        </w:rPr>
        <w:t>ykonawcę wszystkich następujących czynności :</w:t>
      </w:r>
    </w:p>
    <w:p w:rsidR="00D84C30" w:rsidRPr="001E0B53" w:rsidRDefault="00087FAC" w:rsidP="001E0B53">
      <w:pPr>
        <w:pStyle w:val="Akapitzlist"/>
        <w:numPr>
          <w:ilvl w:val="0"/>
          <w:numId w:val="37"/>
        </w:numPr>
        <w:spacing w:after="160" w:line="276" w:lineRule="auto"/>
        <w:rPr>
          <w:rFonts w:ascii="Times New Roman" w:hAnsi="Times New Roman" w:cs="Times New Roman"/>
          <w:sz w:val="24"/>
          <w:szCs w:val="24"/>
        </w:rPr>
      </w:pPr>
      <w:r w:rsidRPr="001E0B53">
        <w:rPr>
          <w:rFonts w:ascii="Times New Roman" w:hAnsi="Times New Roman" w:cs="Times New Roman"/>
          <w:sz w:val="24"/>
          <w:szCs w:val="24"/>
        </w:rPr>
        <w:t>faktyczne zakończenie robót,</w:t>
      </w:r>
    </w:p>
    <w:p w:rsidR="001E0B53" w:rsidRDefault="00D223AE" w:rsidP="001E0B53">
      <w:pPr>
        <w:pStyle w:val="Akapitzlist"/>
        <w:numPr>
          <w:ilvl w:val="0"/>
          <w:numId w:val="37"/>
        </w:numPr>
        <w:spacing w:after="160" w:line="276" w:lineRule="auto"/>
        <w:rPr>
          <w:rFonts w:ascii="Times New Roman" w:hAnsi="Times New Roman" w:cs="Times New Roman"/>
          <w:sz w:val="24"/>
          <w:szCs w:val="24"/>
        </w:rPr>
      </w:pPr>
      <w:r w:rsidRPr="001E0B53">
        <w:rPr>
          <w:rFonts w:ascii="Times New Roman" w:hAnsi="Times New Roman" w:cs="Times New Roman"/>
          <w:sz w:val="24"/>
          <w:szCs w:val="24"/>
        </w:rPr>
        <w:t xml:space="preserve">potwierdzenie faktu zakończenia robót przez Wykonawcę wpisem kierownika budowy </w:t>
      </w:r>
    </w:p>
    <w:p w:rsidR="00D223AE" w:rsidRPr="001E0B53" w:rsidRDefault="00D223AE" w:rsidP="001E0B53">
      <w:pPr>
        <w:pStyle w:val="Akapitzlist"/>
        <w:numPr>
          <w:ilvl w:val="0"/>
          <w:numId w:val="37"/>
        </w:numPr>
        <w:spacing w:after="160" w:line="276" w:lineRule="auto"/>
        <w:rPr>
          <w:rFonts w:ascii="Times New Roman" w:hAnsi="Times New Roman" w:cs="Times New Roman"/>
          <w:sz w:val="24"/>
          <w:szCs w:val="24"/>
        </w:rPr>
      </w:pPr>
      <w:r w:rsidRPr="001E0B53">
        <w:rPr>
          <w:rFonts w:ascii="Times New Roman" w:hAnsi="Times New Roman" w:cs="Times New Roman"/>
          <w:sz w:val="24"/>
          <w:szCs w:val="24"/>
        </w:rPr>
        <w:t>z potwierdzenie tego faktu przez inspektora nadzoru do dziennika budowy</w:t>
      </w:r>
      <w:r w:rsidR="00515333" w:rsidRPr="001E0B53">
        <w:rPr>
          <w:rFonts w:ascii="Times New Roman" w:hAnsi="Times New Roman" w:cs="Times New Roman"/>
          <w:sz w:val="24"/>
          <w:szCs w:val="24"/>
        </w:rPr>
        <w:t>,</w:t>
      </w:r>
    </w:p>
    <w:p w:rsidR="00D84C30" w:rsidRPr="001E0B53" w:rsidRDefault="006B2719" w:rsidP="001E0B53">
      <w:pPr>
        <w:pStyle w:val="Akapitzlist"/>
        <w:numPr>
          <w:ilvl w:val="0"/>
          <w:numId w:val="37"/>
        </w:numPr>
        <w:spacing w:after="160" w:line="276" w:lineRule="auto"/>
        <w:rPr>
          <w:rFonts w:ascii="Times New Roman" w:hAnsi="Times New Roman" w:cs="Times New Roman"/>
          <w:sz w:val="24"/>
          <w:szCs w:val="24"/>
        </w:rPr>
      </w:pPr>
      <w:r w:rsidRPr="001E0B53">
        <w:rPr>
          <w:rFonts w:ascii="Times New Roman" w:hAnsi="Times New Roman" w:cs="Times New Roman"/>
          <w:sz w:val="24"/>
          <w:szCs w:val="24"/>
        </w:rPr>
        <w:t>zgłoszenie Zamawiającemu gotowości do odbioru robót</w:t>
      </w:r>
      <w:r w:rsidR="00515333" w:rsidRPr="001E0B53">
        <w:rPr>
          <w:rFonts w:ascii="Times New Roman" w:hAnsi="Times New Roman" w:cs="Times New Roman"/>
          <w:sz w:val="24"/>
          <w:szCs w:val="24"/>
        </w:rPr>
        <w:t>.</w:t>
      </w:r>
      <w:r w:rsidRPr="001E0B53">
        <w:rPr>
          <w:rFonts w:ascii="Times New Roman" w:hAnsi="Times New Roman" w:cs="Times New Roman"/>
          <w:sz w:val="24"/>
          <w:szCs w:val="24"/>
        </w:rPr>
        <w:t xml:space="preserve"> </w:t>
      </w:r>
    </w:p>
    <w:p w:rsidR="00D84C30" w:rsidRPr="001E0B53" w:rsidRDefault="006B2719" w:rsidP="001E0B53">
      <w:pPr>
        <w:pStyle w:val="Akapitzlist"/>
        <w:spacing w:after="160" w:line="276" w:lineRule="auto"/>
        <w:ind w:left="350" w:firstLine="0"/>
        <w:rPr>
          <w:rFonts w:ascii="Times New Roman" w:hAnsi="Times New Roman" w:cs="Times New Roman"/>
          <w:sz w:val="24"/>
          <w:szCs w:val="24"/>
        </w:rPr>
      </w:pPr>
      <w:r w:rsidRPr="001E0B53">
        <w:rPr>
          <w:rFonts w:ascii="Times New Roman" w:hAnsi="Times New Roman" w:cs="Times New Roman"/>
          <w:sz w:val="24"/>
          <w:szCs w:val="24"/>
        </w:rPr>
        <w:t xml:space="preserve">5. Ponadto Wykonawca zobowiązuje się do uczestniczenia w przeglądach gwarancyjnych oraz przeglądzie pogwarancyjnym, o których zostanie poinformowany pisemnie. </w:t>
      </w:r>
    </w:p>
    <w:p w:rsidR="00D84C30" w:rsidRPr="001E0B53" w:rsidRDefault="006B2719" w:rsidP="001E0B53">
      <w:pPr>
        <w:pStyle w:val="Nagwek1"/>
        <w:spacing w:line="276" w:lineRule="auto"/>
        <w:ind w:left="230" w:right="72"/>
        <w:rPr>
          <w:rFonts w:ascii="Times New Roman" w:hAnsi="Times New Roman" w:cs="Times New Roman"/>
          <w:sz w:val="24"/>
          <w:szCs w:val="24"/>
        </w:rPr>
      </w:pPr>
      <w:r w:rsidRPr="001E0B53">
        <w:rPr>
          <w:rFonts w:ascii="Times New Roman" w:hAnsi="Times New Roman" w:cs="Times New Roman"/>
          <w:sz w:val="24"/>
          <w:szCs w:val="24"/>
        </w:rPr>
        <w:t xml:space="preserve">§ 3 </w:t>
      </w:r>
      <w:r w:rsidRPr="001E0B53">
        <w:rPr>
          <w:rFonts w:ascii="Times New Roman" w:hAnsi="Times New Roman" w:cs="Times New Roman"/>
          <w:b w:val="0"/>
          <w:sz w:val="24"/>
          <w:szCs w:val="24"/>
        </w:rPr>
        <w:t xml:space="preserve"> </w:t>
      </w:r>
      <w:r w:rsidRPr="001E0B53">
        <w:rPr>
          <w:rFonts w:ascii="Times New Roman" w:hAnsi="Times New Roman" w:cs="Times New Roman"/>
          <w:sz w:val="24"/>
          <w:szCs w:val="24"/>
        </w:rPr>
        <w:t>Wynagrodzenie</w:t>
      </w:r>
      <w:r w:rsidRPr="001E0B53">
        <w:rPr>
          <w:rFonts w:ascii="Times New Roman" w:hAnsi="Times New Roman" w:cs="Times New Roman"/>
          <w:b w:val="0"/>
          <w:sz w:val="24"/>
          <w:szCs w:val="24"/>
        </w:rPr>
        <w:t xml:space="preserve"> </w:t>
      </w:r>
    </w:p>
    <w:p w:rsidR="00D84C30" w:rsidRPr="001E0B53" w:rsidRDefault="006B2719" w:rsidP="001E0B53">
      <w:pPr>
        <w:numPr>
          <w:ilvl w:val="0"/>
          <w:numId w:val="4"/>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Strony ustalają, że obowi</w:t>
      </w:r>
      <w:r w:rsidR="00087FAC" w:rsidRPr="001E0B53">
        <w:rPr>
          <w:rFonts w:ascii="Times New Roman" w:hAnsi="Times New Roman" w:cs="Times New Roman"/>
          <w:sz w:val="24"/>
          <w:szCs w:val="24"/>
        </w:rPr>
        <w:t>ązującą formą wynagrodzenia za Przedmiot U</w:t>
      </w:r>
      <w:r w:rsidRPr="001E0B53">
        <w:rPr>
          <w:rFonts w:ascii="Times New Roman" w:hAnsi="Times New Roman" w:cs="Times New Roman"/>
          <w:sz w:val="24"/>
          <w:szCs w:val="24"/>
        </w:rPr>
        <w:t xml:space="preserve">mowy jest wynagrodzenie kosztorysowe,  w znaczeniu i ze skutkami wynikającymi z art. 629 ustawy </w:t>
      </w:r>
      <w:r w:rsidR="001E0B53">
        <w:rPr>
          <w:rFonts w:ascii="Times New Roman" w:hAnsi="Times New Roman" w:cs="Times New Roman"/>
          <w:sz w:val="24"/>
          <w:szCs w:val="24"/>
        </w:rPr>
        <w:br/>
      </w:r>
      <w:r w:rsidRPr="001E0B53">
        <w:rPr>
          <w:rFonts w:ascii="Times New Roman" w:hAnsi="Times New Roman" w:cs="Times New Roman"/>
          <w:sz w:val="24"/>
          <w:szCs w:val="24"/>
        </w:rPr>
        <w:t xml:space="preserve">z dnia 23 kwietnia 1964 r. – Kodeks cywilny. Wynagrodzenie za wykonane roboty budowlane (kosztorys powykonawczy) będzie liczone w oparciu o rzeczywiste obmiary </w:t>
      </w:r>
      <w:r w:rsidRPr="001E0B53">
        <w:rPr>
          <w:rFonts w:ascii="Times New Roman" w:hAnsi="Times New Roman" w:cs="Times New Roman"/>
          <w:sz w:val="24"/>
          <w:szCs w:val="24"/>
        </w:rPr>
        <w:lastRenderedPageBreak/>
        <w:t>(ilości) robót wykonanych przemnożone przez odpowiadające im ceny jednostkowe robót zawarte w ofercie Wykonawcy.</w:t>
      </w:r>
    </w:p>
    <w:p w:rsidR="00D84C30" w:rsidRPr="001E0B53" w:rsidRDefault="00087FAC" w:rsidP="001E0B53">
      <w:pPr>
        <w:numPr>
          <w:ilvl w:val="0"/>
          <w:numId w:val="4"/>
        </w:numPr>
        <w:spacing w:after="0"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Wartość Przedmiotu U</w:t>
      </w:r>
      <w:r w:rsidR="006B2719" w:rsidRPr="001E0B53">
        <w:rPr>
          <w:rFonts w:ascii="Times New Roman" w:hAnsi="Times New Roman" w:cs="Times New Roman"/>
          <w:sz w:val="24"/>
          <w:szCs w:val="24"/>
        </w:rPr>
        <w:t>mowy ustala się zgodnie z ofertą, stan</w:t>
      </w:r>
      <w:r w:rsidRPr="001E0B53">
        <w:rPr>
          <w:rFonts w:ascii="Times New Roman" w:hAnsi="Times New Roman" w:cs="Times New Roman"/>
          <w:sz w:val="24"/>
          <w:szCs w:val="24"/>
        </w:rPr>
        <w:t>owiącą załącznik do niniejszej U</w:t>
      </w:r>
      <w:r w:rsidR="006B2719" w:rsidRPr="001E0B53">
        <w:rPr>
          <w:rFonts w:ascii="Times New Roman" w:hAnsi="Times New Roman" w:cs="Times New Roman"/>
          <w:sz w:val="24"/>
          <w:szCs w:val="24"/>
        </w:rPr>
        <w:t xml:space="preserve">mowy, na kwotę w wysokości:  </w:t>
      </w:r>
    </w:p>
    <w:p w:rsidR="00D84C30" w:rsidRPr="001E0B53" w:rsidRDefault="006B2719" w:rsidP="001E0B53">
      <w:pPr>
        <w:pStyle w:val="Akapitzlist"/>
        <w:numPr>
          <w:ilvl w:val="0"/>
          <w:numId w:val="17"/>
        </w:numPr>
        <w:spacing w:after="0" w:line="276" w:lineRule="auto"/>
        <w:ind w:left="993" w:right="2281" w:hanging="284"/>
        <w:jc w:val="left"/>
        <w:rPr>
          <w:rFonts w:ascii="Times New Roman" w:hAnsi="Times New Roman" w:cs="Times New Roman"/>
          <w:color w:val="auto"/>
          <w:sz w:val="24"/>
          <w:szCs w:val="24"/>
        </w:rPr>
      </w:pPr>
      <w:r w:rsidRPr="001E0B53">
        <w:rPr>
          <w:rFonts w:ascii="Times New Roman" w:hAnsi="Times New Roman" w:cs="Times New Roman"/>
          <w:b/>
          <w:sz w:val="24"/>
          <w:szCs w:val="24"/>
        </w:rPr>
        <w:t>cena brutto</w:t>
      </w:r>
      <w:r w:rsidR="001E0B53">
        <w:rPr>
          <w:rFonts w:ascii="Times New Roman" w:hAnsi="Times New Roman" w:cs="Times New Roman"/>
          <w:sz w:val="24"/>
          <w:szCs w:val="24"/>
        </w:rPr>
        <w:t xml:space="preserve"> </w:t>
      </w:r>
      <w:r w:rsidR="001E0B53">
        <w:rPr>
          <w:rFonts w:ascii="Times New Roman" w:hAnsi="Times New Roman" w:cs="Times New Roman"/>
          <w:color w:val="auto"/>
          <w:sz w:val="24"/>
          <w:szCs w:val="24"/>
        </w:rPr>
        <w:t>w wysokości ……………</w:t>
      </w:r>
    </w:p>
    <w:p w:rsidR="00D84C30" w:rsidRPr="001E0B53" w:rsidRDefault="001E0B53" w:rsidP="001E0B53">
      <w:pPr>
        <w:spacing w:after="0" w:line="276" w:lineRule="auto"/>
        <w:ind w:left="709" w:right="269" w:firstLine="198"/>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słownie: </w:t>
      </w:r>
      <w:r w:rsidR="006B2719" w:rsidRPr="001E0B53">
        <w:rPr>
          <w:rFonts w:ascii="Times New Roman" w:hAnsi="Times New Roman" w:cs="Times New Roman"/>
          <w:color w:val="auto"/>
          <w:sz w:val="24"/>
          <w:szCs w:val="24"/>
        </w:rPr>
        <w:t>…………………………………………………………………………………</w:t>
      </w:r>
    </w:p>
    <w:p w:rsidR="00D84C30" w:rsidRPr="001E0B53" w:rsidRDefault="006B2719" w:rsidP="001E0B53">
      <w:pPr>
        <w:numPr>
          <w:ilvl w:val="1"/>
          <w:numId w:val="4"/>
        </w:numPr>
        <w:spacing w:after="0" w:line="276" w:lineRule="auto"/>
        <w:ind w:right="1343" w:hanging="211"/>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 w tym </w:t>
      </w:r>
      <w:r w:rsidRPr="001E0B53">
        <w:rPr>
          <w:rFonts w:ascii="Times New Roman" w:hAnsi="Times New Roman" w:cs="Times New Roman"/>
          <w:b/>
          <w:color w:val="auto"/>
          <w:sz w:val="24"/>
          <w:szCs w:val="24"/>
        </w:rPr>
        <w:t>podatek VAT</w:t>
      </w:r>
      <w:r w:rsidRPr="001E0B53">
        <w:rPr>
          <w:rFonts w:ascii="Times New Roman" w:hAnsi="Times New Roman" w:cs="Times New Roman"/>
          <w:color w:val="auto"/>
          <w:sz w:val="24"/>
          <w:szCs w:val="24"/>
        </w:rPr>
        <w:t xml:space="preserve"> </w:t>
      </w:r>
      <w:r w:rsidRPr="001E0B53">
        <w:rPr>
          <w:rFonts w:ascii="Times New Roman" w:hAnsi="Times New Roman" w:cs="Times New Roman"/>
          <w:b/>
          <w:color w:val="auto"/>
          <w:sz w:val="24"/>
          <w:szCs w:val="24"/>
        </w:rPr>
        <w:t xml:space="preserve">23 </w:t>
      </w:r>
      <w:r w:rsidRPr="001E0B53">
        <w:rPr>
          <w:rFonts w:ascii="Times New Roman" w:hAnsi="Times New Roman" w:cs="Times New Roman"/>
          <w:color w:val="auto"/>
          <w:sz w:val="24"/>
          <w:szCs w:val="24"/>
        </w:rPr>
        <w:t xml:space="preserve">% w wysokości </w:t>
      </w:r>
      <w:r w:rsidRPr="001E0B53">
        <w:rPr>
          <w:rFonts w:ascii="Times New Roman" w:hAnsi="Times New Roman" w:cs="Times New Roman"/>
          <w:b/>
          <w:color w:val="auto"/>
          <w:sz w:val="24"/>
          <w:szCs w:val="24"/>
        </w:rPr>
        <w:t>………………………………..</w:t>
      </w:r>
      <w:r w:rsidRPr="001E0B53">
        <w:rPr>
          <w:rFonts w:ascii="Times New Roman" w:hAnsi="Times New Roman" w:cs="Times New Roman"/>
          <w:color w:val="auto"/>
          <w:sz w:val="24"/>
          <w:szCs w:val="24"/>
        </w:rPr>
        <w:t xml:space="preserve"> </w:t>
      </w:r>
    </w:p>
    <w:p w:rsidR="00D84C30" w:rsidRPr="001E0B53" w:rsidRDefault="001E0B53" w:rsidP="001E0B53">
      <w:pPr>
        <w:spacing w:after="0" w:line="276" w:lineRule="auto"/>
        <w:ind w:left="907" w:right="553" w:firstLine="0"/>
        <w:jc w:val="left"/>
        <w:rPr>
          <w:rFonts w:ascii="Times New Roman" w:hAnsi="Times New Roman" w:cs="Times New Roman"/>
          <w:sz w:val="24"/>
          <w:szCs w:val="24"/>
        </w:rPr>
      </w:pPr>
      <w:r>
        <w:rPr>
          <w:rFonts w:ascii="Times New Roman" w:hAnsi="Times New Roman" w:cs="Times New Roman"/>
          <w:sz w:val="24"/>
          <w:szCs w:val="24"/>
        </w:rPr>
        <w:t>słownie: …………………………………………………………………</w:t>
      </w:r>
    </w:p>
    <w:p w:rsidR="00D84C30" w:rsidRPr="001E0B53" w:rsidRDefault="006B2719" w:rsidP="001E0B53">
      <w:pPr>
        <w:numPr>
          <w:ilvl w:val="1"/>
          <w:numId w:val="4"/>
        </w:numPr>
        <w:spacing w:after="6" w:line="276" w:lineRule="auto"/>
        <w:ind w:right="1343" w:hanging="211"/>
        <w:rPr>
          <w:rFonts w:ascii="Times New Roman" w:hAnsi="Times New Roman" w:cs="Times New Roman"/>
          <w:sz w:val="24"/>
          <w:szCs w:val="24"/>
        </w:rPr>
      </w:pPr>
      <w:r w:rsidRPr="001E0B53">
        <w:rPr>
          <w:rFonts w:ascii="Times New Roman" w:hAnsi="Times New Roman" w:cs="Times New Roman"/>
          <w:b/>
          <w:sz w:val="24"/>
          <w:szCs w:val="24"/>
        </w:rPr>
        <w:t>cena netto</w:t>
      </w:r>
      <w:r w:rsidRPr="001E0B53">
        <w:rPr>
          <w:rFonts w:ascii="Times New Roman" w:hAnsi="Times New Roman" w:cs="Times New Roman"/>
          <w:sz w:val="24"/>
          <w:szCs w:val="24"/>
        </w:rPr>
        <w:t xml:space="preserve"> w wysokości </w:t>
      </w:r>
      <w:r w:rsidRPr="001E0B53">
        <w:rPr>
          <w:rFonts w:ascii="Times New Roman" w:hAnsi="Times New Roman" w:cs="Times New Roman"/>
          <w:b/>
          <w:sz w:val="24"/>
          <w:szCs w:val="24"/>
        </w:rPr>
        <w:t>……………………………………</w:t>
      </w:r>
      <w:r w:rsidRPr="001E0B53">
        <w:rPr>
          <w:rFonts w:ascii="Times New Roman" w:hAnsi="Times New Roman" w:cs="Times New Roman"/>
          <w:sz w:val="24"/>
          <w:szCs w:val="24"/>
        </w:rPr>
        <w:t xml:space="preserve"> </w:t>
      </w:r>
    </w:p>
    <w:p w:rsidR="00D84C30" w:rsidRPr="001E0B53" w:rsidRDefault="001E0B53" w:rsidP="001E0B53">
      <w:pPr>
        <w:spacing w:after="6" w:line="276" w:lineRule="auto"/>
        <w:ind w:left="907" w:right="269" w:firstLine="0"/>
        <w:rPr>
          <w:rFonts w:ascii="Times New Roman" w:hAnsi="Times New Roman" w:cs="Times New Roman"/>
          <w:sz w:val="24"/>
          <w:szCs w:val="24"/>
        </w:rPr>
      </w:pPr>
      <w:r>
        <w:rPr>
          <w:rFonts w:ascii="Times New Roman" w:hAnsi="Times New Roman" w:cs="Times New Roman"/>
          <w:sz w:val="24"/>
          <w:szCs w:val="24"/>
        </w:rPr>
        <w:t>słownie</w:t>
      </w:r>
      <w:r w:rsidR="006B2719" w:rsidRPr="001E0B53">
        <w:rPr>
          <w:rFonts w:ascii="Times New Roman" w:hAnsi="Times New Roman" w:cs="Times New Roman"/>
          <w:sz w:val="24"/>
          <w:szCs w:val="24"/>
        </w:rPr>
        <w:t xml:space="preserve">: …………………………………………………………….  </w:t>
      </w:r>
    </w:p>
    <w:p w:rsidR="00D84C30" w:rsidRPr="001E0B53" w:rsidRDefault="006B2719" w:rsidP="001E0B53">
      <w:pPr>
        <w:spacing w:after="6" w:line="276" w:lineRule="auto"/>
        <w:ind w:left="907" w:right="1343" w:firstLine="0"/>
        <w:rPr>
          <w:rFonts w:ascii="Times New Roman" w:hAnsi="Times New Roman" w:cs="Times New Roman"/>
          <w:sz w:val="24"/>
          <w:szCs w:val="24"/>
        </w:rPr>
      </w:pPr>
      <w:r w:rsidRPr="001E0B53">
        <w:rPr>
          <w:rFonts w:ascii="Times New Roman" w:hAnsi="Times New Roman" w:cs="Times New Roman"/>
          <w:sz w:val="24"/>
          <w:szCs w:val="24"/>
        </w:rPr>
        <w:t xml:space="preserve"> </w:t>
      </w:r>
    </w:p>
    <w:p w:rsidR="00D84C30" w:rsidRPr="001E0B53" w:rsidRDefault="006B2719" w:rsidP="001E0B53">
      <w:pPr>
        <w:numPr>
          <w:ilvl w:val="0"/>
          <w:numId w:val="4"/>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Kwoty określone w ust. 2 zawierają wszystkie niżej wymienione koszty związane </w:t>
      </w:r>
      <w:r w:rsidR="001E0B53">
        <w:rPr>
          <w:rFonts w:ascii="Times New Roman" w:hAnsi="Times New Roman" w:cs="Times New Roman"/>
          <w:sz w:val="24"/>
          <w:szCs w:val="24"/>
        </w:rPr>
        <w:br/>
      </w:r>
      <w:r w:rsidRPr="001E0B53">
        <w:rPr>
          <w:rFonts w:ascii="Times New Roman" w:hAnsi="Times New Roman" w:cs="Times New Roman"/>
          <w:sz w:val="24"/>
          <w:szCs w:val="24"/>
        </w:rPr>
        <w:t xml:space="preserve">z realizacją przedmiotu zamówienia i nie mogą ulec zmianie, za wyjątkiem sytuacji określonej w ust. 4 niniejszego paragrafu,  będą to między innymi następujące koszty: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koszty ogólne, koszty zakupu materiałów, zysk i inne nośniki kosztów,</w:t>
      </w:r>
    </w:p>
    <w:p w:rsidR="00D84C30" w:rsidRPr="001E0B53" w:rsidRDefault="006B2719" w:rsidP="001E0B53">
      <w:pPr>
        <w:numPr>
          <w:ilvl w:val="0"/>
          <w:numId w:val="5"/>
        </w:numPr>
        <w:spacing w:line="276" w:lineRule="auto"/>
        <w:ind w:right="180" w:hanging="340"/>
        <w:rPr>
          <w:rFonts w:ascii="Times New Roman" w:hAnsi="Times New Roman" w:cs="Times New Roman"/>
          <w:sz w:val="24"/>
          <w:szCs w:val="24"/>
        </w:rPr>
      </w:pPr>
      <w:r w:rsidRPr="001E0B53">
        <w:rPr>
          <w:rFonts w:ascii="Times New Roman" w:hAnsi="Times New Roman" w:cs="Times New Roman"/>
          <w:sz w:val="24"/>
          <w:szCs w:val="24"/>
        </w:rPr>
        <w:t xml:space="preserve">koszty wykonania wszelkich robót budowlanych niezbędnych do wykonania przedmiotu zamówienia,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wszelkie koszty pracy sprzętu, pojazdów mechanicznych, specjalistycznych urządzeń itp.,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koszt wykonania wszelkich robót przygotowawczych, wykończeniowych i porządkowych,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koszt zorganizowania, zagospodarowania i późniejszej likwidacji placu budowy,  </w:t>
      </w:r>
    </w:p>
    <w:p w:rsidR="00D84C30" w:rsidRPr="001E0B53" w:rsidRDefault="006B2719" w:rsidP="001E0B53">
      <w:pPr>
        <w:numPr>
          <w:ilvl w:val="0"/>
          <w:numId w:val="5"/>
        </w:numPr>
        <w:spacing w:after="6"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koszt ogrodzenia i zabezpieczenia placu budowy, zorganizowania i utrzymania zaplecza budowy  </w:t>
      </w:r>
    </w:p>
    <w:p w:rsidR="00D84C30" w:rsidRPr="001E0B53" w:rsidRDefault="006B2719" w:rsidP="001E0B53">
      <w:pPr>
        <w:spacing w:line="276" w:lineRule="auto"/>
        <w:ind w:left="709" w:right="180" w:firstLine="0"/>
        <w:rPr>
          <w:rFonts w:ascii="Times New Roman" w:hAnsi="Times New Roman" w:cs="Times New Roman"/>
          <w:sz w:val="24"/>
          <w:szCs w:val="24"/>
        </w:rPr>
      </w:pPr>
      <w:r w:rsidRPr="001E0B53">
        <w:rPr>
          <w:rFonts w:ascii="Times New Roman" w:hAnsi="Times New Roman" w:cs="Times New Roman"/>
          <w:sz w:val="24"/>
          <w:szCs w:val="24"/>
        </w:rPr>
        <w:t xml:space="preserve">(woda, energia elektryczna, telefon, dozorowanie budowy),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koszt odwodnienia wykopów, ewentualnego pompowania wody,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koszt oznakowania, zabezpieczenia i oświetlenia miejsc niebezpiecznych,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koszt obsługi geodezyjnej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koszt doprowadzenia terenu do stanu pierwotnego</w:t>
      </w:r>
      <w:r w:rsidR="00306C3A" w:rsidRPr="001E0B53">
        <w:rPr>
          <w:rFonts w:ascii="Times New Roman" w:hAnsi="Times New Roman" w:cs="Times New Roman"/>
          <w:sz w:val="24"/>
          <w:szCs w:val="24"/>
        </w:rPr>
        <w:t xml:space="preserve"> w otoczeniu bu</w:t>
      </w:r>
      <w:r w:rsidR="00AB0FCA" w:rsidRPr="001E0B53">
        <w:rPr>
          <w:rFonts w:ascii="Times New Roman" w:hAnsi="Times New Roman" w:cs="Times New Roman"/>
          <w:sz w:val="24"/>
          <w:szCs w:val="24"/>
        </w:rPr>
        <w:t>dynku</w:t>
      </w:r>
      <w:r w:rsidRPr="001E0B53">
        <w:rPr>
          <w:rFonts w:ascii="Times New Roman" w:hAnsi="Times New Roman" w:cs="Times New Roman"/>
          <w:sz w:val="24"/>
          <w:szCs w:val="24"/>
        </w:rPr>
        <w:t xml:space="preserve"> po zakończeniu realizacji robót budowlanych i i</w:t>
      </w:r>
      <w:r w:rsidR="005924BB" w:rsidRPr="001E0B53">
        <w:rPr>
          <w:rFonts w:ascii="Times New Roman" w:hAnsi="Times New Roman" w:cs="Times New Roman"/>
          <w:sz w:val="24"/>
          <w:szCs w:val="24"/>
        </w:rPr>
        <w:t>nnych czynności wynikających z U</w:t>
      </w:r>
      <w:r w:rsidRPr="001E0B53">
        <w:rPr>
          <w:rFonts w:ascii="Times New Roman" w:hAnsi="Times New Roman" w:cs="Times New Roman"/>
          <w:sz w:val="24"/>
          <w:szCs w:val="24"/>
        </w:rPr>
        <w:t xml:space="preserve">mowy z wyrównaniem ewentualnych szkód,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koszty związane z doprowadzeniem do stanu pierwotnego dróg dojazdowych i terenów sąsiadujących jeżeli zostały zniszczone w związku z realizacją przedmiotu zamówienia.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koszty przeprowadzenia niezbędnych prób technicznych i badań,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koszty związane z wywozem i utylizacją odpadów po robotach budowlanych,   </w:t>
      </w:r>
    </w:p>
    <w:p w:rsidR="00D84C30" w:rsidRPr="001E0B53" w:rsidRDefault="006B2719" w:rsidP="001E0B53">
      <w:pPr>
        <w:numPr>
          <w:ilvl w:val="0"/>
          <w:numId w:val="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wszystkie inne koszty związane z realizacją inwestycji.  </w:t>
      </w:r>
    </w:p>
    <w:p w:rsidR="00D84C30" w:rsidRPr="001E0B53" w:rsidRDefault="006B2719" w:rsidP="001E0B53">
      <w:pPr>
        <w:pStyle w:val="Akapitzlist"/>
        <w:numPr>
          <w:ilvl w:val="0"/>
          <w:numId w:val="4"/>
        </w:numPr>
        <w:spacing w:after="0" w:line="276" w:lineRule="auto"/>
        <w:ind w:right="180" w:hanging="370"/>
        <w:rPr>
          <w:rFonts w:ascii="Times New Roman" w:hAnsi="Times New Roman" w:cs="Times New Roman"/>
          <w:sz w:val="24"/>
          <w:szCs w:val="24"/>
        </w:rPr>
      </w:pPr>
      <w:r w:rsidRPr="001E0B53">
        <w:rPr>
          <w:rFonts w:ascii="Times New Roman" w:hAnsi="Times New Roman" w:cs="Times New Roman"/>
          <w:sz w:val="24"/>
          <w:szCs w:val="24"/>
        </w:rPr>
        <w:t xml:space="preserve">Powyższe wynagrodzenie zostanie zmienione w przypadku zmiany wysokości stawki podatku VAT w obowiązujących przepisach podatkowych. </w:t>
      </w:r>
    </w:p>
    <w:p w:rsidR="00D84C30" w:rsidRPr="001E0B53" w:rsidRDefault="006B2719" w:rsidP="001E0B53">
      <w:pPr>
        <w:widowControl w:val="0"/>
        <w:numPr>
          <w:ilvl w:val="0"/>
          <w:numId w:val="4"/>
        </w:numPr>
        <w:tabs>
          <w:tab w:val="left" w:pos="993"/>
        </w:tabs>
        <w:spacing w:after="0" w:line="276" w:lineRule="auto"/>
        <w:ind w:left="709" w:hanging="425"/>
        <w:contextualSpacing/>
        <w:rPr>
          <w:rFonts w:ascii="Times New Roman" w:hAnsi="Times New Roman" w:cs="Times New Roman"/>
          <w:sz w:val="24"/>
          <w:szCs w:val="24"/>
        </w:rPr>
      </w:pPr>
      <w:r w:rsidRPr="001E0B53">
        <w:rPr>
          <w:rFonts w:ascii="Times New Roman" w:hAnsi="Times New Roman" w:cs="Times New Roman"/>
          <w:sz w:val="24"/>
          <w:szCs w:val="24"/>
        </w:rPr>
        <w:t xml:space="preserve">Ustalenie ostatecznego wynagrodzenia Wykonawcy nastąpi na podstawie kosztorysu powykonawczego wykonanych robót sporządzonego w układzie i w formie jak kosztorys ofertowy. Niedopuszczalna jest zmiana ceny jednostkowej poszczególnych elementów robót, które zostały ujęte w kosztorysie ofertowym Wykonawcy. </w:t>
      </w:r>
    </w:p>
    <w:p w:rsidR="00D84C30" w:rsidRPr="001E0B53" w:rsidRDefault="006B2719" w:rsidP="001E0B53">
      <w:pPr>
        <w:spacing w:after="0" w:line="276" w:lineRule="auto"/>
        <w:ind w:left="298" w:firstLine="0"/>
        <w:jc w:val="center"/>
        <w:rPr>
          <w:rFonts w:ascii="Times New Roman" w:hAnsi="Times New Roman" w:cs="Times New Roman"/>
          <w:sz w:val="24"/>
          <w:szCs w:val="24"/>
        </w:rPr>
      </w:pPr>
      <w:r w:rsidRPr="001E0B53">
        <w:rPr>
          <w:rFonts w:ascii="Times New Roman" w:hAnsi="Times New Roman" w:cs="Times New Roman"/>
          <w:sz w:val="24"/>
          <w:szCs w:val="24"/>
        </w:rPr>
        <w:t xml:space="preserve">  </w:t>
      </w:r>
    </w:p>
    <w:p w:rsidR="00D84C30" w:rsidRPr="001E0B53" w:rsidRDefault="006B2719" w:rsidP="001E0B53">
      <w:pPr>
        <w:pStyle w:val="Nagwek1"/>
        <w:spacing w:line="276" w:lineRule="auto"/>
        <w:ind w:left="230" w:right="72"/>
        <w:rPr>
          <w:rFonts w:ascii="Times New Roman" w:hAnsi="Times New Roman" w:cs="Times New Roman"/>
          <w:b w:val="0"/>
          <w:sz w:val="24"/>
          <w:szCs w:val="24"/>
        </w:rPr>
      </w:pPr>
      <w:r w:rsidRPr="001E0B53">
        <w:rPr>
          <w:rFonts w:ascii="Times New Roman" w:hAnsi="Times New Roman" w:cs="Times New Roman"/>
          <w:sz w:val="24"/>
          <w:szCs w:val="24"/>
        </w:rPr>
        <w:t xml:space="preserve">§ 4 </w:t>
      </w:r>
      <w:r w:rsidRPr="001E0B53">
        <w:rPr>
          <w:rFonts w:ascii="Times New Roman" w:hAnsi="Times New Roman" w:cs="Times New Roman"/>
          <w:b w:val="0"/>
          <w:sz w:val="24"/>
          <w:szCs w:val="24"/>
        </w:rPr>
        <w:t xml:space="preserve"> </w:t>
      </w:r>
      <w:r w:rsidRPr="001E0B53">
        <w:rPr>
          <w:rFonts w:ascii="Times New Roman" w:hAnsi="Times New Roman" w:cs="Times New Roman"/>
          <w:sz w:val="24"/>
          <w:szCs w:val="24"/>
        </w:rPr>
        <w:t>Płatności</w:t>
      </w:r>
      <w:r w:rsidRPr="001E0B53">
        <w:rPr>
          <w:rFonts w:ascii="Times New Roman" w:hAnsi="Times New Roman" w:cs="Times New Roman"/>
          <w:b w:val="0"/>
          <w:sz w:val="24"/>
          <w:szCs w:val="24"/>
        </w:rPr>
        <w:t xml:space="preserve"> </w:t>
      </w:r>
    </w:p>
    <w:p w:rsidR="00306C3A" w:rsidRPr="001E0B53" w:rsidRDefault="00306C3A" w:rsidP="001E0B53">
      <w:pPr>
        <w:spacing w:line="276" w:lineRule="auto"/>
        <w:rPr>
          <w:rFonts w:ascii="Times New Roman" w:hAnsi="Times New Roman" w:cs="Times New Roman"/>
          <w:sz w:val="24"/>
          <w:szCs w:val="24"/>
        </w:rPr>
      </w:pPr>
    </w:p>
    <w:p w:rsidR="00306C3A" w:rsidRPr="001E0B53" w:rsidRDefault="006B2719" w:rsidP="001E0B53">
      <w:pPr>
        <w:numPr>
          <w:ilvl w:val="0"/>
          <w:numId w:val="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Rozliczenie za wykonan</w:t>
      </w:r>
      <w:r w:rsidR="00F543B7" w:rsidRPr="001E0B53">
        <w:rPr>
          <w:rFonts w:ascii="Times New Roman" w:hAnsi="Times New Roman" w:cs="Times New Roman"/>
          <w:sz w:val="24"/>
          <w:szCs w:val="24"/>
        </w:rPr>
        <w:t>ie Przedmiotu Umowy</w:t>
      </w:r>
      <w:r w:rsidRPr="001E0B53">
        <w:rPr>
          <w:rFonts w:ascii="Times New Roman" w:hAnsi="Times New Roman" w:cs="Times New Roman"/>
          <w:sz w:val="24"/>
          <w:szCs w:val="24"/>
        </w:rPr>
        <w:t xml:space="preserve"> będzie się odbywało fakturą:  </w:t>
      </w:r>
    </w:p>
    <w:p w:rsidR="00306C3A" w:rsidRPr="001E0B53" w:rsidRDefault="00306C3A" w:rsidP="001E0B53">
      <w:pPr>
        <w:pStyle w:val="Akapitzlist"/>
        <w:suppressAutoHyphens w:val="0"/>
        <w:autoSpaceDE w:val="0"/>
        <w:autoSpaceDN w:val="0"/>
        <w:adjustRightInd w:val="0"/>
        <w:spacing w:after="63" w:line="276" w:lineRule="auto"/>
        <w:ind w:left="632" w:firstLine="0"/>
        <w:rPr>
          <w:rFonts w:ascii="Times New Roman" w:eastAsiaTheme="minorEastAsia" w:hAnsi="Times New Roman" w:cs="Times New Roman"/>
          <w:sz w:val="24"/>
          <w:szCs w:val="24"/>
        </w:rPr>
      </w:pPr>
      <w:r w:rsidRPr="001E0B53">
        <w:rPr>
          <w:rFonts w:ascii="Times New Roman" w:eastAsiaTheme="minorEastAsia" w:hAnsi="Times New Roman" w:cs="Times New Roman"/>
          <w:sz w:val="24"/>
          <w:szCs w:val="24"/>
        </w:rPr>
        <w:lastRenderedPageBreak/>
        <w:t xml:space="preserve">a) </w:t>
      </w:r>
      <w:r w:rsidRPr="001E0B53">
        <w:rPr>
          <w:rFonts w:ascii="Times New Roman" w:eastAsiaTheme="minorEastAsia" w:hAnsi="Times New Roman" w:cs="Times New Roman"/>
          <w:color w:val="000000" w:themeColor="text1"/>
          <w:sz w:val="24"/>
          <w:szCs w:val="24"/>
        </w:rPr>
        <w:t xml:space="preserve">częściową - podstawą wypłaty wynagrodzenia </w:t>
      </w:r>
      <w:r w:rsidR="00B23783" w:rsidRPr="001E0B53">
        <w:rPr>
          <w:rFonts w:ascii="Times New Roman" w:eastAsiaTheme="minorEastAsia" w:hAnsi="Times New Roman" w:cs="Times New Roman"/>
          <w:color w:val="000000" w:themeColor="text1"/>
          <w:sz w:val="24"/>
          <w:szCs w:val="24"/>
        </w:rPr>
        <w:t xml:space="preserve">w wysokości </w:t>
      </w:r>
      <w:r w:rsidRPr="001E0B53">
        <w:rPr>
          <w:rFonts w:ascii="Times New Roman" w:eastAsiaTheme="minorEastAsia" w:hAnsi="Times New Roman" w:cs="Times New Roman"/>
          <w:color w:val="000000" w:themeColor="text1"/>
          <w:sz w:val="24"/>
          <w:szCs w:val="24"/>
        </w:rPr>
        <w:t xml:space="preserve">minimum 70% </w:t>
      </w:r>
      <w:r w:rsidR="00B23783" w:rsidRPr="001E0B53">
        <w:rPr>
          <w:rFonts w:ascii="Times New Roman" w:eastAsiaTheme="minorEastAsia" w:hAnsi="Times New Roman" w:cs="Times New Roman"/>
          <w:color w:val="000000" w:themeColor="text1"/>
          <w:sz w:val="24"/>
          <w:szCs w:val="24"/>
        </w:rPr>
        <w:t xml:space="preserve"> wartości robót budowlanych objętych umową wyliczoną </w:t>
      </w:r>
      <w:r w:rsidRPr="001E0B53">
        <w:rPr>
          <w:rFonts w:ascii="Times New Roman" w:eastAsiaTheme="minorEastAsia" w:hAnsi="Times New Roman" w:cs="Times New Roman"/>
          <w:color w:val="000000" w:themeColor="text1"/>
          <w:sz w:val="24"/>
          <w:szCs w:val="24"/>
        </w:rPr>
        <w:t xml:space="preserve">na podstawie kosztorysu powykonawczego – </w:t>
      </w:r>
      <w:r w:rsidR="001E0B53">
        <w:rPr>
          <w:rFonts w:ascii="Times New Roman" w:eastAsiaTheme="minorEastAsia" w:hAnsi="Times New Roman" w:cs="Times New Roman"/>
          <w:color w:val="000000" w:themeColor="text1"/>
          <w:sz w:val="24"/>
          <w:szCs w:val="24"/>
        </w:rPr>
        <w:br/>
      </w:r>
      <w:r w:rsidRPr="001E0B53">
        <w:rPr>
          <w:rFonts w:ascii="Times New Roman" w:eastAsiaTheme="minorEastAsia" w:hAnsi="Times New Roman" w:cs="Times New Roman"/>
          <w:color w:val="000000" w:themeColor="text1"/>
          <w:sz w:val="24"/>
          <w:szCs w:val="24"/>
        </w:rPr>
        <w:t>częściowego</w:t>
      </w:r>
      <w:r w:rsidR="004160EB" w:rsidRPr="001E0B53">
        <w:rPr>
          <w:rFonts w:ascii="Times New Roman" w:eastAsiaTheme="minorEastAsia" w:hAnsi="Times New Roman" w:cs="Times New Roman"/>
          <w:color w:val="000000" w:themeColor="text1"/>
          <w:sz w:val="24"/>
          <w:szCs w:val="24"/>
        </w:rPr>
        <w:t>, zgodnego z harmonogramem robót</w:t>
      </w:r>
      <w:r w:rsidRPr="001E0B53">
        <w:rPr>
          <w:rFonts w:ascii="Times New Roman" w:eastAsiaTheme="minorEastAsia" w:hAnsi="Times New Roman" w:cs="Times New Roman"/>
          <w:color w:val="000000" w:themeColor="text1"/>
          <w:sz w:val="24"/>
          <w:szCs w:val="24"/>
        </w:rPr>
        <w:t xml:space="preserve">. </w:t>
      </w:r>
    </w:p>
    <w:p w:rsidR="00306C3A" w:rsidRPr="001E0B53" w:rsidRDefault="00306C3A" w:rsidP="001E0B53">
      <w:pPr>
        <w:pStyle w:val="Akapitzlist"/>
        <w:suppressAutoHyphens w:val="0"/>
        <w:autoSpaceDE w:val="0"/>
        <w:autoSpaceDN w:val="0"/>
        <w:adjustRightInd w:val="0"/>
        <w:spacing w:after="0" w:line="276" w:lineRule="auto"/>
        <w:ind w:left="632" w:firstLine="0"/>
        <w:rPr>
          <w:rFonts w:ascii="Times New Roman" w:eastAsiaTheme="minorEastAsia" w:hAnsi="Times New Roman" w:cs="Times New Roman"/>
          <w:sz w:val="24"/>
          <w:szCs w:val="24"/>
        </w:rPr>
      </w:pPr>
      <w:r w:rsidRPr="001E0B53">
        <w:rPr>
          <w:rFonts w:ascii="Times New Roman" w:eastAsiaTheme="minorEastAsia" w:hAnsi="Times New Roman" w:cs="Times New Roman"/>
          <w:sz w:val="24"/>
          <w:szCs w:val="24"/>
        </w:rPr>
        <w:t xml:space="preserve">b) końcową - po zakończeniu realizacji przedmiotu umowy, sporządzeniu powykonawczej </w:t>
      </w:r>
      <w:r w:rsidRPr="001E0B53">
        <w:rPr>
          <w:rFonts w:ascii="Times New Roman" w:eastAsiaTheme="minorEastAsia" w:hAnsi="Times New Roman" w:cs="Times New Roman"/>
          <w:sz w:val="24"/>
          <w:szCs w:val="24"/>
        </w:rPr>
        <w:br/>
        <w:t xml:space="preserve">dokumentacji odbiorowej oraz odbiorze końcowym przedmiotu umowy. </w:t>
      </w:r>
    </w:p>
    <w:p w:rsidR="00D84C30" w:rsidRPr="001E0B53" w:rsidRDefault="006B2719" w:rsidP="001E0B53">
      <w:pPr>
        <w:numPr>
          <w:ilvl w:val="0"/>
          <w:numId w:val="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Jeż</w:t>
      </w:r>
      <w:r w:rsidR="00F30BD6" w:rsidRPr="001E0B53">
        <w:rPr>
          <w:rFonts w:ascii="Times New Roman" w:hAnsi="Times New Roman" w:cs="Times New Roman"/>
          <w:sz w:val="24"/>
          <w:szCs w:val="24"/>
        </w:rPr>
        <w:t>eli w realizacji Przedmiotu U</w:t>
      </w:r>
      <w:r w:rsidRPr="001E0B53">
        <w:rPr>
          <w:rFonts w:ascii="Times New Roman" w:hAnsi="Times New Roman" w:cs="Times New Roman"/>
          <w:sz w:val="24"/>
          <w:szCs w:val="24"/>
        </w:rPr>
        <w:t>mowy będą brali udział Podwykonawcy, to do faktury końcowej, Wykonawca zobowiąza</w:t>
      </w:r>
      <w:r w:rsidR="00F30BD6" w:rsidRPr="001E0B53">
        <w:rPr>
          <w:rFonts w:ascii="Times New Roman" w:hAnsi="Times New Roman" w:cs="Times New Roman"/>
          <w:sz w:val="24"/>
          <w:szCs w:val="24"/>
        </w:rPr>
        <w:t>ny jest dołączyć „Oświadczenia P</w:t>
      </w:r>
      <w:r w:rsidRPr="001E0B53">
        <w:rPr>
          <w:rFonts w:ascii="Times New Roman" w:hAnsi="Times New Roman" w:cs="Times New Roman"/>
          <w:sz w:val="24"/>
          <w:szCs w:val="24"/>
        </w:rPr>
        <w:t>odwykonawców”</w:t>
      </w:r>
      <w:r w:rsidRPr="001E0B53">
        <w:rPr>
          <w:rFonts w:ascii="Times New Roman" w:hAnsi="Times New Roman" w:cs="Times New Roman"/>
          <w:color w:val="auto"/>
          <w:sz w:val="24"/>
          <w:szCs w:val="24"/>
        </w:rPr>
        <w:t xml:space="preserve">, </w:t>
      </w:r>
      <w:r w:rsidR="001E0B53">
        <w:rPr>
          <w:rFonts w:ascii="Times New Roman" w:hAnsi="Times New Roman" w:cs="Times New Roman"/>
          <w:color w:val="auto"/>
          <w:sz w:val="24"/>
          <w:szCs w:val="24"/>
        </w:rPr>
        <w:br/>
      </w:r>
      <w:r w:rsidRPr="001E0B53">
        <w:rPr>
          <w:rFonts w:ascii="Times New Roman" w:hAnsi="Times New Roman" w:cs="Times New Roman"/>
          <w:sz w:val="24"/>
          <w:szCs w:val="24"/>
        </w:rPr>
        <w:t xml:space="preserve">że Wykonawca nie ma zobowiązań wynikających z realizacji zamówienia i w związku z tym Podwykonawcy nie będą zgłaszali do Zamawiającego żadnych roszczeń z tego tytułu.    </w:t>
      </w:r>
    </w:p>
    <w:p w:rsidR="00D84C30" w:rsidRPr="001E0B53" w:rsidRDefault="006B2719" w:rsidP="001E0B53">
      <w:pPr>
        <w:numPr>
          <w:ilvl w:val="0"/>
          <w:numId w:val="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W przypadku nie dołączenia oświadczeń wymienionych w ust. 2 niniejszego paragrafu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1E0B53">
        <w:rPr>
          <w:rFonts w:ascii="Times New Roman" w:hAnsi="Times New Roman" w:cs="Times New Roman"/>
          <w:sz w:val="24"/>
          <w:szCs w:val="24"/>
        </w:rPr>
        <w:br/>
      </w:r>
      <w:r w:rsidRPr="001E0B53">
        <w:rPr>
          <w:rFonts w:ascii="Times New Roman" w:hAnsi="Times New Roman" w:cs="Times New Roman"/>
          <w:sz w:val="24"/>
          <w:szCs w:val="24"/>
        </w:rPr>
        <w:t xml:space="preserve">o podwykonawstwo, której przedmiotem są dostawy lub usługi, w przypadku uchylenia się od obowiązku zapłaty odpowiednio przez Wykonawcę, Podwykonawcę lub Dalszego Podwykonawcę zamówienia na roboty budowlane.  </w:t>
      </w:r>
    </w:p>
    <w:p w:rsidR="00D84C30" w:rsidRPr="001E0B53" w:rsidRDefault="006B2719" w:rsidP="001E0B53">
      <w:pPr>
        <w:numPr>
          <w:ilvl w:val="0"/>
          <w:numId w:val="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Wynagrodzenie, o którym mowa w ust. 2, dotyczy wyłącznie należności powstałych po zaakceptowaniu przez Zamawiającego umowy o podwykonawstwo, której przedmiotem są roboty budowlane, lub po przedłożeniu Zamawiającemu poświadczonej za zgodność </w:t>
      </w:r>
      <w:r w:rsidR="001E0B53">
        <w:rPr>
          <w:rFonts w:ascii="Times New Roman" w:hAnsi="Times New Roman" w:cs="Times New Roman"/>
          <w:sz w:val="24"/>
          <w:szCs w:val="24"/>
        </w:rPr>
        <w:br/>
      </w:r>
      <w:r w:rsidRPr="001E0B53">
        <w:rPr>
          <w:rFonts w:ascii="Times New Roman" w:hAnsi="Times New Roman" w:cs="Times New Roman"/>
          <w:sz w:val="24"/>
          <w:szCs w:val="24"/>
        </w:rPr>
        <w:t xml:space="preserve">z oryginałem kopii umowy o podwykonawstwo, której przedmiotem są dostawy lub usługi.  </w:t>
      </w:r>
    </w:p>
    <w:p w:rsidR="00D84C30" w:rsidRPr="001E0B53" w:rsidRDefault="006B2719" w:rsidP="001E0B53">
      <w:pPr>
        <w:numPr>
          <w:ilvl w:val="0"/>
          <w:numId w:val="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Bezpośrednia zapłata obejmuje wyłącznie należne wynagrodzenie, bez odsetek, należnych Podwykonawcy lub Dalszemu Podwykonawcy.  </w:t>
      </w:r>
    </w:p>
    <w:p w:rsidR="00D84C30" w:rsidRPr="001E0B53" w:rsidRDefault="006B2719" w:rsidP="001E0B53">
      <w:pPr>
        <w:numPr>
          <w:ilvl w:val="0"/>
          <w:numId w:val="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Przed dokonaniem bezpośredniej zapłaty Zamawiający jest obowiązany umożliwić Wykonawcy zgłoszenie pisemnych uwag dotyczących zasadności bezpośredniej zapłaty wynagrodzenia Podwykonawcy lub dalszemu Podwykonawcy, o których mowa w ust. 2. Zamawiający informuje o terminie zgłaszania uwag, nie krótszym niż 7 dni od dnia doręczenia tej informacji.  </w:t>
      </w:r>
    </w:p>
    <w:p w:rsidR="00D84C30" w:rsidRPr="001E0B53" w:rsidRDefault="006B2719" w:rsidP="001E0B53">
      <w:pPr>
        <w:numPr>
          <w:ilvl w:val="0"/>
          <w:numId w:val="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W przypadku zgłoszenia uwag, o których mowa w ust. 6, w terminie wskazanym przez Zamawiającego, Zamawiający może:  </w:t>
      </w:r>
    </w:p>
    <w:p w:rsidR="00D84C30" w:rsidRPr="001E0B53" w:rsidRDefault="006B2719" w:rsidP="001E0B53">
      <w:pPr>
        <w:numPr>
          <w:ilvl w:val="1"/>
          <w:numId w:val="7"/>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nie dokonać bezpośredniej zapłaty wynagrodzenia Podwykonawcy lub dalszemu Podwykonawcy, jeżeli Wykonawca wykaże </w:t>
      </w:r>
      <w:r w:rsidR="00F30BD6" w:rsidRPr="001E0B53">
        <w:rPr>
          <w:rFonts w:ascii="Times New Roman" w:hAnsi="Times New Roman" w:cs="Times New Roman"/>
          <w:sz w:val="24"/>
          <w:szCs w:val="24"/>
        </w:rPr>
        <w:t>niezasadność takiej zapłaty,</w:t>
      </w:r>
      <w:r w:rsidRPr="001E0B53">
        <w:rPr>
          <w:rFonts w:ascii="Times New Roman" w:hAnsi="Times New Roman" w:cs="Times New Roman"/>
          <w:sz w:val="24"/>
          <w:szCs w:val="24"/>
        </w:rPr>
        <w:t xml:space="preserve">  </w:t>
      </w:r>
    </w:p>
    <w:p w:rsidR="00D84C30" w:rsidRPr="001E0B53" w:rsidRDefault="006B2719" w:rsidP="001E0B53">
      <w:pPr>
        <w:numPr>
          <w:ilvl w:val="1"/>
          <w:numId w:val="7"/>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w:t>
      </w:r>
      <w:r w:rsidR="00F30BD6" w:rsidRPr="001E0B53">
        <w:rPr>
          <w:rFonts w:ascii="Times New Roman" w:hAnsi="Times New Roman" w:cs="Times New Roman"/>
          <w:sz w:val="24"/>
          <w:szCs w:val="24"/>
        </w:rPr>
        <w:t>u, któremu płatność się należy,</w:t>
      </w:r>
    </w:p>
    <w:p w:rsidR="00D84C30" w:rsidRPr="001E0B53" w:rsidRDefault="006B2719" w:rsidP="001E0B53">
      <w:pPr>
        <w:numPr>
          <w:ilvl w:val="1"/>
          <w:numId w:val="7"/>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dokonać bezpośredniej zapłaty wynagrodzenia Podwykonawcy lub dalszemu Podwykonawcy, jeżeli Podwykonawca lub dalszy Podwykonawca wykaże zasadność takiej zapłaty.  </w:t>
      </w:r>
    </w:p>
    <w:p w:rsidR="00D84C30" w:rsidRPr="001E0B53" w:rsidRDefault="006B2719" w:rsidP="001E0B53">
      <w:pPr>
        <w:numPr>
          <w:ilvl w:val="0"/>
          <w:numId w:val="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W przypadku dokonania bezpośredniej zapłaty Podwykonawcy lub dalszemu Podwykonawcy, Zamawiający potrąca kwotę wypłaconego wynagrodzenia z wynagrodzenia należnego Wykonawcy.  </w:t>
      </w:r>
    </w:p>
    <w:p w:rsidR="00D84C30" w:rsidRPr="001E0B53" w:rsidRDefault="006B2719" w:rsidP="001E0B53">
      <w:pPr>
        <w:numPr>
          <w:ilvl w:val="0"/>
          <w:numId w:val="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Konieczność dokonania bezpośredniej zapłaty Podwykonawcy lub dalszemu Podwykonawcy, lub konieczność dokonania bezpośrednich zapłat na sumę większą niż 5% </w:t>
      </w:r>
      <w:r w:rsidRPr="001E0B53">
        <w:rPr>
          <w:rFonts w:ascii="Times New Roman" w:hAnsi="Times New Roman" w:cs="Times New Roman"/>
          <w:sz w:val="24"/>
          <w:szCs w:val="24"/>
        </w:rPr>
        <w:lastRenderedPageBreak/>
        <w:t xml:space="preserve">wartości umowy w sprawie zamówienia publicznego może stanowić podstawę </w:t>
      </w:r>
      <w:r w:rsidR="001E0B53">
        <w:rPr>
          <w:rFonts w:ascii="Times New Roman" w:hAnsi="Times New Roman" w:cs="Times New Roman"/>
          <w:sz w:val="24"/>
          <w:szCs w:val="24"/>
        </w:rPr>
        <w:br/>
      </w:r>
      <w:r w:rsidRPr="001E0B53">
        <w:rPr>
          <w:rFonts w:ascii="Times New Roman" w:hAnsi="Times New Roman" w:cs="Times New Roman"/>
          <w:sz w:val="24"/>
          <w:szCs w:val="24"/>
        </w:rPr>
        <w:t xml:space="preserve">do odstąpienia od umowy w sprawie zamówienia publicznego przez Zamawiającego.  </w:t>
      </w:r>
    </w:p>
    <w:p w:rsidR="00306C3A" w:rsidRPr="001E0B53" w:rsidRDefault="006B2719" w:rsidP="001E0B53">
      <w:pPr>
        <w:numPr>
          <w:ilvl w:val="0"/>
          <w:numId w:val="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Powyższe nie narusza praw i obowiązków Zamawiającego, Wykonawcy, Podwykonawcy </w:t>
      </w:r>
      <w:r w:rsidR="001E0B53">
        <w:rPr>
          <w:rFonts w:ascii="Times New Roman" w:hAnsi="Times New Roman" w:cs="Times New Roman"/>
          <w:sz w:val="24"/>
          <w:szCs w:val="24"/>
        </w:rPr>
        <w:br/>
      </w:r>
      <w:r w:rsidRPr="001E0B53">
        <w:rPr>
          <w:rFonts w:ascii="Times New Roman" w:hAnsi="Times New Roman" w:cs="Times New Roman"/>
          <w:sz w:val="24"/>
          <w:szCs w:val="24"/>
        </w:rPr>
        <w:t>i dalszego Podwykonawcy wynikających z przepisów art. 647</w:t>
      </w:r>
      <w:r w:rsidRPr="001E0B53">
        <w:rPr>
          <w:rFonts w:ascii="Times New Roman" w:hAnsi="Times New Roman" w:cs="Times New Roman"/>
          <w:sz w:val="24"/>
          <w:szCs w:val="24"/>
          <w:vertAlign w:val="superscript"/>
        </w:rPr>
        <w:t>1</w:t>
      </w:r>
      <w:r w:rsidRPr="001E0B53">
        <w:rPr>
          <w:rFonts w:ascii="Times New Roman" w:hAnsi="Times New Roman" w:cs="Times New Roman"/>
          <w:sz w:val="24"/>
          <w:szCs w:val="24"/>
        </w:rPr>
        <w:t xml:space="preserve"> ustawy z dnia 23 kwietnia 1964 r. - Kodeks cywilny.  </w:t>
      </w:r>
    </w:p>
    <w:p w:rsidR="00D84C30" w:rsidRPr="001E0B53" w:rsidRDefault="006B2719" w:rsidP="001E0B53">
      <w:pPr>
        <w:numPr>
          <w:ilvl w:val="0"/>
          <w:numId w:val="6"/>
        </w:numPr>
        <w:spacing w:after="0"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Rozliczenie za wykonane roboty nastąpi w oparciu o </w:t>
      </w:r>
      <w:r w:rsidR="00166A67" w:rsidRPr="001E0B53">
        <w:rPr>
          <w:rFonts w:ascii="Times New Roman" w:hAnsi="Times New Roman" w:cs="Times New Roman"/>
          <w:sz w:val="24"/>
          <w:szCs w:val="24"/>
        </w:rPr>
        <w:t>prawi</w:t>
      </w:r>
      <w:r w:rsidR="00306C3A" w:rsidRPr="001E0B53">
        <w:rPr>
          <w:rFonts w:ascii="Times New Roman" w:hAnsi="Times New Roman" w:cs="Times New Roman"/>
          <w:sz w:val="24"/>
          <w:szCs w:val="24"/>
        </w:rPr>
        <w:t>dłowo wystawioną fakturę końcową</w:t>
      </w:r>
      <w:r w:rsidRPr="001E0B53">
        <w:rPr>
          <w:rFonts w:ascii="Times New Roman" w:hAnsi="Times New Roman" w:cs="Times New Roman"/>
          <w:sz w:val="24"/>
          <w:szCs w:val="24"/>
        </w:rPr>
        <w:t xml:space="preserve"> na podsta</w:t>
      </w:r>
      <w:r w:rsidR="00F30BD6" w:rsidRPr="001E0B53">
        <w:rPr>
          <w:rFonts w:ascii="Times New Roman" w:hAnsi="Times New Roman" w:cs="Times New Roman"/>
          <w:sz w:val="24"/>
          <w:szCs w:val="24"/>
        </w:rPr>
        <w:t>wie protokołu odbioru końcowego Przedmiotu U</w:t>
      </w:r>
      <w:r w:rsidR="006461BB" w:rsidRPr="001E0B53">
        <w:rPr>
          <w:rFonts w:ascii="Times New Roman" w:hAnsi="Times New Roman" w:cs="Times New Roman"/>
          <w:sz w:val="24"/>
          <w:szCs w:val="24"/>
        </w:rPr>
        <w:t xml:space="preserve">mowy. </w:t>
      </w:r>
      <w:r w:rsidRPr="001E0B53">
        <w:rPr>
          <w:rFonts w:ascii="Times New Roman" w:hAnsi="Times New Roman" w:cs="Times New Roman"/>
          <w:sz w:val="24"/>
          <w:szCs w:val="24"/>
        </w:rPr>
        <w:t xml:space="preserve">Faktura końcowa będzie płatna w terminie </w:t>
      </w:r>
      <w:r w:rsidRPr="001E0B53">
        <w:rPr>
          <w:rFonts w:ascii="Times New Roman" w:hAnsi="Times New Roman" w:cs="Times New Roman"/>
          <w:b/>
          <w:sz w:val="24"/>
          <w:szCs w:val="24"/>
        </w:rPr>
        <w:t>30 dni</w:t>
      </w:r>
      <w:r w:rsidRPr="001E0B53">
        <w:rPr>
          <w:rFonts w:ascii="Times New Roman" w:hAnsi="Times New Roman" w:cs="Times New Roman"/>
          <w:sz w:val="24"/>
          <w:szCs w:val="24"/>
        </w:rPr>
        <w:t xml:space="preserve"> od daty jej otrzymania przez Zamawiającego.  </w:t>
      </w:r>
    </w:p>
    <w:p w:rsidR="00D84C30" w:rsidRPr="001E0B53" w:rsidRDefault="006B2719" w:rsidP="001E0B53">
      <w:pPr>
        <w:numPr>
          <w:ilvl w:val="0"/>
          <w:numId w:val="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W przypadku wystąpienia opóźnienia w oddaniu przedmiotu zamówienia lub opóźnienia </w:t>
      </w:r>
      <w:r w:rsidR="006461BB" w:rsidRPr="001E0B53">
        <w:rPr>
          <w:rFonts w:ascii="Times New Roman" w:hAnsi="Times New Roman" w:cs="Times New Roman"/>
          <w:sz w:val="24"/>
          <w:szCs w:val="24"/>
        </w:rPr>
        <w:br/>
      </w:r>
      <w:r w:rsidRPr="001E0B53">
        <w:rPr>
          <w:rFonts w:ascii="Times New Roman" w:hAnsi="Times New Roman" w:cs="Times New Roman"/>
          <w:sz w:val="24"/>
          <w:szCs w:val="24"/>
        </w:rPr>
        <w:t>w usunięciu wad stwierdzonych przy odbiorze, wartość faktury końcowej zostanie pomniejszona o wysokość kar umownych, ustaloną w oparciu o zapisy zamies</w:t>
      </w:r>
      <w:r w:rsidR="005924BB" w:rsidRPr="001E0B53">
        <w:rPr>
          <w:rFonts w:ascii="Times New Roman" w:hAnsi="Times New Roman" w:cs="Times New Roman"/>
          <w:sz w:val="24"/>
          <w:szCs w:val="24"/>
        </w:rPr>
        <w:t>zczone w § 9 U</w:t>
      </w:r>
      <w:r w:rsidRPr="001E0B53">
        <w:rPr>
          <w:rFonts w:ascii="Times New Roman" w:hAnsi="Times New Roman" w:cs="Times New Roman"/>
          <w:sz w:val="24"/>
          <w:szCs w:val="24"/>
        </w:rPr>
        <w:t xml:space="preserve">mowy.  </w:t>
      </w:r>
    </w:p>
    <w:p w:rsidR="00D84C30" w:rsidRPr="001E0B53" w:rsidRDefault="006B2719" w:rsidP="001E0B53">
      <w:pPr>
        <w:numPr>
          <w:ilvl w:val="0"/>
          <w:numId w:val="6"/>
        </w:numPr>
        <w:spacing w:after="1"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Faktur</w:t>
      </w:r>
      <w:r w:rsidR="00F30BD6" w:rsidRPr="001E0B53">
        <w:rPr>
          <w:rFonts w:ascii="Times New Roman" w:hAnsi="Times New Roman" w:cs="Times New Roman"/>
          <w:sz w:val="24"/>
          <w:szCs w:val="24"/>
        </w:rPr>
        <w:t>a za prace stanowiące wykonany Przedmiot U</w:t>
      </w:r>
      <w:r w:rsidRPr="001E0B53">
        <w:rPr>
          <w:rFonts w:ascii="Times New Roman" w:hAnsi="Times New Roman" w:cs="Times New Roman"/>
          <w:sz w:val="24"/>
          <w:szCs w:val="24"/>
        </w:rPr>
        <w:t xml:space="preserve">mowy będzie płatna przelewem </w:t>
      </w:r>
      <w:r w:rsidR="001E0B53">
        <w:rPr>
          <w:rFonts w:ascii="Times New Roman" w:hAnsi="Times New Roman" w:cs="Times New Roman"/>
          <w:sz w:val="24"/>
          <w:szCs w:val="24"/>
        </w:rPr>
        <w:br/>
      </w:r>
      <w:r w:rsidRPr="001E0B53">
        <w:rPr>
          <w:rFonts w:ascii="Times New Roman" w:hAnsi="Times New Roman" w:cs="Times New Roman"/>
          <w:sz w:val="24"/>
          <w:szCs w:val="24"/>
        </w:rPr>
        <w:t>na rachunek bankowy wskazany przez Wykonawcę na fakturze.</w:t>
      </w:r>
      <w:r w:rsidRPr="001E0B53">
        <w:rPr>
          <w:rFonts w:ascii="Times New Roman" w:hAnsi="Times New Roman" w:cs="Times New Roman"/>
          <w:b/>
          <w:sz w:val="24"/>
          <w:szCs w:val="24"/>
        </w:rPr>
        <w:t xml:space="preserve"> </w:t>
      </w:r>
    </w:p>
    <w:p w:rsidR="00D84C30" w:rsidRPr="001E0B53" w:rsidRDefault="006B2719" w:rsidP="001E0B53">
      <w:pPr>
        <w:numPr>
          <w:ilvl w:val="0"/>
          <w:numId w:val="6"/>
        </w:numPr>
        <w:spacing w:before="120" w:after="120" w:line="276" w:lineRule="auto"/>
        <w:ind w:hanging="348"/>
        <w:rPr>
          <w:rFonts w:ascii="Times New Roman" w:eastAsia="Times New Roman" w:hAnsi="Times New Roman" w:cs="Times New Roman"/>
          <w:sz w:val="24"/>
          <w:szCs w:val="24"/>
        </w:rPr>
      </w:pPr>
      <w:r w:rsidRPr="001E0B53">
        <w:rPr>
          <w:rFonts w:ascii="Times New Roman" w:hAnsi="Times New Roman" w:cs="Times New Roman"/>
          <w:sz w:val="24"/>
          <w:szCs w:val="24"/>
        </w:rPr>
        <w:t>Zamawiający nie będzie udzielał Wykonawcy zaliczek na poczet wykonania zamówienia.</w:t>
      </w:r>
      <w:r w:rsidRPr="001E0B53">
        <w:rPr>
          <w:rFonts w:ascii="Times New Roman" w:hAnsi="Times New Roman" w:cs="Times New Roman"/>
          <w:b/>
          <w:sz w:val="24"/>
          <w:szCs w:val="24"/>
        </w:rPr>
        <w:t xml:space="preserve"> </w:t>
      </w:r>
      <w:r w:rsidRPr="001E0B53">
        <w:rPr>
          <w:rFonts w:ascii="Times New Roman" w:hAnsi="Times New Roman" w:cs="Times New Roman"/>
          <w:sz w:val="24"/>
          <w:szCs w:val="24"/>
        </w:rPr>
        <w:t xml:space="preserve"> </w:t>
      </w:r>
    </w:p>
    <w:p w:rsidR="00D84C30" w:rsidRPr="001E0B53" w:rsidRDefault="006B2719" w:rsidP="001E0B53">
      <w:pPr>
        <w:spacing w:after="0" w:line="276" w:lineRule="auto"/>
        <w:ind w:left="632" w:right="180"/>
        <w:rPr>
          <w:rFonts w:ascii="Times New Roman" w:hAnsi="Times New Roman" w:cs="Times New Roman"/>
          <w:b/>
          <w:sz w:val="24"/>
          <w:szCs w:val="24"/>
        </w:rPr>
      </w:pPr>
      <w:r w:rsidRPr="001E0B53">
        <w:rPr>
          <w:rFonts w:ascii="Times New Roman" w:hAnsi="Times New Roman" w:cs="Times New Roman"/>
          <w:sz w:val="24"/>
          <w:szCs w:val="24"/>
        </w:rPr>
        <w:t>15.</w:t>
      </w:r>
      <w:r w:rsidRPr="001E0B53">
        <w:rPr>
          <w:rFonts w:ascii="Times New Roman" w:eastAsia="Arial" w:hAnsi="Times New Roman" w:cs="Times New Roman"/>
          <w:sz w:val="24"/>
          <w:szCs w:val="24"/>
        </w:rPr>
        <w:t xml:space="preserve"> </w:t>
      </w:r>
      <w:r w:rsidRPr="001E0B53">
        <w:rPr>
          <w:rFonts w:ascii="Times New Roman" w:hAnsi="Times New Roman" w:cs="Times New Roman"/>
          <w:sz w:val="24"/>
          <w:szCs w:val="24"/>
        </w:rPr>
        <w:t xml:space="preserve">Wykonawca oświadcza, że jest czynnym podatnikiem </w:t>
      </w:r>
      <w:r w:rsidR="00ED77AE">
        <w:rPr>
          <w:rFonts w:ascii="Times New Roman" w:hAnsi="Times New Roman" w:cs="Times New Roman"/>
          <w:color w:val="auto"/>
          <w:sz w:val="24"/>
          <w:szCs w:val="24"/>
        </w:rPr>
        <w:t>podatku  VAT i posiada NIP.</w:t>
      </w:r>
    </w:p>
    <w:p w:rsidR="00D84C30" w:rsidRPr="001E0B53" w:rsidRDefault="006B2719" w:rsidP="001E0B53">
      <w:pPr>
        <w:spacing w:after="0" w:line="276" w:lineRule="auto"/>
        <w:ind w:left="351" w:firstLine="0"/>
        <w:jc w:val="left"/>
        <w:rPr>
          <w:rFonts w:ascii="Times New Roman" w:hAnsi="Times New Roman" w:cs="Times New Roman"/>
          <w:sz w:val="24"/>
          <w:szCs w:val="24"/>
        </w:rPr>
      </w:pPr>
      <w:r w:rsidRPr="001E0B53">
        <w:rPr>
          <w:rFonts w:ascii="Times New Roman" w:hAnsi="Times New Roman" w:cs="Times New Roman"/>
          <w:sz w:val="24"/>
          <w:szCs w:val="24"/>
        </w:rPr>
        <w:t xml:space="preserve">  </w:t>
      </w:r>
    </w:p>
    <w:p w:rsidR="00CF7599" w:rsidRPr="001E0B53" w:rsidRDefault="00CF7599" w:rsidP="001E0B53">
      <w:pPr>
        <w:spacing w:after="0" w:line="276" w:lineRule="auto"/>
        <w:ind w:left="351" w:firstLine="0"/>
        <w:jc w:val="left"/>
        <w:rPr>
          <w:rFonts w:ascii="Times New Roman" w:hAnsi="Times New Roman" w:cs="Times New Roman"/>
          <w:sz w:val="24"/>
          <w:szCs w:val="24"/>
        </w:rPr>
      </w:pPr>
    </w:p>
    <w:p w:rsidR="00CF7599" w:rsidRPr="001E0B53" w:rsidRDefault="00CF7599" w:rsidP="001E0B53">
      <w:pPr>
        <w:pStyle w:val="Nagwek1"/>
        <w:spacing w:line="276" w:lineRule="auto"/>
        <w:ind w:left="230" w:right="72"/>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 xml:space="preserve">§ 5 </w:t>
      </w:r>
      <w:r w:rsidRPr="001E0B53">
        <w:rPr>
          <w:rFonts w:ascii="Times New Roman" w:hAnsi="Times New Roman" w:cs="Times New Roman"/>
          <w:b w:val="0"/>
          <w:color w:val="000000" w:themeColor="text1"/>
          <w:sz w:val="24"/>
          <w:szCs w:val="24"/>
        </w:rPr>
        <w:t xml:space="preserve"> </w:t>
      </w:r>
      <w:r w:rsidRPr="001E0B53">
        <w:rPr>
          <w:rFonts w:ascii="Times New Roman" w:hAnsi="Times New Roman" w:cs="Times New Roman"/>
          <w:color w:val="000000" w:themeColor="text1"/>
          <w:sz w:val="24"/>
          <w:szCs w:val="24"/>
        </w:rPr>
        <w:t xml:space="preserve">Zmiana wysokości wynagrodzenia </w:t>
      </w:r>
    </w:p>
    <w:p w:rsidR="00CF7599" w:rsidRPr="001E0B53" w:rsidRDefault="00CF7599" w:rsidP="001E0B53">
      <w:pPr>
        <w:pStyle w:val="Nagwek1"/>
        <w:spacing w:line="276" w:lineRule="auto"/>
        <w:ind w:left="230" w:right="72"/>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 xml:space="preserve">w przypadku zmiany ceny materiałów lub kosztów związanych z realizacją zamówienia </w:t>
      </w:r>
    </w:p>
    <w:p w:rsidR="00CF7599" w:rsidRPr="001E0B53" w:rsidRDefault="00CF7599" w:rsidP="001E0B53">
      <w:pPr>
        <w:spacing w:line="276" w:lineRule="auto"/>
        <w:rPr>
          <w:rFonts w:ascii="Times New Roman" w:hAnsi="Times New Roman" w:cs="Times New Roman"/>
          <w:color w:val="000000" w:themeColor="text1"/>
          <w:sz w:val="24"/>
          <w:szCs w:val="24"/>
        </w:rPr>
      </w:pPr>
    </w:p>
    <w:p w:rsidR="00CF7599" w:rsidRPr="001E0B53" w:rsidRDefault="00CF7599" w:rsidP="00ED77AE">
      <w:pPr>
        <w:pStyle w:val="Akapitzlist"/>
        <w:numPr>
          <w:ilvl w:val="3"/>
          <w:numId w:val="45"/>
        </w:numPr>
        <w:spacing w:after="0" w:line="276" w:lineRule="auto"/>
        <w:ind w:left="567"/>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 xml:space="preserve">Zgodnie z art. 439 ustawy Pzp, wysokość wynagrodzenia należnego Wykonawcy może podlegać waloryzacji, w przypadku zmiany ceny materiałów lub kosztów związanych </w:t>
      </w:r>
      <w:r w:rsidR="00ED77AE">
        <w:rPr>
          <w:rFonts w:ascii="Times New Roman" w:hAnsi="Times New Roman" w:cs="Times New Roman"/>
          <w:color w:val="000000" w:themeColor="text1"/>
          <w:sz w:val="24"/>
          <w:szCs w:val="24"/>
        </w:rPr>
        <w:br/>
      </w:r>
      <w:r w:rsidRPr="001E0B53">
        <w:rPr>
          <w:rFonts w:ascii="Times New Roman" w:hAnsi="Times New Roman" w:cs="Times New Roman"/>
          <w:color w:val="000000" w:themeColor="text1"/>
          <w:sz w:val="24"/>
          <w:szCs w:val="24"/>
        </w:rPr>
        <w:t>z realizacją zamówienia. </w:t>
      </w:r>
    </w:p>
    <w:p w:rsidR="00CF7599" w:rsidRPr="001E0B53" w:rsidRDefault="00CF7599" w:rsidP="00ED77AE">
      <w:pPr>
        <w:pStyle w:val="Akapitzlist"/>
        <w:numPr>
          <w:ilvl w:val="3"/>
          <w:numId w:val="45"/>
        </w:numPr>
        <w:spacing w:after="0" w:line="276" w:lineRule="auto"/>
        <w:ind w:left="567"/>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Przez zmianę ceny materiałów lub kosztów rozumie się wzrost odpowiednio cen lub kosztów, jak i ich obniżenie, względem ceny lub kosztów przyjętych w celu ustalenia wynagrodzenia Wykonawcy zawartego w ofercie. </w:t>
      </w:r>
    </w:p>
    <w:p w:rsidR="00CF7599" w:rsidRPr="001E0B53" w:rsidRDefault="00CF7599" w:rsidP="00ED77AE">
      <w:pPr>
        <w:pStyle w:val="Akapitzlist"/>
        <w:numPr>
          <w:ilvl w:val="3"/>
          <w:numId w:val="45"/>
        </w:numPr>
        <w:spacing w:line="276" w:lineRule="auto"/>
        <w:ind w:left="567"/>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Zamawiający ustala następujące zasady, stanowiące podstawę wprowadzenia zmian wysokości wynagrodzenia należnego Wykonawcy:</w:t>
      </w:r>
    </w:p>
    <w:p w:rsidR="00CF7599" w:rsidRPr="001E0B53" w:rsidRDefault="00CF7599" w:rsidP="00ED77AE">
      <w:pPr>
        <w:pStyle w:val="Akapitzlist"/>
        <w:numPr>
          <w:ilvl w:val="0"/>
          <w:numId w:val="46"/>
        </w:numPr>
        <w:spacing w:line="276" w:lineRule="auto"/>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 xml:space="preserve">wynagrodzenie będzie waloryzowane zgodnie ze wskaźnikiem cen produkcji budowlano-montażowej opublikowanym przez Prezesa  Głównego Urząd Statystyczny (GUS) </w:t>
      </w:r>
      <w:r w:rsidR="00ED77AE">
        <w:rPr>
          <w:rFonts w:ascii="Times New Roman" w:hAnsi="Times New Roman" w:cs="Times New Roman"/>
          <w:color w:val="000000" w:themeColor="text1"/>
          <w:sz w:val="24"/>
          <w:szCs w:val="24"/>
        </w:rPr>
        <w:br/>
      </w:r>
      <w:r w:rsidRPr="001E0B53">
        <w:rPr>
          <w:rFonts w:ascii="Times New Roman" w:hAnsi="Times New Roman" w:cs="Times New Roman"/>
          <w:color w:val="000000" w:themeColor="text1"/>
          <w:sz w:val="24"/>
          <w:szCs w:val="24"/>
        </w:rPr>
        <w:t>w Dzienniku Urzędowym RP ”Monitor Polski”. W przypadku gdyby wskaźniki przestały być dostępne, zastosowanie znajdą inne, najbardziej zbliżone, wskaźniki publikowane przez Prezesa GUS.</w:t>
      </w:r>
    </w:p>
    <w:p w:rsidR="00CF7599" w:rsidRPr="001E0B53" w:rsidRDefault="00CF7599" w:rsidP="00ED77AE">
      <w:pPr>
        <w:pStyle w:val="Akapitzlist"/>
        <w:numPr>
          <w:ilvl w:val="0"/>
          <w:numId w:val="46"/>
        </w:numPr>
        <w:spacing w:line="276" w:lineRule="auto"/>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minimalny poziom zmiany ceny produkcji budowlano-montażowej, uprawniający do żądania zmiany wynagrodzenia, ustala się na poziomie 3% w stosunku do cen i kosztów obowiązujących w analogicznym okresie roku poprzedniego.</w:t>
      </w:r>
    </w:p>
    <w:p w:rsidR="00CF7599" w:rsidRPr="001E0B53" w:rsidRDefault="00CF7599" w:rsidP="00ED77AE">
      <w:pPr>
        <w:pStyle w:val="Akapitzlist"/>
        <w:numPr>
          <w:ilvl w:val="0"/>
          <w:numId w:val="46"/>
        </w:numPr>
        <w:spacing w:line="276" w:lineRule="auto"/>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 xml:space="preserve">waloryzacja wynagrodzenia będzie jednorazowa tj. Wykonawca będzie mógł wystąpić </w:t>
      </w:r>
      <w:r w:rsidR="00ED77AE">
        <w:rPr>
          <w:rFonts w:ascii="Times New Roman" w:hAnsi="Times New Roman" w:cs="Times New Roman"/>
          <w:color w:val="000000" w:themeColor="text1"/>
          <w:sz w:val="24"/>
          <w:szCs w:val="24"/>
        </w:rPr>
        <w:br/>
      </w:r>
      <w:r w:rsidRPr="001E0B53">
        <w:rPr>
          <w:rFonts w:ascii="Times New Roman" w:hAnsi="Times New Roman" w:cs="Times New Roman"/>
          <w:color w:val="000000" w:themeColor="text1"/>
          <w:sz w:val="24"/>
          <w:szCs w:val="24"/>
        </w:rPr>
        <w:t>o waloryzację wynagrodzenia po podpisaniu przez Strony protokołu odbioru częściowego oraz końcowego.</w:t>
      </w:r>
    </w:p>
    <w:p w:rsidR="00CF7599" w:rsidRPr="001E0B53" w:rsidRDefault="00CF7599" w:rsidP="00ED77AE">
      <w:pPr>
        <w:pStyle w:val="Akapitzlist"/>
        <w:numPr>
          <w:ilvl w:val="0"/>
          <w:numId w:val="46"/>
        </w:numPr>
        <w:spacing w:line="276" w:lineRule="auto"/>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poziom zmiany wynagrodzenia zostanie ustalony na podstawie wskaźnika zmiany cen produkcji budowlano-montażowej ogłoszonego w komunikacie Prezesa GUS, dotyczącego miesiąca w którym nastąpi podpisanie protokołu w stosunku do analogicznego miesiąca roku poprzedniego;</w:t>
      </w:r>
    </w:p>
    <w:p w:rsidR="00CF7599" w:rsidRPr="001E0B53" w:rsidRDefault="00CF7599" w:rsidP="001E0B53">
      <w:pPr>
        <w:pStyle w:val="Akapitzlist"/>
        <w:numPr>
          <w:ilvl w:val="0"/>
          <w:numId w:val="46"/>
        </w:numPr>
        <w:spacing w:line="276" w:lineRule="auto"/>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lastRenderedPageBreak/>
        <w:t xml:space="preserve">Wyliczenie wartości waloryzacji wynagrodzenia odbywać się będzie w oparciu </w:t>
      </w:r>
      <w:r w:rsidR="00ED77AE">
        <w:rPr>
          <w:rFonts w:ascii="Times New Roman" w:hAnsi="Times New Roman" w:cs="Times New Roman"/>
          <w:color w:val="000000" w:themeColor="text1"/>
          <w:sz w:val="24"/>
          <w:szCs w:val="24"/>
        </w:rPr>
        <w:br/>
      </w:r>
      <w:r w:rsidRPr="001E0B53">
        <w:rPr>
          <w:rFonts w:ascii="Times New Roman" w:hAnsi="Times New Roman" w:cs="Times New Roman"/>
          <w:color w:val="000000" w:themeColor="text1"/>
          <w:sz w:val="24"/>
          <w:szCs w:val="24"/>
        </w:rPr>
        <w:t>o następujący wzór:</w:t>
      </w:r>
    </w:p>
    <w:p w:rsidR="00CF7599" w:rsidRPr="001E0B53" w:rsidRDefault="00CF7599" w:rsidP="001E0B53">
      <w:pPr>
        <w:pStyle w:val="Akapitzlist"/>
        <w:spacing w:line="276" w:lineRule="auto"/>
        <w:ind w:left="928" w:firstLine="0"/>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 xml:space="preserve">W= </w:t>
      </w:r>
      <w:proofErr w:type="spellStart"/>
      <w:r w:rsidRPr="001E0B53">
        <w:rPr>
          <w:rFonts w:ascii="Times New Roman" w:hAnsi="Times New Roman" w:cs="Times New Roman"/>
          <w:color w:val="000000" w:themeColor="text1"/>
          <w:sz w:val="24"/>
          <w:szCs w:val="24"/>
        </w:rPr>
        <w:t>Fv</w:t>
      </w:r>
      <w:proofErr w:type="spellEnd"/>
      <w:r w:rsidRPr="001E0B53">
        <w:rPr>
          <w:rFonts w:ascii="Times New Roman" w:hAnsi="Times New Roman" w:cs="Times New Roman"/>
          <w:color w:val="000000" w:themeColor="text1"/>
          <w:sz w:val="24"/>
          <w:szCs w:val="24"/>
        </w:rPr>
        <w:t xml:space="preserve"> x IW x WR</w:t>
      </w:r>
    </w:p>
    <w:p w:rsidR="00CF7599" w:rsidRPr="001E0B53" w:rsidRDefault="00CF7599" w:rsidP="001E0B53">
      <w:pPr>
        <w:pStyle w:val="Akapitzlist"/>
        <w:spacing w:line="276" w:lineRule="auto"/>
        <w:ind w:left="928" w:firstLine="0"/>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W- wartość waloryzacji brutto</w:t>
      </w:r>
    </w:p>
    <w:p w:rsidR="00CF7599" w:rsidRPr="001E0B53" w:rsidRDefault="00CF7599" w:rsidP="001E0B53">
      <w:pPr>
        <w:pStyle w:val="Akapitzlist"/>
        <w:spacing w:line="276" w:lineRule="auto"/>
        <w:ind w:left="928" w:firstLine="0"/>
        <w:rPr>
          <w:rFonts w:ascii="Times New Roman" w:hAnsi="Times New Roman" w:cs="Times New Roman"/>
          <w:color w:val="000000" w:themeColor="text1"/>
          <w:sz w:val="24"/>
          <w:szCs w:val="24"/>
        </w:rPr>
      </w:pPr>
      <w:proofErr w:type="spellStart"/>
      <w:r w:rsidRPr="001E0B53">
        <w:rPr>
          <w:rFonts w:ascii="Times New Roman" w:hAnsi="Times New Roman" w:cs="Times New Roman"/>
          <w:color w:val="000000" w:themeColor="text1"/>
          <w:sz w:val="24"/>
          <w:szCs w:val="24"/>
        </w:rPr>
        <w:t>Fv</w:t>
      </w:r>
      <w:proofErr w:type="spellEnd"/>
      <w:r w:rsidRPr="001E0B53">
        <w:rPr>
          <w:rFonts w:ascii="Times New Roman" w:hAnsi="Times New Roman" w:cs="Times New Roman"/>
          <w:color w:val="000000" w:themeColor="text1"/>
          <w:sz w:val="24"/>
          <w:szCs w:val="24"/>
        </w:rPr>
        <w:t xml:space="preserve"> - suma faktur VAT (brutto) wystawionych przez Wykonawcę w ramach realizacji umowy po upływie 6 miesięcy</w:t>
      </w:r>
    </w:p>
    <w:p w:rsidR="00CF7599" w:rsidRPr="001E0B53" w:rsidRDefault="00CF7599" w:rsidP="001E0B53">
      <w:pPr>
        <w:pStyle w:val="Akapitzlist"/>
        <w:spacing w:line="276" w:lineRule="auto"/>
        <w:ind w:left="928" w:firstLine="0"/>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IW - wskaźnik zmiany cen produkcji budowlano-montażowej, opublikowany przez Główny Urząd Statystyczny (zmiana rok do roku odpowiadająca miesiącowi w którym podpisany został protokół),</w:t>
      </w:r>
    </w:p>
    <w:p w:rsidR="00CF7599" w:rsidRPr="001E0B53" w:rsidRDefault="00CF7599" w:rsidP="001E0B53">
      <w:pPr>
        <w:pStyle w:val="Akapitzlist"/>
        <w:spacing w:line="276" w:lineRule="auto"/>
        <w:ind w:left="928" w:firstLine="0"/>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WR - współczynnik podziału ryzyka z tytułu zmienności cen równy 50%</w:t>
      </w:r>
      <w:r w:rsidR="00ED77AE">
        <w:rPr>
          <w:rFonts w:ascii="Times New Roman" w:hAnsi="Times New Roman" w:cs="Times New Roman"/>
          <w:color w:val="000000" w:themeColor="text1"/>
          <w:sz w:val="24"/>
          <w:szCs w:val="24"/>
        </w:rPr>
        <w:t>.</w:t>
      </w:r>
    </w:p>
    <w:p w:rsidR="00CF7599" w:rsidRPr="001E0B53" w:rsidRDefault="00CF7599" w:rsidP="001E0B53">
      <w:pPr>
        <w:pStyle w:val="Akapitzlist"/>
        <w:numPr>
          <w:ilvl w:val="0"/>
          <w:numId w:val="46"/>
        </w:numPr>
        <w:spacing w:line="276" w:lineRule="auto"/>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Wykonawca żądając zmiany wysokości należnego mu wynagrodzenia, musi przedstawić odpowiednio uzasadniony wniosek, nie później niż do 14 dnia od daty publikacji komunikatu Prezesa GUS. Do wniosku należy dołączyć komunikat GUS dotyczący wskaźnika oraz wyliczenie waloryzacji. Niedotrzymanie terminu złożenia wniosku o waloryzację przez Wykonawcę oznacza zrzeczenie się waloryzacji. W przypadku zaistnienia przesłanek do obniżenia wynagrodzenia inicjatorem zmian będzie Zamawiający.</w:t>
      </w:r>
    </w:p>
    <w:p w:rsidR="00CF7599" w:rsidRPr="001E0B53" w:rsidRDefault="00CF7599" w:rsidP="001E0B53">
      <w:pPr>
        <w:pStyle w:val="Akapitzlist"/>
        <w:numPr>
          <w:ilvl w:val="0"/>
          <w:numId w:val="46"/>
        </w:numPr>
        <w:spacing w:line="276" w:lineRule="auto"/>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 xml:space="preserve">Zamawiający dokonuje sprawdzenia wniosku oraz prawidłowości wyliczenia waloryzacji wynagrodzenia i po ich potwierdzeniu sporządza </w:t>
      </w:r>
      <w:r w:rsidRPr="001E0B53">
        <w:rPr>
          <w:rFonts w:ascii="Times New Roman" w:hAnsi="Times New Roman" w:cs="Times New Roman"/>
          <w:color w:val="000000" w:themeColor="text1"/>
          <w:sz w:val="24"/>
          <w:szCs w:val="24"/>
          <w:u w:val="single"/>
        </w:rPr>
        <w:t>aneks do umowy</w:t>
      </w:r>
      <w:r w:rsidRPr="001E0B53">
        <w:rPr>
          <w:rFonts w:ascii="Times New Roman" w:hAnsi="Times New Roman" w:cs="Times New Roman"/>
          <w:color w:val="000000" w:themeColor="text1"/>
          <w:sz w:val="24"/>
          <w:szCs w:val="24"/>
        </w:rPr>
        <w:t xml:space="preserve"> na wykonanie zamówienia.</w:t>
      </w:r>
    </w:p>
    <w:p w:rsidR="00BB05C0" w:rsidRPr="001E0B53" w:rsidRDefault="00CF7599" w:rsidP="001E0B53">
      <w:pPr>
        <w:pStyle w:val="Akapitzlist"/>
        <w:numPr>
          <w:ilvl w:val="3"/>
          <w:numId w:val="45"/>
        </w:numPr>
        <w:spacing w:line="276" w:lineRule="auto"/>
        <w:ind w:left="567"/>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Wykonawca ma prawo przedłożyć Zamawiającemu fakturę VAT z tytułu waloryzacji, po potwierdzeniu przez Zamawiającego prawidłowości wyliczenia kwoty waloryzacji oraz zawarciu aneksu do umowy.</w:t>
      </w:r>
    </w:p>
    <w:p w:rsidR="00CF7599" w:rsidRPr="001E0B53" w:rsidRDefault="00CF7599" w:rsidP="001E0B53">
      <w:pPr>
        <w:pStyle w:val="Akapitzlist"/>
        <w:numPr>
          <w:ilvl w:val="3"/>
          <w:numId w:val="45"/>
        </w:numPr>
        <w:spacing w:line="276" w:lineRule="auto"/>
        <w:ind w:left="567"/>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W przypadku, gdy wynagrodzenie Wykonawcy zostało zmienione w związku ze zmianą ceny materiałów lub kosztów związanych z realizacją zamówienia,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rsidR="00CF7599" w:rsidRPr="001E0B53" w:rsidRDefault="00CF7599" w:rsidP="001E0B53">
      <w:pPr>
        <w:pStyle w:val="Akapitzlist"/>
        <w:spacing w:line="276" w:lineRule="auto"/>
        <w:ind w:left="928" w:firstLine="0"/>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1) przedmiotem umowy z podwykonawcą są roboty budowlane lub usługi,</w:t>
      </w:r>
    </w:p>
    <w:p w:rsidR="00CF7599" w:rsidRPr="001E0B53" w:rsidRDefault="00CF7599" w:rsidP="001E0B53">
      <w:pPr>
        <w:pStyle w:val="Akapitzlist"/>
        <w:spacing w:line="276" w:lineRule="auto"/>
        <w:ind w:left="928" w:firstLine="0"/>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2) okres obowiązywania umowy z podwykonawcą przekracza 6 miesięcy.</w:t>
      </w:r>
    </w:p>
    <w:p w:rsidR="00BB05C0" w:rsidRPr="001E0B53" w:rsidRDefault="00BB05C0" w:rsidP="001E0B53">
      <w:pPr>
        <w:pStyle w:val="Akapitzlist"/>
        <w:numPr>
          <w:ilvl w:val="3"/>
          <w:numId w:val="45"/>
        </w:numPr>
        <w:spacing w:line="276" w:lineRule="auto"/>
        <w:ind w:left="567"/>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 xml:space="preserve">Maksymalna wysokość zmiany wynagrodzenia określonego w § 3 </w:t>
      </w:r>
      <w:r w:rsidR="00ED77AE" w:rsidRPr="001E0B53">
        <w:rPr>
          <w:rFonts w:ascii="Times New Roman" w:hAnsi="Times New Roman" w:cs="Times New Roman"/>
          <w:color w:val="000000" w:themeColor="text1"/>
          <w:sz w:val="24"/>
          <w:szCs w:val="24"/>
        </w:rPr>
        <w:t>ust., 2 jaką</w:t>
      </w:r>
      <w:r w:rsidRPr="001E0B53">
        <w:rPr>
          <w:rFonts w:ascii="Times New Roman" w:hAnsi="Times New Roman" w:cs="Times New Roman"/>
          <w:color w:val="000000" w:themeColor="text1"/>
          <w:sz w:val="24"/>
          <w:szCs w:val="24"/>
        </w:rPr>
        <w:t xml:space="preserve"> dopuszcza Zamawiający w efekcie zastosowania postanowień o zasadach wprowadzania zmian w wysokości wynagrodzenia wynikających z dokonywania waloryzacji nie może przekroczyć wartości 2 % wynagrodzenia określonego w umowie z chwili jej zawarcia.</w:t>
      </w:r>
    </w:p>
    <w:p w:rsidR="00BB05C0" w:rsidRPr="001E0B53" w:rsidRDefault="00BB05C0" w:rsidP="001E0B53">
      <w:pPr>
        <w:pStyle w:val="Akapitzlist"/>
        <w:numPr>
          <w:ilvl w:val="3"/>
          <w:numId w:val="45"/>
        </w:numPr>
        <w:spacing w:line="276" w:lineRule="auto"/>
        <w:ind w:left="567"/>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 xml:space="preserve"> Postanowień umownych w zakresie waloryzacji nie stosuje się od chwili osiągnięcia limitu, o którym mowa w §5 pkt 6.</w:t>
      </w:r>
    </w:p>
    <w:p w:rsidR="00BB05C0" w:rsidRPr="001E0B53" w:rsidRDefault="00BB05C0" w:rsidP="001E0B53">
      <w:pPr>
        <w:pStyle w:val="Akapitzlist"/>
        <w:numPr>
          <w:ilvl w:val="3"/>
          <w:numId w:val="45"/>
        </w:numPr>
        <w:spacing w:line="276" w:lineRule="auto"/>
        <w:ind w:left="567"/>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Zamawiający nie przewiduje zmian cen w pierwszych 6 miesiącach obowiązywania umowy z zastrzeżeniem z zastrzeżeniem §5.</w:t>
      </w:r>
    </w:p>
    <w:p w:rsidR="00CF7599" w:rsidRPr="001E0B53" w:rsidRDefault="00BB05C0" w:rsidP="001E0B53">
      <w:pPr>
        <w:pStyle w:val="Akapitzlist"/>
        <w:numPr>
          <w:ilvl w:val="3"/>
          <w:numId w:val="45"/>
        </w:numPr>
        <w:spacing w:line="276" w:lineRule="auto"/>
        <w:ind w:left="567"/>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W przypadku, gdy Umowa pomiędzy Zamawiającym, a Wykonawcą została zawarta po upływie 180 dni od dnia upływu terminu składania ofert, początkowym terminem ustalenia zmiany wynagrodzenia w zakresie waloryzacji, jest dzień otwarcia ofert.</w:t>
      </w:r>
    </w:p>
    <w:p w:rsidR="00BB05C0" w:rsidRPr="001E0B53" w:rsidRDefault="00BB05C0" w:rsidP="001E0B53">
      <w:pPr>
        <w:pStyle w:val="Akapitzlist"/>
        <w:numPr>
          <w:ilvl w:val="3"/>
          <w:numId w:val="45"/>
        </w:numPr>
        <w:spacing w:line="276" w:lineRule="auto"/>
        <w:ind w:left="567"/>
        <w:rPr>
          <w:rFonts w:ascii="Times New Roman" w:hAnsi="Times New Roman" w:cs="Times New Roman"/>
          <w:color w:val="1F4E79" w:themeColor="accent1" w:themeShade="80"/>
          <w:sz w:val="24"/>
          <w:szCs w:val="24"/>
        </w:rPr>
      </w:pPr>
      <w:r w:rsidRPr="001E0B53">
        <w:rPr>
          <w:rFonts w:ascii="Times New Roman" w:hAnsi="Times New Roman" w:cs="Times New Roman"/>
          <w:color w:val="000000" w:themeColor="text1"/>
          <w:sz w:val="24"/>
          <w:szCs w:val="24"/>
        </w:rPr>
        <w:t>Podstawą zastosowania zapisów §5 jest wykonywanie robót budowlanych zgodnie z przyjętym harmonogramem.</w:t>
      </w:r>
      <w:r w:rsidRPr="001E0B53">
        <w:rPr>
          <w:rFonts w:ascii="Times New Roman" w:hAnsi="Times New Roman" w:cs="Times New Roman"/>
          <w:color w:val="1F4E79" w:themeColor="accent1" w:themeShade="80"/>
          <w:sz w:val="24"/>
          <w:szCs w:val="24"/>
        </w:rPr>
        <w:t xml:space="preserve"> </w:t>
      </w:r>
    </w:p>
    <w:p w:rsidR="00CF7599" w:rsidRPr="001E0B53" w:rsidRDefault="00CF7599" w:rsidP="001E0B53">
      <w:pPr>
        <w:spacing w:after="0" w:line="276" w:lineRule="auto"/>
        <w:ind w:left="351" w:firstLine="0"/>
        <w:jc w:val="left"/>
        <w:rPr>
          <w:rFonts w:ascii="Times New Roman" w:hAnsi="Times New Roman" w:cs="Times New Roman"/>
          <w:sz w:val="24"/>
          <w:szCs w:val="24"/>
        </w:rPr>
      </w:pPr>
    </w:p>
    <w:p w:rsidR="00D84C30" w:rsidRPr="001E0B53" w:rsidRDefault="00ED77AE" w:rsidP="001E0B53">
      <w:pPr>
        <w:pStyle w:val="Nagwek1"/>
        <w:spacing w:line="276" w:lineRule="auto"/>
        <w:ind w:left="230" w:right="72"/>
        <w:rPr>
          <w:rFonts w:ascii="Times New Roman" w:hAnsi="Times New Roman" w:cs="Times New Roman"/>
          <w:b w:val="0"/>
          <w:sz w:val="24"/>
          <w:szCs w:val="24"/>
        </w:rPr>
      </w:pPr>
      <w:r w:rsidRPr="001E0B53">
        <w:rPr>
          <w:rFonts w:ascii="Times New Roman" w:hAnsi="Times New Roman" w:cs="Times New Roman"/>
          <w:sz w:val="24"/>
          <w:szCs w:val="24"/>
        </w:rPr>
        <w:lastRenderedPageBreak/>
        <w:t xml:space="preserve">§ 6 </w:t>
      </w:r>
      <w:r w:rsidRPr="001E0B53">
        <w:rPr>
          <w:rFonts w:ascii="Times New Roman" w:hAnsi="Times New Roman" w:cs="Times New Roman"/>
          <w:b w:val="0"/>
          <w:sz w:val="24"/>
          <w:szCs w:val="24"/>
        </w:rPr>
        <w:t>Obowiązki</w:t>
      </w:r>
      <w:r w:rsidR="006B2719" w:rsidRPr="001E0B53">
        <w:rPr>
          <w:rFonts w:ascii="Times New Roman" w:hAnsi="Times New Roman" w:cs="Times New Roman"/>
          <w:sz w:val="24"/>
          <w:szCs w:val="24"/>
        </w:rPr>
        <w:t xml:space="preserve"> stron</w:t>
      </w:r>
      <w:r w:rsidR="006B2719" w:rsidRPr="001E0B53">
        <w:rPr>
          <w:rFonts w:ascii="Times New Roman" w:hAnsi="Times New Roman" w:cs="Times New Roman"/>
          <w:b w:val="0"/>
          <w:sz w:val="24"/>
          <w:szCs w:val="24"/>
        </w:rPr>
        <w:t xml:space="preserve"> </w:t>
      </w:r>
    </w:p>
    <w:p w:rsidR="00D84C30" w:rsidRPr="001E0B53" w:rsidRDefault="006B2719" w:rsidP="001E0B53">
      <w:pPr>
        <w:pStyle w:val="Akapitzlist"/>
        <w:numPr>
          <w:ilvl w:val="0"/>
          <w:numId w:val="38"/>
        </w:numPr>
        <w:spacing w:after="6" w:line="276" w:lineRule="auto"/>
        <w:ind w:left="709" w:right="180" w:hanging="425"/>
        <w:rPr>
          <w:rFonts w:ascii="Times New Roman" w:hAnsi="Times New Roman" w:cs="Times New Roman"/>
          <w:sz w:val="24"/>
          <w:szCs w:val="24"/>
        </w:rPr>
      </w:pPr>
      <w:r w:rsidRPr="001E0B53">
        <w:rPr>
          <w:rFonts w:ascii="Times New Roman" w:hAnsi="Times New Roman" w:cs="Times New Roman"/>
          <w:sz w:val="24"/>
          <w:szCs w:val="24"/>
        </w:rPr>
        <w:t xml:space="preserve">Do obowiązków </w:t>
      </w:r>
      <w:r w:rsidRPr="001E0B53">
        <w:rPr>
          <w:rFonts w:ascii="Times New Roman" w:hAnsi="Times New Roman" w:cs="Times New Roman"/>
          <w:b/>
          <w:sz w:val="24"/>
          <w:szCs w:val="24"/>
        </w:rPr>
        <w:t>Zamawiającego</w:t>
      </w:r>
      <w:r w:rsidRPr="001E0B53">
        <w:rPr>
          <w:rFonts w:ascii="Times New Roman" w:hAnsi="Times New Roman" w:cs="Times New Roman"/>
          <w:sz w:val="24"/>
          <w:szCs w:val="24"/>
        </w:rPr>
        <w:t xml:space="preserve"> należy w szczególności:  </w:t>
      </w:r>
    </w:p>
    <w:p w:rsidR="00D84C30" w:rsidRPr="001E0B53" w:rsidRDefault="00F30BD6" w:rsidP="001E0B53">
      <w:pPr>
        <w:pStyle w:val="Akapitzlist"/>
        <w:numPr>
          <w:ilvl w:val="0"/>
          <w:numId w:val="25"/>
        </w:numPr>
        <w:spacing w:after="6" w:line="276" w:lineRule="auto"/>
        <w:ind w:right="180"/>
        <w:rPr>
          <w:rFonts w:ascii="Times New Roman" w:hAnsi="Times New Roman" w:cs="Times New Roman"/>
          <w:sz w:val="24"/>
          <w:szCs w:val="24"/>
        </w:rPr>
      </w:pPr>
      <w:r w:rsidRPr="001E0B53">
        <w:rPr>
          <w:rFonts w:ascii="Times New Roman" w:hAnsi="Times New Roman" w:cs="Times New Roman"/>
          <w:sz w:val="24"/>
          <w:szCs w:val="24"/>
        </w:rPr>
        <w:t>p</w:t>
      </w:r>
      <w:r w:rsidR="006B2719" w:rsidRPr="001E0B53">
        <w:rPr>
          <w:rFonts w:ascii="Times New Roman" w:hAnsi="Times New Roman" w:cs="Times New Roman"/>
          <w:sz w:val="24"/>
          <w:szCs w:val="24"/>
        </w:rPr>
        <w:t>r</w:t>
      </w:r>
      <w:r w:rsidR="00ED77AE">
        <w:rPr>
          <w:rFonts w:ascii="Times New Roman" w:hAnsi="Times New Roman" w:cs="Times New Roman"/>
          <w:sz w:val="24"/>
          <w:szCs w:val="24"/>
        </w:rPr>
        <w:t>zekazanie placu (terenu) budowy,</w:t>
      </w:r>
    </w:p>
    <w:p w:rsidR="00D84C30" w:rsidRPr="001E0B53" w:rsidRDefault="00F30BD6" w:rsidP="001E0B53">
      <w:pPr>
        <w:pStyle w:val="Akapitzlist"/>
        <w:numPr>
          <w:ilvl w:val="0"/>
          <w:numId w:val="25"/>
        </w:numPr>
        <w:spacing w:after="6" w:line="276" w:lineRule="auto"/>
        <w:ind w:right="180"/>
        <w:rPr>
          <w:rFonts w:ascii="Times New Roman" w:hAnsi="Times New Roman" w:cs="Times New Roman"/>
          <w:sz w:val="24"/>
          <w:szCs w:val="24"/>
        </w:rPr>
      </w:pPr>
      <w:r w:rsidRPr="001E0B53">
        <w:rPr>
          <w:rFonts w:ascii="Times New Roman" w:hAnsi="Times New Roman" w:cs="Times New Roman"/>
          <w:sz w:val="24"/>
          <w:szCs w:val="24"/>
        </w:rPr>
        <w:t>z</w:t>
      </w:r>
      <w:r w:rsidR="006B2719" w:rsidRPr="001E0B53">
        <w:rPr>
          <w:rFonts w:ascii="Times New Roman" w:hAnsi="Times New Roman" w:cs="Times New Roman"/>
          <w:sz w:val="24"/>
          <w:szCs w:val="24"/>
        </w:rPr>
        <w:t>apewn</w:t>
      </w:r>
      <w:r w:rsidRPr="001E0B53">
        <w:rPr>
          <w:rFonts w:ascii="Times New Roman" w:hAnsi="Times New Roman" w:cs="Times New Roman"/>
          <w:sz w:val="24"/>
          <w:szCs w:val="24"/>
        </w:rPr>
        <w:t>ienie nadzoru Inwestorskiego,</w:t>
      </w:r>
    </w:p>
    <w:p w:rsidR="00D84C30" w:rsidRPr="001E0B53" w:rsidRDefault="00F30BD6" w:rsidP="001E0B53">
      <w:pPr>
        <w:pStyle w:val="Akapitzlist"/>
        <w:numPr>
          <w:ilvl w:val="0"/>
          <w:numId w:val="25"/>
        </w:numPr>
        <w:spacing w:line="276" w:lineRule="auto"/>
        <w:ind w:right="180"/>
        <w:rPr>
          <w:rFonts w:ascii="Times New Roman" w:hAnsi="Times New Roman" w:cs="Times New Roman"/>
          <w:sz w:val="24"/>
          <w:szCs w:val="24"/>
        </w:rPr>
      </w:pPr>
      <w:r w:rsidRPr="001E0B53">
        <w:rPr>
          <w:rFonts w:ascii="Times New Roman" w:hAnsi="Times New Roman" w:cs="Times New Roman"/>
          <w:sz w:val="24"/>
          <w:szCs w:val="24"/>
        </w:rPr>
        <w:t>z</w:t>
      </w:r>
      <w:r w:rsidR="006B2719" w:rsidRPr="001E0B53">
        <w:rPr>
          <w:rFonts w:ascii="Times New Roman" w:hAnsi="Times New Roman" w:cs="Times New Roman"/>
          <w:sz w:val="24"/>
          <w:szCs w:val="24"/>
        </w:rPr>
        <w:t xml:space="preserve">apewnienie odbioru wykonanych robót w </w:t>
      </w:r>
      <w:r w:rsidRPr="001E0B53">
        <w:rPr>
          <w:rFonts w:ascii="Times New Roman" w:hAnsi="Times New Roman" w:cs="Times New Roman"/>
          <w:sz w:val="24"/>
          <w:szCs w:val="24"/>
        </w:rPr>
        <w:t>terminach określonych w Umowie,</w:t>
      </w:r>
      <w:r w:rsidR="006B2719" w:rsidRPr="001E0B53">
        <w:rPr>
          <w:rFonts w:ascii="Times New Roman" w:hAnsi="Times New Roman" w:cs="Times New Roman"/>
          <w:sz w:val="24"/>
          <w:szCs w:val="24"/>
        </w:rPr>
        <w:t xml:space="preserve"> </w:t>
      </w:r>
    </w:p>
    <w:p w:rsidR="00D84C30" w:rsidRPr="001E0B53" w:rsidRDefault="00F30BD6" w:rsidP="001E0B53">
      <w:pPr>
        <w:numPr>
          <w:ilvl w:val="0"/>
          <w:numId w:val="25"/>
        </w:numPr>
        <w:spacing w:line="276" w:lineRule="auto"/>
        <w:ind w:right="180"/>
        <w:rPr>
          <w:rFonts w:ascii="Times New Roman" w:hAnsi="Times New Roman" w:cs="Times New Roman"/>
          <w:sz w:val="24"/>
          <w:szCs w:val="24"/>
        </w:rPr>
      </w:pPr>
      <w:r w:rsidRPr="001E0B53">
        <w:rPr>
          <w:rFonts w:ascii="Times New Roman" w:hAnsi="Times New Roman" w:cs="Times New Roman"/>
          <w:sz w:val="24"/>
          <w:szCs w:val="24"/>
        </w:rPr>
        <w:t>p</w:t>
      </w:r>
      <w:r w:rsidR="006B2719" w:rsidRPr="001E0B53">
        <w:rPr>
          <w:rFonts w:ascii="Times New Roman" w:hAnsi="Times New Roman" w:cs="Times New Roman"/>
          <w:sz w:val="24"/>
          <w:szCs w:val="24"/>
        </w:rPr>
        <w:t>rzekazanie  ko</w:t>
      </w:r>
      <w:r w:rsidRPr="001E0B53">
        <w:rPr>
          <w:rFonts w:ascii="Times New Roman" w:hAnsi="Times New Roman" w:cs="Times New Roman"/>
          <w:sz w:val="24"/>
          <w:szCs w:val="24"/>
        </w:rPr>
        <w:t>mpletu dokumentacji technicznej,</w:t>
      </w:r>
      <w:r w:rsidR="006B2719" w:rsidRPr="001E0B53">
        <w:rPr>
          <w:rFonts w:ascii="Times New Roman" w:hAnsi="Times New Roman" w:cs="Times New Roman"/>
          <w:sz w:val="24"/>
          <w:szCs w:val="24"/>
        </w:rPr>
        <w:t xml:space="preserve">   </w:t>
      </w:r>
    </w:p>
    <w:p w:rsidR="00D84C30" w:rsidRPr="001E0B53" w:rsidRDefault="00F30BD6" w:rsidP="001E0B53">
      <w:pPr>
        <w:numPr>
          <w:ilvl w:val="0"/>
          <w:numId w:val="25"/>
        </w:numPr>
        <w:spacing w:after="6" w:line="276" w:lineRule="auto"/>
        <w:ind w:right="180"/>
        <w:rPr>
          <w:rFonts w:ascii="Times New Roman" w:hAnsi="Times New Roman" w:cs="Times New Roman"/>
          <w:sz w:val="24"/>
          <w:szCs w:val="24"/>
        </w:rPr>
      </w:pPr>
      <w:r w:rsidRPr="001E0B53">
        <w:rPr>
          <w:rFonts w:ascii="Times New Roman" w:hAnsi="Times New Roman" w:cs="Times New Roman"/>
          <w:sz w:val="24"/>
          <w:szCs w:val="24"/>
        </w:rPr>
        <w:t>z</w:t>
      </w:r>
      <w:r w:rsidR="006B2719" w:rsidRPr="001E0B53">
        <w:rPr>
          <w:rFonts w:ascii="Times New Roman" w:hAnsi="Times New Roman" w:cs="Times New Roman"/>
          <w:sz w:val="24"/>
          <w:szCs w:val="24"/>
        </w:rPr>
        <w:t>apłaty wynagro</w:t>
      </w:r>
      <w:r w:rsidRPr="001E0B53">
        <w:rPr>
          <w:rFonts w:ascii="Times New Roman" w:hAnsi="Times New Roman" w:cs="Times New Roman"/>
          <w:sz w:val="24"/>
          <w:szCs w:val="24"/>
        </w:rPr>
        <w:t>dzenia za niewadliwe wykonanie Przedmiotu U</w:t>
      </w:r>
      <w:r w:rsidR="006B2719" w:rsidRPr="001E0B53">
        <w:rPr>
          <w:rFonts w:ascii="Times New Roman" w:hAnsi="Times New Roman" w:cs="Times New Roman"/>
          <w:sz w:val="24"/>
          <w:szCs w:val="24"/>
        </w:rPr>
        <w:t xml:space="preserve">mowy.  </w:t>
      </w:r>
    </w:p>
    <w:p w:rsidR="00D84C30" w:rsidRPr="001E0B53" w:rsidRDefault="00D84C30" w:rsidP="001E0B53">
      <w:pPr>
        <w:spacing w:after="6" w:line="276" w:lineRule="auto"/>
        <w:ind w:left="720" w:right="180" w:firstLine="0"/>
        <w:rPr>
          <w:rFonts w:ascii="Times New Roman" w:hAnsi="Times New Roman" w:cs="Times New Roman"/>
          <w:sz w:val="24"/>
          <w:szCs w:val="24"/>
        </w:rPr>
      </w:pPr>
    </w:p>
    <w:p w:rsidR="00D84C30" w:rsidRPr="001E0B53" w:rsidRDefault="006B2719" w:rsidP="001E0B53">
      <w:pPr>
        <w:pStyle w:val="Akapitzlist"/>
        <w:numPr>
          <w:ilvl w:val="0"/>
          <w:numId w:val="29"/>
        </w:numPr>
        <w:spacing w:before="12" w:after="0" w:line="276" w:lineRule="auto"/>
        <w:ind w:left="709" w:hanging="425"/>
        <w:rPr>
          <w:rFonts w:ascii="Times New Roman" w:hAnsi="Times New Roman" w:cs="Times New Roman"/>
          <w:sz w:val="24"/>
          <w:szCs w:val="24"/>
        </w:rPr>
      </w:pPr>
      <w:r w:rsidRPr="001E0B53">
        <w:rPr>
          <w:rFonts w:ascii="Times New Roman" w:hAnsi="Times New Roman" w:cs="Times New Roman"/>
          <w:sz w:val="24"/>
          <w:szCs w:val="24"/>
        </w:rPr>
        <w:t xml:space="preserve">W ramach zawartej Umowy </w:t>
      </w:r>
      <w:r w:rsidRPr="001E0B53">
        <w:rPr>
          <w:rFonts w:ascii="Times New Roman" w:hAnsi="Times New Roman" w:cs="Times New Roman"/>
          <w:b/>
          <w:sz w:val="24"/>
          <w:szCs w:val="24"/>
        </w:rPr>
        <w:t>Zamawiający</w:t>
      </w:r>
      <w:r w:rsidRPr="001E0B53">
        <w:rPr>
          <w:rFonts w:ascii="Times New Roman" w:hAnsi="Times New Roman" w:cs="Times New Roman"/>
          <w:sz w:val="24"/>
          <w:szCs w:val="24"/>
        </w:rPr>
        <w:t xml:space="preserve"> zobowiązany jest:</w:t>
      </w:r>
    </w:p>
    <w:p w:rsidR="00D84C30" w:rsidRPr="001E0B53" w:rsidRDefault="006B2719" w:rsidP="001E0B53">
      <w:pPr>
        <w:pStyle w:val="Akapitzlist"/>
        <w:numPr>
          <w:ilvl w:val="0"/>
          <w:numId w:val="28"/>
        </w:numPr>
        <w:spacing w:before="12" w:after="0" w:line="276" w:lineRule="auto"/>
        <w:rPr>
          <w:rFonts w:ascii="Times New Roman" w:hAnsi="Times New Roman" w:cs="Times New Roman"/>
          <w:sz w:val="24"/>
          <w:szCs w:val="24"/>
        </w:rPr>
      </w:pPr>
      <w:r w:rsidRPr="001E0B53">
        <w:rPr>
          <w:rFonts w:ascii="Times New Roman" w:hAnsi="Times New Roman" w:cs="Times New Roman"/>
          <w:sz w:val="24"/>
          <w:szCs w:val="24"/>
        </w:rPr>
        <w:t xml:space="preserve">współpracować z Wykonawcą w </w:t>
      </w:r>
      <w:r w:rsidRPr="001E0B53">
        <w:rPr>
          <w:rFonts w:ascii="Times New Roman" w:hAnsi="Times New Roman" w:cs="Times New Roman"/>
          <w:color w:val="auto"/>
          <w:sz w:val="24"/>
          <w:szCs w:val="24"/>
        </w:rPr>
        <w:t>celu należytej realizacji zamówienia oraz sprawnego i rzetelnego wykonania Przedmiotu Umowy, współdziałać z Wykonawcą w podejmowaniu wszelkich czynności koniecznych do wykonania Przedmiotu Umowy, usuwać zaistniałe przeszkody i trudności w realizacji Przedmiotu Umowy, w tym w szczególności udzielać Wykonawcy wszelkich informacji i wyjaśnień koniecznych do wykonania i odbioru robót budowlanych;</w:t>
      </w:r>
    </w:p>
    <w:p w:rsidR="00D84C30" w:rsidRPr="001E0B53" w:rsidRDefault="006B2719" w:rsidP="001E0B53">
      <w:pPr>
        <w:pStyle w:val="Akapitzlist"/>
        <w:numPr>
          <w:ilvl w:val="0"/>
          <w:numId w:val="28"/>
        </w:numPr>
        <w:spacing w:before="12" w:after="0" w:line="276" w:lineRule="auto"/>
        <w:rPr>
          <w:rFonts w:ascii="Times New Roman" w:hAnsi="Times New Roman" w:cs="Times New Roman"/>
          <w:sz w:val="24"/>
          <w:szCs w:val="24"/>
        </w:rPr>
      </w:pPr>
      <w:r w:rsidRPr="001E0B53">
        <w:rPr>
          <w:rFonts w:ascii="Times New Roman" w:hAnsi="Times New Roman" w:cs="Times New Roman"/>
          <w:sz w:val="24"/>
          <w:szCs w:val="24"/>
        </w:rPr>
        <w:t>informować Wykonawcę o istotnych sprawach mogących mieć wpływ na realizację Przedmiotu Umowy;</w:t>
      </w:r>
    </w:p>
    <w:p w:rsidR="00D84C30" w:rsidRPr="001E0B53" w:rsidRDefault="006B2719" w:rsidP="001E0B53">
      <w:pPr>
        <w:pStyle w:val="Akapitzlist"/>
        <w:numPr>
          <w:ilvl w:val="0"/>
          <w:numId w:val="28"/>
        </w:numPr>
        <w:spacing w:before="12" w:after="0" w:line="276" w:lineRule="auto"/>
        <w:rPr>
          <w:rFonts w:ascii="Times New Roman" w:hAnsi="Times New Roman" w:cs="Times New Roman"/>
          <w:color w:val="auto"/>
          <w:sz w:val="24"/>
          <w:szCs w:val="24"/>
        </w:rPr>
      </w:pPr>
      <w:r w:rsidRPr="001E0B53">
        <w:rPr>
          <w:rFonts w:ascii="Times New Roman" w:hAnsi="Times New Roman" w:cs="Times New Roman"/>
          <w:color w:val="auto"/>
          <w:sz w:val="24"/>
          <w:szCs w:val="24"/>
        </w:rPr>
        <w:t>udzielać Wykonawcy na jego żądanie wszelkich pełnomocnictw, niezbędnych do dokonania czynności, do których wykonania w imieniu i na rzecz Zamawiającego Wykonawca jest zobowiązany na podstawie Umowy;</w:t>
      </w:r>
    </w:p>
    <w:p w:rsidR="00D84C30" w:rsidRPr="001E0B53" w:rsidRDefault="006B2719" w:rsidP="001E0B53">
      <w:pPr>
        <w:pStyle w:val="Akapitzlist"/>
        <w:numPr>
          <w:ilvl w:val="0"/>
          <w:numId w:val="28"/>
        </w:numPr>
        <w:spacing w:before="12" w:after="0" w:line="276" w:lineRule="auto"/>
        <w:rPr>
          <w:rFonts w:ascii="Times New Roman" w:hAnsi="Times New Roman" w:cs="Times New Roman"/>
          <w:sz w:val="24"/>
          <w:szCs w:val="24"/>
        </w:rPr>
      </w:pPr>
      <w:r w:rsidRPr="001E0B53">
        <w:rPr>
          <w:rFonts w:ascii="Times New Roman" w:hAnsi="Times New Roman" w:cs="Times New Roman"/>
          <w:sz w:val="24"/>
          <w:szCs w:val="24"/>
        </w:rPr>
        <w:t>dokonywać terminowo odbiorów prac zrealizowanych należycie przez Wykonawcę;</w:t>
      </w:r>
    </w:p>
    <w:p w:rsidR="00D84C30" w:rsidRPr="001E0B53" w:rsidRDefault="006B2719" w:rsidP="001E0B53">
      <w:pPr>
        <w:pStyle w:val="Akapitzlist"/>
        <w:numPr>
          <w:ilvl w:val="0"/>
          <w:numId w:val="28"/>
        </w:numPr>
        <w:spacing w:before="12" w:after="0" w:line="276" w:lineRule="auto"/>
        <w:rPr>
          <w:rFonts w:ascii="Times New Roman" w:hAnsi="Times New Roman" w:cs="Times New Roman"/>
          <w:sz w:val="24"/>
          <w:szCs w:val="24"/>
        </w:rPr>
      </w:pPr>
      <w:r w:rsidRPr="001E0B53">
        <w:rPr>
          <w:rFonts w:ascii="Times New Roman" w:hAnsi="Times New Roman" w:cs="Times New Roman"/>
          <w:sz w:val="24"/>
          <w:szCs w:val="24"/>
        </w:rPr>
        <w:t>dokonywać zapłaty należnego Wykonawcy wynagrodzenia, w terminach i na warunkach określonych w Umowie;</w:t>
      </w:r>
    </w:p>
    <w:p w:rsidR="00D84C30" w:rsidRPr="001E0B53" w:rsidRDefault="006B2719" w:rsidP="001E0B53">
      <w:pPr>
        <w:pStyle w:val="Akapitzlist"/>
        <w:numPr>
          <w:ilvl w:val="0"/>
          <w:numId w:val="28"/>
        </w:numPr>
        <w:spacing w:before="12" w:after="0" w:line="276" w:lineRule="auto"/>
        <w:rPr>
          <w:rFonts w:ascii="Times New Roman" w:hAnsi="Times New Roman" w:cs="Times New Roman"/>
          <w:sz w:val="24"/>
          <w:szCs w:val="24"/>
        </w:rPr>
      </w:pPr>
      <w:r w:rsidRPr="001E0B53">
        <w:rPr>
          <w:rFonts w:ascii="Times New Roman" w:hAnsi="Times New Roman" w:cs="Times New Roman"/>
          <w:sz w:val="24"/>
          <w:szCs w:val="24"/>
        </w:rPr>
        <w:t>powołać na własny koszt inspektora nadzoru inwestorskiego, działających w granicach umocowania określonego przepisami ustawy z dnia 7 lipca 1994 r. Prawo budowlane (</w:t>
      </w:r>
      <w:r w:rsidR="00ED77AE" w:rsidRPr="001E0B53">
        <w:rPr>
          <w:rFonts w:ascii="Times New Roman" w:hAnsi="Times New Roman" w:cs="Times New Roman"/>
          <w:sz w:val="24"/>
          <w:szCs w:val="24"/>
        </w:rPr>
        <w:t>tj</w:t>
      </w:r>
      <w:r w:rsidR="00ED77AE" w:rsidRPr="001E0B53">
        <w:rPr>
          <w:rFonts w:ascii="Times New Roman" w:hAnsi="Times New Roman" w:cs="Times New Roman"/>
          <w:color w:val="auto"/>
          <w:sz w:val="24"/>
          <w:szCs w:val="24"/>
        </w:rPr>
        <w:t>.</w:t>
      </w:r>
      <w:r w:rsidRPr="001E0B53">
        <w:rPr>
          <w:rFonts w:ascii="Times New Roman" w:hAnsi="Times New Roman" w:cs="Times New Roman"/>
          <w:color w:val="auto"/>
          <w:sz w:val="24"/>
          <w:szCs w:val="24"/>
        </w:rPr>
        <w:t xml:space="preserve"> Dz. U. 202</w:t>
      </w:r>
      <w:r w:rsidR="00166A67" w:rsidRPr="001E0B53">
        <w:rPr>
          <w:rFonts w:ascii="Times New Roman" w:hAnsi="Times New Roman" w:cs="Times New Roman"/>
          <w:color w:val="auto"/>
          <w:sz w:val="24"/>
          <w:szCs w:val="24"/>
        </w:rPr>
        <w:t>3</w:t>
      </w:r>
      <w:r w:rsidRPr="001E0B53">
        <w:rPr>
          <w:rFonts w:ascii="Times New Roman" w:hAnsi="Times New Roman" w:cs="Times New Roman"/>
          <w:color w:val="auto"/>
          <w:sz w:val="24"/>
          <w:szCs w:val="24"/>
        </w:rPr>
        <w:t xml:space="preserve"> r., poz. </w:t>
      </w:r>
      <w:r w:rsidR="00166A67" w:rsidRPr="001E0B53">
        <w:rPr>
          <w:rFonts w:ascii="Times New Roman" w:hAnsi="Times New Roman" w:cs="Times New Roman"/>
          <w:color w:val="auto"/>
          <w:sz w:val="24"/>
          <w:szCs w:val="24"/>
        </w:rPr>
        <w:t>682</w:t>
      </w:r>
      <w:r w:rsidRPr="001E0B53">
        <w:rPr>
          <w:rFonts w:ascii="Times New Roman" w:hAnsi="Times New Roman" w:cs="Times New Roman"/>
          <w:color w:val="auto"/>
          <w:sz w:val="24"/>
          <w:szCs w:val="24"/>
        </w:rPr>
        <w:t xml:space="preserve"> z późn. zm.);</w:t>
      </w:r>
    </w:p>
    <w:p w:rsidR="00D84C30" w:rsidRPr="001E0B53" w:rsidRDefault="00D84C30" w:rsidP="001E0B53">
      <w:pPr>
        <w:pStyle w:val="Akapitzlist"/>
        <w:spacing w:before="12" w:after="0" w:line="276" w:lineRule="auto"/>
        <w:ind w:firstLine="0"/>
        <w:rPr>
          <w:rFonts w:ascii="Times New Roman" w:hAnsi="Times New Roman" w:cs="Times New Roman"/>
          <w:sz w:val="24"/>
          <w:szCs w:val="24"/>
        </w:rPr>
      </w:pPr>
    </w:p>
    <w:p w:rsidR="00D84C30" w:rsidRPr="001E0B53" w:rsidRDefault="006B2719" w:rsidP="001E0B53">
      <w:pPr>
        <w:pStyle w:val="Akapitzlist"/>
        <w:numPr>
          <w:ilvl w:val="0"/>
          <w:numId w:val="29"/>
        </w:numPr>
        <w:spacing w:before="12" w:after="0" w:line="276" w:lineRule="auto"/>
        <w:rPr>
          <w:rFonts w:ascii="Times New Roman" w:hAnsi="Times New Roman" w:cs="Times New Roman"/>
          <w:sz w:val="24"/>
          <w:szCs w:val="24"/>
        </w:rPr>
      </w:pPr>
      <w:r w:rsidRPr="001E0B53">
        <w:rPr>
          <w:rFonts w:ascii="Times New Roman" w:hAnsi="Times New Roman" w:cs="Times New Roman"/>
          <w:sz w:val="24"/>
          <w:szCs w:val="24"/>
        </w:rPr>
        <w:t xml:space="preserve">W ramach zawartej Umowy </w:t>
      </w:r>
      <w:r w:rsidRPr="001E0B53">
        <w:rPr>
          <w:rFonts w:ascii="Times New Roman" w:hAnsi="Times New Roman" w:cs="Times New Roman"/>
          <w:b/>
          <w:sz w:val="24"/>
          <w:szCs w:val="24"/>
        </w:rPr>
        <w:t>Wykonawca</w:t>
      </w:r>
      <w:r w:rsidRPr="001E0B53">
        <w:rPr>
          <w:rFonts w:ascii="Times New Roman" w:hAnsi="Times New Roman" w:cs="Times New Roman"/>
          <w:sz w:val="24"/>
          <w:szCs w:val="24"/>
        </w:rPr>
        <w:t xml:space="preserve"> zobowiązany jest w szczególności do:</w:t>
      </w:r>
    </w:p>
    <w:p w:rsidR="00D84C30" w:rsidRPr="001E0B53" w:rsidRDefault="006461BB" w:rsidP="001E0B53">
      <w:pPr>
        <w:pStyle w:val="Akapitzlist"/>
        <w:numPr>
          <w:ilvl w:val="0"/>
          <w:numId w:val="26"/>
        </w:numPr>
        <w:spacing w:before="12" w:after="0" w:line="276" w:lineRule="auto"/>
        <w:rPr>
          <w:rFonts w:ascii="Times New Roman" w:hAnsi="Times New Roman" w:cs="Times New Roman"/>
          <w:sz w:val="24"/>
          <w:szCs w:val="24"/>
        </w:rPr>
      </w:pPr>
      <w:r w:rsidRPr="001E0B53">
        <w:rPr>
          <w:rFonts w:ascii="Times New Roman" w:hAnsi="Times New Roman" w:cs="Times New Roman"/>
          <w:sz w:val="24"/>
          <w:szCs w:val="24"/>
        </w:rPr>
        <w:t>z</w:t>
      </w:r>
      <w:r w:rsidR="006B2719" w:rsidRPr="001E0B53">
        <w:rPr>
          <w:rFonts w:ascii="Times New Roman" w:hAnsi="Times New Roman" w:cs="Times New Roman"/>
          <w:sz w:val="24"/>
          <w:szCs w:val="24"/>
        </w:rPr>
        <w:t xml:space="preserve">apewnienia bezpieczeństwa i przestrzegania przepisów i uregulowań prawnych obowiązujących </w:t>
      </w:r>
      <w:r w:rsidRPr="001E0B53">
        <w:rPr>
          <w:rFonts w:ascii="Times New Roman" w:hAnsi="Times New Roman" w:cs="Times New Roman"/>
          <w:sz w:val="24"/>
          <w:szCs w:val="24"/>
        </w:rPr>
        <w:t>w Rzeczypospolitej Polskiej,</w:t>
      </w:r>
    </w:p>
    <w:p w:rsidR="00D84C30" w:rsidRPr="001E0B53" w:rsidRDefault="006B2719" w:rsidP="001E0B53">
      <w:pPr>
        <w:pStyle w:val="Akapitzlist"/>
        <w:widowControl w:val="0"/>
        <w:numPr>
          <w:ilvl w:val="0"/>
          <w:numId w:val="26"/>
        </w:numPr>
        <w:spacing w:after="160" w:line="276" w:lineRule="auto"/>
        <w:rPr>
          <w:rFonts w:ascii="Times New Roman" w:hAnsi="Times New Roman" w:cs="Times New Roman"/>
          <w:sz w:val="24"/>
          <w:szCs w:val="24"/>
        </w:rPr>
      </w:pPr>
      <w:r w:rsidRPr="001E0B53">
        <w:rPr>
          <w:rFonts w:ascii="Times New Roman" w:hAnsi="Times New Roman" w:cs="Times New Roman"/>
          <w:sz w:val="24"/>
          <w:szCs w:val="24"/>
        </w:rPr>
        <w:t>Wykonawca zobowiązuje się zapewnić na budowie odpowiednie warunki</w:t>
      </w:r>
      <w:r w:rsidR="006461BB" w:rsidRPr="001E0B53">
        <w:rPr>
          <w:rFonts w:ascii="Times New Roman" w:hAnsi="Times New Roman" w:cs="Times New Roman"/>
          <w:sz w:val="24"/>
          <w:szCs w:val="24"/>
        </w:rPr>
        <w:t xml:space="preserve"> bezpieczeństwa i higieny pracy,</w:t>
      </w:r>
    </w:p>
    <w:p w:rsidR="00D84C30" w:rsidRPr="001E0B53" w:rsidRDefault="006B2719" w:rsidP="001E0B53">
      <w:pPr>
        <w:pStyle w:val="Akapitzlist"/>
        <w:numPr>
          <w:ilvl w:val="0"/>
          <w:numId w:val="26"/>
        </w:numPr>
        <w:spacing w:before="12" w:after="0" w:line="276" w:lineRule="auto"/>
        <w:rPr>
          <w:rFonts w:ascii="Times New Roman" w:hAnsi="Times New Roman" w:cs="Times New Roman"/>
          <w:sz w:val="24"/>
          <w:szCs w:val="24"/>
        </w:rPr>
      </w:pPr>
      <w:r w:rsidRPr="001E0B53">
        <w:rPr>
          <w:rFonts w:ascii="Times New Roman" w:hAnsi="Times New Roman" w:cs="Times New Roman"/>
          <w:sz w:val="24"/>
          <w:szCs w:val="24"/>
        </w:rPr>
        <w:t>Wyko</w:t>
      </w:r>
      <w:r w:rsidR="005924BB" w:rsidRPr="001E0B53">
        <w:rPr>
          <w:rFonts w:ascii="Times New Roman" w:hAnsi="Times New Roman" w:cs="Times New Roman"/>
          <w:sz w:val="24"/>
          <w:szCs w:val="24"/>
        </w:rPr>
        <w:t>nawca zrealizuje roboty będące Przedmiotem U</w:t>
      </w:r>
      <w:r w:rsidRPr="001E0B53">
        <w:rPr>
          <w:rFonts w:ascii="Times New Roman" w:hAnsi="Times New Roman" w:cs="Times New Roman"/>
          <w:sz w:val="24"/>
          <w:szCs w:val="24"/>
        </w:rPr>
        <w:t>mowy z fabrycznie nowych materiałów własnych (zakupionych przez siebie), posiadających niezbędne atesty i dopuszczenia do stosowania w budownictwie na terenie Rzeczpospolitej Polskiej;</w:t>
      </w:r>
    </w:p>
    <w:p w:rsidR="00D84C30" w:rsidRPr="001E0B53" w:rsidRDefault="006B2719" w:rsidP="001E0B53">
      <w:pPr>
        <w:pStyle w:val="Akapitzlist"/>
        <w:numPr>
          <w:ilvl w:val="0"/>
          <w:numId w:val="26"/>
        </w:numPr>
        <w:spacing w:before="12" w:after="0" w:line="276" w:lineRule="auto"/>
        <w:rPr>
          <w:rFonts w:ascii="Times New Roman" w:hAnsi="Times New Roman" w:cs="Times New Roman"/>
          <w:sz w:val="24"/>
          <w:szCs w:val="24"/>
        </w:rPr>
      </w:pPr>
      <w:r w:rsidRPr="001E0B53">
        <w:rPr>
          <w:rFonts w:ascii="Times New Roman" w:hAnsi="Times New Roman" w:cs="Times New Roman"/>
          <w:sz w:val="24"/>
          <w:szCs w:val="24"/>
        </w:rPr>
        <w:t>Wykonawca obowiązany jest zapewnić udział w wykonywaniu prac osób o odpowiednich kwalifikacjach i w odpowiedniej liczbie zgodnie z SWZ.</w:t>
      </w:r>
    </w:p>
    <w:p w:rsidR="00D84C30" w:rsidRPr="001E0B53" w:rsidRDefault="006B2719" w:rsidP="001E0B53">
      <w:pPr>
        <w:pStyle w:val="Akapitzlist"/>
        <w:numPr>
          <w:ilvl w:val="0"/>
          <w:numId w:val="26"/>
        </w:numPr>
        <w:spacing w:before="60" w:after="160" w:line="276" w:lineRule="auto"/>
        <w:rPr>
          <w:rFonts w:ascii="Times New Roman" w:hAnsi="Times New Roman" w:cs="Times New Roman"/>
          <w:sz w:val="24"/>
          <w:szCs w:val="24"/>
          <w:shd w:val="clear" w:color="auto" w:fill="FFFFFF"/>
        </w:rPr>
      </w:pPr>
      <w:r w:rsidRPr="001E0B53">
        <w:rPr>
          <w:rFonts w:ascii="Times New Roman" w:hAnsi="Times New Roman" w:cs="Times New Roman"/>
          <w:sz w:val="24"/>
          <w:szCs w:val="24"/>
          <w:shd w:val="clear" w:color="auto" w:fill="FFFFFF"/>
        </w:rPr>
        <w:t>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w:t>
      </w:r>
    </w:p>
    <w:p w:rsidR="00166A67" w:rsidRPr="001E0B53" w:rsidRDefault="00ED77AE" w:rsidP="001E0B53">
      <w:pPr>
        <w:pStyle w:val="Akapitzlist"/>
        <w:numPr>
          <w:ilvl w:val="0"/>
          <w:numId w:val="26"/>
        </w:numPr>
        <w:spacing w:before="60" w:after="160"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z</w:t>
      </w:r>
      <w:r w:rsidR="00166A67" w:rsidRPr="001E0B53">
        <w:rPr>
          <w:rFonts w:ascii="Times New Roman" w:hAnsi="Times New Roman" w:cs="Times New Roman"/>
          <w:sz w:val="24"/>
          <w:szCs w:val="24"/>
          <w:shd w:val="clear" w:color="auto" w:fill="FFFFFF"/>
        </w:rPr>
        <w:t xml:space="preserve">głaszać do odbioru roboty ulegające zakryciu w uzgodnieniu z Zamawiającym, </w:t>
      </w:r>
    </w:p>
    <w:p w:rsidR="00D84C30" w:rsidRPr="001E0B53" w:rsidRDefault="00ED77AE" w:rsidP="001E0B53">
      <w:pPr>
        <w:pStyle w:val="Akapitzlist"/>
        <w:numPr>
          <w:ilvl w:val="0"/>
          <w:numId w:val="26"/>
        </w:numPr>
        <w:spacing w:before="60" w:after="160"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d</w:t>
      </w:r>
      <w:r w:rsidR="006B2719" w:rsidRPr="001E0B53">
        <w:rPr>
          <w:rFonts w:ascii="Times New Roman" w:hAnsi="Times New Roman" w:cs="Times New Roman"/>
          <w:sz w:val="24"/>
          <w:szCs w:val="24"/>
          <w:shd w:val="clear" w:color="auto" w:fill="FFFFFF"/>
        </w:rPr>
        <w:t>ozoru i przejęcia pełnej odpowiedzialności za plac budowy od momentu jego przejęcia do dnia podpisania protokołu końcowego robót budowlanych;</w:t>
      </w:r>
    </w:p>
    <w:p w:rsidR="00D84C30" w:rsidRPr="001E0B53" w:rsidRDefault="006461BB" w:rsidP="001E0B53">
      <w:pPr>
        <w:pStyle w:val="Akapitzlist"/>
        <w:numPr>
          <w:ilvl w:val="0"/>
          <w:numId w:val="26"/>
        </w:numPr>
        <w:spacing w:before="60" w:after="160" w:line="276" w:lineRule="auto"/>
        <w:rPr>
          <w:rFonts w:ascii="Times New Roman" w:hAnsi="Times New Roman" w:cs="Times New Roman"/>
          <w:sz w:val="24"/>
          <w:szCs w:val="24"/>
          <w:shd w:val="clear" w:color="auto" w:fill="FFFFFF"/>
        </w:rPr>
      </w:pPr>
      <w:r w:rsidRPr="001E0B53">
        <w:rPr>
          <w:rFonts w:ascii="Times New Roman" w:hAnsi="Times New Roman" w:cs="Times New Roman"/>
          <w:sz w:val="24"/>
          <w:szCs w:val="24"/>
          <w:shd w:val="clear" w:color="auto" w:fill="FFFFFF"/>
        </w:rPr>
        <w:t>z</w:t>
      </w:r>
      <w:r w:rsidR="007815D2" w:rsidRPr="001E0B53">
        <w:rPr>
          <w:rFonts w:ascii="Times New Roman" w:hAnsi="Times New Roman" w:cs="Times New Roman"/>
          <w:sz w:val="24"/>
          <w:szCs w:val="24"/>
          <w:shd w:val="clear" w:color="auto" w:fill="FFFFFF"/>
        </w:rPr>
        <w:t>apewnienia inspektorowi n</w:t>
      </w:r>
      <w:r w:rsidR="006B2719" w:rsidRPr="001E0B53">
        <w:rPr>
          <w:rFonts w:ascii="Times New Roman" w:hAnsi="Times New Roman" w:cs="Times New Roman"/>
          <w:sz w:val="24"/>
          <w:szCs w:val="24"/>
          <w:shd w:val="clear" w:color="auto" w:fill="FFFFFF"/>
        </w:rPr>
        <w:t xml:space="preserve">adzoru inwestorskiego pełnego dostępu do robót, jak również informowania stosownymi wpisami do dziennika budowy, kiedy roboty zanikające </w:t>
      </w:r>
      <w:r w:rsidR="00ED77AE">
        <w:rPr>
          <w:rFonts w:ascii="Times New Roman" w:hAnsi="Times New Roman" w:cs="Times New Roman"/>
          <w:sz w:val="24"/>
          <w:szCs w:val="24"/>
          <w:shd w:val="clear" w:color="auto" w:fill="FFFFFF"/>
        </w:rPr>
        <w:br/>
      </w:r>
      <w:r w:rsidR="006B2719" w:rsidRPr="001E0B53">
        <w:rPr>
          <w:rFonts w:ascii="Times New Roman" w:hAnsi="Times New Roman" w:cs="Times New Roman"/>
          <w:sz w:val="24"/>
          <w:szCs w:val="24"/>
          <w:shd w:val="clear" w:color="auto" w:fill="FFFFFF"/>
        </w:rPr>
        <w:t>i ulegające zakryciu będą gotowe do sprawdzenia i odbioru;</w:t>
      </w:r>
    </w:p>
    <w:p w:rsidR="00D84C30" w:rsidRPr="001E0B53" w:rsidRDefault="006B2719" w:rsidP="001E0B53">
      <w:pPr>
        <w:pStyle w:val="Akapitzlist"/>
        <w:numPr>
          <w:ilvl w:val="0"/>
          <w:numId w:val="26"/>
        </w:numPr>
        <w:spacing w:before="60" w:after="160" w:line="276" w:lineRule="auto"/>
        <w:rPr>
          <w:rFonts w:ascii="Times New Roman" w:hAnsi="Times New Roman" w:cs="Times New Roman"/>
          <w:sz w:val="24"/>
          <w:szCs w:val="24"/>
          <w:shd w:val="clear" w:color="auto" w:fill="FFFFFF"/>
        </w:rPr>
      </w:pPr>
      <w:r w:rsidRPr="001E0B53">
        <w:rPr>
          <w:rFonts w:ascii="Times New Roman" w:hAnsi="Times New Roman" w:cs="Times New Roman"/>
          <w:sz w:val="24"/>
          <w:szCs w:val="24"/>
          <w:shd w:val="clear" w:color="auto" w:fill="FFFFFF"/>
        </w:rPr>
        <w:t>Wykonawca zobowiązuje się do prowadzenia robót w taki sposób aby nie powodować uszkodzenia w drzewostanie znajdującym się na placu budowy oraz w jego bezpośrednim sąsiedztwie;</w:t>
      </w:r>
    </w:p>
    <w:p w:rsidR="00D84C30" w:rsidRPr="001E0B53" w:rsidRDefault="006B2719" w:rsidP="001E0B53">
      <w:pPr>
        <w:pStyle w:val="Akapitzlist"/>
        <w:numPr>
          <w:ilvl w:val="0"/>
          <w:numId w:val="26"/>
        </w:numPr>
        <w:spacing w:before="60" w:after="160" w:line="276" w:lineRule="auto"/>
        <w:rPr>
          <w:rFonts w:ascii="Times New Roman" w:hAnsi="Times New Roman" w:cs="Times New Roman"/>
          <w:sz w:val="24"/>
          <w:szCs w:val="24"/>
          <w:shd w:val="clear" w:color="auto" w:fill="FFFFFF"/>
        </w:rPr>
      </w:pPr>
      <w:r w:rsidRPr="001E0B53">
        <w:rPr>
          <w:rFonts w:ascii="Times New Roman" w:hAnsi="Times New Roman" w:cs="Times New Roman"/>
          <w:sz w:val="24"/>
          <w:szCs w:val="24"/>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rsidR="00D84C30" w:rsidRPr="001E0B53" w:rsidRDefault="006B2719" w:rsidP="001E0B53">
      <w:pPr>
        <w:spacing w:before="60" w:line="276" w:lineRule="auto"/>
        <w:ind w:left="1134" w:hanging="425"/>
        <w:rPr>
          <w:rFonts w:ascii="Times New Roman" w:hAnsi="Times New Roman" w:cs="Times New Roman"/>
          <w:sz w:val="24"/>
          <w:szCs w:val="24"/>
          <w:shd w:val="clear" w:color="auto" w:fill="FFFFFF"/>
        </w:rPr>
      </w:pPr>
      <w:r w:rsidRPr="001E0B53">
        <w:rPr>
          <w:rFonts w:ascii="Times New Roman" w:hAnsi="Times New Roman" w:cs="Times New Roman"/>
          <w:sz w:val="24"/>
          <w:szCs w:val="24"/>
          <w:shd w:val="clear" w:color="auto" w:fill="FFFFFF"/>
        </w:rPr>
        <w:t>a)</w:t>
      </w:r>
      <w:r w:rsidRPr="001E0B53">
        <w:rPr>
          <w:rFonts w:ascii="Times New Roman" w:hAnsi="Times New Roman" w:cs="Times New Roman"/>
          <w:sz w:val="24"/>
          <w:szCs w:val="24"/>
          <w:shd w:val="clear" w:color="auto" w:fill="FFFFFF"/>
        </w:rPr>
        <w:tab/>
        <w:t>ustawy z dnia 27.04.2001 r. - Prawo oc</w:t>
      </w:r>
      <w:r w:rsidR="001E0B53" w:rsidRPr="001E0B53">
        <w:rPr>
          <w:rFonts w:ascii="Times New Roman" w:hAnsi="Times New Roman" w:cs="Times New Roman"/>
          <w:sz w:val="24"/>
          <w:szCs w:val="24"/>
          <w:shd w:val="clear" w:color="auto" w:fill="FFFFFF"/>
        </w:rPr>
        <w:t>hrony środowiska (t.j.Dz.U. 2022 r. poz. 1576</w:t>
      </w:r>
      <w:r w:rsidRPr="001E0B53">
        <w:rPr>
          <w:rFonts w:ascii="Times New Roman" w:hAnsi="Times New Roman" w:cs="Times New Roman"/>
          <w:sz w:val="24"/>
          <w:szCs w:val="24"/>
          <w:shd w:val="clear" w:color="auto" w:fill="FFFFFF"/>
        </w:rPr>
        <w:t xml:space="preserve"> </w:t>
      </w:r>
      <w:r w:rsidR="00ED77AE">
        <w:rPr>
          <w:rFonts w:ascii="Times New Roman" w:hAnsi="Times New Roman" w:cs="Times New Roman"/>
          <w:sz w:val="24"/>
          <w:szCs w:val="24"/>
          <w:shd w:val="clear" w:color="auto" w:fill="FFFFFF"/>
        </w:rPr>
        <w:br/>
      </w:r>
      <w:r w:rsidRPr="001E0B53">
        <w:rPr>
          <w:rFonts w:ascii="Times New Roman" w:hAnsi="Times New Roman" w:cs="Times New Roman"/>
          <w:sz w:val="24"/>
          <w:szCs w:val="24"/>
          <w:shd w:val="clear" w:color="auto" w:fill="FFFFFF"/>
        </w:rPr>
        <w:t>z późn. zm.),</w:t>
      </w:r>
    </w:p>
    <w:p w:rsidR="00D84C30" w:rsidRPr="001E0B53" w:rsidRDefault="006B2719" w:rsidP="001E0B53">
      <w:pPr>
        <w:spacing w:before="60" w:line="276" w:lineRule="auto"/>
        <w:ind w:left="1134" w:hanging="425"/>
        <w:rPr>
          <w:rFonts w:ascii="Times New Roman" w:hAnsi="Times New Roman" w:cs="Times New Roman"/>
          <w:color w:val="FF0000"/>
          <w:sz w:val="24"/>
          <w:szCs w:val="24"/>
          <w:shd w:val="clear" w:color="auto" w:fill="FFFFFF"/>
        </w:rPr>
      </w:pPr>
      <w:r w:rsidRPr="001E0B53">
        <w:rPr>
          <w:rFonts w:ascii="Times New Roman" w:hAnsi="Times New Roman" w:cs="Times New Roman"/>
          <w:sz w:val="24"/>
          <w:szCs w:val="24"/>
          <w:shd w:val="clear" w:color="auto" w:fill="FFFFFF"/>
        </w:rPr>
        <w:t>b)</w:t>
      </w:r>
      <w:r w:rsidRPr="001E0B53">
        <w:rPr>
          <w:rFonts w:ascii="Times New Roman" w:hAnsi="Times New Roman" w:cs="Times New Roman"/>
          <w:sz w:val="24"/>
          <w:szCs w:val="24"/>
          <w:shd w:val="clear" w:color="auto" w:fill="FFFFFF"/>
        </w:rPr>
        <w:tab/>
        <w:t>ustawy z dnia 14 grudnia 2012 r. o odpadach (t.j.Dz.U. 2022 r., poz. 699);</w:t>
      </w:r>
    </w:p>
    <w:p w:rsidR="00D84C30" w:rsidRPr="001E0B53" w:rsidRDefault="007815D2" w:rsidP="001E0B53">
      <w:pPr>
        <w:pStyle w:val="Akapitzlist"/>
        <w:numPr>
          <w:ilvl w:val="0"/>
          <w:numId w:val="26"/>
        </w:numPr>
        <w:spacing w:before="60" w:after="160" w:line="276" w:lineRule="auto"/>
        <w:rPr>
          <w:rFonts w:ascii="Times New Roman" w:hAnsi="Times New Roman" w:cs="Times New Roman"/>
          <w:sz w:val="24"/>
          <w:szCs w:val="24"/>
          <w:shd w:val="clear" w:color="auto" w:fill="FFFFFF"/>
        </w:rPr>
      </w:pPr>
      <w:r w:rsidRPr="001E0B53">
        <w:rPr>
          <w:rFonts w:ascii="Times New Roman" w:hAnsi="Times New Roman" w:cs="Times New Roman"/>
          <w:sz w:val="24"/>
          <w:szCs w:val="24"/>
          <w:shd w:val="clear" w:color="auto" w:fill="FFFFFF"/>
        </w:rPr>
        <w:t>informowania Zamawiającego lub inspektora n</w:t>
      </w:r>
      <w:r w:rsidR="006B2719" w:rsidRPr="001E0B53">
        <w:rPr>
          <w:rFonts w:ascii="Times New Roman" w:hAnsi="Times New Roman" w:cs="Times New Roman"/>
          <w:sz w:val="24"/>
          <w:szCs w:val="24"/>
          <w:shd w:val="clear" w:color="auto" w:fill="FFFFFF"/>
        </w:rPr>
        <w:t>adzoru o konieczności wykonania robót zamiennych lub dodatkowych, bezpośrednio po stwierdzeniu konieczności ich wykonania;</w:t>
      </w:r>
    </w:p>
    <w:p w:rsidR="00D84C30" w:rsidRPr="001E0B53" w:rsidRDefault="00D84C30" w:rsidP="001E0B53">
      <w:pPr>
        <w:pStyle w:val="Akapitzlist"/>
        <w:spacing w:before="12" w:after="0" w:line="276" w:lineRule="auto"/>
        <w:rPr>
          <w:rFonts w:ascii="Times New Roman" w:hAnsi="Times New Roman" w:cs="Times New Roman"/>
          <w:sz w:val="24"/>
          <w:szCs w:val="24"/>
        </w:rPr>
      </w:pPr>
    </w:p>
    <w:p w:rsidR="00D84C30" w:rsidRPr="001E0B53" w:rsidRDefault="006B2719" w:rsidP="001E0B53">
      <w:pPr>
        <w:pStyle w:val="Akapitzlist"/>
        <w:numPr>
          <w:ilvl w:val="0"/>
          <w:numId w:val="29"/>
        </w:numPr>
        <w:spacing w:before="12" w:after="0" w:line="276" w:lineRule="auto"/>
        <w:ind w:hanging="436"/>
        <w:rPr>
          <w:rFonts w:ascii="Times New Roman" w:hAnsi="Times New Roman" w:cs="Times New Roman"/>
          <w:b/>
          <w:sz w:val="24"/>
          <w:szCs w:val="24"/>
        </w:rPr>
      </w:pPr>
      <w:r w:rsidRPr="001E0B53">
        <w:rPr>
          <w:rFonts w:ascii="Times New Roman" w:hAnsi="Times New Roman" w:cs="Times New Roman"/>
          <w:b/>
          <w:sz w:val="24"/>
          <w:szCs w:val="24"/>
        </w:rPr>
        <w:t>Obowiązki Wykonawcy w zakresie personelu</w:t>
      </w:r>
    </w:p>
    <w:p w:rsidR="00D84C30" w:rsidRPr="001E0B53" w:rsidRDefault="006B2719" w:rsidP="001E0B53">
      <w:pPr>
        <w:spacing w:after="120" w:line="276" w:lineRule="auto"/>
        <w:ind w:left="0" w:firstLine="708"/>
        <w:rPr>
          <w:rFonts w:ascii="Times New Roman" w:hAnsi="Times New Roman" w:cs="Times New Roman"/>
          <w:b/>
          <w:sz w:val="24"/>
          <w:szCs w:val="24"/>
        </w:rPr>
      </w:pPr>
      <w:r w:rsidRPr="001E0B53">
        <w:rPr>
          <w:rFonts w:ascii="Times New Roman" w:hAnsi="Times New Roman" w:cs="Times New Roman"/>
          <w:sz w:val="24"/>
          <w:szCs w:val="24"/>
        </w:rPr>
        <w:t>Zamawiający, na podstawie art</w:t>
      </w:r>
      <w:r w:rsidRPr="001E0B53">
        <w:rPr>
          <w:rFonts w:ascii="Times New Roman" w:hAnsi="Times New Roman" w:cs="Times New Roman"/>
          <w:color w:val="auto"/>
          <w:sz w:val="24"/>
          <w:szCs w:val="24"/>
        </w:rPr>
        <w:t>. 95 ustawy</w:t>
      </w:r>
      <w:r w:rsidRPr="001E0B53">
        <w:rPr>
          <w:rFonts w:ascii="Times New Roman" w:hAnsi="Times New Roman" w:cs="Times New Roman"/>
          <w:sz w:val="24"/>
          <w:szCs w:val="24"/>
        </w:rPr>
        <w:t xml:space="preserve"> Pzp określa wymagania zatrudnienia przez Wykonawcę na podstawie umowy o pracę osób wykonujących czynności wchodzące w skład przedmiotu zamówienia, które polegać będą na wykonywaniu czyn</w:t>
      </w:r>
      <w:r w:rsidR="00ED77AE">
        <w:rPr>
          <w:rFonts w:ascii="Times New Roman" w:hAnsi="Times New Roman" w:cs="Times New Roman"/>
          <w:sz w:val="24"/>
          <w:szCs w:val="24"/>
        </w:rPr>
        <w:t xml:space="preserve">ności związanych </w:t>
      </w:r>
      <w:r w:rsidR="00ED77AE">
        <w:rPr>
          <w:rFonts w:ascii="Times New Roman" w:hAnsi="Times New Roman" w:cs="Times New Roman"/>
          <w:sz w:val="24"/>
          <w:szCs w:val="24"/>
        </w:rPr>
        <w:br/>
        <w:t>z prowadzeniem</w:t>
      </w:r>
      <w:r w:rsidRPr="001E0B53">
        <w:rPr>
          <w:rFonts w:ascii="Times New Roman" w:hAnsi="Times New Roman" w:cs="Times New Roman"/>
          <w:sz w:val="24"/>
          <w:szCs w:val="24"/>
        </w:rPr>
        <w:t xml:space="preserve"> </w:t>
      </w:r>
      <w:r w:rsidRPr="001E0B53">
        <w:rPr>
          <w:rFonts w:ascii="Times New Roman" w:hAnsi="Times New Roman" w:cs="Times New Roman"/>
          <w:b/>
          <w:sz w:val="24"/>
          <w:szCs w:val="24"/>
        </w:rPr>
        <w:t>robót budowlanych opisanych szczegółowo w SWZ.</w:t>
      </w:r>
    </w:p>
    <w:p w:rsidR="00D84C30" w:rsidRPr="001E0B53" w:rsidRDefault="006B2719" w:rsidP="001E0B53">
      <w:pPr>
        <w:pStyle w:val="Akapitzlist"/>
        <w:numPr>
          <w:ilvl w:val="0"/>
          <w:numId w:val="27"/>
        </w:numPr>
        <w:spacing w:before="12" w:after="0" w:line="276" w:lineRule="auto"/>
        <w:ind w:left="993" w:hanging="426"/>
        <w:rPr>
          <w:rFonts w:ascii="Times New Roman" w:hAnsi="Times New Roman" w:cs="Times New Roman"/>
          <w:sz w:val="24"/>
          <w:szCs w:val="24"/>
        </w:rPr>
      </w:pPr>
      <w:r w:rsidRPr="001E0B53">
        <w:rPr>
          <w:rFonts w:ascii="Times New Roman" w:hAnsi="Times New Roman" w:cs="Times New Roman"/>
          <w:sz w:val="24"/>
          <w:szCs w:val="24"/>
        </w:rPr>
        <w:t>Wykonawca gwarantuje Zamawiającemu, że osoby wykonujące te czynności będą zatrudnione na podstawie umowy o pracę w rozumieniu Kodeksu pracy, przy czym wykonanie tych zobowiązań („Obowiązek Zatrudnienia”) może nastąpić również p</w:t>
      </w:r>
      <w:r w:rsidR="007815D2" w:rsidRPr="001E0B53">
        <w:rPr>
          <w:rFonts w:ascii="Times New Roman" w:hAnsi="Times New Roman" w:cs="Times New Roman"/>
          <w:sz w:val="24"/>
          <w:szCs w:val="24"/>
        </w:rPr>
        <w:t>oprzez zatrudnienie osób przez P</w:t>
      </w:r>
      <w:r w:rsidRPr="001E0B53">
        <w:rPr>
          <w:rFonts w:ascii="Times New Roman" w:hAnsi="Times New Roman" w:cs="Times New Roman"/>
          <w:sz w:val="24"/>
          <w:szCs w:val="24"/>
        </w:rPr>
        <w:t>odwykonawców.</w:t>
      </w:r>
    </w:p>
    <w:p w:rsidR="00D84C30" w:rsidRPr="001E0B53" w:rsidRDefault="006B2719" w:rsidP="001E0B53">
      <w:pPr>
        <w:pStyle w:val="Akapitzlist"/>
        <w:numPr>
          <w:ilvl w:val="0"/>
          <w:numId w:val="27"/>
        </w:numPr>
        <w:tabs>
          <w:tab w:val="left" w:pos="567"/>
        </w:tabs>
        <w:spacing w:before="120" w:after="160" w:line="276" w:lineRule="auto"/>
        <w:ind w:left="993" w:hanging="426"/>
        <w:rPr>
          <w:rFonts w:ascii="Times New Roman" w:hAnsi="Times New Roman" w:cs="Times New Roman"/>
          <w:sz w:val="24"/>
          <w:szCs w:val="24"/>
        </w:rPr>
      </w:pPr>
      <w:r w:rsidRPr="001E0B53">
        <w:rPr>
          <w:rFonts w:ascii="Times New Roman" w:hAnsi="Times New Roman" w:cs="Times New Roman"/>
          <w:sz w:val="24"/>
          <w:szCs w:val="24"/>
        </w:rPr>
        <w:t>Przed rozpoczęciem realizacji czynności, do których odnosi się Obowiązek Zatrudnienia, w stosunku do osób mających wykonywać te czynności, Wykonawca obowiązany jest przedłożyć Zamawiającemu, następujące dokumenty:</w:t>
      </w:r>
    </w:p>
    <w:p w:rsidR="00D84C30" w:rsidRPr="001E0B53" w:rsidRDefault="007815D2" w:rsidP="001E0B53">
      <w:pPr>
        <w:pStyle w:val="Akapitzlist"/>
        <w:numPr>
          <w:ilvl w:val="0"/>
          <w:numId w:val="22"/>
        </w:numPr>
        <w:tabs>
          <w:tab w:val="left" w:pos="567"/>
        </w:tabs>
        <w:spacing w:before="120" w:after="160" w:line="276" w:lineRule="auto"/>
        <w:ind w:left="1276"/>
        <w:rPr>
          <w:rFonts w:ascii="Times New Roman" w:hAnsi="Times New Roman" w:cs="Times New Roman"/>
          <w:sz w:val="24"/>
          <w:szCs w:val="24"/>
        </w:rPr>
      </w:pPr>
      <w:r w:rsidRPr="001E0B53">
        <w:rPr>
          <w:rFonts w:ascii="Times New Roman" w:hAnsi="Times New Roman" w:cs="Times New Roman"/>
          <w:sz w:val="24"/>
          <w:szCs w:val="24"/>
        </w:rPr>
        <w:t>oświadczenia Wykonawcy lub P</w:t>
      </w:r>
      <w:r w:rsidR="006B2719" w:rsidRPr="001E0B53">
        <w:rPr>
          <w:rFonts w:ascii="Times New Roman" w:hAnsi="Times New Roman" w:cs="Times New Roman"/>
          <w:sz w:val="24"/>
          <w:szCs w:val="24"/>
        </w:rPr>
        <w:t xml:space="preserve">odwykonawcy o zatrudnieniu pracownika na podstawie umowy o pracę, zawierającego informacje, w tym dane osobowe niezbędne do zweryfikowania zatrudnienia na podstawie umowy o pracę, w szczególności imię </w:t>
      </w:r>
      <w:r w:rsidR="00ED77AE">
        <w:rPr>
          <w:rFonts w:ascii="Times New Roman" w:hAnsi="Times New Roman" w:cs="Times New Roman"/>
          <w:sz w:val="24"/>
          <w:szCs w:val="24"/>
        </w:rPr>
        <w:br/>
      </w:r>
      <w:r w:rsidR="006B2719" w:rsidRPr="001E0B53">
        <w:rPr>
          <w:rFonts w:ascii="Times New Roman" w:hAnsi="Times New Roman" w:cs="Times New Roman"/>
          <w:sz w:val="24"/>
          <w:szCs w:val="24"/>
        </w:rPr>
        <w:t xml:space="preserve">i nazwisko zatrudnionego pracownika, datę zawarcia umowy o pracę, rodzaj umowy </w:t>
      </w:r>
      <w:r w:rsidR="00ED77AE">
        <w:rPr>
          <w:rFonts w:ascii="Times New Roman" w:hAnsi="Times New Roman" w:cs="Times New Roman"/>
          <w:sz w:val="24"/>
          <w:szCs w:val="24"/>
        </w:rPr>
        <w:br/>
      </w:r>
      <w:r w:rsidR="006B2719" w:rsidRPr="001E0B53">
        <w:rPr>
          <w:rFonts w:ascii="Times New Roman" w:hAnsi="Times New Roman" w:cs="Times New Roman"/>
          <w:sz w:val="24"/>
          <w:szCs w:val="24"/>
        </w:rPr>
        <w:t>o pracę, wymiar etatu oraz zakres obowiązków pracownika</w:t>
      </w:r>
    </w:p>
    <w:p w:rsidR="00D84C30" w:rsidRPr="001E0B53" w:rsidRDefault="006B2719" w:rsidP="001E0B53">
      <w:pPr>
        <w:pStyle w:val="Akapitzlist"/>
        <w:numPr>
          <w:ilvl w:val="0"/>
          <w:numId w:val="22"/>
        </w:numPr>
        <w:spacing w:before="120" w:after="160" w:line="276" w:lineRule="auto"/>
        <w:ind w:left="1276"/>
        <w:rPr>
          <w:rFonts w:ascii="Times New Roman" w:hAnsi="Times New Roman" w:cs="Times New Roman"/>
          <w:sz w:val="24"/>
          <w:szCs w:val="24"/>
        </w:rPr>
      </w:pPr>
      <w:r w:rsidRPr="001E0B53">
        <w:rPr>
          <w:rFonts w:ascii="Times New Roman" w:hAnsi="Times New Roman" w:cs="Times New Roman"/>
          <w:sz w:val="24"/>
          <w:szCs w:val="24"/>
        </w:rPr>
        <w:t>poświadczoną za zgodność z oryginałem od</w:t>
      </w:r>
      <w:r w:rsidR="007815D2" w:rsidRPr="001E0B53">
        <w:rPr>
          <w:rFonts w:ascii="Times New Roman" w:hAnsi="Times New Roman" w:cs="Times New Roman"/>
          <w:sz w:val="24"/>
          <w:szCs w:val="24"/>
        </w:rPr>
        <w:t>powiednio przez Wykonawcę lub P</w:t>
      </w:r>
      <w:r w:rsidRPr="001E0B53">
        <w:rPr>
          <w:rFonts w:ascii="Times New Roman" w:hAnsi="Times New Roman" w:cs="Times New Roman"/>
          <w:sz w:val="24"/>
          <w:szCs w:val="24"/>
        </w:rPr>
        <w:t xml:space="preserve">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w:t>
      </w:r>
      <w:r w:rsidR="00ED77AE">
        <w:rPr>
          <w:rFonts w:ascii="Times New Roman" w:hAnsi="Times New Roman" w:cs="Times New Roman"/>
          <w:sz w:val="24"/>
          <w:szCs w:val="24"/>
        </w:rPr>
        <w:br/>
      </w:r>
      <w:r w:rsidRPr="001E0B53">
        <w:rPr>
          <w:rFonts w:ascii="Times New Roman" w:hAnsi="Times New Roman" w:cs="Times New Roman"/>
          <w:sz w:val="24"/>
          <w:szCs w:val="24"/>
        </w:rPr>
        <w:t xml:space="preserve">o ochronie danych osobowych tj. w szczególności bez adresów, nr PESEL pracowników, danych o wynagrodzeniu. Imię i nazwisko pracownika nie podlega </w:t>
      </w:r>
      <w:r w:rsidRPr="001E0B53">
        <w:rPr>
          <w:rFonts w:ascii="Times New Roman" w:hAnsi="Times New Roman" w:cs="Times New Roman"/>
          <w:sz w:val="24"/>
          <w:szCs w:val="24"/>
        </w:rPr>
        <w:lastRenderedPageBreak/>
        <w:t xml:space="preserve">anonimizacji. Informacje takie jak: data zawarcia umowy, rodzaj umowy o pracę </w:t>
      </w:r>
      <w:r w:rsidR="00ED77AE">
        <w:rPr>
          <w:rFonts w:ascii="Times New Roman" w:hAnsi="Times New Roman" w:cs="Times New Roman"/>
          <w:sz w:val="24"/>
          <w:szCs w:val="24"/>
        </w:rPr>
        <w:br/>
      </w:r>
      <w:r w:rsidRPr="001E0B53">
        <w:rPr>
          <w:rFonts w:ascii="Times New Roman" w:hAnsi="Times New Roman" w:cs="Times New Roman"/>
          <w:sz w:val="24"/>
          <w:szCs w:val="24"/>
        </w:rPr>
        <w:t>i wymiar etatu powinny być możliwe do zidentyfikowania;</w:t>
      </w:r>
    </w:p>
    <w:p w:rsidR="00D84C30" w:rsidRPr="001E0B53" w:rsidRDefault="006B2719" w:rsidP="001E0B53">
      <w:pPr>
        <w:pStyle w:val="Akapitzlist"/>
        <w:numPr>
          <w:ilvl w:val="0"/>
          <w:numId w:val="22"/>
        </w:numPr>
        <w:spacing w:before="120" w:after="160" w:line="276" w:lineRule="auto"/>
        <w:ind w:left="1276" w:hanging="283"/>
        <w:rPr>
          <w:rFonts w:ascii="Times New Roman" w:hAnsi="Times New Roman" w:cs="Times New Roman"/>
          <w:sz w:val="24"/>
          <w:szCs w:val="24"/>
        </w:rPr>
      </w:pPr>
      <w:r w:rsidRPr="001E0B53">
        <w:rPr>
          <w:rFonts w:ascii="Times New Roman" w:hAnsi="Times New Roman" w:cs="Times New Roman"/>
          <w:sz w:val="24"/>
          <w:szCs w:val="24"/>
        </w:rPr>
        <w:t xml:space="preserve">dokument potwierdzający zgłoszenie pracownika przez pracodawcę do ubezpieczeń lub opłacenie przez pracodawcę ubezpieczeń pracownika, zanonimizowany w sposób zapewniający ochronę danych osobowych pracowników, zgodnie z przepisami </w:t>
      </w:r>
      <w:r w:rsidR="00ED77AE">
        <w:rPr>
          <w:rFonts w:ascii="Times New Roman" w:hAnsi="Times New Roman" w:cs="Times New Roman"/>
          <w:sz w:val="24"/>
          <w:szCs w:val="24"/>
        </w:rPr>
        <w:br/>
      </w:r>
      <w:r w:rsidRPr="001E0B53">
        <w:rPr>
          <w:rFonts w:ascii="Times New Roman" w:hAnsi="Times New Roman" w:cs="Times New Roman"/>
          <w:sz w:val="24"/>
          <w:szCs w:val="24"/>
        </w:rPr>
        <w:t>o ochronie danych osobowych. Imię i nazwisko pracownika nie podlega anonimizacji,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p>
    <w:p w:rsidR="00D84C30" w:rsidRPr="001E0B53" w:rsidRDefault="006B2719" w:rsidP="001E0B53">
      <w:pPr>
        <w:pStyle w:val="Akapitzlist"/>
        <w:numPr>
          <w:ilvl w:val="0"/>
          <w:numId w:val="22"/>
        </w:numPr>
        <w:spacing w:before="120" w:after="160" w:line="276" w:lineRule="auto"/>
        <w:ind w:left="1276"/>
        <w:rPr>
          <w:rFonts w:ascii="Times New Roman" w:hAnsi="Times New Roman" w:cs="Times New Roman"/>
          <w:sz w:val="24"/>
          <w:szCs w:val="24"/>
        </w:rPr>
      </w:pPr>
      <w:r w:rsidRPr="001E0B53">
        <w:rPr>
          <w:rFonts w:ascii="Times New Roman" w:hAnsi="Times New Roman" w:cs="Times New Roman"/>
          <w:sz w:val="24"/>
          <w:szCs w:val="24"/>
        </w:rPr>
        <w:t xml:space="preserve">na każde żądanie Zamawiającego Wykonawca zobowiązany jest przedłożyć Zamawiającemu dla osób realizujących czynności, do których odnosi się Obowiązek Zatrudnienia, dokumenty o których mowa powyżej. Nieprzedłożenie dokumentów, </w:t>
      </w:r>
      <w:r w:rsidR="00ED77AE">
        <w:rPr>
          <w:rFonts w:ascii="Times New Roman" w:hAnsi="Times New Roman" w:cs="Times New Roman"/>
          <w:sz w:val="24"/>
          <w:szCs w:val="24"/>
        </w:rPr>
        <w:br/>
      </w:r>
      <w:r w:rsidRPr="001E0B53">
        <w:rPr>
          <w:rFonts w:ascii="Times New Roman" w:hAnsi="Times New Roman" w:cs="Times New Roman"/>
          <w:sz w:val="24"/>
          <w:szCs w:val="24"/>
        </w:rPr>
        <w:t>o których mowa w zdaniu poprzednim, w terminie wskazanym przez Zamawiającego będzie traktowane jako naruszenie Obowiązku Zatrudnienia co będzie skutkowało zastosowaniem środk</w:t>
      </w:r>
      <w:r w:rsidR="005924BB" w:rsidRPr="001E0B53">
        <w:rPr>
          <w:rFonts w:ascii="Times New Roman" w:hAnsi="Times New Roman" w:cs="Times New Roman"/>
          <w:sz w:val="24"/>
          <w:szCs w:val="24"/>
        </w:rPr>
        <w:t>ów przewidzianych w niniejszej U</w:t>
      </w:r>
      <w:r w:rsidRPr="001E0B53">
        <w:rPr>
          <w:rFonts w:ascii="Times New Roman" w:hAnsi="Times New Roman" w:cs="Times New Roman"/>
          <w:sz w:val="24"/>
          <w:szCs w:val="24"/>
        </w:rPr>
        <w:t xml:space="preserve">mowie. </w:t>
      </w:r>
    </w:p>
    <w:p w:rsidR="00D84C30" w:rsidRPr="001E0B53" w:rsidRDefault="006B2719" w:rsidP="001E0B53">
      <w:pPr>
        <w:pStyle w:val="Akapitzlist"/>
        <w:numPr>
          <w:ilvl w:val="0"/>
          <w:numId w:val="22"/>
        </w:numPr>
        <w:spacing w:before="120" w:after="160" w:line="276" w:lineRule="auto"/>
        <w:ind w:left="1276" w:hanging="425"/>
        <w:rPr>
          <w:rFonts w:ascii="Times New Roman" w:hAnsi="Times New Roman" w:cs="Times New Roman"/>
          <w:sz w:val="24"/>
          <w:szCs w:val="24"/>
        </w:rPr>
      </w:pPr>
      <w:r w:rsidRPr="001E0B53">
        <w:rPr>
          <w:rFonts w:ascii="Times New Roman" w:hAnsi="Times New Roman" w:cs="Times New Roman"/>
          <w:sz w:val="24"/>
          <w:szCs w:val="24"/>
        </w:rPr>
        <w:t>obowiązek, o k</w:t>
      </w:r>
      <w:r w:rsidR="007815D2" w:rsidRPr="001E0B53">
        <w:rPr>
          <w:rFonts w:ascii="Times New Roman" w:hAnsi="Times New Roman" w:cs="Times New Roman"/>
          <w:sz w:val="24"/>
          <w:szCs w:val="24"/>
        </w:rPr>
        <w:t>tórym mowa powyżej nie dotyczy P</w:t>
      </w:r>
      <w:r w:rsidRPr="001E0B53">
        <w:rPr>
          <w:rFonts w:ascii="Times New Roman" w:hAnsi="Times New Roman" w:cs="Times New Roman"/>
          <w:sz w:val="24"/>
          <w:szCs w:val="24"/>
        </w:rPr>
        <w:t xml:space="preserve">odwykonawców prowadzących jednoosobową działalność gospodarczą, który przedkłada jedynie wydruk informacji </w:t>
      </w:r>
      <w:r w:rsidR="00ED77AE">
        <w:rPr>
          <w:rFonts w:ascii="Times New Roman" w:hAnsi="Times New Roman" w:cs="Times New Roman"/>
          <w:sz w:val="24"/>
          <w:szCs w:val="24"/>
        </w:rPr>
        <w:br/>
      </w:r>
      <w:r w:rsidRPr="001E0B53">
        <w:rPr>
          <w:rFonts w:ascii="Times New Roman" w:hAnsi="Times New Roman" w:cs="Times New Roman"/>
          <w:sz w:val="24"/>
          <w:szCs w:val="24"/>
        </w:rPr>
        <w:t xml:space="preserve">z </w:t>
      </w:r>
      <w:proofErr w:type="spellStart"/>
      <w:r w:rsidRPr="001E0B53">
        <w:rPr>
          <w:rFonts w:ascii="Times New Roman" w:hAnsi="Times New Roman" w:cs="Times New Roman"/>
          <w:sz w:val="24"/>
          <w:szCs w:val="24"/>
        </w:rPr>
        <w:t>CEiDG</w:t>
      </w:r>
      <w:proofErr w:type="spellEnd"/>
      <w:r w:rsidRPr="001E0B53">
        <w:rPr>
          <w:rFonts w:ascii="Times New Roman" w:hAnsi="Times New Roman" w:cs="Times New Roman"/>
          <w:sz w:val="24"/>
          <w:szCs w:val="24"/>
        </w:rPr>
        <w:t xml:space="preserve"> oraz umowę o podwykonawstwo. </w:t>
      </w:r>
    </w:p>
    <w:p w:rsidR="00D84C30" w:rsidRPr="001E0B53" w:rsidRDefault="006B2719" w:rsidP="001E0B53">
      <w:pPr>
        <w:pStyle w:val="Akapitzlist"/>
        <w:numPr>
          <w:ilvl w:val="0"/>
          <w:numId w:val="22"/>
        </w:numPr>
        <w:spacing w:before="120" w:after="160" w:line="276" w:lineRule="auto"/>
        <w:ind w:left="1276"/>
        <w:rPr>
          <w:rFonts w:ascii="Times New Roman" w:hAnsi="Times New Roman" w:cs="Times New Roman"/>
          <w:sz w:val="24"/>
          <w:szCs w:val="24"/>
        </w:rPr>
      </w:pPr>
      <w:r w:rsidRPr="001E0B53">
        <w:rPr>
          <w:rFonts w:ascii="Times New Roman" w:hAnsi="Times New Roman" w:cs="Times New Roman"/>
          <w:sz w:val="24"/>
          <w:szCs w:val="24"/>
        </w:rPr>
        <w:t>obowiązek</w:t>
      </w:r>
      <w:r w:rsidR="007815D2" w:rsidRPr="001E0B53">
        <w:rPr>
          <w:rFonts w:ascii="Times New Roman" w:hAnsi="Times New Roman" w:cs="Times New Roman"/>
          <w:sz w:val="24"/>
          <w:szCs w:val="24"/>
        </w:rPr>
        <w:t xml:space="preserve"> o którym mowa powyżej dotyczy P</w:t>
      </w:r>
      <w:r w:rsidRPr="001E0B53">
        <w:rPr>
          <w:rFonts w:ascii="Times New Roman" w:hAnsi="Times New Roman" w:cs="Times New Roman"/>
          <w:sz w:val="24"/>
          <w:szCs w:val="24"/>
        </w:rPr>
        <w:t>odwykonawców, w stosunku do których odnosi się obowiązek zatru</w:t>
      </w:r>
      <w:r w:rsidR="007815D2" w:rsidRPr="001E0B53">
        <w:rPr>
          <w:rFonts w:ascii="Times New Roman" w:hAnsi="Times New Roman" w:cs="Times New Roman"/>
          <w:sz w:val="24"/>
          <w:szCs w:val="24"/>
        </w:rPr>
        <w:t>dnienia na umowę o pracę. Taki P</w:t>
      </w:r>
      <w:r w:rsidRPr="001E0B53">
        <w:rPr>
          <w:rFonts w:ascii="Times New Roman" w:hAnsi="Times New Roman" w:cs="Times New Roman"/>
          <w:sz w:val="24"/>
          <w:szCs w:val="24"/>
        </w:rPr>
        <w:t xml:space="preserve">odwykonawca składa wydruk informacji z </w:t>
      </w:r>
      <w:proofErr w:type="spellStart"/>
      <w:r w:rsidRPr="001E0B53">
        <w:rPr>
          <w:rFonts w:ascii="Times New Roman" w:hAnsi="Times New Roman" w:cs="Times New Roman"/>
          <w:sz w:val="24"/>
          <w:szCs w:val="24"/>
        </w:rPr>
        <w:t>CEiDG</w:t>
      </w:r>
      <w:proofErr w:type="spellEnd"/>
      <w:r w:rsidRPr="001E0B53">
        <w:rPr>
          <w:rFonts w:ascii="Times New Roman" w:hAnsi="Times New Roman" w:cs="Times New Roman"/>
          <w:sz w:val="24"/>
          <w:szCs w:val="24"/>
        </w:rPr>
        <w:t xml:space="preserve"> lub KRS oraz umowę o podwykonawstwo oraz dokumenty wymienione w powyżej.</w:t>
      </w:r>
    </w:p>
    <w:p w:rsidR="00D84C30" w:rsidRPr="001E0B53" w:rsidRDefault="006B2719" w:rsidP="001E0B53">
      <w:pPr>
        <w:pStyle w:val="Akapitzlist"/>
        <w:numPr>
          <w:ilvl w:val="0"/>
          <w:numId w:val="22"/>
        </w:numPr>
        <w:spacing w:before="120" w:after="160" w:line="276" w:lineRule="auto"/>
        <w:ind w:left="1276"/>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obowiązek, o którym mowa powyżej ten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rsidR="00D84C30" w:rsidRPr="001E0B53" w:rsidRDefault="006B2719" w:rsidP="001E0B53">
      <w:pPr>
        <w:pStyle w:val="Akapitzlist"/>
        <w:numPr>
          <w:ilvl w:val="0"/>
          <w:numId w:val="22"/>
        </w:numPr>
        <w:spacing w:before="120" w:after="160" w:line="276" w:lineRule="auto"/>
        <w:ind w:left="1276"/>
        <w:rPr>
          <w:rFonts w:ascii="Times New Roman" w:hAnsi="Times New Roman" w:cs="Times New Roman"/>
          <w:color w:val="auto"/>
          <w:sz w:val="24"/>
          <w:szCs w:val="24"/>
        </w:rPr>
      </w:pPr>
      <w:r w:rsidRPr="001E0B53">
        <w:rPr>
          <w:rFonts w:ascii="Times New Roman" w:hAnsi="Times New Roman" w:cs="Times New Roman"/>
          <w:sz w:val="24"/>
          <w:szCs w:val="24"/>
        </w:rPr>
        <w:t>w przypadku wątpliwości co do przestrzegania przepisów p</w:t>
      </w:r>
      <w:r w:rsidR="007815D2" w:rsidRPr="001E0B53">
        <w:rPr>
          <w:rFonts w:ascii="Times New Roman" w:hAnsi="Times New Roman" w:cs="Times New Roman"/>
          <w:sz w:val="24"/>
          <w:szCs w:val="24"/>
        </w:rPr>
        <w:t>rawa pracy przez Wykonawcę lub P</w:t>
      </w:r>
      <w:r w:rsidRPr="001E0B53">
        <w:rPr>
          <w:rFonts w:ascii="Times New Roman" w:hAnsi="Times New Roman" w:cs="Times New Roman"/>
          <w:sz w:val="24"/>
          <w:szCs w:val="24"/>
        </w:rPr>
        <w:t xml:space="preserve">odwykonawcę, Zamawiający może zwrócić się o przeprowadzenie kontroli przez Państwową </w:t>
      </w:r>
      <w:r w:rsidRPr="001E0B53">
        <w:rPr>
          <w:rFonts w:ascii="Times New Roman" w:hAnsi="Times New Roman" w:cs="Times New Roman"/>
          <w:color w:val="auto"/>
          <w:sz w:val="24"/>
          <w:szCs w:val="24"/>
        </w:rPr>
        <w:t>Inspekcję Pracy.</w:t>
      </w:r>
    </w:p>
    <w:p w:rsidR="00D84C30" w:rsidRPr="001E0B53" w:rsidRDefault="006B2719" w:rsidP="001E0B53">
      <w:pPr>
        <w:pStyle w:val="Akapitzlist"/>
        <w:numPr>
          <w:ilvl w:val="0"/>
          <w:numId w:val="22"/>
        </w:numPr>
        <w:spacing w:before="120" w:after="160" w:line="276" w:lineRule="auto"/>
        <w:ind w:left="1276"/>
        <w:rPr>
          <w:rFonts w:ascii="Times New Roman" w:hAnsi="Times New Roman" w:cs="Times New Roman"/>
          <w:color w:val="FF0000"/>
          <w:sz w:val="24"/>
          <w:szCs w:val="24"/>
          <w:shd w:val="clear" w:color="auto" w:fill="FFFFFF"/>
        </w:rPr>
      </w:pPr>
      <w:r w:rsidRPr="001E0B53">
        <w:rPr>
          <w:rFonts w:ascii="Times New Roman" w:hAnsi="Times New Roman" w:cs="Times New Roman"/>
          <w:color w:val="auto"/>
          <w:sz w:val="24"/>
          <w:szCs w:val="24"/>
        </w:rPr>
        <w:t xml:space="preserve">wykonawca </w:t>
      </w:r>
      <w:r w:rsidR="007815D2" w:rsidRPr="001E0B53">
        <w:rPr>
          <w:rFonts w:ascii="Times New Roman" w:hAnsi="Times New Roman" w:cs="Times New Roman"/>
          <w:color w:val="auto"/>
          <w:sz w:val="24"/>
          <w:szCs w:val="24"/>
        </w:rPr>
        <w:t>zobowiązuje się do wykonywania P</w:t>
      </w:r>
      <w:r w:rsidRPr="001E0B53">
        <w:rPr>
          <w:rFonts w:ascii="Times New Roman" w:hAnsi="Times New Roman" w:cs="Times New Roman"/>
          <w:color w:val="auto"/>
          <w:sz w:val="24"/>
          <w:szCs w:val="24"/>
        </w:rPr>
        <w:t>rzedmiotu Umowy przez osoby wskazane</w:t>
      </w:r>
      <w:r w:rsidR="007815D2" w:rsidRPr="001E0B53">
        <w:rPr>
          <w:rFonts w:ascii="Times New Roman" w:hAnsi="Times New Roman" w:cs="Times New Roman"/>
          <w:sz w:val="24"/>
          <w:szCs w:val="24"/>
          <w:shd w:val="clear" w:color="auto" w:fill="FFFFFF"/>
        </w:rPr>
        <w:t xml:space="preserve"> w o</w:t>
      </w:r>
      <w:r w:rsidRPr="001E0B53">
        <w:rPr>
          <w:rFonts w:ascii="Times New Roman" w:hAnsi="Times New Roman" w:cs="Times New Roman"/>
          <w:sz w:val="24"/>
          <w:szCs w:val="24"/>
          <w:shd w:val="clear" w:color="auto" w:fill="FFFFFF"/>
        </w:rPr>
        <w:t>fercie. Zamawiający dopuszcza możliwość zmiany osób, o których mowa w zdaniu poprzednim, na inne posiadające co najmniej taką samą wiedzę i kwalifikacje oraz wymagane uprawnienia, jak wymagane w SWZ .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D84C30" w:rsidRPr="001E0B53" w:rsidRDefault="006B2719" w:rsidP="001E0B53">
      <w:pPr>
        <w:pStyle w:val="Akapitzlist"/>
        <w:numPr>
          <w:ilvl w:val="0"/>
          <w:numId w:val="22"/>
        </w:numPr>
        <w:spacing w:before="120" w:after="160" w:line="276" w:lineRule="auto"/>
        <w:ind w:left="1276"/>
        <w:rPr>
          <w:rFonts w:ascii="Times New Roman" w:hAnsi="Times New Roman" w:cs="Times New Roman"/>
          <w:color w:val="FF0000"/>
          <w:sz w:val="24"/>
          <w:szCs w:val="24"/>
          <w:shd w:val="clear" w:color="auto" w:fill="FFFFFF"/>
        </w:rPr>
      </w:pPr>
      <w:r w:rsidRPr="001E0B53">
        <w:rPr>
          <w:rFonts w:ascii="Times New Roman" w:hAnsi="Times New Roman" w:cs="Times New Roman"/>
          <w:sz w:val="24"/>
          <w:szCs w:val="24"/>
          <w:shd w:val="clear" w:color="auto" w:fill="FFFFFF"/>
        </w:rPr>
        <w:t>zamawiający ustanawia Inspektora Nadzoru w osobie: ……………………………..</w:t>
      </w:r>
    </w:p>
    <w:p w:rsidR="00D84C30" w:rsidRPr="001E0B53" w:rsidRDefault="006B2719" w:rsidP="001E0B53">
      <w:pPr>
        <w:pStyle w:val="Akapitzlist"/>
        <w:numPr>
          <w:ilvl w:val="0"/>
          <w:numId w:val="22"/>
        </w:numPr>
        <w:spacing w:before="120" w:after="160" w:line="276" w:lineRule="auto"/>
        <w:ind w:left="1276"/>
        <w:rPr>
          <w:rFonts w:ascii="Times New Roman" w:hAnsi="Times New Roman" w:cs="Times New Roman"/>
          <w:color w:val="FF0000"/>
          <w:sz w:val="24"/>
          <w:szCs w:val="24"/>
          <w:shd w:val="clear" w:color="auto" w:fill="FFFFFF"/>
        </w:rPr>
      </w:pPr>
      <w:r w:rsidRPr="001E0B53">
        <w:rPr>
          <w:rFonts w:ascii="Times New Roman" w:hAnsi="Times New Roman" w:cs="Times New Roman"/>
          <w:sz w:val="24"/>
          <w:szCs w:val="24"/>
          <w:shd w:val="clear" w:color="auto" w:fill="FFFFFF"/>
        </w:rPr>
        <w:t>wykonawca ustanawia Kierownika budowy w osobie: …………………………………</w:t>
      </w:r>
    </w:p>
    <w:p w:rsidR="00D84C30" w:rsidRPr="001E0B53" w:rsidRDefault="006B2719" w:rsidP="001E0B53">
      <w:pPr>
        <w:pStyle w:val="Nagwek1"/>
        <w:spacing w:after="26" w:line="276" w:lineRule="auto"/>
        <w:ind w:left="230" w:right="72"/>
        <w:rPr>
          <w:rFonts w:ascii="Times New Roman" w:hAnsi="Times New Roman" w:cs="Times New Roman"/>
          <w:b w:val="0"/>
          <w:sz w:val="24"/>
          <w:szCs w:val="24"/>
        </w:rPr>
      </w:pPr>
      <w:r w:rsidRPr="001E0B53">
        <w:rPr>
          <w:rFonts w:ascii="Times New Roman" w:hAnsi="Times New Roman" w:cs="Times New Roman"/>
          <w:sz w:val="24"/>
          <w:szCs w:val="24"/>
        </w:rPr>
        <w:lastRenderedPageBreak/>
        <w:t xml:space="preserve">§ </w:t>
      </w:r>
      <w:r w:rsidR="00BB05C0" w:rsidRPr="001E0B53">
        <w:rPr>
          <w:rFonts w:ascii="Times New Roman" w:hAnsi="Times New Roman" w:cs="Times New Roman"/>
          <w:sz w:val="24"/>
          <w:szCs w:val="24"/>
        </w:rPr>
        <w:t>7</w:t>
      </w:r>
      <w:r w:rsidRPr="001E0B53">
        <w:rPr>
          <w:rFonts w:ascii="Times New Roman" w:hAnsi="Times New Roman" w:cs="Times New Roman"/>
          <w:sz w:val="24"/>
          <w:szCs w:val="24"/>
        </w:rPr>
        <w:t xml:space="preserve"> </w:t>
      </w:r>
      <w:r w:rsidRPr="001E0B53">
        <w:rPr>
          <w:rFonts w:ascii="Times New Roman" w:hAnsi="Times New Roman" w:cs="Times New Roman"/>
          <w:b w:val="0"/>
          <w:sz w:val="24"/>
          <w:szCs w:val="24"/>
        </w:rPr>
        <w:t xml:space="preserve"> </w:t>
      </w:r>
      <w:r w:rsidRPr="001E0B53">
        <w:rPr>
          <w:rFonts w:ascii="Times New Roman" w:hAnsi="Times New Roman" w:cs="Times New Roman"/>
          <w:sz w:val="24"/>
          <w:szCs w:val="24"/>
        </w:rPr>
        <w:t>Odbiór robót</w:t>
      </w:r>
      <w:r w:rsidRPr="001E0B53">
        <w:rPr>
          <w:rFonts w:ascii="Times New Roman" w:hAnsi="Times New Roman" w:cs="Times New Roman"/>
          <w:b w:val="0"/>
          <w:sz w:val="24"/>
          <w:szCs w:val="24"/>
        </w:rPr>
        <w:t xml:space="preserve"> </w:t>
      </w:r>
    </w:p>
    <w:p w:rsidR="00515333" w:rsidRPr="001E0B53" w:rsidRDefault="00515333" w:rsidP="001E0B53">
      <w:pPr>
        <w:numPr>
          <w:ilvl w:val="0"/>
          <w:numId w:val="8"/>
        </w:numPr>
        <w:spacing w:line="276" w:lineRule="auto"/>
        <w:ind w:right="180" w:hanging="360"/>
        <w:rPr>
          <w:rFonts w:ascii="Times New Roman" w:hAnsi="Times New Roman" w:cs="Times New Roman"/>
          <w:color w:val="000000" w:themeColor="text1"/>
          <w:sz w:val="24"/>
          <w:szCs w:val="24"/>
        </w:rPr>
      </w:pPr>
      <w:r w:rsidRPr="001E0B53">
        <w:rPr>
          <w:rFonts w:ascii="Times New Roman" w:hAnsi="Times New Roman" w:cs="Times New Roman"/>
          <w:color w:val="000000" w:themeColor="text1"/>
          <w:sz w:val="24"/>
          <w:szCs w:val="24"/>
        </w:rPr>
        <w:t xml:space="preserve">Odbioru częściowego Zamawiający dokona po wykonaniu co najmniej 70% </w:t>
      </w:r>
      <w:r w:rsidR="00B23783" w:rsidRPr="001E0B53">
        <w:rPr>
          <w:rFonts w:ascii="Times New Roman" w:hAnsi="Times New Roman" w:cs="Times New Roman"/>
          <w:color w:val="000000" w:themeColor="text1"/>
          <w:sz w:val="24"/>
          <w:szCs w:val="24"/>
        </w:rPr>
        <w:t xml:space="preserve"> wartości </w:t>
      </w:r>
      <w:r w:rsidRPr="001E0B53">
        <w:rPr>
          <w:rFonts w:ascii="Times New Roman" w:hAnsi="Times New Roman" w:cs="Times New Roman"/>
          <w:color w:val="000000" w:themeColor="text1"/>
          <w:sz w:val="24"/>
          <w:szCs w:val="24"/>
        </w:rPr>
        <w:t>zamówienia wyliczonego na podstawie kosztorysu powykonawczego – częściowego</w:t>
      </w:r>
      <w:r w:rsidR="004160EB" w:rsidRPr="001E0B53">
        <w:rPr>
          <w:rFonts w:ascii="Times New Roman" w:hAnsi="Times New Roman" w:cs="Times New Roman"/>
          <w:color w:val="000000" w:themeColor="text1"/>
          <w:sz w:val="24"/>
          <w:szCs w:val="24"/>
        </w:rPr>
        <w:t>, zgodnego z harmonogramem robót.</w:t>
      </w:r>
    </w:p>
    <w:p w:rsidR="00D84C30" w:rsidRPr="001E0B53" w:rsidRDefault="006B2719" w:rsidP="001E0B53">
      <w:pPr>
        <w:numPr>
          <w:ilvl w:val="0"/>
          <w:numId w:val="8"/>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Strony ustalają, że przedmiotem odbi</w:t>
      </w:r>
      <w:r w:rsidR="007815D2" w:rsidRPr="001E0B53">
        <w:rPr>
          <w:rFonts w:ascii="Times New Roman" w:hAnsi="Times New Roman" w:cs="Times New Roman"/>
          <w:sz w:val="24"/>
          <w:szCs w:val="24"/>
        </w:rPr>
        <w:t>oru końcowego będzie wykonanie Przedmiotu Umowy objętego niniejszą U</w:t>
      </w:r>
      <w:r w:rsidRPr="001E0B53">
        <w:rPr>
          <w:rFonts w:ascii="Times New Roman" w:hAnsi="Times New Roman" w:cs="Times New Roman"/>
          <w:sz w:val="24"/>
          <w:szCs w:val="24"/>
        </w:rPr>
        <w:t xml:space="preserve">mową, potwierdzone protokołem odbioru końcowego.  </w:t>
      </w:r>
    </w:p>
    <w:p w:rsidR="00D84C30" w:rsidRPr="001E0B53" w:rsidRDefault="006B2719" w:rsidP="001E0B53">
      <w:pPr>
        <w:numPr>
          <w:ilvl w:val="0"/>
          <w:numId w:val="8"/>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Zamawiający wyznaczy termin i rozpocznie odbiór końcowy w ciągu </w:t>
      </w:r>
      <w:r w:rsidR="00166A67" w:rsidRPr="001E0B53">
        <w:rPr>
          <w:rFonts w:ascii="Times New Roman" w:hAnsi="Times New Roman" w:cs="Times New Roman"/>
          <w:sz w:val="24"/>
          <w:szCs w:val="24"/>
        </w:rPr>
        <w:t>7</w:t>
      </w:r>
      <w:r w:rsidRPr="001E0B53">
        <w:rPr>
          <w:rFonts w:ascii="Times New Roman" w:hAnsi="Times New Roman" w:cs="Times New Roman"/>
          <w:sz w:val="24"/>
          <w:szCs w:val="24"/>
        </w:rPr>
        <w:t xml:space="preserve"> dni od daty wpływu do Zamawiającego potwierdzonego przez inspektora nadzoru zawiadomienia Wykonawcy </w:t>
      </w:r>
      <w:r w:rsidR="001707D9">
        <w:rPr>
          <w:rFonts w:ascii="Times New Roman" w:hAnsi="Times New Roman" w:cs="Times New Roman"/>
          <w:sz w:val="24"/>
          <w:szCs w:val="24"/>
        </w:rPr>
        <w:br/>
      </w:r>
      <w:r w:rsidRPr="001E0B53">
        <w:rPr>
          <w:rFonts w:ascii="Times New Roman" w:hAnsi="Times New Roman" w:cs="Times New Roman"/>
          <w:sz w:val="24"/>
          <w:szCs w:val="24"/>
        </w:rPr>
        <w:t xml:space="preserve">o osiągnięciu gotowości do odbioru, powiadamiając o tym Wykonawcę.  </w:t>
      </w:r>
    </w:p>
    <w:p w:rsidR="00D84C30" w:rsidRPr="001E0B53" w:rsidRDefault="006B2719" w:rsidP="001E0B53">
      <w:pPr>
        <w:numPr>
          <w:ilvl w:val="0"/>
          <w:numId w:val="8"/>
        </w:numPr>
        <w:spacing w:after="1"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Odbioru końcowego robót dokona komisja powołana przez Zamawiającego przy udziale inspektora nadzoru inwestorskiego i kierownika budowy.  </w:t>
      </w:r>
    </w:p>
    <w:p w:rsidR="00D84C30" w:rsidRPr="001E0B53" w:rsidRDefault="006B2719" w:rsidP="001E0B53">
      <w:pPr>
        <w:spacing w:line="276" w:lineRule="auto"/>
        <w:ind w:left="644" w:right="180" w:hanging="10"/>
        <w:rPr>
          <w:rFonts w:ascii="Times New Roman" w:hAnsi="Times New Roman" w:cs="Times New Roman"/>
          <w:sz w:val="24"/>
          <w:szCs w:val="24"/>
        </w:rPr>
      </w:pPr>
      <w:r w:rsidRPr="001E0B53">
        <w:rPr>
          <w:rFonts w:ascii="Times New Roman" w:hAnsi="Times New Roman" w:cs="Times New Roman"/>
          <w:sz w:val="24"/>
          <w:szCs w:val="24"/>
        </w:rPr>
        <w:t xml:space="preserve">Do odbioru końcowego Wykonawca przedłoży Zamawiającemu wszystkie dokumenty pozwalające na ocenę prawidłowości i jakości wykonania przedmiotu odbioru:  </w:t>
      </w:r>
    </w:p>
    <w:p w:rsidR="00D84C30" w:rsidRPr="001E0B53" w:rsidRDefault="006B2719" w:rsidP="001E0B53">
      <w:pPr>
        <w:numPr>
          <w:ilvl w:val="0"/>
          <w:numId w:val="9"/>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protokoły odbiorów częściowych, robót ulegających zakryciu bądź zanikających (o ile występują)</w:t>
      </w:r>
      <w:r w:rsidR="007815D2" w:rsidRPr="001E0B53">
        <w:rPr>
          <w:rFonts w:ascii="Times New Roman" w:hAnsi="Times New Roman" w:cs="Times New Roman"/>
          <w:sz w:val="24"/>
          <w:szCs w:val="24"/>
        </w:rPr>
        <w:t>,</w:t>
      </w:r>
      <w:r w:rsidRPr="001E0B53">
        <w:rPr>
          <w:rFonts w:ascii="Times New Roman" w:hAnsi="Times New Roman" w:cs="Times New Roman"/>
          <w:sz w:val="24"/>
          <w:szCs w:val="24"/>
        </w:rPr>
        <w:t xml:space="preserve">  </w:t>
      </w:r>
    </w:p>
    <w:p w:rsidR="00D84C30" w:rsidRPr="001E0B53" w:rsidRDefault="006B2719" w:rsidP="001E0B53">
      <w:pPr>
        <w:numPr>
          <w:ilvl w:val="0"/>
          <w:numId w:val="9"/>
        </w:numPr>
        <w:spacing w:after="0"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niezbędne protokoły badań, sprawdzeń i odbioru technicznego wymagane przepisami branżowymi oraz określone w </w:t>
      </w:r>
      <w:proofErr w:type="spellStart"/>
      <w:r w:rsidRPr="001E0B53">
        <w:rPr>
          <w:rFonts w:ascii="Times New Roman" w:hAnsi="Times New Roman" w:cs="Times New Roman"/>
          <w:sz w:val="24"/>
          <w:szCs w:val="24"/>
        </w:rPr>
        <w:t>STWiORB</w:t>
      </w:r>
      <w:proofErr w:type="spellEnd"/>
      <w:r w:rsidR="007815D2" w:rsidRPr="001E0B53">
        <w:rPr>
          <w:rFonts w:ascii="Times New Roman" w:hAnsi="Times New Roman" w:cs="Times New Roman"/>
          <w:sz w:val="24"/>
          <w:szCs w:val="24"/>
        </w:rPr>
        <w:t>,</w:t>
      </w:r>
      <w:r w:rsidRPr="001E0B53">
        <w:rPr>
          <w:rFonts w:ascii="Times New Roman" w:hAnsi="Times New Roman" w:cs="Times New Roman"/>
          <w:sz w:val="24"/>
          <w:szCs w:val="24"/>
        </w:rPr>
        <w:t xml:space="preserve">  </w:t>
      </w:r>
    </w:p>
    <w:p w:rsidR="00D84C30" w:rsidRPr="001E0B53" w:rsidRDefault="006B2719" w:rsidP="001E0B53">
      <w:pPr>
        <w:numPr>
          <w:ilvl w:val="0"/>
          <w:numId w:val="9"/>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dziennik budowy</w:t>
      </w:r>
      <w:r w:rsidR="007815D2" w:rsidRPr="001E0B53">
        <w:rPr>
          <w:rFonts w:ascii="Times New Roman" w:hAnsi="Times New Roman" w:cs="Times New Roman"/>
          <w:sz w:val="24"/>
          <w:szCs w:val="24"/>
        </w:rPr>
        <w:t>,</w:t>
      </w:r>
      <w:r w:rsidRPr="001E0B53">
        <w:rPr>
          <w:rFonts w:ascii="Times New Roman" w:hAnsi="Times New Roman" w:cs="Times New Roman"/>
          <w:sz w:val="24"/>
          <w:szCs w:val="24"/>
        </w:rPr>
        <w:t xml:space="preserve"> </w:t>
      </w:r>
    </w:p>
    <w:p w:rsidR="00D84C30" w:rsidRPr="001E0B53" w:rsidRDefault="006B2719" w:rsidP="001E0B53">
      <w:pPr>
        <w:numPr>
          <w:ilvl w:val="0"/>
          <w:numId w:val="9"/>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książkę obmiarów lub protokoły zawierające obmiary wykonanych robót</w:t>
      </w:r>
      <w:r w:rsidR="007815D2" w:rsidRPr="001E0B53">
        <w:rPr>
          <w:rFonts w:ascii="Times New Roman" w:hAnsi="Times New Roman" w:cs="Times New Roman"/>
          <w:sz w:val="24"/>
          <w:szCs w:val="24"/>
        </w:rPr>
        <w:t>,</w:t>
      </w:r>
      <w:r w:rsidRPr="001E0B53">
        <w:rPr>
          <w:rFonts w:ascii="Times New Roman" w:hAnsi="Times New Roman" w:cs="Times New Roman"/>
          <w:sz w:val="24"/>
          <w:szCs w:val="24"/>
        </w:rPr>
        <w:t xml:space="preserve">  </w:t>
      </w:r>
    </w:p>
    <w:p w:rsidR="00D84C30" w:rsidRPr="001E0B53" w:rsidRDefault="006B2719" w:rsidP="001E0B53">
      <w:pPr>
        <w:numPr>
          <w:ilvl w:val="0"/>
          <w:numId w:val="9"/>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protokół końcowego odbioru robót wraz z oświadczeniem kierownika budowy (kierownika robót) o zgodności wykonanych ro</w:t>
      </w:r>
      <w:r w:rsidR="007815D2" w:rsidRPr="001E0B53">
        <w:rPr>
          <w:rFonts w:ascii="Times New Roman" w:hAnsi="Times New Roman" w:cs="Times New Roman"/>
          <w:sz w:val="24"/>
          <w:szCs w:val="24"/>
        </w:rPr>
        <w:t>bót z zakresem przewidzianym w U</w:t>
      </w:r>
      <w:r w:rsidRPr="001E0B53">
        <w:rPr>
          <w:rFonts w:ascii="Times New Roman" w:hAnsi="Times New Roman" w:cs="Times New Roman"/>
          <w:sz w:val="24"/>
          <w:szCs w:val="24"/>
        </w:rPr>
        <w:t>mowie, przepisami technicznymi, potwierdzonym przez in</w:t>
      </w:r>
      <w:r w:rsidR="007815D2" w:rsidRPr="001E0B53">
        <w:rPr>
          <w:rFonts w:ascii="Times New Roman" w:hAnsi="Times New Roman" w:cs="Times New Roman"/>
          <w:sz w:val="24"/>
          <w:szCs w:val="24"/>
        </w:rPr>
        <w:t>spektora nadzoru inwestorskiego,</w:t>
      </w:r>
      <w:r w:rsidRPr="001E0B53">
        <w:rPr>
          <w:rFonts w:ascii="Times New Roman" w:hAnsi="Times New Roman" w:cs="Times New Roman"/>
          <w:sz w:val="24"/>
          <w:szCs w:val="24"/>
        </w:rPr>
        <w:t xml:space="preserve">  </w:t>
      </w:r>
    </w:p>
    <w:p w:rsidR="00D84C30" w:rsidRPr="001E0B53" w:rsidRDefault="006B2719" w:rsidP="001E0B53">
      <w:pPr>
        <w:numPr>
          <w:ilvl w:val="0"/>
          <w:numId w:val="9"/>
        </w:numPr>
        <w:spacing w:after="1"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dokumenty potwierdzające jakość wbudowanych</w:t>
      </w:r>
      <w:r w:rsidR="001707D9">
        <w:rPr>
          <w:rFonts w:ascii="Times New Roman" w:hAnsi="Times New Roman" w:cs="Times New Roman"/>
          <w:sz w:val="24"/>
          <w:szCs w:val="24"/>
        </w:rPr>
        <w:t xml:space="preserve"> materiałów – zgodnie z ustawą </w:t>
      </w:r>
      <w:r w:rsidRPr="001E0B53">
        <w:rPr>
          <w:rFonts w:ascii="Times New Roman" w:hAnsi="Times New Roman" w:cs="Times New Roman"/>
          <w:sz w:val="24"/>
          <w:szCs w:val="24"/>
        </w:rPr>
        <w:t>o wyrobach budowlanych (aprobaty techniczne, certyfikaty itp.)</w:t>
      </w:r>
      <w:r w:rsidR="007815D2" w:rsidRPr="001E0B53">
        <w:rPr>
          <w:rFonts w:ascii="Times New Roman" w:hAnsi="Times New Roman" w:cs="Times New Roman"/>
          <w:sz w:val="24"/>
          <w:szCs w:val="24"/>
        </w:rPr>
        <w:t>.</w:t>
      </w:r>
      <w:r w:rsidRPr="001E0B53">
        <w:rPr>
          <w:rFonts w:ascii="Times New Roman" w:hAnsi="Times New Roman" w:cs="Times New Roman"/>
          <w:sz w:val="24"/>
          <w:szCs w:val="24"/>
        </w:rPr>
        <w:t xml:space="preserve">  </w:t>
      </w:r>
    </w:p>
    <w:p w:rsidR="00D84C30" w:rsidRPr="001E0B53" w:rsidRDefault="006B2719" w:rsidP="001E0B53">
      <w:pPr>
        <w:spacing w:after="1" w:line="276" w:lineRule="auto"/>
        <w:ind w:left="361" w:right="180" w:hanging="10"/>
        <w:rPr>
          <w:rFonts w:ascii="Times New Roman" w:hAnsi="Times New Roman" w:cs="Times New Roman"/>
          <w:sz w:val="24"/>
          <w:szCs w:val="24"/>
        </w:rPr>
      </w:pPr>
      <w:r w:rsidRPr="001E0B53">
        <w:rPr>
          <w:rFonts w:ascii="Times New Roman" w:hAnsi="Times New Roman" w:cs="Times New Roman"/>
          <w:sz w:val="24"/>
          <w:szCs w:val="24"/>
        </w:rPr>
        <w:t>Brak któregokolwiek z wyżej wymienionych dokumentów traktowany będzie jak</w:t>
      </w:r>
      <w:r w:rsidR="00EA4BF6" w:rsidRPr="001E0B53">
        <w:rPr>
          <w:rFonts w:ascii="Times New Roman" w:hAnsi="Times New Roman" w:cs="Times New Roman"/>
          <w:sz w:val="24"/>
          <w:szCs w:val="24"/>
        </w:rPr>
        <w:t>o wada uniemożliwiająca odbiór Przedmiotu Z</w:t>
      </w:r>
      <w:r w:rsidRPr="001E0B53">
        <w:rPr>
          <w:rFonts w:ascii="Times New Roman" w:hAnsi="Times New Roman" w:cs="Times New Roman"/>
          <w:sz w:val="24"/>
          <w:szCs w:val="24"/>
        </w:rPr>
        <w:t xml:space="preserve">amówienia.  </w:t>
      </w:r>
    </w:p>
    <w:p w:rsidR="00D84C30" w:rsidRPr="001E0B53" w:rsidRDefault="006B2719" w:rsidP="001E0B53">
      <w:pPr>
        <w:spacing w:line="276" w:lineRule="auto"/>
        <w:ind w:left="632" w:right="180" w:hanging="281"/>
        <w:rPr>
          <w:rFonts w:ascii="Times New Roman" w:hAnsi="Times New Roman" w:cs="Times New Roman"/>
          <w:sz w:val="24"/>
          <w:szCs w:val="24"/>
        </w:rPr>
      </w:pPr>
      <w:r w:rsidRPr="001E0B53">
        <w:rPr>
          <w:rFonts w:ascii="Times New Roman" w:hAnsi="Times New Roman" w:cs="Times New Roman"/>
          <w:sz w:val="24"/>
          <w:szCs w:val="24"/>
        </w:rPr>
        <w:t xml:space="preserve">5. Jeżeli w toku czynności odbioru robót zostaną stwierdzone wady, Zamawiającemu przysługują następujące uprawnienia:  </w:t>
      </w:r>
    </w:p>
    <w:p w:rsidR="00D84C30" w:rsidRPr="001E0B53" w:rsidRDefault="006B2719" w:rsidP="001E0B53">
      <w:pPr>
        <w:numPr>
          <w:ilvl w:val="0"/>
          <w:numId w:val="10"/>
        </w:numPr>
        <w:spacing w:line="276" w:lineRule="auto"/>
        <w:ind w:right="180" w:hanging="281"/>
        <w:rPr>
          <w:rFonts w:ascii="Times New Roman" w:hAnsi="Times New Roman" w:cs="Times New Roman"/>
          <w:sz w:val="24"/>
          <w:szCs w:val="24"/>
        </w:rPr>
      </w:pPr>
      <w:r w:rsidRPr="001E0B53">
        <w:rPr>
          <w:rFonts w:ascii="Times New Roman" w:hAnsi="Times New Roman" w:cs="Times New Roman"/>
          <w:sz w:val="24"/>
          <w:szCs w:val="24"/>
        </w:rPr>
        <w:t xml:space="preserve">jeżeli wady nadają się do usunięcia, może odmówić odbioru końcowego do czasu usunięcia w terminie do 7 dni,   </w:t>
      </w:r>
    </w:p>
    <w:p w:rsidR="00D84C30" w:rsidRPr="001E0B53" w:rsidRDefault="006B2719" w:rsidP="001E0B53">
      <w:pPr>
        <w:numPr>
          <w:ilvl w:val="0"/>
          <w:numId w:val="10"/>
        </w:numPr>
        <w:spacing w:line="276" w:lineRule="auto"/>
        <w:ind w:right="180" w:hanging="281"/>
        <w:rPr>
          <w:rFonts w:ascii="Times New Roman" w:hAnsi="Times New Roman" w:cs="Times New Roman"/>
          <w:sz w:val="24"/>
          <w:szCs w:val="24"/>
        </w:rPr>
      </w:pPr>
      <w:r w:rsidRPr="001E0B53">
        <w:rPr>
          <w:rFonts w:ascii="Times New Roman" w:hAnsi="Times New Roman" w:cs="Times New Roman"/>
          <w:sz w:val="24"/>
          <w:szCs w:val="24"/>
        </w:rPr>
        <w:t xml:space="preserve">jeżeli wady nie nadają się do usunięcia:  </w:t>
      </w:r>
    </w:p>
    <w:p w:rsidR="00D84C30" w:rsidRPr="001E0B53" w:rsidRDefault="006B2719" w:rsidP="001E0B53">
      <w:pPr>
        <w:numPr>
          <w:ilvl w:val="0"/>
          <w:numId w:val="11"/>
        </w:numPr>
        <w:spacing w:line="276" w:lineRule="auto"/>
        <w:ind w:right="180" w:hanging="156"/>
        <w:rPr>
          <w:rFonts w:ascii="Times New Roman" w:hAnsi="Times New Roman" w:cs="Times New Roman"/>
          <w:sz w:val="24"/>
          <w:szCs w:val="24"/>
        </w:rPr>
      </w:pPr>
      <w:r w:rsidRPr="001E0B53">
        <w:rPr>
          <w:rFonts w:ascii="Times New Roman" w:hAnsi="Times New Roman" w:cs="Times New Roman"/>
          <w:sz w:val="24"/>
          <w:szCs w:val="24"/>
        </w:rPr>
        <w:t xml:space="preserve">ale umożliwiają one użytkowanie przedmiotu odbioru zgodnie z przeznaczeniem, może obniżyć    części wynagrodzenia wykonawcy odpowiednio do utraconej wartości  użytkowej i technicznej,  </w:t>
      </w:r>
    </w:p>
    <w:p w:rsidR="00D84C30" w:rsidRPr="001E0B53" w:rsidRDefault="006B2719" w:rsidP="001E0B53">
      <w:pPr>
        <w:numPr>
          <w:ilvl w:val="0"/>
          <w:numId w:val="11"/>
        </w:numPr>
        <w:spacing w:line="276" w:lineRule="auto"/>
        <w:ind w:right="180" w:hanging="156"/>
        <w:rPr>
          <w:rFonts w:ascii="Times New Roman" w:hAnsi="Times New Roman" w:cs="Times New Roman"/>
          <w:sz w:val="24"/>
          <w:szCs w:val="24"/>
        </w:rPr>
      </w:pPr>
      <w:r w:rsidRPr="001E0B53">
        <w:rPr>
          <w:rFonts w:ascii="Times New Roman" w:hAnsi="Times New Roman" w:cs="Times New Roman"/>
          <w:sz w:val="24"/>
          <w:szCs w:val="24"/>
        </w:rPr>
        <w:t>jeżeli uniemożliwiają one użytkowanie przedmiotu  odbioru zgodnie z pr</w:t>
      </w:r>
      <w:r w:rsidR="00EA4BF6" w:rsidRPr="001E0B53">
        <w:rPr>
          <w:rFonts w:ascii="Times New Roman" w:hAnsi="Times New Roman" w:cs="Times New Roman"/>
          <w:sz w:val="24"/>
          <w:szCs w:val="24"/>
        </w:rPr>
        <w:t>zeznaczeniem, może odstąpić od Umowy lub żądać wykonania Przedmiotu U</w:t>
      </w:r>
      <w:r w:rsidRPr="001E0B53">
        <w:rPr>
          <w:rFonts w:ascii="Times New Roman" w:hAnsi="Times New Roman" w:cs="Times New Roman"/>
          <w:sz w:val="24"/>
          <w:szCs w:val="24"/>
        </w:rPr>
        <w:t>mowy po raz drugi</w:t>
      </w:r>
      <w:r w:rsidR="00EA4BF6" w:rsidRPr="001E0B53">
        <w:rPr>
          <w:rFonts w:ascii="Times New Roman" w:hAnsi="Times New Roman" w:cs="Times New Roman"/>
          <w:sz w:val="24"/>
          <w:szCs w:val="24"/>
        </w:rPr>
        <w:t>.</w:t>
      </w:r>
      <w:r w:rsidRPr="001E0B53">
        <w:rPr>
          <w:rFonts w:ascii="Times New Roman" w:hAnsi="Times New Roman" w:cs="Times New Roman"/>
          <w:sz w:val="24"/>
          <w:szCs w:val="24"/>
        </w:rPr>
        <w:t xml:space="preserve">   </w:t>
      </w:r>
    </w:p>
    <w:p w:rsidR="00D84C30" w:rsidRPr="001E0B53" w:rsidRDefault="006B2719" w:rsidP="001E0B53">
      <w:pPr>
        <w:numPr>
          <w:ilvl w:val="0"/>
          <w:numId w:val="12"/>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Z czynności odbioru będzie spisany protokół zawierający wszelkie ustalenia dokonane  w toku odbioru.  </w:t>
      </w:r>
    </w:p>
    <w:p w:rsidR="00D84C30" w:rsidRPr="001E0B53" w:rsidRDefault="006B2719" w:rsidP="001E0B53">
      <w:pPr>
        <w:numPr>
          <w:ilvl w:val="0"/>
          <w:numId w:val="12"/>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Zamawiający może podjąć decyzję o przerwaniu odbioru, jeżeli w czasie tych czynności ujawniono istnienie takich wad, kt</w:t>
      </w:r>
      <w:r w:rsidR="00EA4BF6" w:rsidRPr="001E0B53">
        <w:rPr>
          <w:rFonts w:ascii="Times New Roman" w:hAnsi="Times New Roman" w:cs="Times New Roman"/>
          <w:sz w:val="24"/>
          <w:szCs w:val="24"/>
        </w:rPr>
        <w:t>óre uniemożliwiają użytkowanie Przedmiotu U</w:t>
      </w:r>
      <w:r w:rsidRPr="001E0B53">
        <w:rPr>
          <w:rFonts w:ascii="Times New Roman" w:hAnsi="Times New Roman" w:cs="Times New Roman"/>
          <w:sz w:val="24"/>
          <w:szCs w:val="24"/>
        </w:rPr>
        <w:t xml:space="preserve">mowy zgodnie  z przeznaczeniem - aż do czasu usunięcia tych wad.  </w:t>
      </w:r>
    </w:p>
    <w:p w:rsidR="00D84C30" w:rsidRPr="001E0B53" w:rsidRDefault="006B2719" w:rsidP="001E0B53">
      <w:pPr>
        <w:numPr>
          <w:ilvl w:val="0"/>
          <w:numId w:val="12"/>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Wykonawca zobowiązany jest do zawiadomienia Zamawiającego (inspektora nadzoru inwestorskiego) o usunięciu wad oraz do żądania wyznaczenia terminu na odbiór zakwestionowanych uprzednio robót jako wadliwych.   </w:t>
      </w:r>
    </w:p>
    <w:p w:rsidR="00D84C30" w:rsidRPr="001E0B53" w:rsidRDefault="006B2719" w:rsidP="001E0B53">
      <w:pPr>
        <w:numPr>
          <w:ilvl w:val="0"/>
          <w:numId w:val="12"/>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lastRenderedPageBreak/>
        <w:t xml:space="preserve">Wykonawca zobowiązuje się do nieodpłatnego usunięcia usterek i wad ukrytych które wystąpią  w okresie gwarancji i rękojmi zgodnie z obowiązującymi przepisami w terminie 14 dni od dnia otrzymania zgłoszenia.  </w:t>
      </w:r>
    </w:p>
    <w:p w:rsidR="00D84C30" w:rsidRPr="001E0B53" w:rsidRDefault="006B2719" w:rsidP="001E0B53">
      <w:pPr>
        <w:numPr>
          <w:ilvl w:val="0"/>
          <w:numId w:val="12"/>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Jeżeli Wykonawca nie usunie wady w terminie określonym przez Zamawiającego, to ma on prawo polecić usunięcie tej wady osobie trzeciej na koszt Wykonawcy,  </w:t>
      </w:r>
    </w:p>
    <w:p w:rsidR="00D84C30" w:rsidRPr="001E0B53" w:rsidRDefault="006B2719" w:rsidP="001E0B53">
      <w:pPr>
        <w:numPr>
          <w:ilvl w:val="0"/>
          <w:numId w:val="12"/>
        </w:numPr>
        <w:spacing w:after="0"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W przypadku zlecenia przez Wy</w:t>
      </w:r>
      <w:r w:rsidR="00EA4BF6" w:rsidRPr="001E0B53">
        <w:rPr>
          <w:rFonts w:ascii="Times New Roman" w:hAnsi="Times New Roman" w:cs="Times New Roman"/>
          <w:sz w:val="24"/>
          <w:szCs w:val="24"/>
        </w:rPr>
        <w:t>konawcę wykonania części robót P</w:t>
      </w:r>
      <w:r w:rsidRPr="001E0B53">
        <w:rPr>
          <w:rFonts w:ascii="Times New Roman" w:hAnsi="Times New Roman" w:cs="Times New Roman"/>
          <w:sz w:val="24"/>
          <w:szCs w:val="24"/>
        </w:rPr>
        <w:t xml:space="preserve">odwykonawcom </w:t>
      </w:r>
      <w:r w:rsidR="001707D9">
        <w:rPr>
          <w:rFonts w:ascii="Times New Roman" w:hAnsi="Times New Roman" w:cs="Times New Roman"/>
          <w:sz w:val="24"/>
          <w:szCs w:val="24"/>
        </w:rPr>
        <w:br/>
      </w:r>
      <w:r w:rsidRPr="001E0B53">
        <w:rPr>
          <w:rFonts w:ascii="Times New Roman" w:hAnsi="Times New Roman" w:cs="Times New Roman"/>
          <w:sz w:val="24"/>
          <w:szCs w:val="24"/>
        </w:rPr>
        <w:t>do protokołu odbioru końcowego robót zostanie załączony osobny protokół odbioru ko</w:t>
      </w:r>
      <w:r w:rsidR="00EA4BF6" w:rsidRPr="001E0B53">
        <w:rPr>
          <w:rFonts w:ascii="Times New Roman" w:hAnsi="Times New Roman" w:cs="Times New Roman"/>
          <w:sz w:val="24"/>
          <w:szCs w:val="24"/>
        </w:rPr>
        <w:t>ńcowego robót wykonanych przez P</w:t>
      </w:r>
      <w:r w:rsidRPr="001E0B53">
        <w:rPr>
          <w:rFonts w:ascii="Times New Roman" w:hAnsi="Times New Roman" w:cs="Times New Roman"/>
          <w:sz w:val="24"/>
          <w:szCs w:val="24"/>
        </w:rPr>
        <w:t xml:space="preserve">odwykonawców (wraz z wykazem robót) potwierdzony przez upoważnionych przedstawicieli stron.   </w:t>
      </w:r>
    </w:p>
    <w:p w:rsidR="00D84C30" w:rsidRPr="001E0B53" w:rsidRDefault="006B2719" w:rsidP="001E0B53">
      <w:pPr>
        <w:spacing w:after="0" w:line="276" w:lineRule="auto"/>
        <w:ind w:left="298" w:firstLine="0"/>
        <w:jc w:val="center"/>
        <w:rPr>
          <w:rFonts w:ascii="Times New Roman" w:hAnsi="Times New Roman" w:cs="Times New Roman"/>
          <w:sz w:val="24"/>
          <w:szCs w:val="24"/>
        </w:rPr>
      </w:pPr>
      <w:r w:rsidRPr="001E0B53">
        <w:rPr>
          <w:rFonts w:ascii="Times New Roman" w:hAnsi="Times New Roman" w:cs="Times New Roman"/>
          <w:sz w:val="24"/>
          <w:szCs w:val="24"/>
        </w:rPr>
        <w:t xml:space="preserve">  </w:t>
      </w:r>
    </w:p>
    <w:p w:rsidR="00D84C30" w:rsidRPr="001E0B53" w:rsidRDefault="006B2719" w:rsidP="001E0B53">
      <w:pPr>
        <w:pStyle w:val="Nagwek1"/>
        <w:spacing w:line="276" w:lineRule="auto"/>
        <w:ind w:left="230" w:right="72"/>
        <w:rPr>
          <w:rFonts w:ascii="Times New Roman" w:hAnsi="Times New Roman" w:cs="Times New Roman"/>
          <w:b w:val="0"/>
          <w:sz w:val="24"/>
          <w:szCs w:val="24"/>
        </w:rPr>
      </w:pPr>
      <w:r w:rsidRPr="001E0B53">
        <w:rPr>
          <w:rFonts w:ascii="Times New Roman" w:hAnsi="Times New Roman" w:cs="Times New Roman"/>
          <w:sz w:val="24"/>
          <w:szCs w:val="24"/>
        </w:rPr>
        <w:t xml:space="preserve">§ </w:t>
      </w:r>
      <w:r w:rsidR="00BB05C0" w:rsidRPr="001E0B53">
        <w:rPr>
          <w:rFonts w:ascii="Times New Roman" w:hAnsi="Times New Roman" w:cs="Times New Roman"/>
          <w:sz w:val="24"/>
          <w:szCs w:val="24"/>
        </w:rPr>
        <w:t>8</w:t>
      </w:r>
      <w:r w:rsidRPr="001E0B53">
        <w:rPr>
          <w:rFonts w:ascii="Times New Roman" w:hAnsi="Times New Roman" w:cs="Times New Roman"/>
          <w:sz w:val="24"/>
          <w:szCs w:val="24"/>
        </w:rPr>
        <w:t xml:space="preserve"> </w:t>
      </w:r>
      <w:r w:rsidRPr="001E0B53">
        <w:rPr>
          <w:rFonts w:ascii="Times New Roman" w:hAnsi="Times New Roman" w:cs="Times New Roman"/>
          <w:b w:val="0"/>
          <w:sz w:val="24"/>
          <w:szCs w:val="24"/>
        </w:rPr>
        <w:t xml:space="preserve"> </w:t>
      </w:r>
      <w:r w:rsidRPr="001E0B53">
        <w:rPr>
          <w:rFonts w:ascii="Times New Roman" w:hAnsi="Times New Roman" w:cs="Times New Roman"/>
          <w:sz w:val="24"/>
          <w:szCs w:val="24"/>
        </w:rPr>
        <w:t>Rękojmia i gwarancja</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 xml:space="preserve">Wykonawca odpowiada z tytułu gwarancji </w:t>
      </w:r>
      <w:r w:rsidR="00A666C9" w:rsidRPr="001E0B53">
        <w:rPr>
          <w:rFonts w:ascii="Times New Roman" w:hAnsi="Times New Roman" w:cs="Times New Roman"/>
          <w:sz w:val="24"/>
          <w:szCs w:val="24"/>
        </w:rPr>
        <w:t xml:space="preserve">i rękojmi </w:t>
      </w:r>
      <w:r w:rsidRPr="001E0B53">
        <w:rPr>
          <w:rFonts w:ascii="Times New Roman" w:hAnsi="Times New Roman" w:cs="Times New Roman"/>
          <w:sz w:val="24"/>
          <w:szCs w:val="24"/>
        </w:rPr>
        <w:t xml:space="preserve">przez </w:t>
      </w:r>
      <w:r w:rsidRPr="001E0B53">
        <w:rPr>
          <w:rFonts w:ascii="Times New Roman" w:hAnsi="Times New Roman" w:cs="Times New Roman"/>
          <w:b/>
          <w:sz w:val="24"/>
          <w:szCs w:val="24"/>
        </w:rPr>
        <w:t>okres ……………..</w:t>
      </w:r>
      <w:r w:rsidRPr="001E0B53">
        <w:rPr>
          <w:rFonts w:ascii="Times New Roman" w:hAnsi="Times New Roman" w:cs="Times New Roman"/>
          <w:sz w:val="24"/>
          <w:szCs w:val="24"/>
        </w:rPr>
        <w:t xml:space="preserve"> miesięcy (zgodnie ze złożoną ofertą nie krótszy niż  </w:t>
      </w:r>
      <w:r w:rsidR="00EA4BF6" w:rsidRPr="001E0B53">
        <w:rPr>
          <w:rFonts w:ascii="Times New Roman" w:hAnsi="Times New Roman" w:cs="Times New Roman"/>
          <w:sz w:val="24"/>
          <w:szCs w:val="24"/>
        </w:rPr>
        <w:t>60</w:t>
      </w:r>
      <w:r w:rsidRPr="001E0B53">
        <w:rPr>
          <w:rFonts w:ascii="Times New Roman" w:hAnsi="Times New Roman" w:cs="Times New Roman"/>
          <w:sz w:val="24"/>
          <w:szCs w:val="24"/>
        </w:rPr>
        <w:t xml:space="preserve"> miesięcy.)</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Wykonawca odpowiada wobec Zamawiającego z tytułu gwarancji</w:t>
      </w:r>
      <w:r w:rsidR="00A666C9" w:rsidRPr="001E0B53">
        <w:rPr>
          <w:rFonts w:ascii="Times New Roman" w:hAnsi="Times New Roman" w:cs="Times New Roman"/>
          <w:sz w:val="24"/>
          <w:szCs w:val="24"/>
        </w:rPr>
        <w:t xml:space="preserve"> i rękojmi </w:t>
      </w:r>
      <w:r w:rsidRPr="001E0B53">
        <w:rPr>
          <w:rFonts w:ascii="Times New Roman" w:hAnsi="Times New Roman" w:cs="Times New Roman"/>
          <w:sz w:val="24"/>
          <w:szCs w:val="24"/>
        </w:rPr>
        <w:t>za cały Przedmiot Umowy, w tym ta</w:t>
      </w:r>
      <w:r w:rsidR="00EA4BF6" w:rsidRPr="001E0B53">
        <w:rPr>
          <w:rFonts w:ascii="Times New Roman" w:hAnsi="Times New Roman" w:cs="Times New Roman"/>
          <w:sz w:val="24"/>
          <w:szCs w:val="24"/>
        </w:rPr>
        <w:t>kże za części realizowane przez</w:t>
      </w:r>
      <w:r w:rsidR="00AC27C1" w:rsidRPr="001E0B53">
        <w:rPr>
          <w:rFonts w:ascii="Times New Roman" w:hAnsi="Times New Roman" w:cs="Times New Roman"/>
          <w:sz w:val="24"/>
          <w:szCs w:val="24"/>
        </w:rPr>
        <w:t xml:space="preserve"> </w:t>
      </w:r>
      <w:r w:rsidR="00EA4BF6" w:rsidRPr="001E0B53">
        <w:rPr>
          <w:rFonts w:ascii="Times New Roman" w:hAnsi="Times New Roman" w:cs="Times New Roman"/>
          <w:sz w:val="24"/>
          <w:szCs w:val="24"/>
        </w:rPr>
        <w:t>P</w:t>
      </w:r>
      <w:r w:rsidRPr="001E0B53">
        <w:rPr>
          <w:rFonts w:ascii="Times New Roman" w:hAnsi="Times New Roman" w:cs="Times New Roman"/>
          <w:sz w:val="24"/>
          <w:szCs w:val="24"/>
        </w:rPr>
        <w:t xml:space="preserve">odwykonawców. </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W przypadku wystąpienia jakiejkolwiek wady w Przedmiocie Umowy Zamawiający jest uprawniony łącznie</w:t>
      </w:r>
      <w:r w:rsidRPr="001E0B53">
        <w:rPr>
          <w:rFonts w:ascii="Times New Roman" w:hAnsi="Times New Roman" w:cs="Times New Roman"/>
          <w:color w:val="00B050"/>
          <w:sz w:val="24"/>
          <w:szCs w:val="24"/>
        </w:rPr>
        <w:t xml:space="preserve"> </w:t>
      </w:r>
      <w:r w:rsidRPr="001E0B53">
        <w:rPr>
          <w:rFonts w:ascii="Times New Roman" w:hAnsi="Times New Roman" w:cs="Times New Roman"/>
          <w:sz w:val="24"/>
          <w:szCs w:val="24"/>
        </w:rPr>
        <w:t>do:</w:t>
      </w:r>
    </w:p>
    <w:p w:rsidR="00D84C30" w:rsidRPr="001E0B53" w:rsidRDefault="006B2719" w:rsidP="001E0B53">
      <w:pPr>
        <w:pStyle w:val="Akapitzlist"/>
        <w:numPr>
          <w:ilvl w:val="1"/>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żądania usunięcia wady Przedmiotu Umowy, a w przypadku, gdy dana rzecz wchodząca w zakres Przedmiotu Umowy była już dwukrotnie naprawiana do żądania wymiany tej rzeczy na nową, wolną od wad;</w:t>
      </w:r>
    </w:p>
    <w:p w:rsidR="00D84C30" w:rsidRPr="001E0B53" w:rsidRDefault="006B2719" w:rsidP="001E0B53">
      <w:pPr>
        <w:pStyle w:val="Akapitzlist"/>
        <w:numPr>
          <w:ilvl w:val="1"/>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 xml:space="preserve">żądania od Wykonawcy odszkodowania (obejmującego zarówno poniesione straty, </w:t>
      </w:r>
      <w:r w:rsidR="001707D9">
        <w:rPr>
          <w:rFonts w:ascii="Times New Roman" w:hAnsi="Times New Roman" w:cs="Times New Roman"/>
          <w:sz w:val="24"/>
          <w:szCs w:val="24"/>
        </w:rPr>
        <w:br/>
      </w:r>
      <w:r w:rsidRPr="001E0B53">
        <w:rPr>
          <w:rFonts w:ascii="Times New Roman" w:hAnsi="Times New Roman" w:cs="Times New Roman"/>
          <w:sz w:val="24"/>
          <w:szCs w:val="24"/>
        </w:rPr>
        <w:t>jak i utracone korzyści), jakiej doznał Zamawiający lub osoby trzecie na skutek wystąpienia wad</w:t>
      </w:r>
    </w:p>
    <w:p w:rsidR="00D84C30" w:rsidRPr="001E0B53" w:rsidRDefault="006B2719" w:rsidP="001E0B53">
      <w:pPr>
        <w:pStyle w:val="Akapitzlist"/>
        <w:numPr>
          <w:ilvl w:val="1"/>
          <w:numId w:val="18"/>
        </w:numPr>
        <w:spacing w:after="0" w:line="276" w:lineRule="auto"/>
        <w:rPr>
          <w:rFonts w:ascii="Times New Roman" w:hAnsi="Times New Roman" w:cs="Times New Roman"/>
          <w:color w:val="auto"/>
          <w:sz w:val="24"/>
          <w:szCs w:val="24"/>
        </w:rPr>
      </w:pPr>
      <w:r w:rsidRPr="001E0B53">
        <w:rPr>
          <w:rFonts w:ascii="Times New Roman" w:hAnsi="Times New Roman" w:cs="Times New Roman"/>
          <w:color w:val="auto"/>
          <w:sz w:val="24"/>
          <w:szCs w:val="24"/>
        </w:rPr>
        <w:t>żądania od Wykonawcy zapłaty kar umownych, o których mowa w §9 ust. 2 pkt. 2), lit. b.</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 xml:space="preserve">W przypadku wystąpienia jakiejkolwiek wady w Przedmiocie Umowy Wykonawca jest  zobowiązany do: </w:t>
      </w:r>
    </w:p>
    <w:p w:rsidR="00D84C30" w:rsidRPr="001E0B53" w:rsidRDefault="006B2719" w:rsidP="001E0B53">
      <w:pPr>
        <w:pStyle w:val="Akapitzlist"/>
        <w:numPr>
          <w:ilvl w:val="1"/>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terminowego spełnienia żądania Zamawiającego dotyczącego usunięcia wady, przy czym usuniecie wady może nastąpić również poprzez wymianę rzeczy wchodzącej w zakres Przedmiotu Umowy na wolną od wad;</w:t>
      </w:r>
    </w:p>
    <w:p w:rsidR="00D84C30" w:rsidRPr="001E0B53" w:rsidRDefault="006B2719" w:rsidP="001E0B53">
      <w:pPr>
        <w:pStyle w:val="Akapitzlist"/>
        <w:numPr>
          <w:ilvl w:val="1"/>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terminowego spełnienia żądania Zamawiającego dotyczącego wymiany rzeczy na wolną od wad;</w:t>
      </w:r>
    </w:p>
    <w:p w:rsidR="00D84C30" w:rsidRPr="001E0B53" w:rsidRDefault="006B2719" w:rsidP="001E0B53">
      <w:pPr>
        <w:pStyle w:val="Akapitzlist"/>
        <w:numPr>
          <w:ilvl w:val="1"/>
          <w:numId w:val="18"/>
        </w:numPr>
        <w:spacing w:after="0" w:line="276" w:lineRule="auto"/>
        <w:rPr>
          <w:rFonts w:ascii="Times New Roman" w:hAnsi="Times New Roman" w:cs="Times New Roman"/>
          <w:color w:val="auto"/>
          <w:sz w:val="24"/>
          <w:szCs w:val="24"/>
        </w:rPr>
      </w:pPr>
      <w:r w:rsidRPr="001E0B53">
        <w:rPr>
          <w:rFonts w:ascii="Times New Roman" w:hAnsi="Times New Roman" w:cs="Times New Roman"/>
          <w:color w:val="auto"/>
          <w:sz w:val="24"/>
          <w:szCs w:val="24"/>
        </w:rPr>
        <w:t>zapłaty kar umownych, o których mowa w §9 ust. 2 pkt. 2), lit. b.</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 xml:space="preserve">Ilekroć w dalszych postanowieniach jest mowa o „usunięciu wady” należy przez to rozumieć również wymianę rzeczy wchodzących w zakres Przedmiotu Umowy na wolną od wad. </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W przypadku ujawnienia wady, Zamawiający niezwłocznie, lecz nie później niż w ciągu 14 dni od ujawnienia wady, zawiadomi na piśmie, za pośrednictwem maila lub pisemnie, o niej Wykonawcę, równocześnie wzywając go do usunięcia ujawnionej wady.</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Wykonawca obowiązany jest przystąpić do usuwania ujawnionej wady w ciągu 2 dni od daty otrzymania wezwania, o którym mowa w ust. 6. Termin usuwania wad nie może być dłuższy niż 21 dni od daty przystąpienia do usuwania wad.</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Usunięcie wad uważa się za skuteczne z chwilą podpisania przez obie strony Protokołu usuwania wad.</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 xml:space="preserve">Wykonawca jest zobowiązany do przeprowadzania w ramach gwarancji </w:t>
      </w:r>
      <w:r w:rsidR="00A666C9" w:rsidRPr="001E0B53">
        <w:rPr>
          <w:rFonts w:ascii="Times New Roman" w:hAnsi="Times New Roman" w:cs="Times New Roman"/>
          <w:sz w:val="24"/>
          <w:szCs w:val="24"/>
        </w:rPr>
        <w:t xml:space="preserve">i rękojmi </w:t>
      </w:r>
      <w:r w:rsidRPr="001E0B53">
        <w:rPr>
          <w:rFonts w:ascii="Times New Roman" w:hAnsi="Times New Roman" w:cs="Times New Roman"/>
          <w:sz w:val="24"/>
          <w:szCs w:val="24"/>
        </w:rPr>
        <w:t xml:space="preserve">napraw bieżących zgłaszanych przez Zamawiającego. Usunięcie wady lub dostarczenie rzeczy wolnej </w:t>
      </w:r>
      <w:r w:rsidR="001707D9">
        <w:rPr>
          <w:rFonts w:ascii="Times New Roman" w:hAnsi="Times New Roman" w:cs="Times New Roman"/>
          <w:sz w:val="24"/>
          <w:szCs w:val="24"/>
        </w:rPr>
        <w:br/>
      </w:r>
      <w:r w:rsidRPr="001E0B53">
        <w:rPr>
          <w:rFonts w:ascii="Times New Roman" w:hAnsi="Times New Roman" w:cs="Times New Roman"/>
          <w:sz w:val="24"/>
          <w:szCs w:val="24"/>
        </w:rPr>
        <w:lastRenderedPageBreak/>
        <w:t>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w:t>
      </w:r>
      <w:r w:rsidR="001707D9">
        <w:rPr>
          <w:rFonts w:ascii="Times New Roman" w:hAnsi="Times New Roman" w:cs="Times New Roman"/>
          <w:sz w:val="24"/>
          <w:szCs w:val="24"/>
        </w:rPr>
        <w:br/>
      </w:r>
      <w:r w:rsidRPr="001E0B53">
        <w:rPr>
          <w:rFonts w:ascii="Times New Roman" w:hAnsi="Times New Roman" w:cs="Times New Roman"/>
          <w:sz w:val="24"/>
          <w:szCs w:val="24"/>
        </w:rPr>
        <w:t xml:space="preserve">i 7 nie przystąpi do naprawy lub wymiany. W takim przypadku Zamawiający może na koszt </w:t>
      </w:r>
      <w:r w:rsidR="001707D9">
        <w:rPr>
          <w:rFonts w:ascii="Times New Roman" w:hAnsi="Times New Roman" w:cs="Times New Roman"/>
          <w:sz w:val="24"/>
          <w:szCs w:val="24"/>
        </w:rPr>
        <w:br/>
      </w:r>
      <w:r w:rsidRPr="001E0B53">
        <w:rPr>
          <w:rFonts w:ascii="Times New Roman" w:hAnsi="Times New Roman" w:cs="Times New Roman"/>
          <w:sz w:val="24"/>
          <w:szCs w:val="24"/>
        </w:rPr>
        <w:t>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zostanie obciążony karą umowną w wysokości 20% tych kosztów.</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 xml:space="preserve">Potwierdzeniem wykonania przez Wykonawcę zobowiązań z tytułu udzielonej gwarancji </w:t>
      </w:r>
      <w:r w:rsidR="001707D9">
        <w:rPr>
          <w:rFonts w:ascii="Times New Roman" w:hAnsi="Times New Roman" w:cs="Times New Roman"/>
          <w:sz w:val="24"/>
          <w:szCs w:val="24"/>
        </w:rPr>
        <w:br/>
      </w:r>
      <w:r w:rsidR="00A666C9" w:rsidRPr="001E0B53">
        <w:rPr>
          <w:rFonts w:ascii="Times New Roman" w:hAnsi="Times New Roman" w:cs="Times New Roman"/>
          <w:sz w:val="24"/>
          <w:szCs w:val="24"/>
        </w:rPr>
        <w:t xml:space="preserve">i rękojmi </w:t>
      </w:r>
      <w:r w:rsidRPr="001E0B53">
        <w:rPr>
          <w:rFonts w:ascii="Times New Roman" w:hAnsi="Times New Roman" w:cs="Times New Roman"/>
          <w:sz w:val="24"/>
          <w:szCs w:val="24"/>
        </w:rPr>
        <w:t>jest protokół końcowy z przeglądu w okresie gwarancji, do którego przeprowadzenia Zamawiający zobowiązany jest najpóźniej na dwa miesiące przed upływem okresu gwarancji</w:t>
      </w:r>
      <w:r w:rsidR="00A666C9" w:rsidRPr="001E0B53">
        <w:rPr>
          <w:rFonts w:ascii="Times New Roman" w:hAnsi="Times New Roman" w:cs="Times New Roman"/>
          <w:sz w:val="24"/>
          <w:szCs w:val="24"/>
        </w:rPr>
        <w:t xml:space="preserve"> </w:t>
      </w:r>
      <w:r w:rsidR="001707D9">
        <w:rPr>
          <w:rFonts w:ascii="Times New Roman" w:hAnsi="Times New Roman" w:cs="Times New Roman"/>
          <w:sz w:val="24"/>
          <w:szCs w:val="24"/>
        </w:rPr>
        <w:br/>
      </w:r>
      <w:r w:rsidR="00A666C9" w:rsidRPr="001E0B53">
        <w:rPr>
          <w:rFonts w:ascii="Times New Roman" w:hAnsi="Times New Roman" w:cs="Times New Roman"/>
          <w:sz w:val="24"/>
          <w:szCs w:val="24"/>
        </w:rPr>
        <w:t>i rękojmi</w:t>
      </w:r>
      <w:r w:rsidRPr="001E0B53">
        <w:rPr>
          <w:rFonts w:ascii="Times New Roman" w:hAnsi="Times New Roman" w:cs="Times New Roman"/>
          <w:sz w:val="24"/>
          <w:szCs w:val="24"/>
        </w:rPr>
        <w:t>, stwierdzający brak wad i usterek lub protokół z usunięcia wad i usterek stwierdzonych podczas tego przeglądu.</w:t>
      </w:r>
    </w:p>
    <w:p w:rsidR="00D84C30" w:rsidRPr="001E0B53" w:rsidRDefault="006B2719" w:rsidP="001E0B53">
      <w:pPr>
        <w:pStyle w:val="Akapitzlist"/>
        <w:numPr>
          <w:ilvl w:val="0"/>
          <w:numId w:val="18"/>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Wykonawca po zakończeniu robót i po dokonaniu ich odbioru wystawi dla Zamawiającego dokument gwarancji</w:t>
      </w:r>
      <w:r w:rsidR="00A666C9" w:rsidRPr="001E0B53">
        <w:rPr>
          <w:rFonts w:ascii="Times New Roman" w:hAnsi="Times New Roman" w:cs="Times New Roman"/>
          <w:sz w:val="24"/>
          <w:szCs w:val="24"/>
        </w:rPr>
        <w:t xml:space="preserve"> i rękojmi</w:t>
      </w:r>
      <w:r w:rsidRPr="001E0B53">
        <w:rPr>
          <w:rFonts w:ascii="Times New Roman" w:hAnsi="Times New Roman" w:cs="Times New Roman"/>
          <w:sz w:val="24"/>
          <w:szCs w:val="24"/>
        </w:rPr>
        <w:t xml:space="preserve">, określający zobowiązania Wykonawcy z tego tytułu. </w:t>
      </w:r>
    </w:p>
    <w:p w:rsidR="00D84C30" w:rsidRPr="001E0B53" w:rsidRDefault="006B2719" w:rsidP="001E0B53">
      <w:pPr>
        <w:spacing w:after="0" w:line="276" w:lineRule="auto"/>
        <w:ind w:left="351" w:firstLine="0"/>
        <w:jc w:val="left"/>
        <w:rPr>
          <w:rFonts w:ascii="Times New Roman" w:hAnsi="Times New Roman" w:cs="Times New Roman"/>
          <w:sz w:val="24"/>
          <w:szCs w:val="24"/>
        </w:rPr>
      </w:pPr>
      <w:r w:rsidRPr="001E0B53">
        <w:rPr>
          <w:rFonts w:ascii="Times New Roman" w:hAnsi="Times New Roman" w:cs="Times New Roman"/>
          <w:sz w:val="24"/>
          <w:szCs w:val="24"/>
        </w:rPr>
        <w:t xml:space="preserve"> </w:t>
      </w:r>
    </w:p>
    <w:p w:rsidR="00D84C30" w:rsidRPr="001E0B53" w:rsidRDefault="006B2719" w:rsidP="001E0B53">
      <w:pPr>
        <w:pStyle w:val="Nagwek1"/>
        <w:spacing w:line="276" w:lineRule="auto"/>
        <w:ind w:left="230" w:right="72"/>
        <w:rPr>
          <w:rFonts w:ascii="Times New Roman" w:hAnsi="Times New Roman" w:cs="Times New Roman"/>
          <w:sz w:val="24"/>
          <w:szCs w:val="24"/>
        </w:rPr>
      </w:pPr>
      <w:r w:rsidRPr="001E0B53">
        <w:rPr>
          <w:rFonts w:ascii="Times New Roman" w:hAnsi="Times New Roman" w:cs="Times New Roman"/>
          <w:sz w:val="24"/>
          <w:szCs w:val="24"/>
        </w:rPr>
        <w:t xml:space="preserve">§ </w:t>
      </w:r>
      <w:r w:rsidR="00BB05C0" w:rsidRPr="001E0B53">
        <w:rPr>
          <w:rFonts w:ascii="Times New Roman" w:hAnsi="Times New Roman" w:cs="Times New Roman"/>
          <w:sz w:val="24"/>
          <w:szCs w:val="24"/>
        </w:rPr>
        <w:t>9</w:t>
      </w:r>
      <w:r w:rsidRPr="001E0B53">
        <w:rPr>
          <w:rFonts w:ascii="Times New Roman" w:hAnsi="Times New Roman" w:cs="Times New Roman"/>
          <w:sz w:val="24"/>
          <w:szCs w:val="24"/>
        </w:rPr>
        <w:t xml:space="preserve"> </w:t>
      </w:r>
      <w:r w:rsidRPr="001E0B53">
        <w:rPr>
          <w:rFonts w:ascii="Times New Roman" w:hAnsi="Times New Roman" w:cs="Times New Roman"/>
          <w:b w:val="0"/>
          <w:sz w:val="24"/>
          <w:szCs w:val="24"/>
        </w:rPr>
        <w:t xml:space="preserve"> </w:t>
      </w:r>
      <w:r w:rsidRPr="001E0B53">
        <w:rPr>
          <w:rFonts w:ascii="Times New Roman" w:hAnsi="Times New Roman" w:cs="Times New Roman"/>
          <w:sz w:val="24"/>
          <w:szCs w:val="24"/>
        </w:rPr>
        <w:t>Zabez</w:t>
      </w:r>
      <w:r w:rsidR="005924BB" w:rsidRPr="001E0B53">
        <w:rPr>
          <w:rFonts w:ascii="Times New Roman" w:hAnsi="Times New Roman" w:cs="Times New Roman"/>
          <w:sz w:val="24"/>
          <w:szCs w:val="24"/>
        </w:rPr>
        <w:t>pieczenie należytego wykonania U</w:t>
      </w:r>
      <w:r w:rsidRPr="001E0B53">
        <w:rPr>
          <w:rFonts w:ascii="Times New Roman" w:hAnsi="Times New Roman" w:cs="Times New Roman"/>
          <w:sz w:val="24"/>
          <w:szCs w:val="24"/>
        </w:rPr>
        <w:t>mowy</w:t>
      </w:r>
      <w:r w:rsidRPr="001E0B53">
        <w:rPr>
          <w:rFonts w:ascii="Times New Roman" w:hAnsi="Times New Roman" w:cs="Times New Roman"/>
          <w:b w:val="0"/>
          <w:sz w:val="24"/>
          <w:szCs w:val="24"/>
        </w:rPr>
        <w:t xml:space="preserve"> </w:t>
      </w:r>
    </w:p>
    <w:p w:rsidR="00D84C30" w:rsidRPr="001707D9" w:rsidRDefault="006B2719" w:rsidP="001707D9">
      <w:pPr>
        <w:numPr>
          <w:ilvl w:val="0"/>
          <w:numId w:val="13"/>
        </w:numPr>
        <w:spacing w:after="6"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Tytułem za</w:t>
      </w:r>
      <w:r w:rsidR="00EA4BF6" w:rsidRPr="001E0B53">
        <w:rPr>
          <w:rFonts w:ascii="Times New Roman" w:hAnsi="Times New Roman" w:cs="Times New Roman"/>
          <w:sz w:val="24"/>
          <w:szCs w:val="24"/>
        </w:rPr>
        <w:t>pewnienia należytego wykonania U</w:t>
      </w:r>
      <w:r w:rsidRPr="001E0B53">
        <w:rPr>
          <w:rFonts w:ascii="Times New Roman" w:hAnsi="Times New Roman" w:cs="Times New Roman"/>
          <w:sz w:val="24"/>
          <w:szCs w:val="24"/>
        </w:rPr>
        <w:t xml:space="preserve">mowy Wykonawca wnosi zabezpieczenie </w:t>
      </w:r>
      <w:r w:rsidR="001707D9">
        <w:rPr>
          <w:rFonts w:ascii="Times New Roman" w:hAnsi="Times New Roman" w:cs="Times New Roman"/>
          <w:sz w:val="24"/>
          <w:szCs w:val="24"/>
        </w:rPr>
        <w:br/>
      </w:r>
      <w:r w:rsidRPr="001E0B53">
        <w:rPr>
          <w:rFonts w:ascii="Times New Roman" w:hAnsi="Times New Roman" w:cs="Times New Roman"/>
          <w:sz w:val="24"/>
          <w:szCs w:val="24"/>
        </w:rPr>
        <w:t xml:space="preserve">w wysokości </w:t>
      </w:r>
      <w:r w:rsidRPr="001707D9">
        <w:rPr>
          <w:rFonts w:ascii="Times New Roman" w:hAnsi="Times New Roman" w:cs="Times New Roman"/>
          <w:sz w:val="24"/>
          <w:szCs w:val="24"/>
        </w:rPr>
        <w:t xml:space="preserve">5 % wartości robót brutto, co stanowi kwotę: </w:t>
      </w:r>
    </w:p>
    <w:p w:rsidR="00D84C30" w:rsidRPr="001E0B53" w:rsidRDefault="006B2719" w:rsidP="001E0B53">
      <w:pPr>
        <w:pStyle w:val="Akapitzlist"/>
        <w:spacing w:after="6" w:line="276" w:lineRule="auto"/>
        <w:ind w:left="567" w:right="180" w:firstLine="0"/>
        <w:rPr>
          <w:rFonts w:ascii="Times New Roman" w:hAnsi="Times New Roman" w:cs="Times New Roman"/>
          <w:sz w:val="24"/>
          <w:szCs w:val="24"/>
        </w:rPr>
      </w:pPr>
      <w:r w:rsidRPr="001E0B53">
        <w:rPr>
          <w:rFonts w:ascii="Times New Roman" w:hAnsi="Times New Roman" w:cs="Times New Roman"/>
          <w:color w:val="auto"/>
          <w:sz w:val="24"/>
          <w:szCs w:val="24"/>
        </w:rPr>
        <w:t xml:space="preserve">…………………………. zł, słownie: …………………………………………………… zł w formie:  </w:t>
      </w:r>
      <w:r w:rsidRPr="001E0B53">
        <w:rPr>
          <w:rFonts w:ascii="Times New Roman" w:hAnsi="Times New Roman" w:cs="Times New Roman"/>
          <w:sz w:val="24"/>
          <w:szCs w:val="24"/>
        </w:rPr>
        <w:t>………………………………..</w:t>
      </w:r>
    </w:p>
    <w:p w:rsidR="00D84C30" w:rsidRPr="001E0B53" w:rsidRDefault="006B2719" w:rsidP="001E0B53">
      <w:pPr>
        <w:numPr>
          <w:ilvl w:val="0"/>
          <w:numId w:val="13"/>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W przypadku wniesienia zabezpieczenia w formie gwarancji i poręczeń jest ono wystawione na okres obejmujący wykonanie zamówienia oraz na okres rękojmi za wady lub gwarancji jakości.   </w:t>
      </w:r>
    </w:p>
    <w:p w:rsidR="00D84C30" w:rsidRPr="001E0B53" w:rsidRDefault="006B2719" w:rsidP="001E0B53">
      <w:pPr>
        <w:numPr>
          <w:ilvl w:val="0"/>
          <w:numId w:val="13"/>
        </w:numPr>
        <w:spacing w:line="276" w:lineRule="auto"/>
        <w:ind w:right="180" w:hanging="360"/>
        <w:rPr>
          <w:rFonts w:ascii="Times New Roman" w:hAnsi="Times New Roman" w:cs="Times New Roman"/>
          <w:color w:val="auto"/>
          <w:sz w:val="24"/>
          <w:szCs w:val="24"/>
        </w:rPr>
      </w:pPr>
      <w:r w:rsidRPr="001E0B53">
        <w:rPr>
          <w:rFonts w:ascii="Times New Roman" w:hAnsi="Times New Roman" w:cs="Times New Roman"/>
          <w:color w:val="auto"/>
          <w:sz w:val="24"/>
          <w:szCs w:val="24"/>
        </w:rPr>
        <w:t>Strony ustalają, że 100% wniesionego zabez</w:t>
      </w:r>
      <w:r w:rsidR="005924BB" w:rsidRPr="001E0B53">
        <w:rPr>
          <w:rFonts w:ascii="Times New Roman" w:hAnsi="Times New Roman" w:cs="Times New Roman"/>
          <w:color w:val="auto"/>
          <w:sz w:val="24"/>
          <w:szCs w:val="24"/>
        </w:rPr>
        <w:t>pieczenia należytego wykonania U</w:t>
      </w:r>
      <w:r w:rsidRPr="001E0B53">
        <w:rPr>
          <w:rFonts w:ascii="Times New Roman" w:hAnsi="Times New Roman" w:cs="Times New Roman"/>
          <w:color w:val="auto"/>
          <w:sz w:val="24"/>
          <w:szCs w:val="24"/>
        </w:rPr>
        <w:t>mow</w:t>
      </w:r>
      <w:r w:rsidR="00EA4BF6" w:rsidRPr="001E0B53">
        <w:rPr>
          <w:rFonts w:ascii="Times New Roman" w:hAnsi="Times New Roman" w:cs="Times New Roman"/>
          <w:color w:val="auto"/>
          <w:sz w:val="24"/>
          <w:szCs w:val="24"/>
        </w:rPr>
        <w:t>y stanowi gwarancję zgodnego z U</w:t>
      </w:r>
      <w:r w:rsidRPr="001E0B53">
        <w:rPr>
          <w:rFonts w:ascii="Times New Roman" w:hAnsi="Times New Roman" w:cs="Times New Roman"/>
          <w:color w:val="auto"/>
          <w:sz w:val="24"/>
          <w:szCs w:val="24"/>
        </w:rPr>
        <w:t>mową wykonania robót, część zabezpieczenia tj. 70% zostanie zwolniona przez Zamawiającego po 30 dniach od końcowego odbioru robót, natomiast pozostała część zabezpieczenia, tj. 30% pozostaje na zabezpieczeniu roszczeń z tytułu</w:t>
      </w:r>
      <w:r w:rsidR="00A666C9" w:rsidRPr="001E0B53">
        <w:rPr>
          <w:rFonts w:ascii="Times New Roman" w:hAnsi="Times New Roman" w:cs="Times New Roman"/>
          <w:color w:val="auto"/>
          <w:sz w:val="24"/>
          <w:szCs w:val="24"/>
        </w:rPr>
        <w:t xml:space="preserve">  gwarancji i</w:t>
      </w:r>
      <w:r w:rsidRPr="001E0B53">
        <w:rPr>
          <w:rFonts w:ascii="Times New Roman" w:hAnsi="Times New Roman" w:cs="Times New Roman"/>
          <w:color w:val="auto"/>
          <w:sz w:val="24"/>
          <w:szCs w:val="24"/>
        </w:rPr>
        <w:t xml:space="preserve"> rękojmi za wady.  </w:t>
      </w:r>
    </w:p>
    <w:p w:rsidR="00D84C30" w:rsidRPr="001E0B53" w:rsidRDefault="006B2719" w:rsidP="001E0B53">
      <w:pPr>
        <w:numPr>
          <w:ilvl w:val="0"/>
          <w:numId w:val="13"/>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W przypadku p</w:t>
      </w:r>
      <w:r w:rsidR="00EA4BF6" w:rsidRPr="001E0B53">
        <w:rPr>
          <w:rFonts w:ascii="Times New Roman" w:hAnsi="Times New Roman" w:cs="Times New Roman"/>
          <w:sz w:val="24"/>
          <w:szCs w:val="24"/>
        </w:rPr>
        <w:t>rzesunięcia terminu realizacji U</w:t>
      </w:r>
      <w:r w:rsidRPr="001E0B53">
        <w:rPr>
          <w:rFonts w:ascii="Times New Roman" w:hAnsi="Times New Roman" w:cs="Times New Roman"/>
          <w:sz w:val="24"/>
          <w:szCs w:val="24"/>
        </w:rPr>
        <w:t>mowy, Wykonawca zobowiązuje się do uregulowania zabez</w:t>
      </w:r>
      <w:r w:rsidR="005924BB" w:rsidRPr="001E0B53">
        <w:rPr>
          <w:rFonts w:ascii="Times New Roman" w:hAnsi="Times New Roman" w:cs="Times New Roman"/>
          <w:sz w:val="24"/>
          <w:szCs w:val="24"/>
        </w:rPr>
        <w:t>pieczenia należytego wykonania U</w:t>
      </w:r>
      <w:r w:rsidRPr="001E0B53">
        <w:rPr>
          <w:rFonts w:ascii="Times New Roman" w:hAnsi="Times New Roman" w:cs="Times New Roman"/>
          <w:sz w:val="24"/>
          <w:szCs w:val="24"/>
        </w:rPr>
        <w:t>mowy na</w:t>
      </w:r>
      <w:r w:rsidR="00EA4BF6" w:rsidRPr="001E0B53">
        <w:rPr>
          <w:rFonts w:ascii="Times New Roman" w:hAnsi="Times New Roman" w:cs="Times New Roman"/>
          <w:sz w:val="24"/>
          <w:szCs w:val="24"/>
        </w:rPr>
        <w:t xml:space="preserve"> okres niezbędny na realizację U</w:t>
      </w:r>
      <w:r w:rsidRPr="001E0B53">
        <w:rPr>
          <w:rFonts w:ascii="Times New Roman" w:hAnsi="Times New Roman" w:cs="Times New Roman"/>
          <w:sz w:val="24"/>
          <w:szCs w:val="24"/>
        </w:rPr>
        <w:t xml:space="preserve">mowy po przesunięciu terminu.  </w:t>
      </w:r>
    </w:p>
    <w:p w:rsidR="00D84C30" w:rsidRPr="001E0B53" w:rsidRDefault="006B2719" w:rsidP="001E0B53">
      <w:pPr>
        <w:numPr>
          <w:ilvl w:val="0"/>
          <w:numId w:val="13"/>
        </w:numPr>
        <w:spacing w:after="0"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Zamawiający wyznaczy ostateczny, pogwarancyjny odbiór robót po upływie terminu gwarancji (w okresie 14 dni roboczych) oraz termin na protokolarne stwierdzenie usunięcia wad </w:t>
      </w:r>
      <w:r w:rsidR="001707D9">
        <w:rPr>
          <w:rFonts w:ascii="Times New Roman" w:hAnsi="Times New Roman" w:cs="Times New Roman"/>
          <w:sz w:val="24"/>
          <w:szCs w:val="24"/>
        </w:rPr>
        <w:br/>
      </w:r>
      <w:r w:rsidRPr="001E0B53">
        <w:rPr>
          <w:rFonts w:ascii="Times New Roman" w:hAnsi="Times New Roman" w:cs="Times New Roman"/>
          <w:sz w:val="24"/>
          <w:szCs w:val="24"/>
        </w:rPr>
        <w:t xml:space="preserve">po upływie okresu rękojmi (w okresie 14 dni roboczych).  </w:t>
      </w:r>
    </w:p>
    <w:p w:rsidR="00D84C30" w:rsidRPr="001E0B53" w:rsidRDefault="006B2719" w:rsidP="001E0B53">
      <w:pPr>
        <w:spacing w:after="0" w:line="276" w:lineRule="auto"/>
        <w:ind w:left="351" w:firstLine="0"/>
        <w:jc w:val="left"/>
        <w:rPr>
          <w:rFonts w:ascii="Times New Roman" w:hAnsi="Times New Roman" w:cs="Times New Roman"/>
          <w:sz w:val="24"/>
          <w:szCs w:val="24"/>
        </w:rPr>
      </w:pPr>
      <w:r w:rsidRPr="001E0B53">
        <w:rPr>
          <w:rFonts w:ascii="Times New Roman" w:hAnsi="Times New Roman" w:cs="Times New Roman"/>
          <w:sz w:val="24"/>
          <w:szCs w:val="24"/>
        </w:rPr>
        <w:t xml:space="preserve">  </w:t>
      </w:r>
    </w:p>
    <w:p w:rsidR="00D84C30" w:rsidRPr="001E0B53" w:rsidRDefault="006B2719" w:rsidP="001E0B53">
      <w:pPr>
        <w:pStyle w:val="Nagwek1"/>
        <w:spacing w:line="276" w:lineRule="auto"/>
        <w:ind w:left="230" w:right="72"/>
        <w:rPr>
          <w:rFonts w:ascii="Times New Roman" w:hAnsi="Times New Roman" w:cs="Times New Roman"/>
          <w:sz w:val="24"/>
          <w:szCs w:val="24"/>
        </w:rPr>
      </w:pPr>
      <w:r w:rsidRPr="001E0B53">
        <w:rPr>
          <w:rFonts w:ascii="Times New Roman" w:hAnsi="Times New Roman" w:cs="Times New Roman"/>
          <w:sz w:val="24"/>
          <w:szCs w:val="24"/>
        </w:rPr>
        <w:t xml:space="preserve">§ </w:t>
      </w:r>
      <w:r w:rsidR="00BB05C0" w:rsidRPr="001E0B53">
        <w:rPr>
          <w:rFonts w:ascii="Times New Roman" w:hAnsi="Times New Roman" w:cs="Times New Roman"/>
          <w:sz w:val="24"/>
          <w:szCs w:val="24"/>
        </w:rPr>
        <w:t>10</w:t>
      </w:r>
      <w:r w:rsidRPr="001E0B53">
        <w:rPr>
          <w:rFonts w:ascii="Times New Roman" w:hAnsi="Times New Roman" w:cs="Times New Roman"/>
          <w:sz w:val="24"/>
          <w:szCs w:val="24"/>
        </w:rPr>
        <w:t xml:space="preserve"> </w:t>
      </w:r>
      <w:r w:rsidRPr="001E0B53">
        <w:rPr>
          <w:rFonts w:ascii="Times New Roman" w:hAnsi="Times New Roman" w:cs="Times New Roman"/>
          <w:b w:val="0"/>
          <w:sz w:val="24"/>
          <w:szCs w:val="24"/>
        </w:rPr>
        <w:t xml:space="preserve"> </w:t>
      </w:r>
      <w:r w:rsidRPr="001E0B53">
        <w:rPr>
          <w:rFonts w:ascii="Times New Roman" w:hAnsi="Times New Roman" w:cs="Times New Roman"/>
          <w:sz w:val="24"/>
          <w:szCs w:val="24"/>
        </w:rPr>
        <w:t>Kary umowne</w:t>
      </w:r>
      <w:r w:rsidRPr="001E0B53">
        <w:rPr>
          <w:rFonts w:ascii="Times New Roman" w:hAnsi="Times New Roman" w:cs="Times New Roman"/>
          <w:b w:val="0"/>
          <w:sz w:val="24"/>
          <w:szCs w:val="24"/>
        </w:rPr>
        <w:t xml:space="preserve"> </w:t>
      </w:r>
    </w:p>
    <w:p w:rsidR="00D84C30" w:rsidRPr="001E0B53" w:rsidRDefault="006B2719" w:rsidP="001E0B53">
      <w:pPr>
        <w:widowControl w:val="0"/>
        <w:numPr>
          <w:ilvl w:val="0"/>
          <w:numId w:val="19"/>
        </w:numPr>
        <w:spacing w:after="0" w:line="276" w:lineRule="auto"/>
        <w:contextualSpacing/>
        <w:rPr>
          <w:rFonts w:ascii="Times New Roman" w:hAnsi="Times New Roman" w:cs="Times New Roman"/>
          <w:sz w:val="24"/>
          <w:szCs w:val="24"/>
        </w:rPr>
      </w:pPr>
      <w:r w:rsidRPr="001E0B53">
        <w:rPr>
          <w:rFonts w:ascii="Times New Roman" w:hAnsi="Times New Roman" w:cs="Times New Roman"/>
          <w:sz w:val="24"/>
          <w:szCs w:val="24"/>
        </w:rPr>
        <w:t>Strony ustanawiają następujący katalog kar umownych:</w:t>
      </w:r>
    </w:p>
    <w:p w:rsidR="00D84C30" w:rsidRPr="001E0B53" w:rsidRDefault="006B2719" w:rsidP="001E0B53">
      <w:pPr>
        <w:widowControl w:val="0"/>
        <w:numPr>
          <w:ilvl w:val="0"/>
          <w:numId w:val="19"/>
        </w:numPr>
        <w:spacing w:after="0" w:line="276" w:lineRule="auto"/>
        <w:contextualSpacing/>
        <w:rPr>
          <w:rFonts w:ascii="Times New Roman" w:hAnsi="Times New Roman" w:cs="Times New Roman"/>
          <w:sz w:val="24"/>
          <w:szCs w:val="24"/>
        </w:rPr>
      </w:pPr>
      <w:r w:rsidRPr="001E0B53">
        <w:rPr>
          <w:rFonts w:ascii="Times New Roman" w:hAnsi="Times New Roman" w:cs="Times New Roman"/>
          <w:sz w:val="24"/>
          <w:szCs w:val="24"/>
        </w:rPr>
        <w:lastRenderedPageBreak/>
        <w:t>Ustala się kary umowne w następujących wypadkach:</w:t>
      </w:r>
    </w:p>
    <w:p w:rsidR="00D84C30" w:rsidRPr="001E0B53" w:rsidRDefault="006B2719" w:rsidP="001E0B53">
      <w:pPr>
        <w:pStyle w:val="Akapitzlist"/>
        <w:widowControl w:val="0"/>
        <w:numPr>
          <w:ilvl w:val="0"/>
          <w:numId w:val="21"/>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 xml:space="preserve">Zamawiający jest zobowiązany do zapłaty Wykonawcy kary umownej za odstąpienie przez Wykonawcę od umowy z przyczyn, za które odpowiada wyłącznie Zamawiający - </w:t>
      </w:r>
      <w:r w:rsidR="001707D9">
        <w:rPr>
          <w:rFonts w:ascii="Times New Roman" w:hAnsi="Times New Roman" w:cs="Times New Roman"/>
          <w:sz w:val="24"/>
          <w:szCs w:val="24"/>
        </w:rPr>
        <w:br/>
      </w:r>
      <w:r w:rsidRPr="001E0B53">
        <w:rPr>
          <w:rFonts w:ascii="Times New Roman" w:hAnsi="Times New Roman" w:cs="Times New Roman"/>
          <w:sz w:val="24"/>
          <w:szCs w:val="24"/>
        </w:rPr>
        <w:t>w wysokości 10 % wynagrodzenia brutto.</w:t>
      </w:r>
    </w:p>
    <w:p w:rsidR="00D84C30" w:rsidRPr="001E0B53" w:rsidRDefault="006B2719" w:rsidP="001E0B53">
      <w:pPr>
        <w:pStyle w:val="Akapitzlist"/>
        <w:widowControl w:val="0"/>
        <w:numPr>
          <w:ilvl w:val="0"/>
          <w:numId w:val="21"/>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Wykonawca jest zobowiązany do zapłaty Zamawiającemu kar umownych w przypadku wystąpienia niżej wymienionych okoliczności faktycznych:</w:t>
      </w:r>
    </w:p>
    <w:p w:rsidR="00D84C30" w:rsidRPr="001E0B53" w:rsidRDefault="006B2719" w:rsidP="001E0B53">
      <w:pPr>
        <w:pStyle w:val="Akapitzlist"/>
        <w:widowControl w:val="0"/>
        <w:numPr>
          <w:ilvl w:val="0"/>
          <w:numId w:val="20"/>
        </w:numPr>
        <w:spacing w:after="0" w:line="276" w:lineRule="auto"/>
        <w:ind w:hanging="371"/>
        <w:rPr>
          <w:rFonts w:ascii="Times New Roman" w:hAnsi="Times New Roman" w:cs="Times New Roman"/>
          <w:color w:val="auto"/>
          <w:sz w:val="24"/>
          <w:szCs w:val="24"/>
        </w:rPr>
      </w:pPr>
      <w:r w:rsidRPr="001E0B53">
        <w:rPr>
          <w:rFonts w:ascii="Times New Roman" w:hAnsi="Times New Roman" w:cs="Times New Roman"/>
          <w:sz w:val="24"/>
          <w:szCs w:val="24"/>
        </w:rPr>
        <w:t xml:space="preserve">za zwłokę w wykonaniu przedmiotu zamówienia - w wysokości 0,1% wynagrodzenia brutto za każdy dzień zwłoki licząc od upływu umownych </w:t>
      </w:r>
      <w:r w:rsidR="00EA4BF6" w:rsidRPr="001E0B53">
        <w:rPr>
          <w:rFonts w:ascii="Times New Roman" w:hAnsi="Times New Roman" w:cs="Times New Roman"/>
          <w:color w:val="auto"/>
          <w:sz w:val="24"/>
          <w:szCs w:val="24"/>
        </w:rPr>
        <w:t>terminów wskazanych w §2</w:t>
      </w:r>
      <w:r w:rsidRPr="001E0B53">
        <w:rPr>
          <w:rFonts w:ascii="Times New Roman" w:hAnsi="Times New Roman" w:cs="Times New Roman"/>
          <w:color w:val="auto"/>
          <w:sz w:val="24"/>
          <w:szCs w:val="24"/>
        </w:rPr>
        <w:t xml:space="preserve"> ust. 2 </w:t>
      </w:r>
      <w:r w:rsidR="00EA4BF6" w:rsidRPr="001E0B53">
        <w:rPr>
          <w:rFonts w:ascii="Times New Roman" w:hAnsi="Times New Roman" w:cs="Times New Roman"/>
          <w:color w:val="auto"/>
          <w:sz w:val="24"/>
          <w:szCs w:val="24"/>
        </w:rPr>
        <w:t xml:space="preserve"> i 4.</w:t>
      </w:r>
    </w:p>
    <w:p w:rsidR="00D84C30" w:rsidRPr="001E0B53" w:rsidRDefault="006B2719" w:rsidP="001E0B53">
      <w:pPr>
        <w:pStyle w:val="Akapitzlist"/>
        <w:widowControl w:val="0"/>
        <w:numPr>
          <w:ilvl w:val="0"/>
          <w:numId w:val="20"/>
        </w:numPr>
        <w:spacing w:after="0" w:line="276" w:lineRule="auto"/>
        <w:ind w:hanging="371"/>
        <w:rPr>
          <w:rFonts w:ascii="Times New Roman" w:hAnsi="Times New Roman" w:cs="Times New Roman"/>
          <w:color w:val="auto"/>
          <w:sz w:val="24"/>
          <w:szCs w:val="24"/>
        </w:rPr>
      </w:pPr>
      <w:r w:rsidRPr="001E0B53">
        <w:rPr>
          <w:rFonts w:ascii="Times New Roman" w:hAnsi="Times New Roman" w:cs="Times New Roman"/>
          <w:color w:val="auto"/>
          <w:sz w:val="24"/>
          <w:szCs w:val="24"/>
        </w:rPr>
        <w:t>za zwłokę w usunięciu wad i usterek - w wysokości 0,1% wynagrodzenia brutto za każdy dzień zwłoki licząc od ustalonego terminu usunięcia wad, z zastrzeżeniem §7 ust. 7;</w:t>
      </w:r>
    </w:p>
    <w:p w:rsidR="00D84C30" w:rsidRPr="001E0B53" w:rsidRDefault="005924BB" w:rsidP="001E0B53">
      <w:pPr>
        <w:pStyle w:val="Akapitzlist"/>
        <w:widowControl w:val="0"/>
        <w:numPr>
          <w:ilvl w:val="0"/>
          <w:numId w:val="20"/>
        </w:numPr>
        <w:spacing w:after="0" w:line="276" w:lineRule="auto"/>
        <w:ind w:hanging="371"/>
        <w:rPr>
          <w:rFonts w:ascii="Times New Roman" w:hAnsi="Times New Roman" w:cs="Times New Roman"/>
          <w:color w:val="auto"/>
          <w:sz w:val="24"/>
          <w:szCs w:val="24"/>
        </w:rPr>
      </w:pPr>
      <w:r w:rsidRPr="001E0B53">
        <w:rPr>
          <w:rFonts w:ascii="Times New Roman" w:hAnsi="Times New Roman" w:cs="Times New Roman"/>
          <w:color w:val="auto"/>
          <w:sz w:val="24"/>
          <w:szCs w:val="24"/>
        </w:rPr>
        <w:t>za odstąpienie od U</w:t>
      </w:r>
      <w:r w:rsidR="006B2719" w:rsidRPr="001E0B53">
        <w:rPr>
          <w:rFonts w:ascii="Times New Roman" w:hAnsi="Times New Roman" w:cs="Times New Roman"/>
          <w:color w:val="auto"/>
          <w:sz w:val="24"/>
          <w:szCs w:val="24"/>
        </w:rPr>
        <w:t>mowy przez Zamawiającego z przyczyn, za które Wykonawca ponosi odpowiedzialność - w wysokości 10 % wynagrodzenia brutto.</w:t>
      </w:r>
    </w:p>
    <w:p w:rsidR="00D84C30" w:rsidRPr="001E0B53" w:rsidRDefault="006B2719" w:rsidP="001E0B53">
      <w:pPr>
        <w:pStyle w:val="Akapitzlist"/>
        <w:widowControl w:val="0"/>
        <w:numPr>
          <w:ilvl w:val="0"/>
          <w:numId w:val="20"/>
        </w:numPr>
        <w:spacing w:after="0" w:line="276" w:lineRule="auto"/>
        <w:ind w:hanging="371"/>
        <w:rPr>
          <w:rFonts w:ascii="Times New Roman" w:hAnsi="Times New Roman" w:cs="Times New Roman"/>
          <w:sz w:val="24"/>
          <w:szCs w:val="24"/>
        </w:rPr>
      </w:pPr>
      <w:r w:rsidRPr="001E0B53">
        <w:rPr>
          <w:rFonts w:ascii="Times New Roman" w:hAnsi="Times New Roman" w:cs="Times New Roman"/>
          <w:sz w:val="24"/>
          <w:szCs w:val="24"/>
        </w:rPr>
        <w:t>za nieprzedłożenie do zaakceptowania projektu umowy o podwykonawstwo, której przedmiotem są roboty budowlane, lub projektu jej zmiany - w wysokości 2.000,00 zł za każdy stwierdzony przypadek,</w:t>
      </w:r>
    </w:p>
    <w:p w:rsidR="00D84C30" w:rsidRPr="001E0B53" w:rsidRDefault="006B2719" w:rsidP="001E0B53">
      <w:pPr>
        <w:pStyle w:val="Akapitzlist"/>
        <w:widowControl w:val="0"/>
        <w:numPr>
          <w:ilvl w:val="0"/>
          <w:numId w:val="20"/>
        </w:numPr>
        <w:spacing w:after="0" w:line="276" w:lineRule="auto"/>
        <w:ind w:hanging="371"/>
        <w:rPr>
          <w:rFonts w:ascii="Times New Roman" w:hAnsi="Times New Roman" w:cs="Times New Roman"/>
          <w:sz w:val="24"/>
          <w:szCs w:val="24"/>
        </w:rPr>
      </w:pPr>
      <w:r w:rsidRPr="001E0B53">
        <w:rPr>
          <w:rFonts w:ascii="Times New Roman" w:hAnsi="Times New Roman" w:cs="Times New Roman"/>
          <w:sz w:val="24"/>
          <w:szCs w:val="24"/>
        </w:rPr>
        <w:t xml:space="preserve">za nieprzedłożenie poświadczonej za zgodność z oryginałem kopii umowy </w:t>
      </w:r>
      <w:r w:rsidR="001707D9">
        <w:rPr>
          <w:rFonts w:ascii="Times New Roman" w:hAnsi="Times New Roman" w:cs="Times New Roman"/>
          <w:sz w:val="24"/>
          <w:szCs w:val="24"/>
        </w:rPr>
        <w:br/>
      </w:r>
      <w:r w:rsidRPr="001E0B53">
        <w:rPr>
          <w:rFonts w:ascii="Times New Roman" w:hAnsi="Times New Roman" w:cs="Times New Roman"/>
          <w:sz w:val="24"/>
          <w:szCs w:val="24"/>
        </w:rPr>
        <w:t>o podwykonawstwo lub jej zmiany - w wysokości 2.000,00 zł za każdy stwierdzony przypadek,</w:t>
      </w:r>
    </w:p>
    <w:p w:rsidR="00D84C30" w:rsidRPr="001E0B53" w:rsidRDefault="006B2719" w:rsidP="001E0B53">
      <w:pPr>
        <w:pStyle w:val="Akapitzlist"/>
        <w:widowControl w:val="0"/>
        <w:numPr>
          <w:ilvl w:val="0"/>
          <w:numId w:val="20"/>
        </w:numPr>
        <w:spacing w:after="0" w:line="276" w:lineRule="auto"/>
        <w:ind w:hanging="371"/>
        <w:rPr>
          <w:rFonts w:ascii="Times New Roman" w:hAnsi="Times New Roman" w:cs="Times New Roman"/>
          <w:sz w:val="24"/>
          <w:szCs w:val="24"/>
        </w:rPr>
      </w:pPr>
      <w:r w:rsidRPr="001E0B53">
        <w:rPr>
          <w:rFonts w:ascii="Times New Roman" w:hAnsi="Times New Roman" w:cs="Times New Roman"/>
          <w:sz w:val="24"/>
          <w:szCs w:val="24"/>
        </w:rPr>
        <w:t>za brak zmiany umowy o podwykonawstwo w zakresie terminu zapłaty - w wysokości 2.000,00 zł za każdy stwierdzony przypadek,</w:t>
      </w:r>
    </w:p>
    <w:p w:rsidR="00D84C30" w:rsidRPr="001E0B53" w:rsidRDefault="006B2719" w:rsidP="001E0B53">
      <w:pPr>
        <w:pStyle w:val="Akapitzlist"/>
        <w:widowControl w:val="0"/>
        <w:numPr>
          <w:ilvl w:val="0"/>
          <w:numId w:val="20"/>
        </w:numPr>
        <w:spacing w:after="0" w:line="276" w:lineRule="auto"/>
        <w:ind w:hanging="371"/>
        <w:rPr>
          <w:rFonts w:ascii="Times New Roman" w:hAnsi="Times New Roman" w:cs="Times New Roman"/>
          <w:sz w:val="24"/>
          <w:szCs w:val="24"/>
        </w:rPr>
      </w:pPr>
      <w:r w:rsidRPr="001E0B53">
        <w:rPr>
          <w:rFonts w:ascii="Times New Roman" w:hAnsi="Times New Roman" w:cs="Times New Roman"/>
          <w:sz w:val="24"/>
          <w:szCs w:val="24"/>
        </w:rPr>
        <w:t>za brak z</w:t>
      </w:r>
      <w:r w:rsidR="00EA4BF6" w:rsidRPr="001E0B53">
        <w:rPr>
          <w:rFonts w:ascii="Times New Roman" w:hAnsi="Times New Roman" w:cs="Times New Roman"/>
          <w:sz w:val="24"/>
          <w:szCs w:val="24"/>
        </w:rPr>
        <w:t>apłaty wynagrodzenia należnego Podwykonawcom lub dalszym P</w:t>
      </w:r>
      <w:r w:rsidRPr="001E0B53">
        <w:rPr>
          <w:rFonts w:ascii="Times New Roman" w:hAnsi="Times New Roman" w:cs="Times New Roman"/>
          <w:sz w:val="24"/>
          <w:szCs w:val="24"/>
        </w:rPr>
        <w:t xml:space="preserve">odwykonawcom – w wysokości 20.000 zł (słownie: dwadzieścia tysięcy złotych) </w:t>
      </w:r>
      <w:r w:rsidR="001707D9">
        <w:rPr>
          <w:rFonts w:ascii="Times New Roman" w:hAnsi="Times New Roman" w:cs="Times New Roman"/>
          <w:sz w:val="24"/>
          <w:szCs w:val="24"/>
        </w:rPr>
        <w:br/>
      </w:r>
      <w:r w:rsidRPr="001E0B53">
        <w:rPr>
          <w:rFonts w:ascii="Times New Roman" w:hAnsi="Times New Roman" w:cs="Times New Roman"/>
          <w:sz w:val="24"/>
          <w:szCs w:val="24"/>
        </w:rPr>
        <w:t>za każdy stwierdzony przypadek,</w:t>
      </w:r>
    </w:p>
    <w:p w:rsidR="00D84C30" w:rsidRPr="001E0B53" w:rsidRDefault="006B2719" w:rsidP="001E0B53">
      <w:pPr>
        <w:pStyle w:val="Akapitzlist"/>
        <w:widowControl w:val="0"/>
        <w:numPr>
          <w:ilvl w:val="0"/>
          <w:numId w:val="20"/>
        </w:numPr>
        <w:spacing w:after="0" w:line="276" w:lineRule="auto"/>
        <w:ind w:hanging="371"/>
        <w:rPr>
          <w:rFonts w:ascii="Times New Roman" w:hAnsi="Times New Roman" w:cs="Times New Roman"/>
          <w:sz w:val="24"/>
          <w:szCs w:val="24"/>
        </w:rPr>
      </w:pPr>
      <w:r w:rsidRPr="001E0B53">
        <w:rPr>
          <w:rFonts w:ascii="Times New Roman" w:hAnsi="Times New Roman" w:cs="Times New Roman"/>
          <w:sz w:val="24"/>
          <w:szCs w:val="24"/>
        </w:rPr>
        <w:t>za nieprzedłożenie Zamawiającemu na jego żądanie dokumentów potwierdzających zatrudnienia personelu Wykonawcy na podstawie umowy o prace</w:t>
      </w:r>
      <w:r w:rsidR="00EA4BF6" w:rsidRPr="001E0B53">
        <w:rPr>
          <w:rFonts w:ascii="Times New Roman" w:hAnsi="Times New Roman" w:cs="Times New Roman"/>
          <w:sz w:val="24"/>
          <w:szCs w:val="24"/>
        </w:rPr>
        <w:t xml:space="preserve">, w sposób określony </w:t>
      </w:r>
      <w:r w:rsidR="001707D9">
        <w:rPr>
          <w:rFonts w:ascii="Times New Roman" w:hAnsi="Times New Roman" w:cs="Times New Roman"/>
          <w:sz w:val="24"/>
          <w:szCs w:val="24"/>
        </w:rPr>
        <w:br/>
      </w:r>
      <w:r w:rsidR="00EA4BF6" w:rsidRPr="001E0B53">
        <w:rPr>
          <w:rFonts w:ascii="Times New Roman" w:hAnsi="Times New Roman" w:cs="Times New Roman"/>
          <w:sz w:val="24"/>
          <w:szCs w:val="24"/>
        </w:rPr>
        <w:t>w §5 ust. 4</w:t>
      </w:r>
      <w:r w:rsidR="005924BB" w:rsidRPr="001E0B53">
        <w:rPr>
          <w:rFonts w:ascii="Times New Roman" w:hAnsi="Times New Roman" w:cs="Times New Roman"/>
          <w:sz w:val="24"/>
          <w:szCs w:val="24"/>
        </w:rPr>
        <w:t xml:space="preserve"> U</w:t>
      </w:r>
      <w:r w:rsidRPr="001E0B53">
        <w:rPr>
          <w:rFonts w:ascii="Times New Roman" w:hAnsi="Times New Roman" w:cs="Times New Roman"/>
          <w:sz w:val="24"/>
          <w:szCs w:val="24"/>
        </w:rPr>
        <w:t xml:space="preserve">mowy, w wysokości 2.000 zł (słownie: dwa tysiące złotych) za każdy stwierdzony przypadek. </w:t>
      </w:r>
    </w:p>
    <w:p w:rsidR="00D84C30" w:rsidRPr="001E0B53" w:rsidRDefault="006B2719" w:rsidP="001E0B53">
      <w:pPr>
        <w:pStyle w:val="Akapitzlist"/>
        <w:widowControl w:val="0"/>
        <w:numPr>
          <w:ilvl w:val="0"/>
          <w:numId w:val="30"/>
        </w:numPr>
        <w:spacing w:after="0" w:line="276" w:lineRule="auto"/>
        <w:ind w:left="993" w:hanging="284"/>
        <w:rPr>
          <w:rFonts w:ascii="Times New Roman" w:hAnsi="Times New Roman" w:cs="Times New Roman"/>
          <w:sz w:val="24"/>
          <w:szCs w:val="24"/>
        </w:rPr>
      </w:pPr>
      <w:r w:rsidRPr="001E0B53">
        <w:rPr>
          <w:rFonts w:ascii="Times New Roman" w:hAnsi="Times New Roman" w:cs="Times New Roman"/>
          <w:sz w:val="24"/>
          <w:szCs w:val="24"/>
        </w:rPr>
        <w:t>kary umowne nalicza się od ceny ofertowej brut</w:t>
      </w:r>
      <w:r w:rsidR="00EA4BF6" w:rsidRPr="001E0B53">
        <w:rPr>
          <w:rFonts w:ascii="Times New Roman" w:hAnsi="Times New Roman" w:cs="Times New Roman"/>
          <w:sz w:val="24"/>
          <w:szCs w:val="24"/>
        </w:rPr>
        <w:t>to podanej w §3 ust. 2, lit. a U</w:t>
      </w:r>
      <w:r w:rsidRPr="001E0B53">
        <w:rPr>
          <w:rFonts w:ascii="Times New Roman" w:hAnsi="Times New Roman" w:cs="Times New Roman"/>
          <w:sz w:val="24"/>
          <w:szCs w:val="24"/>
        </w:rPr>
        <w:t>mowy.</w:t>
      </w:r>
    </w:p>
    <w:p w:rsidR="00D84C30" w:rsidRPr="001E0B53" w:rsidRDefault="006B2719" w:rsidP="001E0B53">
      <w:pPr>
        <w:pStyle w:val="Akapitzlist"/>
        <w:widowControl w:val="0"/>
        <w:numPr>
          <w:ilvl w:val="0"/>
          <w:numId w:val="30"/>
        </w:numPr>
        <w:spacing w:after="0" w:line="276" w:lineRule="auto"/>
        <w:ind w:left="993"/>
        <w:rPr>
          <w:rFonts w:ascii="Times New Roman" w:hAnsi="Times New Roman" w:cs="Times New Roman"/>
          <w:sz w:val="24"/>
          <w:szCs w:val="24"/>
        </w:rPr>
      </w:pPr>
      <w:r w:rsidRPr="001E0B53">
        <w:rPr>
          <w:rFonts w:ascii="Times New Roman" w:hAnsi="Times New Roman" w:cs="Times New Roman"/>
          <w:sz w:val="24"/>
          <w:szCs w:val="24"/>
        </w:rPr>
        <w:t xml:space="preserve">kara umowna powinna zostać zapłacona w terminie 14 dni od daty doręczenia stosownego wezwania na piśmie. </w:t>
      </w:r>
    </w:p>
    <w:p w:rsidR="00D84C30" w:rsidRPr="001E0B53" w:rsidRDefault="006B2719" w:rsidP="001E0B53">
      <w:pPr>
        <w:pStyle w:val="Akapitzlist"/>
        <w:widowControl w:val="0"/>
        <w:numPr>
          <w:ilvl w:val="0"/>
          <w:numId w:val="30"/>
        </w:numPr>
        <w:spacing w:after="0" w:line="276" w:lineRule="auto"/>
        <w:ind w:left="993"/>
        <w:rPr>
          <w:rFonts w:ascii="Times New Roman" w:hAnsi="Times New Roman" w:cs="Times New Roman"/>
          <w:sz w:val="24"/>
          <w:szCs w:val="24"/>
        </w:rPr>
      </w:pPr>
      <w:r w:rsidRPr="001E0B53">
        <w:rPr>
          <w:rFonts w:ascii="Times New Roman" w:hAnsi="Times New Roman" w:cs="Times New Roman"/>
          <w:sz w:val="24"/>
          <w:szCs w:val="24"/>
        </w:rPr>
        <w:t>kary umowne z tytułów wskazanych w ust. 2 mogą być naliczane w ogólnych terminach przedawnienia roszczeń określonych w Kodeksie cywilnym.</w:t>
      </w:r>
    </w:p>
    <w:p w:rsidR="00D84C30" w:rsidRPr="001E0B53" w:rsidRDefault="006B2719" w:rsidP="001E0B53">
      <w:pPr>
        <w:pStyle w:val="Akapitzlist"/>
        <w:widowControl w:val="0"/>
        <w:numPr>
          <w:ilvl w:val="0"/>
          <w:numId w:val="30"/>
        </w:numPr>
        <w:spacing w:after="0" w:line="276" w:lineRule="auto"/>
        <w:ind w:left="993"/>
        <w:rPr>
          <w:rFonts w:ascii="Times New Roman" w:hAnsi="Times New Roman" w:cs="Times New Roman"/>
          <w:sz w:val="24"/>
          <w:szCs w:val="24"/>
        </w:rPr>
      </w:pPr>
      <w:r w:rsidRPr="001E0B53">
        <w:rPr>
          <w:rFonts w:ascii="Times New Roman" w:hAnsi="Times New Roman" w:cs="Times New Roman"/>
          <w:sz w:val="24"/>
          <w:szCs w:val="24"/>
        </w:rPr>
        <w:t>maksymalna wysokość kar umownych naliczonych przez Zamawiającego ze wszystkich tytułów określonych w ust. 2 nie może p</w:t>
      </w:r>
      <w:r w:rsidR="00EA4BF6" w:rsidRPr="001E0B53">
        <w:rPr>
          <w:rFonts w:ascii="Times New Roman" w:hAnsi="Times New Roman" w:cs="Times New Roman"/>
          <w:sz w:val="24"/>
          <w:szCs w:val="24"/>
        </w:rPr>
        <w:t>rzekroczyć 25% wartości U</w:t>
      </w:r>
      <w:r w:rsidRPr="001E0B53">
        <w:rPr>
          <w:rFonts w:ascii="Times New Roman" w:hAnsi="Times New Roman" w:cs="Times New Roman"/>
          <w:sz w:val="24"/>
          <w:szCs w:val="24"/>
        </w:rPr>
        <w:t xml:space="preserve">mowy brutto określonej w § 3 ust. 2, lit. a, </w:t>
      </w:r>
    </w:p>
    <w:p w:rsidR="00D84C30" w:rsidRPr="001E0B53" w:rsidRDefault="00F41C8D" w:rsidP="001E0B53">
      <w:pPr>
        <w:widowControl w:val="0"/>
        <w:numPr>
          <w:ilvl w:val="0"/>
          <w:numId w:val="30"/>
        </w:numPr>
        <w:spacing w:after="0" w:line="276" w:lineRule="auto"/>
        <w:ind w:left="993"/>
        <w:contextualSpacing/>
        <w:rPr>
          <w:rFonts w:ascii="Times New Roman" w:hAnsi="Times New Roman" w:cs="Times New Roman"/>
          <w:sz w:val="24"/>
          <w:szCs w:val="24"/>
        </w:rPr>
      </w:pPr>
      <w:r w:rsidRPr="001E0B53">
        <w:rPr>
          <w:rFonts w:ascii="Times New Roman" w:hAnsi="Times New Roman" w:cs="Times New Roman"/>
          <w:sz w:val="24"/>
          <w:szCs w:val="24"/>
        </w:rPr>
        <w:t>Z</w:t>
      </w:r>
      <w:r w:rsidR="006B2719" w:rsidRPr="001E0B53">
        <w:rPr>
          <w:rFonts w:ascii="Times New Roman" w:hAnsi="Times New Roman" w:cs="Times New Roman"/>
          <w:sz w:val="24"/>
          <w:szCs w:val="24"/>
        </w:rPr>
        <w:t>amawiający jest uprawniony do potrącenia naliczonych kar umownych z wynagrodzenia należnego Wykonawcy, z zastrzeżeniem przepisów dotyczących zwalczania COVID-19.</w:t>
      </w:r>
    </w:p>
    <w:p w:rsidR="00D84C30" w:rsidRPr="001E0B53" w:rsidRDefault="006B2719" w:rsidP="001E0B53">
      <w:pPr>
        <w:widowControl w:val="0"/>
        <w:numPr>
          <w:ilvl w:val="0"/>
          <w:numId w:val="30"/>
        </w:numPr>
        <w:spacing w:after="0" w:line="276" w:lineRule="auto"/>
        <w:ind w:left="993"/>
        <w:contextualSpacing/>
        <w:rPr>
          <w:rFonts w:ascii="Times New Roman" w:hAnsi="Times New Roman" w:cs="Times New Roman"/>
          <w:sz w:val="24"/>
          <w:szCs w:val="24"/>
        </w:rPr>
      </w:pPr>
      <w:r w:rsidRPr="001E0B53">
        <w:rPr>
          <w:rFonts w:ascii="Times New Roman" w:hAnsi="Times New Roman" w:cs="Times New Roman"/>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w:t>
      </w:r>
    </w:p>
    <w:p w:rsidR="00D84C30" w:rsidRPr="001E0B53" w:rsidRDefault="006B2719" w:rsidP="001E0B53">
      <w:pPr>
        <w:widowControl w:val="0"/>
        <w:numPr>
          <w:ilvl w:val="0"/>
          <w:numId w:val="30"/>
        </w:numPr>
        <w:spacing w:after="0" w:line="276" w:lineRule="auto"/>
        <w:ind w:left="993"/>
        <w:contextualSpacing/>
        <w:rPr>
          <w:rFonts w:ascii="Times New Roman" w:hAnsi="Times New Roman" w:cs="Times New Roman"/>
          <w:sz w:val="24"/>
          <w:szCs w:val="24"/>
        </w:rPr>
      </w:pPr>
      <w:r w:rsidRPr="001E0B53">
        <w:rPr>
          <w:rFonts w:ascii="Times New Roman" w:hAnsi="Times New Roman" w:cs="Times New Roman"/>
          <w:sz w:val="24"/>
          <w:szCs w:val="24"/>
        </w:rPr>
        <w:t xml:space="preserve">strony zastrzegają sobie prawo dochodzenia odszkodowania uzupełniającego przewyższającego wysokość zastrzeżonych kar umownych na zasadach ogólnych. Odszkodowanie na zasadach ogólnych będzie przysługiwało Stronom również w tych </w:t>
      </w:r>
      <w:r w:rsidRPr="001E0B53">
        <w:rPr>
          <w:rFonts w:ascii="Times New Roman" w:hAnsi="Times New Roman" w:cs="Times New Roman"/>
          <w:sz w:val="24"/>
          <w:szCs w:val="24"/>
        </w:rPr>
        <w:lastRenderedPageBreak/>
        <w:t>sytuacjach, które nie zostały wskazane w ust. 2 jako faktyczne podstawy naliczania kar umownych.</w:t>
      </w:r>
    </w:p>
    <w:p w:rsidR="00D84C30" w:rsidRPr="001E0B53" w:rsidRDefault="006B2719" w:rsidP="001707D9">
      <w:pPr>
        <w:widowControl w:val="0"/>
        <w:numPr>
          <w:ilvl w:val="0"/>
          <w:numId w:val="30"/>
        </w:numPr>
        <w:spacing w:after="0" w:line="276" w:lineRule="auto"/>
        <w:ind w:left="993"/>
        <w:contextualSpacing/>
        <w:rPr>
          <w:rFonts w:ascii="Times New Roman" w:hAnsi="Times New Roman" w:cs="Times New Roman"/>
          <w:sz w:val="24"/>
          <w:szCs w:val="24"/>
        </w:rPr>
      </w:pPr>
      <w:r w:rsidRPr="001E0B53">
        <w:rPr>
          <w:rFonts w:ascii="Times New Roman" w:hAnsi="Times New Roman" w:cs="Times New Roman"/>
          <w:sz w:val="24"/>
          <w:szCs w:val="24"/>
        </w:rPr>
        <w:t xml:space="preserve">w szczególnie uzasadnionych przypadkach, a zwłaszcza tych wynikających z obowiązującego stanu epidemii lub z działań władz państwowych związanych ze zwalczaniem epidemii </w:t>
      </w:r>
      <w:proofErr w:type="spellStart"/>
      <w:r w:rsidRPr="001E0B53">
        <w:rPr>
          <w:rFonts w:ascii="Times New Roman" w:hAnsi="Times New Roman" w:cs="Times New Roman"/>
          <w:sz w:val="24"/>
          <w:szCs w:val="24"/>
        </w:rPr>
        <w:t>koronawirusa</w:t>
      </w:r>
      <w:proofErr w:type="spellEnd"/>
      <w:r w:rsidRPr="001E0B53">
        <w:rPr>
          <w:rFonts w:ascii="Times New Roman" w:hAnsi="Times New Roman" w:cs="Times New Roman"/>
          <w:sz w:val="24"/>
          <w:szCs w:val="24"/>
        </w:rPr>
        <w:t xml:space="preserve">, każda ze Stron </w:t>
      </w:r>
      <w:r w:rsidR="001707D9">
        <w:rPr>
          <w:rFonts w:ascii="Times New Roman" w:hAnsi="Times New Roman" w:cs="Times New Roman"/>
          <w:sz w:val="24"/>
          <w:szCs w:val="24"/>
        </w:rPr>
        <w:t xml:space="preserve">może odstąpić od naliczania kar </w:t>
      </w:r>
      <w:r w:rsidRPr="001E0B53">
        <w:rPr>
          <w:rFonts w:ascii="Times New Roman" w:hAnsi="Times New Roman" w:cs="Times New Roman"/>
          <w:sz w:val="24"/>
          <w:szCs w:val="24"/>
        </w:rPr>
        <w:t>umowny</w:t>
      </w:r>
      <w:r w:rsidR="005924BB" w:rsidRPr="001E0B53">
        <w:rPr>
          <w:rFonts w:ascii="Times New Roman" w:hAnsi="Times New Roman" w:cs="Times New Roman"/>
          <w:sz w:val="24"/>
          <w:szCs w:val="24"/>
        </w:rPr>
        <w:t>ch przewidzianych w niniejszej U</w:t>
      </w:r>
      <w:r w:rsidRPr="001E0B53">
        <w:rPr>
          <w:rFonts w:ascii="Times New Roman" w:hAnsi="Times New Roman" w:cs="Times New Roman"/>
          <w:sz w:val="24"/>
          <w:szCs w:val="24"/>
        </w:rPr>
        <w:t xml:space="preserve">mowie. </w:t>
      </w:r>
      <w:r w:rsidRPr="001E0B53">
        <w:rPr>
          <w:rFonts w:ascii="Times New Roman" w:hAnsi="Times New Roman" w:cs="Times New Roman"/>
          <w:sz w:val="24"/>
          <w:szCs w:val="24"/>
        </w:rPr>
        <w:br/>
      </w:r>
    </w:p>
    <w:p w:rsidR="00D84C30" w:rsidRPr="001E0B53" w:rsidRDefault="006B2719" w:rsidP="001E0B53">
      <w:pPr>
        <w:pStyle w:val="Nagwek1"/>
        <w:spacing w:line="276" w:lineRule="auto"/>
        <w:ind w:left="230" w:right="72"/>
        <w:rPr>
          <w:rFonts w:ascii="Times New Roman" w:hAnsi="Times New Roman" w:cs="Times New Roman"/>
          <w:b w:val="0"/>
          <w:sz w:val="24"/>
          <w:szCs w:val="24"/>
        </w:rPr>
      </w:pPr>
      <w:r w:rsidRPr="001E0B53">
        <w:rPr>
          <w:rFonts w:ascii="Times New Roman" w:hAnsi="Times New Roman" w:cs="Times New Roman"/>
          <w:sz w:val="24"/>
          <w:szCs w:val="24"/>
        </w:rPr>
        <w:t>§ 1</w:t>
      </w:r>
      <w:r w:rsidR="00BB05C0" w:rsidRPr="001E0B53">
        <w:rPr>
          <w:rFonts w:ascii="Times New Roman" w:hAnsi="Times New Roman" w:cs="Times New Roman"/>
          <w:sz w:val="24"/>
          <w:szCs w:val="24"/>
        </w:rPr>
        <w:t>1</w:t>
      </w:r>
      <w:r w:rsidRPr="001E0B53">
        <w:rPr>
          <w:rFonts w:ascii="Times New Roman" w:hAnsi="Times New Roman" w:cs="Times New Roman"/>
          <w:sz w:val="24"/>
          <w:szCs w:val="24"/>
        </w:rPr>
        <w:t xml:space="preserve"> </w:t>
      </w:r>
      <w:r w:rsidRPr="001E0B53">
        <w:rPr>
          <w:rFonts w:ascii="Times New Roman" w:hAnsi="Times New Roman" w:cs="Times New Roman"/>
          <w:b w:val="0"/>
          <w:sz w:val="24"/>
          <w:szCs w:val="24"/>
        </w:rPr>
        <w:t xml:space="preserve"> </w:t>
      </w:r>
      <w:r w:rsidR="00F41C8D" w:rsidRPr="001E0B53">
        <w:rPr>
          <w:rFonts w:ascii="Times New Roman" w:hAnsi="Times New Roman" w:cs="Times New Roman"/>
          <w:sz w:val="24"/>
          <w:szCs w:val="24"/>
        </w:rPr>
        <w:t>Odstąpienie od U</w:t>
      </w:r>
      <w:r w:rsidRPr="001E0B53">
        <w:rPr>
          <w:rFonts w:ascii="Times New Roman" w:hAnsi="Times New Roman" w:cs="Times New Roman"/>
          <w:sz w:val="24"/>
          <w:szCs w:val="24"/>
        </w:rPr>
        <w:t>mowy</w:t>
      </w:r>
      <w:r w:rsidRPr="001E0B53">
        <w:rPr>
          <w:rFonts w:ascii="Times New Roman" w:hAnsi="Times New Roman" w:cs="Times New Roman"/>
          <w:b w:val="0"/>
          <w:sz w:val="24"/>
          <w:szCs w:val="24"/>
        </w:rPr>
        <w:t xml:space="preserve"> </w:t>
      </w:r>
    </w:p>
    <w:p w:rsidR="00D84C30" w:rsidRPr="001E0B53" w:rsidRDefault="00D84C30" w:rsidP="001E0B53">
      <w:pPr>
        <w:spacing w:line="276" w:lineRule="auto"/>
        <w:rPr>
          <w:rFonts w:ascii="Times New Roman" w:hAnsi="Times New Roman" w:cs="Times New Roman"/>
          <w:sz w:val="24"/>
          <w:szCs w:val="24"/>
        </w:rPr>
      </w:pPr>
    </w:p>
    <w:p w:rsidR="00D84C30" w:rsidRPr="001E0B53" w:rsidRDefault="006B2719" w:rsidP="001E0B53">
      <w:pPr>
        <w:widowControl w:val="0"/>
        <w:spacing w:after="0" w:line="276" w:lineRule="auto"/>
        <w:ind w:left="567" w:hanging="283"/>
        <w:contextualSpacing/>
        <w:rPr>
          <w:rFonts w:ascii="Times New Roman" w:hAnsi="Times New Roman" w:cs="Times New Roman"/>
          <w:sz w:val="24"/>
          <w:szCs w:val="24"/>
        </w:rPr>
      </w:pPr>
      <w:r w:rsidRPr="001707D9">
        <w:rPr>
          <w:rFonts w:ascii="Times New Roman" w:hAnsi="Times New Roman" w:cs="Times New Roman"/>
          <w:sz w:val="24"/>
          <w:szCs w:val="24"/>
        </w:rPr>
        <w:t>1</w:t>
      </w:r>
      <w:r w:rsidRPr="001E0B53">
        <w:rPr>
          <w:rFonts w:ascii="Times New Roman" w:hAnsi="Times New Roman" w:cs="Times New Roman"/>
          <w:b/>
          <w:sz w:val="24"/>
          <w:szCs w:val="24"/>
        </w:rPr>
        <w:t>.</w:t>
      </w:r>
      <w:r w:rsidRPr="001E0B53">
        <w:rPr>
          <w:rFonts w:ascii="Times New Roman" w:hAnsi="Times New Roman" w:cs="Times New Roman"/>
          <w:b/>
          <w:sz w:val="24"/>
          <w:szCs w:val="24"/>
        </w:rPr>
        <w:tab/>
      </w:r>
      <w:r w:rsidRPr="001E0B53">
        <w:rPr>
          <w:rFonts w:ascii="Times New Roman" w:hAnsi="Times New Roman" w:cs="Times New Roman"/>
          <w:sz w:val="24"/>
          <w:szCs w:val="24"/>
        </w:rPr>
        <w:t>Strony postanawiają, że oprócz przypadków wymienionych w przepisach ustawy Kodeks Cywilny przysługuje im prawo odstąpieni</w:t>
      </w:r>
      <w:r w:rsidR="005924BB" w:rsidRPr="001E0B53">
        <w:rPr>
          <w:rFonts w:ascii="Times New Roman" w:hAnsi="Times New Roman" w:cs="Times New Roman"/>
          <w:sz w:val="24"/>
          <w:szCs w:val="24"/>
        </w:rPr>
        <w:t>a od U</w:t>
      </w:r>
      <w:r w:rsidRPr="001E0B53">
        <w:rPr>
          <w:rFonts w:ascii="Times New Roman" w:hAnsi="Times New Roman" w:cs="Times New Roman"/>
          <w:sz w:val="24"/>
          <w:szCs w:val="24"/>
        </w:rPr>
        <w:t>mowy w następujących wypadkach:</w:t>
      </w:r>
    </w:p>
    <w:p w:rsidR="00D84C30" w:rsidRPr="001E0B53" w:rsidRDefault="006B2719" w:rsidP="001E0B53">
      <w:pPr>
        <w:pStyle w:val="Akapitzlist"/>
        <w:widowControl w:val="0"/>
        <w:numPr>
          <w:ilvl w:val="0"/>
          <w:numId w:val="33"/>
        </w:numPr>
        <w:spacing w:after="0" w:line="276" w:lineRule="auto"/>
        <w:ind w:left="851" w:hanging="284"/>
        <w:rPr>
          <w:rFonts w:ascii="Times New Roman" w:hAnsi="Times New Roman" w:cs="Times New Roman"/>
          <w:sz w:val="24"/>
          <w:szCs w:val="24"/>
        </w:rPr>
      </w:pPr>
      <w:r w:rsidRPr="001E0B53">
        <w:rPr>
          <w:rFonts w:ascii="Times New Roman" w:hAnsi="Times New Roman" w:cs="Times New Roman"/>
          <w:sz w:val="24"/>
          <w:szCs w:val="24"/>
        </w:rPr>
        <w:t>Zamawiającemu pr</w:t>
      </w:r>
      <w:r w:rsidR="005924BB" w:rsidRPr="001E0B53">
        <w:rPr>
          <w:rFonts w:ascii="Times New Roman" w:hAnsi="Times New Roman" w:cs="Times New Roman"/>
          <w:sz w:val="24"/>
          <w:szCs w:val="24"/>
        </w:rPr>
        <w:t>zysługuje prawo odstąpienia od U</w:t>
      </w:r>
      <w:r w:rsidRPr="001E0B53">
        <w:rPr>
          <w:rFonts w:ascii="Times New Roman" w:hAnsi="Times New Roman" w:cs="Times New Roman"/>
          <w:sz w:val="24"/>
          <w:szCs w:val="24"/>
        </w:rPr>
        <w:t>mowy, jeżeli:</w:t>
      </w:r>
    </w:p>
    <w:p w:rsidR="00D84C30" w:rsidRPr="001E0B53" w:rsidRDefault="006B2719" w:rsidP="001E0B53">
      <w:pPr>
        <w:pStyle w:val="Akapitzlist"/>
        <w:widowControl w:val="0"/>
        <w:numPr>
          <w:ilvl w:val="0"/>
          <w:numId w:val="31"/>
        </w:numPr>
        <w:spacing w:after="0" w:line="276" w:lineRule="auto"/>
        <w:ind w:left="1134" w:hanging="283"/>
        <w:rPr>
          <w:rFonts w:ascii="Times New Roman" w:hAnsi="Times New Roman" w:cs="Times New Roman"/>
          <w:color w:val="auto"/>
          <w:sz w:val="24"/>
          <w:szCs w:val="24"/>
        </w:rPr>
      </w:pPr>
      <w:r w:rsidRPr="001E0B53">
        <w:rPr>
          <w:rFonts w:ascii="Times New Roman" w:hAnsi="Times New Roman" w:cs="Times New Roman"/>
          <w:color w:val="auto"/>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D84C30" w:rsidRPr="001E0B53" w:rsidRDefault="006B2719" w:rsidP="001E0B53">
      <w:pPr>
        <w:pStyle w:val="Akapitzlist"/>
        <w:widowControl w:val="0"/>
        <w:numPr>
          <w:ilvl w:val="0"/>
          <w:numId w:val="31"/>
        </w:numPr>
        <w:spacing w:after="0" w:line="276" w:lineRule="auto"/>
        <w:ind w:left="1134" w:hanging="283"/>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jeżeli dokonano zmiany Umowy z naruszeniem art. 454 i art. 455 ustawy Pzp, z tym zastrzeżeniem, że Zamawiający odstępuje od Umowy w części, której zmiana dotyczy; </w:t>
      </w:r>
    </w:p>
    <w:p w:rsidR="00D84C30" w:rsidRPr="001E0B53" w:rsidRDefault="006B2719" w:rsidP="001E0B53">
      <w:pPr>
        <w:pStyle w:val="Akapitzlist"/>
        <w:widowControl w:val="0"/>
        <w:numPr>
          <w:ilvl w:val="0"/>
          <w:numId w:val="31"/>
        </w:numPr>
        <w:spacing w:after="0" w:line="276" w:lineRule="auto"/>
        <w:ind w:left="1134" w:hanging="283"/>
        <w:rPr>
          <w:rFonts w:ascii="Times New Roman" w:hAnsi="Times New Roman" w:cs="Times New Roman"/>
          <w:color w:val="auto"/>
          <w:sz w:val="24"/>
          <w:szCs w:val="24"/>
        </w:rPr>
      </w:pPr>
      <w:r w:rsidRPr="001E0B53">
        <w:rPr>
          <w:rFonts w:ascii="Times New Roman" w:hAnsi="Times New Roman" w:cs="Times New Roman"/>
          <w:color w:val="auto"/>
          <w:sz w:val="24"/>
          <w:szCs w:val="24"/>
        </w:rPr>
        <w:t>jeże</w:t>
      </w:r>
      <w:r w:rsidR="005924BB" w:rsidRPr="001E0B53">
        <w:rPr>
          <w:rFonts w:ascii="Times New Roman" w:hAnsi="Times New Roman" w:cs="Times New Roman"/>
          <w:color w:val="auto"/>
          <w:sz w:val="24"/>
          <w:szCs w:val="24"/>
        </w:rPr>
        <w:t>li Wykonawca w chwili zawarcia U</w:t>
      </w:r>
      <w:r w:rsidRPr="001E0B53">
        <w:rPr>
          <w:rFonts w:ascii="Times New Roman" w:hAnsi="Times New Roman" w:cs="Times New Roman"/>
          <w:color w:val="auto"/>
          <w:sz w:val="24"/>
          <w:szCs w:val="24"/>
        </w:rPr>
        <w:t>mowy podlegał wykluczeniu na podstawie art. 108 ustawy Pzp;</w:t>
      </w:r>
    </w:p>
    <w:p w:rsidR="00D84C30" w:rsidRPr="001E0B53" w:rsidRDefault="006B2719" w:rsidP="001E0B53">
      <w:pPr>
        <w:pStyle w:val="Akapitzlist"/>
        <w:widowControl w:val="0"/>
        <w:numPr>
          <w:ilvl w:val="0"/>
          <w:numId w:val="31"/>
        </w:numPr>
        <w:spacing w:after="0" w:line="276" w:lineRule="auto"/>
        <w:ind w:left="1134" w:hanging="283"/>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jeżeli Trybunał Sprawiedliwości Unii Europejskiej stwierdził, w ramach procedury przewidzianej w art. 258 Traktatu o funkcjonowaniu Unii Europejskiej, </w:t>
      </w:r>
      <w:r w:rsidR="001707D9">
        <w:rPr>
          <w:rFonts w:ascii="Times New Roman" w:hAnsi="Times New Roman" w:cs="Times New Roman"/>
          <w:color w:val="auto"/>
          <w:sz w:val="24"/>
          <w:szCs w:val="24"/>
        </w:rPr>
        <w:br/>
      </w:r>
      <w:r w:rsidRPr="001E0B53">
        <w:rPr>
          <w:rFonts w:ascii="Times New Roman" w:hAnsi="Times New Roman" w:cs="Times New Roman"/>
          <w:color w:val="auto"/>
          <w:sz w:val="24"/>
          <w:szCs w:val="24"/>
        </w:rPr>
        <w:t xml:space="preserve">że Rzeczpospolita Polska uchybiła zobowiązaniom, które ciążą na niej na mocy Traktatów, dyrektywy 2014/24/UE, dyrektywy 2014/25/UE i dyrektywy 2009/81/WE, </w:t>
      </w:r>
      <w:r w:rsidR="001707D9">
        <w:rPr>
          <w:rFonts w:ascii="Times New Roman" w:hAnsi="Times New Roman" w:cs="Times New Roman"/>
          <w:color w:val="auto"/>
          <w:sz w:val="24"/>
          <w:szCs w:val="24"/>
        </w:rPr>
        <w:br/>
      </w:r>
      <w:r w:rsidRPr="001E0B53">
        <w:rPr>
          <w:rFonts w:ascii="Times New Roman" w:hAnsi="Times New Roman" w:cs="Times New Roman"/>
          <w:color w:val="auto"/>
          <w:sz w:val="24"/>
          <w:szCs w:val="24"/>
        </w:rPr>
        <w:t xml:space="preserve">z uwagi na to, że zamawiający udzielił zamówienia z naruszeniem prawa Unii Europejskiej; </w:t>
      </w:r>
    </w:p>
    <w:p w:rsidR="00D84C30" w:rsidRPr="001E0B53" w:rsidRDefault="006B2719" w:rsidP="001E0B53">
      <w:pPr>
        <w:pStyle w:val="Akapitzlist"/>
        <w:widowControl w:val="0"/>
        <w:numPr>
          <w:ilvl w:val="0"/>
          <w:numId w:val="31"/>
        </w:numPr>
        <w:spacing w:after="0" w:line="276" w:lineRule="auto"/>
        <w:ind w:left="1134" w:hanging="283"/>
        <w:rPr>
          <w:rFonts w:ascii="Times New Roman" w:hAnsi="Times New Roman" w:cs="Times New Roman"/>
          <w:sz w:val="24"/>
          <w:szCs w:val="24"/>
        </w:rPr>
      </w:pPr>
      <w:r w:rsidRPr="001E0B53">
        <w:rPr>
          <w:rFonts w:ascii="Times New Roman" w:hAnsi="Times New Roman" w:cs="Times New Roman"/>
          <w:sz w:val="24"/>
          <w:szCs w:val="24"/>
        </w:rPr>
        <w:t>zostanie wszczęta likwidacja Wykonawcy;</w:t>
      </w:r>
    </w:p>
    <w:p w:rsidR="00D84C30" w:rsidRPr="001E0B53" w:rsidRDefault="006B2719" w:rsidP="001E0B53">
      <w:pPr>
        <w:pStyle w:val="Akapitzlist"/>
        <w:widowControl w:val="0"/>
        <w:numPr>
          <w:ilvl w:val="0"/>
          <w:numId w:val="31"/>
        </w:numPr>
        <w:spacing w:after="0" w:line="276" w:lineRule="auto"/>
        <w:ind w:left="1134" w:hanging="283"/>
        <w:rPr>
          <w:rFonts w:ascii="Times New Roman" w:hAnsi="Times New Roman" w:cs="Times New Roman"/>
          <w:sz w:val="24"/>
          <w:szCs w:val="24"/>
        </w:rPr>
      </w:pPr>
      <w:r w:rsidRPr="001E0B53">
        <w:rPr>
          <w:rFonts w:ascii="Times New Roman" w:hAnsi="Times New Roman" w:cs="Times New Roman"/>
          <w:sz w:val="24"/>
          <w:szCs w:val="24"/>
        </w:rPr>
        <w:t>Wykonawca bez uzasadnionej przyczyny nie rozpoczął realizacji Przedmiotu Umowy w terminie 14 (czternastu) dni licząc od przekazania placu budowy;</w:t>
      </w:r>
    </w:p>
    <w:p w:rsidR="00D84C30" w:rsidRPr="001E0B53" w:rsidRDefault="006B2719" w:rsidP="001E0B53">
      <w:pPr>
        <w:pStyle w:val="Akapitzlist"/>
        <w:widowControl w:val="0"/>
        <w:numPr>
          <w:ilvl w:val="0"/>
          <w:numId w:val="31"/>
        </w:numPr>
        <w:spacing w:after="0" w:line="276" w:lineRule="auto"/>
        <w:ind w:left="1134" w:hanging="283"/>
        <w:rPr>
          <w:rFonts w:ascii="Times New Roman" w:hAnsi="Times New Roman" w:cs="Times New Roman"/>
          <w:sz w:val="24"/>
          <w:szCs w:val="24"/>
        </w:rPr>
      </w:pPr>
      <w:r w:rsidRPr="001E0B53">
        <w:rPr>
          <w:rFonts w:ascii="Times New Roman" w:hAnsi="Times New Roman" w:cs="Times New Roman"/>
          <w:sz w:val="24"/>
          <w:szCs w:val="24"/>
        </w:rPr>
        <w:t xml:space="preserve">Wykonawca z przyczyn za które ponosi odpowiedzialność przerwał realizację robót, </w:t>
      </w:r>
      <w:r w:rsidR="001707D9">
        <w:rPr>
          <w:rFonts w:ascii="Times New Roman" w:hAnsi="Times New Roman" w:cs="Times New Roman"/>
          <w:sz w:val="24"/>
          <w:szCs w:val="24"/>
        </w:rPr>
        <w:br/>
      </w:r>
      <w:r w:rsidRPr="001E0B53">
        <w:rPr>
          <w:rFonts w:ascii="Times New Roman" w:hAnsi="Times New Roman" w:cs="Times New Roman"/>
          <w:sz w:val="24"/>
          <w:szCs w:val="24"/>
        </w:rPr>
        <w:t>a przerwa trwa dłużej niż 7 (siedem) kolejno następujących po sobie dni;</w:t>
      </w:r>
    </w:p>
    <w:p w:rsidR="00D84C30" w:rsidRPr="001E0B53" w:rsidRDefault="006B2719" w:rsidP="001E0B53">
      <w:pPr>
        <w:pStyle w:val="Akapitzlist"/>
        <w:widowControl w:val="0"/>
        <w:numPr>
          <w:ilvl w:val="0"/>
          <w:numId w:val="31"/>
        </w:numPr>
        <w:spacing w:after="0" w:line="276" w:lineRule="auto"/>
        <w:ind w:left="1134" w:hanging="283"/>
        <w:rPr>
          <w:rFonts w:ascii="Times New Roman" w:hAnsi="Times New Roman" w:cs="Times New Roman"/>
          <w:sz w:val="24"/>
          <w:szCs w:val="24"/>
        </w:rPr>
      </w:pPr>
      <w:r w:rsidRPr="001E0B53">
        <w:rPr>
          <w:rFonts w:ascii="Times New Roman" w:hAnsi="Times New Roman" w:cs="Times New Roman"/>
          <w:sz w:val="24"/>
          <w:szCs w:val="24"/>
        </w:rPr>
        <w:t>Wykonawca realizuje roboty przewidziane Umową w sposób niezgodny z dokumentacją techniczną budowy lub Umową;</w:t>
      </w:r>
    </w:p>
    <w:p w:rsidR="00D84C30" w:rsidRPr="001E0B53" w:rsidRDefault="006B2719" w:rsidP="001E0B53">
      <w:pPr>
        <w:pStyle w:val="Akapitzlist"/>
        <w:widowControl w:val="0"/>
        <w:numPr>
          <w:ilvl w:val="0"/>
          <w:numId w:val="31"/>
        </w:numPr>
        <w:spacing w:after="0" w:line="276" w:lineRule="auto"/>
        <w:ind w:left="1134" w:hanging="283"/>
        <w:rPr>
          <w:rFonts w:ascii="Times New Roman" w:hAnsi="Times New Roman" w:cs="Times New Roman"/>
          <w:sz w:val="24"/>
          <w:szCs w:val="24"/>
        </w:rPr>
      </w:pPr>
      <w:r w:rsidRPr="001E0B53">
        <w:rPr>
          <w:rFonts w:ascii="Times New Roman" w:hAnsi="Times New Roman" w:cs="Times New Roman"/>
          <w:sz w:val="24"/>
          <w:szCs w:val="24"/>
        </w:rPr>
        <w:t>Wykonawca pomimo uprzednich pisemnych (dwukrotnych) zastrzeżeń Zamawiającego w rażący sposób zaniedbuje zobowiązania umowne;</w:t>
      </w:r>
    </w:p>
    <w:p w:rsidR="00D84C30" w:rsidRPr="001E0B53" w:rsidRDefault="006B2719" w:rsidP="001E0B53">
      <w:pPr>
        <w:pStyle w:val="Akapitzlist"/>
        <w:widowControl w:val="0"/>
        <w:numPr>
          <w:ilvl w:val="0"/>
          <w:numId w:val="31"/>
        </w:numPr>
        <w:spacing w:after="0" w:line="276" w:lineRule="auto"/>
        <w:ind w:left="1134" w:hanging="283"/>
        <w:rPr>
          <w:rFonts w:ascii="Times New Roman" w:hAnsi="Times New Roman" w:cs="Times New Roman"/>
          <w:sz w:val="24"/>
          <w:szCs w:val="24"/>
        </w:rPr>
      </w:pPr>
      <w:r w:rsidRPr="001E0B53">
        <w:rPr>
          <w:rFonts w:ascii="Times New Roman" w:hAnsi="Times New Roman" w:cs="Times New Roman"/>
          <w:sz w:val="24"/>
          <w:szCs w:val="24"/>
        </w:rPr>
        <w:t>Wykonawca wykonuje roboty budowlane wchodzą</w:t>
      </w:r>
      <w:r w:rsidR="00F41C8D" w:rsidRPr="001E0B53">
        <w:rPr>
          <w:rFonts w:ascii="Times New Roman" w:hAnsi="Times New Roman" w:cs="Times New Roman"/>
          <w:sz w:val="24"/>
          <w:szCs w:val="24"/>
        </w:rPr>
        <w:t>ce w Przedmiot Umowy za pomocą P</w:t>
      </w:r>
      <w:r w:rsidRPr="001E0B53">
        <w:rPr>
          <w:rFonts w:ascii="Times New Roman" w:hAnsi="Times New Roman" w:cs="Times New Roman"/>
          <w:sz w:val="24"/>
          <w:szCs w:val="24"/>
        </w:rPr>
        <w:t>odwykonawców, na zawarcie, z którymi Zamawiający nie wyraził zgody zgodnie z postanowieniami art. 647</w:t>
      </w:r>
      <w:r w:rsidRPr="001E0B53">
        <w:rPr>
          <w:rFonts w:ascii="Times New Roman" w:hAnsi="Times New Roman" w:cs="Times New Roman"/>
          <w:sz w:val="24"/>
          <w:szCs w:val="24"/>
          <w:vertAlign w:val="superscript"/>
        </w:rPr>
        <w:t>1</w:t>
      </w:r>
      <w:r w:rsidRPr="001E0B53">
        <w:rPr>
          <w:rFonts w:ascii="Times New Roman" w:hAnsi="Times New Roman" w:cs="Times New Roman"/>
          <w:sz w:val="24"/>
          <w:szCs w:val="24"/>
        </w:rPr>
        <w:t xml:space="preserve"> KC lu</w:t>
      </w:r>
      <w:r w:rsidR="00F41C8D" w:rsidRPr="001E0B53">
        <w:rPr>
          <w:rFonts w:ascii="Times New Roman" w:hAnsi="Times New Roman" w:cs="Times New Roman"/>
          <w:sz w:val="24"/>
          <w:szCs w:val="24"/>
        </w:rPr>
        <w:t>b z postanowieniami niniejszej U</w:t>
      </w:r>
      <w:r w:rsidRPr="001E0B53">
        <w:rPr>
          <w:rFonts w:ascii="Times New Roman" w:hAnsi="Times New Roman" w:cs="Times New Roman"/>
          <w:sz w:val="24"/>
          <w:szCs w:val="24"/>
        </w:rPr>
        <w:t>mowy;</w:t>
      </w:r>
    </w:p>
    <w:p w:rsidR="00D84C30" w:rsidRPr="001E0B53" w:rsidRDefault="006B2719" w:rsidP="001E0B53">
      <w:pPr>
        <w:pStyle w:val="Akapitzlist"/>
        <w:widowControl w:val="0"/>
        <w:numPr>
          <w:ilvl w:val="0"/>
          <w:numId w:val="31"/>
        </w:numPr>
        <w:spacing w:after="0" w:line="276" w:lineRule="auto"/>
        <w:ind w:left="1134" w:hanging="283"/>
        <w:rPr>
          <w:rFonts w:ascii="Times New Roman" w:hAnsi="Times New Roman" w:cs="Times New Roman"/>
          <w:color w:val="auto"/>
          <w:sz w:val="24"/>
          <w:szCs w:val="24"/>
        </w:rPr>
      </w:pPr>
      <w:r w:rsidRPr="001E0B53">
        <w:rPr>
          <w:rFonts w:ascii="Times New Roman" w:hAnsi="Times New Roman" w:cs="Times New Roman"/>
          <w:sz w:val="24"/>
          <w:szCs w:val="24"/>
        </w:rPr>
        <w:t xml:space="preserve">Wykonawca nie przedstawił Zamawiającemu kontynuacji ubezpieczenia OC, w dniu następnym </w:t>
      </w:r>
      <w:r w:rsidRPr="001E0B53">
        <w:rPr>
          <w:rFonts w:ascii="Times New Roman" w:hAnsi="Times New Roman" w:cs="Times New Roman"/>
          <w:color w:val="auto"/>
          <w:sz w:val="24"/>
          <w:szCs w:val="24"/>
        </w:rPr>
        <w:t>po wygaśnięciu poprzedniej.</w:t>
      </w:r>
    </w:p>
    <w:p w:rsidR="00D84C30" w:rsidRPr="001E0B53" w:rsidRDefault="006B2719" w:rsidP="001E0B53">
      <w:pPr>
        <w:pStyle w:val="Akapitzlist"/>
        <w:numPr>
          <w:ilvl w:val="0"/>
          <w:numId w:val="33"/>
        </w:numPr>
        <w:spacing w:before="120" w:after="0" w:line="276" w:lineRule="auto"/>
        <w:ind w:left="851" w:hanging="284"/>
        <w:contextualSpacing w:val="0"/>
        <w:rPr>
          <w:rFonts w:ascii="Times New Roman" w:hAnsi="Times New Roman" w:cs="Times New Roman"/>
          <w:color w:val="auto"/>
          <w:sz w:val="24"/>
          <w:szCs w:val="24"/>
        </w:rPr>
      </w:pPr>
      <w:r w:rsidRPr="001E0B53">
        <w:rPr>
          <w:rFonts w:ascii="Times New Roman" w:hAnsi="Times New Roman" w:cs="Times New Roman"/>
          <w:color w:val="auto"/>
          <w:sz w:val="24"/>
          <w:szCs w:val="24"/>
        </w:rPr>
        <w:t>Wykonawcy przysługuje prawo odstąpienia od Umowy, jeżeli Zamawiający:</w:t>
      </w:r>
    </w:p>
    <w:p w:rsidR="00D84C30" w:rsidRPr="001E0B53" w:rsidRDefault="006B2719" w:rsidP="001E0B53">
      <w:pPr>
        <w:pStyle w:val="Akapitzlist"/>
        <w:numPr>
          <w:ilvl w:val="1"/>
          <w:numId w:val="35"/>
        </w:numPr>
        <w:tabs>
          <w:tab w:val="left" w:pos="1134"/>
        </w:tabs>
        <w:spacing w:before="120" w:after="0" w:line="276" w:lineRule="auto"/>
        <w:ind w:left="1134" w:hanging="283"/>
        <w:rPr>
          <w:rFonts w:ascii="Times New Roman" w:hAnsi="Times New Roman" w:cs="Times New Roman"/>
          <w:color w:val="auto"/>
          <w:sz w:val="24"/>
          <w:szCs w:val="24"/>
        </w:rPr>
      </w:pPr>
      <w:r w:rsidRPr="001E0B53">
        <w:rPr>
          <w:rFonts w:ascii="Times New Roman" w:hAnsi="Times New Roman" w:cs="Times New Roman"/>
          <w:color w:val="auto"/>
          <w:sz w:val="24"/>
          <w:szCs w:val="24"/>
        </w:rPr>
        <w:t>nie wywiązuje się z obowiązku zapłaty faktur, mimo dodatkowego wezwania w terminie 1 miesiąca od upływu terminu zapłaty, określonego w niniejszej Umowie,</w:t>
      </w:r>
    </w:p>
    <w:p w:rsidR="00D84C30" w:rsidRPr="001E0B53" w:rsidRDefault="006B2719" w:rsidP="001E0B53">
      <w:pPr>
        <w:pStyle w:val="Akapitzlist"/>
        <w:numPr>
          <w:ilvl w:val="1"/>
          <w:numId w:val="35"/>
        </w:numPr>
        <w:tabs>
          <w:tab w:val="left" w:pos="1134"/>
        </w:tabs>
        <w:spacing w:before="120" w:after="0" w:line="276" w:lineRule="auto"/>
        <w:ind w:left="1134" w:hanging="283"/>
        <w:contextualSpacing w:val="0"/>
        <w:rPr>
          <w:rFonts w:ascii="Times New Roman" w:hAnsi="Times New Roman" w:cs="Times New Roman"/>
          <w:color w:val="auto"/>
          <w:sz w:val="24"/>
          <w:szCs w:val="24"/>
        </w:rPr>
      </w:pPr>
      <w:r w:rsidRPr="001E0B53">
        <w:rPr>
          <w:rFonts w:ascii="Times New Roman" w:hAnsi="Times New Roman" w:cs="Times New Roman"/>
          <w:color w:val="auto"/>
          <w:sz w:val="24"/>
          <w:szCs w:val="24"/>
        </w:rPr>
        <w:lastRenderedPageBreak/>
        <w:t>odmawia bez wskazania uzasadnionej przyczyny odbioru robót lub podpisania protokołu odbioru,</w:t>
      </w:r>
    </w:p>
    <w:p w:rsidR="00D84C30" w:rsidRPr="001E0B53" w:rsidRDefault="006B2719" w:rsidP="001E0B53">
      <w:pPr>
        <w:pStyle w:val="Akapitzlist"/>
        <w:numPr>
          <w:ilvl w:val="1"/>
          <w:numId w:val="35"/>
        </w:numPr>
        <w:tabs>
          <w:tab w:val="left" w:pos="1134"/>
        </w:tabs>
        <w:spacing w:before="120" w:after="0" w:line="276" w:lineRule="auto"/>
        <w:ind w:left="1134" w:hanging="283"/>
        <w:contextualSpacing w:val="0"/>
        <w:rPr>
          <w:rFonts w:ascii="Times New Roman" w:hAnsi="Times New Roman" w:cs="Times New Roman"/>
          <w:color w:val="auto"/>
          <w:sz w:val="24"/>
          <w:szCs w:val="24"/>
        </w:rPr>
      </w:pPr>
      <w:r w:rsidRPr="001E0B53">
        <w:rPr>
          <w:rFonts w:ascii="Times New Roman" w:hAnsi="Times New Roman" w:cs="Times New Roman"/>
          <w:color w:val="auto"/>
          <w:sz w:val="24"/>
          <w:szCs w:val="24"/>
        </w:rPr>
        <w:t>zawiadomi Wykonawcę, iż wobec zaistnienia uprzednio nieprzewidzianych okoliczności nie będzie mógł spełnić swoich zobowiązań umownych wobec Wykonawcy.</w:t>
      </w:r>
    </w:p>
    <w:p w:rsidR="00D84C30" w:rsidRPr="001E0B53" w:rsidRDefault="006B2719" w:rsidP="001E0B53">
      <w:pPr>
        <w:pStyle w:val="Akapitzlist"/>
        <w:widowControl w:val="0"/>
        <w:numPr>
          <w:ilvl w:val="0"/>
          <w:numId w:val="35"/>
        </w:numPr>
        <w:tabs>
          <w:tab w:val="clear" w:pos="720"/>
          <w:tab w:val="left" w:pos="567"/>
        </w:tabs>
        <w:spacing w:after="0" w:line="276" w:lineRule="auto"/>
        <w:ind w:left="567" w:hanging="283"/>
        <w:rPr>
          <w:rFonts w:ascii="Times New Roman" w:hAnsi="Times New Roman" w:cs="Times New Roman"/>
          <w:color w:val="auto"/>
          <w:sz w:val="24"/>
          <w:szCs w:val="24"/>
        </w:rPr>
      </w:pPr>
      <w:r w:rsidRPr="001E0B53">
        <w:rPr>
          <w:rFonts w:ascii="Times New Roman" w:hAnsi="Times New Roman" w:cs="Times New Roman"/>
          <w:color w:val="auto"/>
          <w:sz w:val="24"/>
          <w:szCs w:val="24"/>
        </w:rPr>
        <w:t>Odstąpienie od Umowy może nastąpić w terminie 1 miesiąca od powzięcia wiadomości o zaistnieniu okoliczności, o których mowa w ust. 1 pkt 1) lit. b) – lit. k) oraz ust. 1 pkt 2) niniejszego paragrafu.</w:t>
      </w:r>
    </w:p>
    <w:p w:rsidR="00D84C30" w:rsidRPr="001E0B53" w:rsidRDefault="006B2719" w:rsidP="001E0B53">
      <w:pPr>
        <w:pStyle w:val="Akapitzlist"/>
        <w:widowControl w:val="0"/>
        <w:numPr>
          <w:ilvl w:val="0"/>
          <w:numId w:val="35"/>
        </w:numPr>
        <w:tabs>
          <w:tab w:val="clear" w:pos="720"/>
          <w:tab w:val="left" w:pos="567"/>
        </w:tabs>
        <w:spacing w:after="0" w:line="276" w:lineRule="auto"/>
        <w:ind w:left="567" w:hanging="283"/>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Odstąpienie od Umowy powinno nastąpić w formie pisemnej pod rygorem nieważności </w:t>
      </w:r>
      <w:r w:rsidR="001707D9">
        <w:rPr>
          <w:rFonts w:ascii="Times New Roman" w:hAnsi="Times New Roman" w:cs="Times New Roman"/>
          <w:color w:val="auto"/>
          <w:sz w:val="24"/>
          <w:szCs w:val="24"/>
        </w:rPr>
        <w:br/>
      </w:r>
      <w:r w:rsidRPr="001E0B53">
        <w:rPr>
          <w:rFonts w:ascii="Times New Roman" w:hAnsi="Times New Roman" w:cs="Times New Roman"/>
          <w:color w:val="auto"/>
          <w:sz w:val="24"/>
          <w:szCs w:val="24"/>
        </w:rPr>
        <w:t>z podaniem uzasadnienia. Zawiadomienie o odstąpieniu powinno być przekazane drugiej Stronie na co najmniej 7 dni przed terminem odstąpienia.</w:t>
      </w:r>
    </w:p>
    <w:p w:rsidR="00D84C30" w:rsidRPr="001E0B53" w:rsidRDefault="006B2719" w:rsidP="001E0B53">
      <w:pPr>
        <w:pStyle w:val="Akapitzlist"/>
        <w:widowControl w:val="0"/>
        <w:numPr>
          <w:ilvl w:val="0"/>
          <w:numId w:val="35"/>
        </w:numPr>
        <w:tabs>
          <w:tab w:val="clear" w:pos="720"/>
          <w:tab w:val="left" w:pos="567"/>
        </w:tabs>
        <w:spacing w:after="0" w:line="276" w:lineRule="auto"/>
        <w:ind w:left="567" w:hanging="283"/>
        <w:rPr>
          <w:rFonts w:ascii="Times New Roman" w:hAnsi="Times New Roman" w:cs="Times New Roman"/>
          <w:color w:val="auto"/>
          <w:sz w:val="24"/>
          <w:szCs w:val="24"/>
        </w:rPr>
      </w:pPr>
      <w:r w:rsidRPr="001E0B53">
        <w:rPr>
          <w:rFonts w:ascii="Times New Roman" w:hAnsi="Times New Roman" w:cs="Times New Roman"/>
          <w:color w:val="auto"/>
          <w:sz w:val="24"/>
          <w:szCs w:val="24"/>
        </w:rPr>
        <w:t>W przypadku odstąpienia od Umowy Wykonawcę i Zamawiającego obciążają następujące obowiązki szczegółowe:</w:t>
      </w:r>
    </w:p>
    <w:p w:rsidR="00D84C30" w:rsidRPr="001E0B53" w:rsidRDefault="006B2719" w:rsidP="001E0B53">
      <w:pPr>
        <w:pStyle w:val="Akapitzlist"/>
        <w:widowControl w:val="0"/>
        <w:numPr>
          <w:ilvl w:val="1"/>
          <w:numId w:val="34"/>
        </w:numPr>
        <w:spacing w:after="0" w:line="276" w:lineRule="auto"/>
        <w:ind w:left="851" w:hanging="284"/>
        <w:rPr>
          <w:rFonts w:ascii="Times New Roman" w:hAnsi="Times New Roman" w:cs="Times New Roman"/>
          <w:sz w:val="24"/>
          <w:szCs w:val="24"/>
        </w:rPr>
      </w:pPr>
      <w:r w:rsidRPr="001E0B53">
        <w:rPr>
          <w:rFonts w:ascii="Times New Roman" w:hAnsi="Times New Roman" w:cs="Times New Roman"/>
          <w:sz w:val="24"/>
          <w:szCs w:val="24"/>
        </w:rPr>
        <w:t>w terminie 7 (siedmiu) dni od daty odstąpienia od Umowy Wykonawca przy udziale Zamawiającego sporządzi szczegółowy protokół inwentaryzacji robót w toku, według stanu na dzień odstąpienia;</w:t>
      </w:r>
    </w:p>
    <w:p w:rsidR="00D84C30" w:rsidRPr="001E0B53" w:rsidRDefault="006B2719" w:rsidP="001E0B53">
      <w:pPr>
        <w:widowControl w:val="0"/>
        <w:numPr>
          <w:ilvl w:val="1"/>
          <w:numId w:val="34"/>
        </w:numPr>
        <w:spacing w:after="0" w:line="276" w:lineRule="auto"/>
        <w:ind w:left="851" w:hanging="284"/>
        <w:contextualSpacing/>
        <w:rPr>
          <w:rFonts w:ascii="Times New Roman" w:hAnsi="Times New Roman" w:cs="Times New Roman"/>
          <w:sz w:val="24"/>
          <w:szCs w:val="24"/>
        </w:rPr>
      </w:pPr>
      <w:r w:rsidRPr="001E0B53">
        <w:rPr>
          <w:rFonts w:ascii="Times New Roman" w:hAnsi="Times New Roman" w:cs="Times New Roman"/>
          <w:sz w:val="24"/>
          <w:szCs w:val="24"/>
        </w:rPr>
        <w:t>Wykonawca zabezpieczy przerwane roboty w zakresie obustronnie uzgodnionym na koszt Strony, z której przyczyny nastąpiło odstąpienie;</w:t>
      </w:r>
    </w:p>
    <w:p w:rsidR="00D84C30" w:rsidRPr="001E0B53" w:rsidRDefault="006B2719" w:rsidP="001E0B53">
      <w:pPr>
        <w:widowControl w:val="0"/>
        <w:numPr>
          <w:ilvl w:val="1"/>
          <w:numId w:val="34"/>
        </w:numPr>
        <w:spacing w:after="0" w:line="276" w:lineRule="auto"/>
        <w:ind w:left="851" w:hanging="284"/>
        <w:contextualSpacing/>
        <w:rPr>
          <w:rFonts w:ascii="Times New Roman" w:hAnsi="Times New Roman" w:cs="Times New Roman"/>
          <w:sz w:val="24"/>
          <w:szCs w:val="24"/>
        </w:rPr>
      </w:pPr>
      <w:r w:rsidRPr="001E0B53">
        <w:rPr>
          <w:rFonts w:ascii="Times New Roman" w:hAnsi="Times New Roman" w:cs="Times New Roman"/>
          <w:sz w:val="24"/>
          <w:szCs w:val="24"/>
        </w:rPr>
        <w:t>Wykonawca sporządzi wykaz tych materiałów, konstrukcji lub urządzeń, które nie mogą być wykorzystane przez niego do reali</w:t>
      </w:r>
      <w:r w:rsidR="00F41C8D" w:rsidRPr="001E0B53">
        <w:rPr>
          <w:rFonts w:ascii="Times New Roman" w:hAnsi="Times New Roman" w:cs="Times New Roman"/>
          <w:sz w:val="24"/>
          <w:szCs w:val="24"/>
        </w:rPr>
        <w:t>zacji innych robót nieobjętych U</w:t>
      </w:r>
      <w:r w:rsidRPr="001E0B53">
        <w:rPr>
          <w:rFonts w:ascii="Times New Roman" w:hAnsi="Times New Roman" w:cs="Times New Roman"/>
          <w:sz w:val="24"/>
          <w:szCs w:val="24"/>
        </w:rPr>
        <w:t>mową, jeżeli odstąpienie od Umowy nastąpiło z przyczyn od niego niezależnych;</w:t>
      </w:r>
    </w:p>
    <w:p w:rsidR="00D84C30" w:rsidRPr="001E0B53" w:rsidRDefault="006B2719" w:rsidP="001E0B53">
      <w:pPr>
        <w:widowControl w:val="0"/>
        <w:numPr>
          <w:ilvl w:val="1"/>
          <w:numId w:val="34"/>
        </w:numPr>
        <w:spacing w:after="0" w:line="276" w:lineRule="auto"/>
        <w:ind w:left="851" w:hanging="284"/>
        <w:contextualSpacing/>
        <w:rPr>
          <w:rFonts w:ascii="Times New Roman" w:hAnsi="Times New Roman" w:cs="Times New Roman"/>
          <w:sz w:val="24"/>
          <w:szCs w:val="24"/>
        </w:rPr>
      </w:pPr>
      <w:r w:rsidRPr="001E0B53">
        <w:rPr>
          <w:rFonts w:ascii="Times New Roman" w:hAnsi="Times New Roman" w:cs="Times New Roman"/>
          <w:sz w:val="24"/>
          <w:szCs w:val="24"/>
        </w:rPr>
        <w:t>Wykonawca zgłosi do odbioru Zamawiającemu roboty przerwane i roboty zabezpie</w:t>
      </w:r>
      <w:r w:rsidR="00F41C8D" w:rsidRPr="001E0B53">
        <w:rPr>
          <w:rFonts w:ascii="Times New Roman" w:hAnsi="Times New Roman" w:cs="Times New Roman"/>
          <w:sz w:val="24"/>
          <w:szCs w:val="24"/>
        </w:rPr>
        <w:t>czające, jeżeli odstąpienie od U</w:t>
      </w:r>
      <w:r w:rsidRPr="001E0B53">
        <w:rPr>
          <w:rFonts w:ascii="Times New Roman" w:hAnsi="Times New Roman" w:cs="Times New Roman"/>
          <w:sz w:val="24"/>
          <w:szCs w:val="24"/>
        </w:rPr>
        <w:t xml:space="preserve">mowy nastąpiło z przyczyn, za które Wykonawca nie ponosi odpowiedzialności oraz niezwłocznie a najpóźniej w terminie 7 (siedmiu) dni usunie </w:t>
      </w:r>
      <w:r w:rsidR="001707D9">
        <w:rPr>
          <w:rFonts w:ascii="Times New Roman" w:hAnsi="Times New Roman" w:cs="Times New Roman"/>
          <w:sz w:val="24"/>
          <w:szCs w:val="24"/>
        </w:rPr>
        <w:br/>
      </w:r>
      <w:r w:rsidRPr="001E0B53">
        <w:rPr>
          <w:rFonts w:ascii="Times New Roman" w:hAnsi="Times New Roman" w:cs="Times New Roman"/>
          <w:sz w:val="24"/>
          <w:szCs w:val="24"/>
        </w:rPr>
        <w:t>z terenu robót dostarczone przez niego urządzenia zaplecza;</w:t>
      </w:r>
    </w:p>
    <w:p w:rsidR="00D84C30" w:rsidRPr="001E0B53" w:rsidRDefault="006B2719" w:rsidP="001E0B53">
      <w:pPr>
        <w:widowControl w:val="0"/>
        <w:numPr>
          <w:ilvl w:val="1"/>
          <w:numId w:val="34"/>
        </w:numPr>
        <w:spacing w:after="0" w:line="276" w:lineRule="auto"/>
        <w:ind w:left="851" w:hanging="284"/>
        <w:contextualSpacing/>
        <w:rPr>
          <w:rFonts w:ascii="Times New Roman" w:hAnsi="Times New Roman" w:cs="Times New Roman"/>
          <w:sz w:val="24"/>
          <w:szCs w:val="24"/>
        </w:rPr>
      </w:pPr>
      <w:r w:rsidRPr="001E0B53">
        <w:rPr>
          <w:rFonts w:ascii="Times New Roman" w:hAnsi="Times New Roman" w:cs="Times New Roman"/>
          <w:sz w:val="24"/>
          <w:szCs w:val="24"/>
        </w:rPr>
        <w:t>Zamawiający w razie odstąpienia od Umowy z przyczyn, za które Wykonawca nie odpowiada, obowiązany jest do dokonania odbioru robót przerwanych oraz do zapłaty Wynagrodzenia za roboty, które zostały wykonane do dnia odstąpienia od Umowy.</w:t>
      </w:r>
    </w:p>
    <w:p w:rsidR="00D84C30" w:rsidRPr="001E0B53" w:rsidRDefault="006B2719" w:rsidP="001E0B53">
      <w:pPr>
        <w:pStyle w:val="Akapitzlist"/>
        <w:numPr>
          <w:ilvl w:val="0"/>
          <w:numId w:val="35"/>
        </w:numPr>
        <w:tabs>
          <w:tab w:val="clear" w:pos="720"/>
          <w:tab w:val="left" w:pos="567"/>
        </w:tabs>
        <w:spacing w:after="160" w:line="276" w:lineRule="auto"/>
        <w:ind w:left="567" w:hanging="283"/>
        <w:rPr>
          <w:rFonts w:ascii="Times New Roman" w:hAnsi="Times New Roman" w:cs="Times New Roman"/>
          <w:sz w:val="24"/>
          <w:szCs w:val="24"/>
        </w:rPr>
      </w:pPr>
      <w:r w:rsidRPr="001E0B53">
        <w:rPr>
          <w:rFonts w:ascii="Times New Roman" w:hAnsi="Times New Roman" w:cs="Times New Roman"/>
          <w:sz w:val="24"/>
          <w:szCs w:val="24"/>
        </w:rPr>
        <w:t>Strony zastrzegają możli</w:t>
      </w:r>
      <w:r w:rsidR="005924BB" w:rsidRPr="001E0B53">
        <w:rPr>
          <w:rFonts w:ascii="Times New Roman" w:hAnsi="Times New Roman" w:cs="Times New Roman"/>
          <w:sz w:val="24"/>
          <w:szCs w:val="24"/>
        </w:rPr>
        <w:t>wość odstąpienia od niniejszej U</w:t>
      </w:r>
      <w:r w:rsidRPr="001E0B53">
        <w:rPr>
          <w:rFonts w:ascii="Times New Roman" w:hAnsi="Times New Roman" w:cs="Times New Roman"/>
          <w:sz w:val="24"/>
          <w:szCs w:val="24"/>
        </w:rPr>
        <w:t xml:space="preserve">mowy, na podstawie jednostronnego oświadczenia woli w formie pisemnej, z przyczyn niezależnych od Wykonawcy </w:t>
      </w:r>
      <w:r w:rsidR="001707D9">
        <w:rPr>
          <w:rFonts w:ascii="Times New Roman" w:hAnsi="Times New Roman" w:cs="Times New Roman"/>
          <w:sz w:val="24"/>
          <w:szCs w:val="24"/>
        </w:rPr>
        <w:br/>
      </w:r>
      <w:r w:rsidRPr="001E0B53">
        <w:rPr>
          <w:rFonts w:ascii="Times New Roman" w:hAnsi="Times New Roman" w:cs="Times New Roman"/>
          <w:sz w:val="24"/>
          <w:szCs w:val="24"/>
        </w:rPr>
        <w:t>i Zamawiającego w następujących przypadkach:</w:t>
      </w:r>
    </w:p>
    <w:p w:rsidR="00D84C30" w:rsidRPr="001E0B53" w:rsidRDefault="006B2719" w:rsidP="001E0B53">
      <w:pPr>
        <w:pStyle w:val="Akapitzlist"/>
        <w:numPr>
          <w:ilvl w:val="0"/>
          <w:numId w:val="32"/>
        </w:numPr>
        <w:spacing w:after="160" w:line="276" w:lineRule="auto"/>
        <w:ind w:left="851" w:hanging="284"/>
        <w:rPr>
          <w:rFonts w:ascii="Times New Roman" w:hAnsi="Times New Roman" w:cs="Times New Roman"/>
          <w:sz w:val="24"/>
          <w:szCs w:val="24"/>
        </w:rPr>
      </w:pPr>
      <w:r w:rsidRPr="001E0B53">
        <w:rPr>
          <w:rFonts w:ascii="Times New Roman" w:hAnsi="Times New Roman" w:cs="Times New Roman"/>
          <w:sz w:val="24"/>
          <w:szCs w:val="24"/>
        </w:rPr>
        <w:t>gdy wskutek epidemii wirusa Sars-Cov-2 Wykonawca nie będzie w stanie ukończyć przedmiotu zamówienia, lub</w:t>
      </w:r>
    </w:p>
    <w:p w:rsidR="00D84C30" w:rsidRPr="001E0B53" w:rsidRDefault="006B2719" w:rsidP="001E0B53">
      <w:pPr>
        <w:pStyle w:val="Akapitzlist"/>
        <w:numPr>
          <w:ilvl w:val="0"/>
          <w:numId w:val="32"/>
        </w:numPr>
        <w:spacing w:after="160" w:line="276" w:lineRule="auto"/>
        <w:ind w:left="851" w:hanging="284"/>
        <w:rPr>
          <w:rFonts w:ascii="Times New Roman" w:hAnsi="Times New Roman" w:cs="Times New Roman"/>
          <w:sz w:val="24"/>
          <w:szCs w:val="24"/>
        </w:rPr>
      </w:pPr>
      <w:r w:rsidRPr="001E0B53">
        <w:rPr>
          <w:rFonts w:ascii="Times New Roman" w:hAnsi="Times New Roman" w:cs="Times New Roman"/>
          <w:sz w:val="24"/>
          <w:szCs w:val="24"/>
        </w:rPr>
        <w:t xml:space="preserve">gdy Zamawiający nie będzie w stanie zapewnić finansowania inwestycji.  </w:t>
      </w:r>
    </w:p>
    <w:p w:rsidR="00D84C30" w:rsidRPr="001E0B53" w:rsidRDefault="006B2719" w:rsidP="001E0B53">
      <w:pPr>
        <w:pStyle w:val="Akapitzlist"/>
        <w:numPr>
          <w:ilvl w:val="0"/>
          <w:numId w:val="39"/>
        </w:numPr>
        <w:spacing w:after="160" w:line="276" w:lineRule="auto"/>
        <w:ind w:left="567" w:hanging="283"/>
        <w:rPr>
          <w:rFonts w:ascii="Times New Roman" w:hAnsi="Times New Roman" w:cs="Times New Roman"/>
          <w:sz w:val="24"/>
          <w:szCs w:val="24"/>
        </w:rPr>
      </w:pPr>
      <w:r w:rsidRPr="001E0B53">
        <w:rPr>
          <w:rFonts w:ascii="Times New Roman" w:hAnsi="Times New Roman" w:cs="Times New Roman"/>
          <w:sz w:val="24"/>
          <w:szCs w:val="24"/>
        </w:rPr>
        <w:t>W takim wypadku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w:t>
      </w:r>
      <w:r w:rsidR="00F41C8D" w:rsidRPr="001E0B53">
        <w:rPr>
          <w:rFonts w:ascii="Times New Roman" w:hAnsi="Times New Roman" w:cs="Times New Roman"/>
          <w:sz w:val="24"/>
          <w:szCs w:val="24"/>
        </w:rPr>
        <w:t xml:space="preserve"> należycie do dnia rozwiązania U</w:t>
      </w:r>
      <w:r w:rsidRPr="001E0B53">
        <w:rPr>
          <w:rFonts w:ascii="Times New Roman" w:hAnsi="Times New Roman" w:cs="Times New Roman"/>
          <w:sz w:val="24"/>
          <w:szCs w:val="24"/>
        </w:rPr>
        <w:t>mowy.</w:t>
      </w:r>
    </w:p>
    <w:p w:rsidR="00D84C30" w:rsidRPr="001E0B53" w:rsidRDefault="006B2719" w:rsidP="001E0B53">
      <w:pPr>
        <w:spacing w:after="2" w:line="276" w:lineRule="auto"/>
        <w:ind w:left="351" w:firstLine="0"/>
        <w:jc w:val="left"/>
        <w:rPr>
          <w:rFonts w:ascii="Times New Roman" w:hAnsi="Times New Roman" w:cs="Times New Roman"/>
          <w:sz w:val="24"/>
          <w:szCs w:val="24"/>
        </w:rPr>
      </w:pPr>
      <w:r w:rsidRPr="001E0B53">
        <w:rPr>
          <w:rFonts w:ascii="Times New Roman" w:hAnsi="Times New Roman" w:cs="Times New Roman"/>
          <w:sz w:val="24"/>
          <w:szCs w:val="24"/>
        </w:rPr>
        <w:t xml:space="preserve">  </w:t>
      </w:r>
    </w:p>
    <w:p w:rsidR="00D84C30" w:rsidRPr="001E0B53" w:rsidRDefault="00F41C8D" w:rsidP="001E0B53">
      <w:pPr>
        <w:pStyle w:val="Nagwek1"/>
        <w:spacing w:after="95" w:line="276" w:lineRule="auto"/>
        <w:ind w:left="230" w:right="101"/>
        <w:rPr>
          <w:rFonts w:ascii="Times New Roman" w:hAnsi="Times New Roman" w:cs="Times New Roman"/>
          <w:sz w:val="24"/>
          <w:szCs w:val="24"/>
        </w:rPr>
      </w:pPr>
      <w:r w:rsidRPr="001E0B53">
        <w:rPr>
          <w:rFonts w:ascii="Times New Roman" w:hAnsi="Times New Roman" w:cs="Times New Roman"/>
          <w:sz w:val="24"/>
          <w:szCs w:val="24"/>
        </w:rPr>
        <w:t>§ 1</w:t>
      </w:r>
      <w:r w:rsidR="00BB05C0" w:rsidRPr="001E0B53">
        <w:rPr>
          <w:rFonts w:ascii="Times New Roman" w:hAnsi="Times New Roman" w:cs="Times New Roman"/>
          <w:sz w:val="24"/>
          <w:szCs w:val="24"/>
        </w:rPr>
        <w:t>2</w:t>
      </w:r>
      <w:r w:rsidRPr="001E0B53">
        <w:rPr>
          <w:rFonts w:ascii="Times New Roman" w:hAnsi="Times New Roman" w:cs="Times New Roman"/>
          <w:sz w:val="24"/>
          <w:szCs w:val="24"/>
        </w:rPr>
        <w:t xml:space="preserve"> Zmiany  U</w:t>
      </w:r>
      <w:r w:rsidR="006B2719" w:rsidRPr="001E0B53">
        <w:rPr>
          <w:rFonts w:ascii="Times New Roman" w:hAnsi="Times New Roman" w:cs="Times New Roman"/>
          <w:sz w:val="24"/>
          <w:szCs w:val="24"/>
        </w:rPr>
        <w:t>mowy</w:t>
      </w:r>
      <w:r w:rsidR="006B2719" w:rsidRPr="001E0B53">
        <w:rPr>
          <w:rFonts w:ascii="Times New Roman" w:hAnsi="Times New Roman" w:cs="Times New Roman"/>
          <w:b w:val="0"/>
          <w:sz w:val="24"/>
          <w:szCs w:val="24"/>
        </w:rPr>
        <w:t xml:space="preserve"> </w:t>
      </w:r>
    </w:p>
    <w:p w:rsidR="00D84C30" w:rsidRPr="001E0B53" w:rsidRDefault="006B2719" w:rsidP="001E0B53">
      <w:pPr>
        <w:spacing w:after="1" w:line="276" w:lineRule="auto"/>
        <w:ind w:left="361" w:right="180" w:hanging="10"/>
        <w:rPr>
          <w:rFonts w:ascii="Times New Roman" w:hAnsi="Times New Roman" w:cs="Times New Roman"/>
          <w:sz w:val="24"/>
          <w:szCs w:val="24"/>
        </w:rPr>
      </w:pPr>
      <w:r w:rsidRPr="001E0B53">
        <w:rPr>
          <w:rFonts w:ascii="Times New Roman" w:hAnsi="Times New Roman" w:cs="Times New Roman"/>
          <w:sz w:val="24"/>
          <w:szCs w:val="24"/>
        </w:rPr>
        <w:t>Wszystk</w:t>
      </w:r>
      <w:r w:rsidR="00F41C8D" w:rsidRPr="001E0B53">
        <w:rPr>
          <w:rFonts w:ascii="Times New Roman" w:hAnsi="Times New Roman" w:cs="Times New Roman"/>
          <w:sz w:val="24"/>
          <w:szCs w:val="24"/>
        </w:rPr>
        <w:t>ie zmiany postanowień zawartej U</w:t>
      </w:r>
      <w:r w:rsidRPr="001E0B53">
        <w:rPr>
          <w:rFonts w:ascii="Times New Roman" w:hAnsi="Times New Roman" w:cs="Times New Roman"/>
          <w:sz w:val="24"/>
          <w:szCs w:val="24"/>
        </w:rPr>
        <w:t xml:space="preserve">mowy wymagają zgody obu stron i zachowania formy pisemnej pod rygorem nieważności.  </w:t>
      </w:r>
    </w:p>
    <w:p w:rsidR="00D84C30" w:rsidRPr="001E0B53" w:rsidRDefault="00F41C8D" w:rsidP="001E0B53">
      <w:pPr>
        <w:spacing w:after="132" w:line="276" w:lineRule="auto"/>
        <w:ind w:left="351" w:right="180" w:firstLine="0"/>
        <w:rPr>
          <w:rFonts w:ascii="Times New Roman" w:hAnsi="Times New Roman" w:cs="Times New Roman"/>
          <w:sz w:val="24"/>
          <w:szCs w:val="24"/>
        </w:rPr>
      </w:pPr>
      <w:r w:rsidRPr="001E0B53">
        <w:rPr>
          <w:rFonts w:ascii="Times New Roman" w:hAnsi="Times New Roman" w:cs="Times New Roman"/>
          <w:sz w:val="24"/>
          <w:szCs w:val="24"/>
        </w:rPr>
        <w:t>Wprowadzenie zmian do U</w:t>
      </w:r>
      <w:r w:rsidR="006B2719" w:rsidRPr="001E0B53">
        <w:rPr>
          <w:rFonts w:ascii="Times New Roman" w:hAnsi="Times New Roman" w:cs="Times New Roman"/>
          <w:sz w:val="24"/>
          <w:szCs w:val="24"/>
        </w:rPr>
        <w:t xml:space="preserve">mowy może wynikać z następujących okoliczności:  </w:t>
      </w:r>
    </w:p>
    <w:p w:rsidR="00D84C30" w:rsidRPr="001E0B53" w:rsidRDefault="00F41C8D" w:rsidP="001E0B53">
      <w:pPr>
        <w:numPr>
          <w:ilvl w:val="0"/>
          <w:numId w:val="14"/>
        </w:numPr>
        <w:spacing w:after="23" w:line="276" w:lineRule="auto"/>
        <w:ind w:hanging="360"/>
        <w:jc w:val="left"/>
        <w:rPr>
          <w:rFonts w:ascii="Times New Roman" w:hAnsi="Times New Roman" w:cs="Times New Roman"/>
          <w:sz w:val="24"/>
          <w:szCs w:val="24"/>
        </w:rPr>
      </w:pPr>
      <w:r w:rsidRPr="001E0B53">
        <w:rPr>
          <w:rFonts w:ascii="Times New Roman" w:hAnsi="Times New Roman" w:cs="Times New Roman"/>
          <w:b/>
          <w:sz w:val="24"/>
          <w:szCs w:val="24"/>
        </w:rPr>
        <w:t>Zmiana terminu wykonania U</w:t>
      </w:r>
      <w:r w:rsidR="006B2719" w:rsidRPr="001E0B53">
        <w:rPr>
          <w:rFonts w:ascii="Times New Roman" w:hAnsi="Times New Roman" w:cs="Times New Roman"/>
          <w:b/>
          <w:sz w:val="24"/>
          <w:szCs w:val="24"/>
        </w:rPr>
        <w:t xml:space="preserve">mowy. </w:t>
      </w:r>
      <w:r w:rsidR="006B2719" w:rsidRPr="001E0B53">
        <w:rPr>
          <w:rFonts w:ascii="Times New Roman" w:hAnsi="Times New Roman" w:cs="Times New Roman"/>
          <w:sz w:val="24"/>
          <w:szCs w:val="24"/>
        </w:rPr>
        <w:t xml:space="preserve"> </w:t>
      </w:r>
    </w:p>
    <w:p w:rsidR="00D84C30" w:rsidRPr="001E0B53" w:rsidRDefault="006B2719" w:rsidP="001E0B53">
      <w:pPr>
        <w:numPr>
          <w:ilvl w:val="1"/>
          <w:numId w:val="14"/>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lastRenderedPageBreak/>
        <w:t xml:space="preserve">zmiany spowodowane warunkami atmosferycznymi, które spowodowały niezawinione niemożliwe do uniknięcia przez Wykonawcę opóźnienie tj.:  </w:t>
      </w:r>
    </w:p>
    <w:p w:rsidR="00D84C30" w:rsidRPr="001E0B53" w:rsidRDefault="006B2719" w:rsidP="001E0B53">
      <w:pPr>
        <w:numPr>
          <w:ilvl w:val="2"/>
          <w:numId w:val="14"/>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klęski żywiołowe mające wpływ na realizację przedmiotu zamówienia,  </w:t>
      </w:r>
    </w:p>
    <w:p w:rsidR="00D84C30" w:rsidRPr="001E0B53" w:rsidRDefault="006B2719" w:rsidP="001E0B53">
      <w:pPr>
        <w:numPr>
          <w:ilvl w:val="2"/>
          <w:numId w:val="14"/>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warunki atmosferyczne odbiegające od typowych dla danej pory roku, uniemożliwiające prowadzenie robót budowlanych, przeprowadzanie prób i sprawdzeń, dokonywanie odbiorów,  </w:t>
      </w:r>
    </w:p>
    <w:p w:rsidR="00D84C30" w:rsidRPr="001E0B53" w:rsidRDefault="006B2719" w:rsidP="001E0B53">
      <w:pPr>
        <w:numPr>
          <w:ilvl w:val="1"/>
          <w:numId w:val="14"/>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zmiany spowodowane warunkami geologicznymi, archeologicznymi lub terenowymi, których Wykonawca nie mógł przewidzieć w momencie sporządzania oferty przetargowej, a które spowodowały niezawinione i niemożliwe do uniknięcia przez Wykonawcę opóźnienie, w szczególności:  </w:t>
      </w:r>
    </w:p>
    <w:p w:rsidR="00D84C30" w:rsidRPr="001E0B53" w:rsidRDefault="006B2719" w:rsidP="001E0B53">
      <w:pPr>
        <w:numPr>
          <w:ilvl w:val="2"/>
          <w:numId w:val="14"/>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niewypały i niewybuchy,  </w:t>
      </w:r>
    </w:p>
    <w:p w:rsidR="00D84C30" w:rsidRPr="001E0B53" w:rsidRDefault="006B2719" w:rsidP="001E0B53">
      <w:pPr>
        <w:numPr>
          <w:ilvl w:val="2"/>
          <w:numId w:val="14"/>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wykopaliska archeologiczne,  </w:t>
      </w:r>
    </w:p>
    <w:p w:rsidR="00D84C30" w:rsidRPr="001E0B53" w:rsidRDefault="006B2719" w:rsidP="001E0B53">
      <w:pPr>
        <w:numPr>
          <w:ilvl w:val="2"/>
          <w:numId w:val="14"/>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nieprzewidziane warunki geologiczne,  </w:t>
      </w:r>
    </w:p>
    <w:p w:rsidR="00D84C30" w:rsidRPr="001E0B53" w:rsidRDefault="006B2719" w:rsidP="001E0B53">
      <w:pPr>
        <w:numPr>
          <w:ilvl w:val="1"/>
          <w:numId w:val="14"/>
        </w:numPr>
        <w:spacing w:after="56"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zmiany będące następstwem okoliczności leżących po stronie Zamawiającego, które spowodowały niezawinione i niemożliwe do uniknięcia przez Wykonawcę opóźnienie, w szczególności:  </w:t>
      </w:r>
    </w:p>
    <w:p w:rsidR="00D84C30" w:rsidRPr="001E0B53" w:rsidRDefault="006B2719" w:rsidP="001E0B53">
      <w:pPr>
        <w:pStyle w:val="Akapitzlist"/>
        <w:tabs>
          <w:tab w:val="left" w:pos="1418"/>
        </w:tabs>
        <w:spacing w:after="0" w:line="276" w:lineRule="auto"/>
        <w:ind w:left="684" w:firstLine="0"/>
        <w:rPr>
          <w:rFonts w:ascii="Times New Roman" w:hAnsi="Times New Roman" w:cs="Times New Roman"/>
          <w:sz w:val="24"/>
          <w:szCs w:val="24"/>
        </w:rPr>
      </w:pPr>
      <w:r w:rsidRPr="001E0B53">
        <w:rPr>
          <w:rFonts w:ascii="Times New Roman" w:hAnsi="Times New Roman" w:cs="Times New Roman"/>
          <w:sz w:val="24"/>
          <w:szCs w:val="24"/>
        </w:rPr>
        <w:t>a)  wstrzymaniem robót przez Zamawiającego,</w:t>
      </w:r>
    </w:p>
    <w:p w:rsidR="00D84C30" w:rsidRPr="001E0B53" w:rsidRDefault="006B2719" w:rsidP="001E0B53">
      <w:pPr>
        <w:pStyle w:val="Akapitzlist"/>
        <w:tabs>
          <w:tab w:val="left" w:pos="1418"/>
        </w:tabs>
        <w:spacing w:after="0" w:line="276" w:lineRule="auto"/>
        <w:ind w:left="684" w:firstLine="0"/>
        <w:rPr>
          <w:rFonts w:ascii="Times New Roman" w:hAnsi="Times New Roman" w:cs="Times New Roman"/>
          <w:sz w:val="24"/>
          <w:szCs w:val="24"/>
        </w:rPr>
      </w:pPr>
      <w:r w:rsidRPr="001E0B53">
        <w:rPr>
          <w:rFonts w:ascii="Times New Roman" w:hAnsi="Times New Roman" w:cs="Times New Roman"/>
          <w:sz w:val="24"/>
          <w:szCs w:val="24"/>
        </w:rPr>
        <w:t xml:space="preserve">b)  koniecznością usunięcia błędów lub wprowadzenia zmian w dokumentacji projektowej; </w:t>
      </w:r>
    </w:p>
    <w:p w:rsidR="00D84C30" w:rsidRPr="001E0B53" w:rsidRDefault="006B2719" w:rsidP="001E0B53">
      <w:pPr>
        <w:numPr>
          <w:ilvl w:val="1"/>
          <w:numId w:val="14"/>
        </w:numPr>
        <w:spacing w:after="56"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zmiany będące następstwem działania organów administracji publicznych i innych podmiotów o kompetencjach zbliżonych do organów administracji w szczególności eksploatatorów infrastruktury oraz właścicieli gruntów, które spowodowały niezawinione i niemożliwe do uniknięcia przez Wykonawcę opóźnienie w szczególności:  </w:t>
      </w:r>
    </w:p>
    <w:p w:rsidR="00D84C30" w:rsidRPr="001E0B53" w:rsidRDefault="006B2719" w:rsidP="001E0B53">
      <w:pPr>
        <w:numPr>
          <w:ilvl w:val="2"/>
          <w:numId w:val="14"/>
        </w:numPr>
        <w:spacing w:after="0"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przekroczenie zakreślonych przez prawo lub regulaminy, a jeśli takich regulacji nie ma, typowych w danych okolicznościach terminów wydawania przez organy administracji lub inne podmioty decyzji, zezwoleń, uzgodnień itp.,  </w:t>
      </w:r>
    </w:p>
    <w:p w:rsidR="00D84C30" w:rsidRPr="001E0B53" w:rsidRDefault="006B2719" w:rsidP="001E0B53">
      <w:pPr>
        <w:pStyle w:val="Akapitzlist"/>
        <w:numPr>
          <w:ilvl w:val="1"/>
          <w:numId w:val="14"/>
        </w:numPr>
        <w:spacing w:after="0" w:line="276" w:lineRule="auto"/>
        <w:ind w:right="180" w:hanging="370"/>
        <w:rPr>
          <w:rFonts w:ascii="Times New Roman" w:hAnsi="Times New Roman" w:cs="Times New Roman"/>
          <w:sz w:val="24"/>
          <w:szCs w:val="24"/>
        </w:rPr>
      </w:pPr>
      <w:r w:rsidRPr="001E0B53">
        <w:rPr>
          <w:rFonts w:ascii="Times New Roman" w:hAnsi="Times New Roman" w:cs="Times New Roman"/>
          <w:sz w:val="24"/>
          <w:szCs w:val="24"/>
        </w:rPr>
        <w:t>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w:t>
      </w:r>
    </w:p>
    <w:p w:rsidR="00D84C30" w:rsidRPr="001E0B53" w:rsidRDefault="006B2719" w:rsidP="001E0B53">
      <w:pPr>
        <w:spacing w:after="142" w:line="276" w:lineRule="auto"/>
        <w:ind w:left="788" w:right="180" w:hanging="10"/>
        <w:rPr>
          <w:rFonts w:ascii="Times New Roman" w:hAnsi="Times New Roman" w:cs="Times New Roman"/>
          <w:sz w:val="24"/>
          <w:szCs w:val="24"/>
        </w:rPr>
      </w:pPr>
      <w:r w:rsidRPr="001E0B53">
        <w:rPr>
          <w:rFonts w:ascii="Times New Roman" w:hAnsi="Times New Roman" w:cs="Times New Roman"/>
          <w:sz w:val="24"/>
          <w:szCs w:val="24"/>
        </w:rPr>
        <w:t>W przypadku wystąpienia którejkolwiek z okoliczności wymienionych w pkt</w:t>
      </w:r>
      <w:r w:rsidR="00F41C8D" w:rsidRPr="001E0B53">
        <w:rPr>
          <w:rFonts w:ascii="Times New Roman" w:hAnsi="Times New Roman" w:cs="Times New Roman"/>
          <w:sz w:val="24"/>
          <w:szCs w:val="24"/>
        </w:rPr>
        <w:t>. 1.1. - 1.4. termin wykonania U</w:t>
      </w:r>
      <w:r w:rsidRPr="001E0B53">
        <w:rPr>
          <w:rFonts w:ascii="Times New Roman" w:hAnsi="Times New Roman" w:cs="Times New Roman"/>
          <w:sz w:val="24"/>
          <w:szCs w:val="24"/>
        </w:rPr>
        <w:t xml:space="preserve">mowy może ulec odpowiedniemu przedłużeniu, o czas niezbędny do zakończenia wykonywania jej przedmiotu w sposób należyty, nie dłużej jednak niż o okres trwania tych okoliczności.    </w:t>
      </w:r>
    </w:p>
    <w:p w:rsidR="00D84C30" w:rsidRPr="001E0B53" w:rsidRDefault="006B2719" w:rsidP="001E0B53">
      <w:pPr>
        <w:numPr>
          <w:ilvl w:val="0"/>
          <w:numId w:val="14"/>
        </w:numPr>
        <w:spacing w:after="23" w:line="276" w:lineRule="auto"/>
        <w:ind w:hanging="360"/>
        <w:jc w:val="left"/>
        <w:rPr>
          <w:rFonts w:ascii="Times New Roman" w:hAnsi="Times New Roman" w:cs="Times New Roman"/>
          <w:sz w:val="24"/>
          <w:szCs w:val="24"/>
        </w:rPr>
      </w:pPr>
      <w:r w:rsidRPr="001E0B53">
        <w:rPr>
          <w:rFonts w:ascii="Times New Roman" w:hAnsi="Times New Roman" w:cs="Times New Roman"/>
          <w:b/>
          <w:sz w:val="24"/>
          <w:szCs w:val="24"/>
        </w:rPr>
        <w:t xml:space="preserve">Zmiana sposobu spełnienia świadczenia </w:t>
      </w:r>
      <w:r w:rsidRPr="001E0B53">
        <w:rPr>
          <w:rFonts w:ascii="Times New Roman" w:hAnsi="Times New Roman" w:cs="Times New Roman"/>
          <w:sz w:val="24"/>
          <w:szCs w:val="24"/>
        </w:rPr>
        <w:t xml:space="preserve"> </w:t>
      </w:r>
    </w:p>
    <w:p w:rsidR="00D84C30" w:rsidRPr="001E0B53" w:rsidRDefault="006B2719" w:rsidP="001E0B53">
      <w:pPr>
        <w:numPr>
          <w:ilvl w:val="1"/>
          <w:numId w:val="14"/>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zmiany technologiczne spowodowane w szczególności następującymi okolicznościami:  </w:t>
      </w:r>
    </w:p>
    <w:p w:rsidR="00D84C30" w:rsidRPr="001E0B53" w:rsidRDefault="006B2719" w:rsidP="001E0B53">
      <w:pPr>
        <w:numPr>
          <w:ilvl w:val="2"/>
          <w:numId w:val="14"/>
        </w:numPr>
        <w:spacing w:after="56"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konieczność zrealizowania projektu przy zastosowaniu innych rozwiązań technicznych/technologicznych niż wskazane w dokumentacji projektowej lub specyfikacji technicznej wykonania i odbioru robót, w sytuacji, gdyby zastosowanie przewidzianych rozwiązań groziło niewyko</w:t>
      </w:r>
      <w:r w:rsidR="00F41C8D" w:rsidRPr="001E0B53">
        <w:rPr>
          <w:rFonts w:ascii="Times New Roman" w:hAnsi="Times New Roman" w:cs="Times New Roman"/>
          <w:sz w:val="24"/>
          <w:szCs w:val="24"/>
        </w:rPr>
        <w:t>naniem lub wadliwym wykonaniem Przedmiotu U</w:t>
      </w:r>
      <w:r w:rsidRPr="001E0B53">
        <w:rPr>
          <w:rFonts w:ascii="Times New Roman" w:hAnsi="Times New Roman" w:cs="Times New Roman"/>
          <w:sz w:val="24"/>
          <w:szCs w:val="24"/>
        </w:rPr>
        <w:t xml:space="preserve">mowy,  </w:t>
      </w:r>
    </w:p>
    <w:p w:rsidR="00D84C30" w:rsidRPr="001E0B53" w:rsidRDefault="006B2719" w:rsidP="001E0B53">
      <w:pPr>
        <w:numPr>
          <w:ilvl w:val="2"/>
          <w:numId w:val="14"/>
        </w:numPr>
        <w:spacing w:after="0"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odmienne od przyjętych w dokumentacji projektowej lub specyfikacji technicznej wykonania i odbioru robót warunki geologiczne skutkując</w:t>
      </w:r>
      <w:r w:rsidR="00F41C8D" w:rsidRPr="001E0B53">
        <w:rPr>
          <w:rFonts w:ascii="Times New Roman" w:hAnsi="Times New Roman" w:cs="Times New Roman"/>
          <w:sz w:val="24"/>
          <w:szCs w:val="24"/>
        </w:rPr>
        <w:t>e niemożliwością zrealizowania Przedmiotu U</w:t>
      </w:r>
      <w:r w:rsidRPr="001E0B53">
        <w:rPr>
          <w:rFonts w:ascii="Times New Roman" w:hAnsi="Times New Roman" w:cs="Times New Roman"/>
          <w:sz w:val="24"/>
          <w:szCs w:val="24"/>
        </w:rPr>
        <w:t xml:space="preserve">mowy przy dotychczasowych założeniach technologicznych.  </w:t>
      </w:r>
    </w:p>
    <w:p w:rsidR="00D84C30" w:rsidRPr="001E0B53" w:rsidRDefault="006B2719" w:rsidP="001E0B53">
      <w:pPr>
        <w:spacing w:line="276" w:lineRule="auto"/>
        <w:ind w:left="927" w:right="180" w:hanging="10"/>
        <w:rPr>
          <w:rFonts w:ascii="Times New Roman" w:hAnsi="Times New Roman" w:cs="Times New Roman"/>
          <w:sz w:val="24"/>
          <w:szCs w:val="24"/>
        </w:rPr>
      </w:pPr>
      <w:r w:rsidRPr="001E0B53">
        <w:rPr>
          <w:rFonts w:ascii="Times New Roman" w:hAnsi="Times New Roman" w:cs="Times New Roman"/>
          <w:sz w:val="24"/>
          <w:szCs w:val="24"/>
        </w:rPr>
        <w:lastRenderedPageBreak/>
        <w:t xml:space="preserve">W przypadku wystąpienia którejkolwiek z okoliczności wymienionych w pkt. 2. możliwa jest w szczególności zmiana sposobu wykonania, materiałów i technologii robót (stosowny aneks). </w:t>
      </w:r>
    </w:p>
    <w:p w:rsidR="00D84C30" w:rsidRPr="001E0B53" w:rsidRDefault="006B2719" w:rsidP="001E0B53">
      <w:pPr>
        <w:numPr>
          <w:ilvl w:val="1"/>
          <w:numId w:val="14"/>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Zmiany osobowe:  </w:t>
      </w:r>
    </w:p>
    <w:p w:rsidR="00D84C30" w:rsidRPr="001E0B53" w:rsidRDefault="006B2719" w:rsidP="001E0B53">
      <w:pPr>
        <w:numPr>
          <w:ilvl w:val="2"/>
          <w:numId w:val="14"/>
        </w:numPr>
        <w:spacing w:after="0"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zmiana osób, przy pomo</w:t>
      </w:r>
      <w:r w:rsidR="00F41C8D" w:rsidRPr="001E0B53">
        <w:rPr>
          <w:rFonts w:ascii="Times New Roman" w:hAnsi="Times New Roman" w:cs="Times New Roman"/>
          <w:sz w:val="24"/>
          <w:szCs w:val="24"/>
        </w:rPr>
        <w:t>cy których Wykonawca realizuje Przedmiot U</w:t>
      </w:r>
      <w:r w:rsidRPr="001E0B53">
        <w:rPr>
          <w:rFonts w:ascii="Times New Roman" w:hAnsi="Times New Roman" w:cs="Times New Roman"/>
          <w:sz w:val="24"/>
          <w:szCs w:val="24"/>
        </w:rPr>
        <w:t>mowy na inne spełniające warunki określone przez Zamawi</w:t>
      </w:r>
      <w:r w:rsidR="00F41C8D" w:rsidRPr="001E0B53">
        <w:rPr>
          <w:rFonts w:ascii="Times New Roman" w:hAnsi="Times New Roman" w:cs="Times New Roman"/>
          <w:sz w:val="24"/>
          <w:szCs w:val="24"/>
        </w:rPr>
        <w:t>ającego w specyfikacji</w:t>
      </w:r>
      <w:r w:rsidRPr="001E0B53">
        <w:rPr>
          <w:rFonts w:ascii="Times New Roman" w:hAnsi="Times New Roman" w:cs="Times New Roman"/>
          <w:sz w:val="24"/>
          <w:szCs w:val="24"/>
        </w:rPr>
        <w:t xml:space="preserve"> warunków zamówienia, według polityki kadrowej Wykonawcy.  </w:t>
      </w:r>
    </w:p>
    <w:p w:rsidR="00D84C30" w:rsidRPr="001E0B53" w:rsidRDefault="006B2719" w:rsidP="001E0B53">
      <w:pPr>
        <w:spacing w:after="142" w:line="276" w:lineRule="auto"/>
        <w:ind w:left="927" w:right="180" w:hanging="10"/>
        <w:rPr>
          <w:rFonts w:ascii="Times New Roman" w:hAnsi="Times New Roman" w:cs="Times New Roman"/>
          <w:sz w:val="24"/>
          <w:szCs w:val="24"/>
        </w:rPr>
      </w:pPr>
      <w:r w:rsidRPr="001E0B53">
        <w:rPr>
          <w:rFonts w:ascii="Times New Roman" w:hAnsi="Times New Roman" w:cs="Times New Roman"/>
          <w:sz w:val="24"/>
          <w:szCs w:val="24"/>
        </w:rPr>
        <w:t>Zmiana osób podanych w ofercie Wykonawcy, przy pomo</w:t>
      </w:r>
      <w:r w:rsidR="00F41C8D" w:rsidRPr="001E0B53">
        <w:rPr>
          <w:rFonts w:ascii="Times New Roman" w:hAnsi="Times New Roman" w:cs="Times New Roman"/>
          <w:sz w:val="24"/>
          <w:szCs w:val="24"/>
        </w:rPr>
        <w:t>cy których Wykonawca realizuje Przedmiot Umowy nie wymaga aneksu do U</w:t>
      </w:r>
      <w:r w:rsidRPr="001E0B53">
        <w:rPr>
          <w:rFonts w:ascii="Times New Roman" w:hAnsi="Times New Roman" w:cs="Times New Roman"/>
          <w:sz w:val="24"/>
          <w:szCs w:val="24"/>
        </w:rPr>
        <w:t>mowy. Zmiana jest możliw</w:t>
      </w:r>
      <w:r w:rsidR="00F41C8D" w:rsidRPr="001E0B53">
        <w:rPr>
          <w:rFonts w:ascii="Times New Roman" w:hAnsi="Times New Roman" w:cs="Times New Roman"/>
          <w:sz w:val="24"/>
          <w:szCs w:val="24"/>
        </w:rPr>
        <w:t>a na osoby spełniające wymogi S</w:t>
      </w:r>
      <w:r w:rsidRPr="001E0B53">
        <w:rPr>
          <w:rFonts w:ascii="Times New Roman" w:hAnsi="Times New Roman" w:cs="Times New Roman"/>
          <w:sz w:val="24"/>
          <w:szCs w:val="24"/>
        </w:rPr>
        <w:t xml:space="preserve">WZ, a dla skutecznej zmiany niezbędne jest uzyskanie uprzedniej zgody Zamawiającego na zaproponowaną osobę.  </w:t>
      </w:r>
    </w:p>
    <w:p w:rsidR="00D84C30" w:rsidRPr="001E0B53" w:rsidRDefault="006B2719" w:rsidP="001E0B53">
      <w:pPr>
        <w:numPr>
          <w:ilvl w:val="0"/>
          <w:numId w:val="14"/>
        </w:numPr>
        <w:spacing w:after="23" w:line="276" w:lineRule="auto"/>
        <w:ind w:hanging="360"/>
        <w:jc w:val="left"/>
        <w:rPr>
          <w:rFonts w:ascii="Times New Roman" w:hAnsi="Times New Roman" w:cs="Times New Roman"/>
          <w:sz w:val="24"/>
          <w:szCs w:val="24"/>
        </w:rPr>
      </w:pPr>
      <w:r w:rsidRPr="001E0B53">
        <w:rPr>
          <w:rFonts w:ascii="Times New Roman" w:hAnsi="Times New Roman" w:cs="Times New Roman"/>
          <w:b/>
          <w:sz w:val="24"/>
          <w:szCs w:val="24"/>
        </w:rPr>
        <w:t>Pozostałe zmiany spowodowane następującymi okolicznościami</w:t>
      </w:r>
      <w:r w:rsidRPr="001E0B53">
        <w:rPr>
          <w:rFonts w:ascii="Times New Roman" w:hAnsi="Times New Roman" w:cs="Times New Roman"/>
          <w:sz w:val="24"/>
          <w:szCs w:val="24"/>
        </w:rPr>
        <w:t xml:space="preserve">:  </w:t>
      </w:r>
    </w:p>
    <w:p w:rsidR="00D84C30" w:rsidRPr="001E0B53" w:rsidRDefault="006B2719" w:rsidP="001E0B53">
      <w:pPr>
        <w:numPr>
          <w:ilvl w:val="2"/>
          <w:numId w:val="1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siła wyż</w:t>
      </w:r>
      <w:r w:rsidR="00F41C8D" w:rsidRPr="001E0B53">
        <w:rPr>
          <w:rFonts w:ascii="Times New Roman" w:hAnsi="Times New Roman" w:cs="Times New Roman"/>
          <w:sz w:val="24"/>
          <w:szCs w:val="24"/>
        </w:rPr>
        <w:t>sza uniemożliwiająca wykonanie Przedmiotu U</w:t>
      </w:r>
      <w:r w:rsidRPr="001E0B53">
        <w:rPr>
          <w:rFonts w:ascii="Times New Roman" w:hAnsi="Times New Roman" w:cs="Times New Roman"/>
          <w:sz w:val="24"/>
          <w:szCs w:val="24"/>
        </w:rPr>
        <w:t xml:space="preserve">mowy zgodnie z SWZ,  </w:t>
      </w:r>
    </w:p>
    <w:p w:rsidR="00D84C30" w:rsidRPr="001E0B53" w:rsidRDefault="006B2719" w:rsidP="001E0B53">
      <w:pPr>
        <w:numPr>
          <w:ilvl w:val="2"/>
          <w:numId w:val="15"/>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zmiana obowiązującej stawki VAT; Jeśli zmiana stawki VAT będzie powodować</w:t>
      </w:r>
      <w:r w:rsidR="00F41C8D" w:rsidRPr="001E0B53">
        <w:rPr>
          <w:rFonts w:ascii="Times New Roman" w:hAnsi="Times New Roman" w:cs="Times New Roman"/>
          <w:sz w:val="24"/>
          <w:szCs w:val="24"/>
        </w:rPr>
        <w:t xml:space="preserve"> zwiększenie kosztów wykonania U</w:t>
      </w:r>
      <w:r w:rsidRPr="001E0B53">
        <w:rPr>
          <w:rFonts w:ascii="Times New Roman" w:hAnsi="Times New Roman" w:cs="Times New Roman"/>
          <w:sz w:val="24"/>
          <w:szCs w:val="24"/>
        </w:rPr>
        <w:t>mowy po stronie Wykonawcy, Zamawiający dopuszcza możliwość zwiększenia wynagrodzenia o kwotę równą różnicy w kwocie podatku zapłaconego przez wykonawcę. rezygnacja przez Zam</w:t>
      </w:r>
      <w:r w:rsidR="00F41C8D" w:rsidRPr="001E0B53">
        <w:rPr>
          <w:rFonts w:ascii="Times New Roman" w:hAnsi="Times New Roman" w:cs="Times New Roman"/>
          <w:sz w:val="24"/>
          <w:szCs w:val="24"/>
        </w:rPr>
        <w:t>awiającego z realizacji części Przedmiotu U</w:t>
      </w:r>
      <w:r w:rsidRPr="001E0B53">
        <w:rPr>
          <w:rFonts w:ascii="Times New Roman" w:hAnsi="Times New Roman" w:cs="Times New Roman"/>
          <w:sz w:val="24"/>
          <w:szCs w:val="24"/>
        </w:rPr>
        <w:t>mowy.</w:t>
      </w:r>
      <w:r w:rsidRPr="001E0B53">
        <w:rPr>
          <w:rFonts w:ascii="Times New Roman" w:eastAsia="Times New Roman" w:hAnsi="Times New Roman" w:cs="Times New Roman"/>
          <w:sz w:val="24"/>
          <w:szCs w:val="24"/>
        </w:rPr>
        <w:t xml:space="preserve"> </w:t>
      </w:r>
      <w:r w:rsidRPr="001E0B53">
        <w:rPr>
          <w:rFonts w:ascii="Times New Roman" w:hAnsi="Times New Roman" w:cs="Times New Roman"/>
          <w:sz w:val="24"/>
          <w:szCs w:val="24"/>
        </w:rPr>
        <w:t xml:space="preserve">Strony ustalają, że dopuszczają zmniejszenie zakresu zadań do wykonania, a zmniejszenie wynagrodzenia będzie obliczone w oparciu o ceny jednostkowe zawarte w kosztorysie, o którym mowa w załączniku </w:t>
      </w:r>
      <w:r w:rsidR="00F41C8D" w:rsidRPr="001E0B53">
        <w:rPr>
          <w:rFonts w:ascii="Times New Roman" w:hAnsi="Times New Roman" w:cs="Times New Roman"/>
          <w:sz w:val="24"/>
          <w:szCs w:val="24"/>
        </w:rPr>
        <w:t>nr 3, stanowiącym załącznik do U</w:t>
      </w:r>
      <w:r w:rsidRPr="001E0B53">
        <w:rPr>
          <w:rFonts w:ascii="Times New Roman" w:hAnsi="Times New Roman" w:cs="Times New Roman"/>
          <w:sz w:val="24"/>
          <w:szCs w:val="24"/>
        </w:rPr>
        <w:t xml:space="preserve">mowy, z uwzględnieniem ilości rzeczywiście wykonanych prac,   </w:t>
      </w:r>
    </w:p>
    <w:p w:rsidR="00D84C30" w:rsidRPr="001E0B53" w:rsidRDefault="006B2719" w:rsidP="001E0B53">
      <w:pPr>
        <w:numPr>
          <w:ilvl w:val="2"/>
          <w:numId w:val="15"/>
        </w:numPr>
        <w:spacing w:after="73"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zmiany uzasadnione okolicznościami, o których mowa w art. 357</w:t>
      </w:r>
      <w:r w:rsidRPr="001E0B53">
        <w:rPr>
          <w:rFonts w:ascii="Times New Roman" w:hAnsi="Times New Roman" w:cs="Times New Roman"/>
          <w:sz w:val="24"/>
          <w:szCs w:val="24"/>
          <w:vertAlign w:val="superscript"/>
        </w:rPr>
        <w:t>1</w:t>
      </w:r>
      <w:r w:rsidRPr="001E0B53">
        <w:rPr>
          <w:rFonts w:ascii="Times New Roman" w:hAnsi="Times New Roman" w:cs="Times New Roman"/>
          <w:sz w:val="24"/>
          <w:szCs w:val="24"/>
        </w:rPr>
        <w:t xml:space="preserve"> kodeksu cywilnego,   </w:t>
      </w:r>
    </w:p>
    <w:p w:rsidR="00D84C30" w:rsidRPr="001E0B53" w:rsidRDefault="006B2719" w:rsidP="001E0B53">
      <w:pPr>
        <w:numPr>
          <w:ilvl w:val="2"/>
          <w:numId w:val="15"/>
        </w:numPr>
        <w:spacing w:after="0"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gdy zaistnieje inna okoliczność prawna, ekonomiczna lub techniczna, skutkująca niemożliwością wyko</w:t>
      </w:r>
      <w:r w:rsidR="00F41C8D" w:rsidRPr="001E0B53">
        <w:rPr>
          <w:rFonts w:ascii="Times New Roman" w:hAnsi="Times New Roman" w:cs="Times New Roman"/>
          <w:sz w:val="24"/>
          <w:szCs w:val="24"/>
        </w:rPr>
        <w:t>nania lub należytego wykonania U</w:t>
      </w:r>
      <w:r w:rsidRPr="001E0B53">
        <w:rPr>
          <w:rFonts w:ascii="Times New Roman" w:hAnsi="Times New Roman" w:cs="Times New Roman"/>
          <w:sz w:val="24"/>
          <w:szCs w:val="24"/>
        </w:rPr>
        <w:t>mowy zgodnie z SWZ,</w:t>
      </w:r>
    </w:p>
    <w:p w:rsidR="00D84C30" w:rsidRPr="001E0B53" w:rsidRDefault="006B2719" w:rsidP="001E0B53">
      <w:pPr>
        <w:numPr>
          <w:ilvl w:val="2"/>
          <w:numId w:val="15"/>
        </w:numPr>
        <w:spacing w:after="0"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rezygnacja przez Zamawiającego z realiza</w:t>
      </w:r>
      <w:r w:rsidR="00F41C8D" w:rsidRPr="001E0B53">
        <w:rPr>
          <w:rFonts w:ascii="Times New Roman" w:hAnsi="Times New Roman" w:cs="Times New Roman"/>
          <w:sz w:val="24"/>
          <w:szCs w:val="24"/>
        </w:rPr>
        <w:t>cji części Przedmiotu U</w:t>
      </w:r>
      <w:r w:rsidRPr="001E0B53">
        <w:rPr>
          <w:rFonts w:ascii="Times New Roman" w:hAnsi="Times New Roman" w:cs="Times New Roman"/>
          <w:sz w:val="24"/>
          <w:szCs w:val="24"/>
        </w:rPr>
        <w:t>mowy. W takim przypadku wynagrodzenie przysługujące Wykonawcy zostanie pomniejszone, przy czym Zamawiający zapłaci za wszystkie spełnione świadczenia oraz udokumentowane koszty, które Wykonawca poni</w:t>
      </w:r>
      <w:r w:rsidR="005924BB" w:rsidRPr="001E0B53">
        <w:rPr>
          <w:rFonts w:ascii="Times New Roman" w:hAnsi="Times New Roman" w:cs="Times New Roman"/>
          <w:sz w:val="24"/>
          <w:szCs w:val="24"/>
        </w:rPr>
        <w:t>ósł w związku z wynikającymi z U</w:t>
      </w:r>
      <w:r w:rsidRPr="001E0B53">
        <w:rPr>
          <w:rFonts w:ascii="Times New Roman" w:hAnsi="Times New Roman" w:cs="Times New Roman"/>
          <w:sz w:val="24"/>
          <w:szCs w:val="24"/>
        </w:rPr>
        <w:t>mowy planowanymi świadczeniami.</w:t>
      </w:r>
    </w:p>
    <w:p w:rsidR="00D84C30" w:rsidRPr="001E0B53" w:rsidRDefault="00D84C30" w:rsidP="001E0B53">
      <w:pPr>
        <w:spacing w:after="0" w:line="276" w:lineRule="auto"/>
        <w:ind w:left="1138" w:right="180" w:firstLine="0"/>
        <w:rPr>
          <w:rFonts w:ascii="Times New Roman" w:hAnsi="Times New Roman" w:cs="Times New Roman"/>
          <w:sz w:val="24"/>
          <w:szCs w:val="24"/>
        </w:rPr>
      </w:pPr>
    </w:p>
    <w:p w:rsidR="00D84C30" w:rsidRPr="001E0B53" w:rsidRDefault="006B2719" w:rsidP="001E0B53">
      <w:pPr>
        <w:pStyle w:val="Akapitzlist"/>
        <w:numPr>
          <w:ilvl w:val="0"/>
          <w:numId w:val="14"/>
        </w:numPr>
        <w:tabs>
          <w:tab w:val="left" w:pos="851"/>
        </w:tabs>
        <w:spacing w:after="0" w:line="276" w:lineRule="auto"/>
        <w:ind w:hanging="400"/>
        <w:rPr>
          <w:rFonts w:ascii="Times New Roman" w:hAnsi="Times New Roman" w:cs="Times New Roman"/>
          <w:sz w:val="24"/>
          <w:szCs w:val="24"/>
        </w:rPr>
      </w:pPr>
      <w:r w:rsidRPr="001E0B53">
        <w:rPr>
          <w:rFonts w:ascii="Times New Roman" w:hAnsi="Times New Roman" w:cs="Times New Roman"/>
          <w:b/>
          <w:sz w:val="24"/>
          <w:szCs w:val="24"/>
        </w:rPr>
        <w:t>Wszystkie powyższe postanowienia stanowią katalog zmian, na które Zamawiający może wyrazić zgodę. Nie stanowią jednocześnie zobowiązania do wyrażenia takiej zgody.</w:t>
      </w:r>
      <w:r w:rsidRPr="001E0B53">
        <w:rPr>
          <w:rFonts w:ascii="Times New Roman" w:hAnsi="Times New Roman" w:cs="Times New Roman"/>
          <w:sz w:val="24"/>
          <w:szCs w:val="24"/>
        </w:rPr>
        <w:t xml:space="preserve"> </w:t>
      </w:r>
    </w:p>
    <w:p w:rsidR="00D84C30" w:rsidRPr="001E0B53" w:rsidRDefault="00D84C30" w:rsidP="001E0B53">
      <w:pPr>
        <w:pStyle w:val="Akapitzlist"/>
        <w:tabs>
          <w:tab w:val="left" w:pos="851"/>
        </w:tabs>
        <w:spacing w:after="0" w:line="276" w:lineRule="auto"/>
        <w:ind w:left="684" w:firstLine="0"/>
        <w:rPr>
          <w:rFonts w:ascii="Times New Roman" w:hAnsi="Times New Roman" w:cs="Times New Roman"/>
          <w:sz w:val="24"/>
          <w:szCs w:val="24"/>
        </w:rPr>
      </w:pPr>
    </w:p>
    <w:p w:rsidR="00D84C30" w:rsidRPr="001E0B53" w:rsidRDefault="00F41C8D" w:rsidP="001E0B53">
      <w:pPr>
        <w:pStyle w:val="Akapitzlist"/>
        <w:tabs>
          <w:tab w:val="left" w:pos="851"/>
        </w:tabs>
        <w:spacing w:after="0" w:line="276" w:lineRule="auto"/>
        <w:ind w:left="360" w:firstLine="0"/>
        <w:rPr>
          <w:rFonts w:ascii="Times New Roman" w:hAnsi="Times New Roman" w:cs="Times New Roman"/>
          <w:b/>
          <w:sz w:val="24"/>
          <w:szCs w:val="24"/>
        </w:rPr>
      </w:pPr>
      <w:r w:rsidRPr="001E0B53">
        <w:rPr>
          <w:rFonts w:ascii="Times New Roman" w:hAnsi="Times New Roman" w:cs="Times New Roman"/>
          <w:b/>
          <w:sz w:val="24"/>
          <w:szCs w:val="24"/>
        </w:rPr>
        <w:t>5.   Nie stanowi zmiany U</w:t>
      </w:r>
      <w:r w:rsidR="006B2719" w:rsidRPr="001E0B53">
        <w:rPr>
          <w:rFonts w:ascii="Times New Roman" w:hAnsi="Times New Roman" w:cs="Times New Roman"/>
          <w:b/>
          <w:sz w:val="24"/>
          <w:szCs w:val="24"/>
        </w:rPr>
        <w:t>mowy:</w:t>
      </w:r>
    </w:p>
    <w:p w:rsidR="00D84C30" w:rsidRPr="001E0B53" w:rsidRDefault="006B2719" w:rsidP="001E0B53">
      <w:pPr>
        <w:pStyle w:val="Akapitzlist"/>
        <w:tabs>
          <w:tab w:val="left" w:pos="1134"/>
        </w:tabs>
        <w:spacing w:after="0" w:line="276" w:lineRule="auto"/>
        <w:ind w:left="360" w:firstLine="0"/>
        <w:rPr>
          <w:rFonts w:ascii="Times New Roman" w:hAnsi="Times New Roman" w:cs="Times New Roman"/>
          <w:sz w:val="24"/>
          <w:szCs w:val="24"/>
        </w:rPr>
      </w:pPr>
      <w:r w:rsidRPr="001E0B53">
        <w:rPr>
          <w:rFonts w:ascii="Times New Roman" w:hAnsi="Times New Roman" w:cs="Times New Roman"/>
          <w:sz w:val="24"/>
          <w:szCs w:val="24"/>
        </w:rPr>
        <w:t xml:space="preserve">1) zmiana danych związanych z obsługą administracyjno-organizacyjną Umowy (np. zmiana nr rachunku bankowego) </w:t>
      </w:r>
    </w:p>
    <w:p w:rsidR="00D84C30" w:rsidRPr="001E0B53" w:rsidRDefault="006B2719" w:rsidP="001E0B53">
      <w:pPr>
        <w:pStyle w:val="Akapitzlist"/>
        <w:tabs>
          <w:tab w:val="left" w:pos="1134"/>
        </w:tabs>
        <w:spacing w:after="0" w:line="276" w:lineRule="auto"/>
        <w:ind w:left="360" w:firstLine="0"/>
        <w:rPr>
          <w:rFonts w:ascii="Times New Roman" w:hAnsi="Times New Roman" w:cs="Times New Roman"/>
          <w:sz w:val="24"/>
          <w:szCs w:val="24"/>
        </w:rPr>
      </w:pPr>
      <w:r w:rsidRPr="001E0B53">
        <w:rPr>
          <w:rFonts w:ascii="Times New Roman" w:hAnsi="Times New Roman" w:cs="Times New Roman"/>
          <w:sz w:val="24"/>
          <w:szCs w:val="24"/>
        </w:rPr>
        <w:t>2) zmiany danych teleadresowych, zmiany osób wskazanych do kontaktów miedzy Stronami.</w:t>
      </w:r>
    </w:p>
    <w:p w:rsidR="00D84C30" w:rsidRPr="001E0B53" w:rsidRDefault="00D84C30" w:rsidP="001E0B53">
      <w:pPr>
        <w:spacing w:after="0" w:line="276" w:lineRule="auto"/>
        <w:ind w:left="1138" w:right="180" w:firstLine="0"/>
        <w:rPr>
          <w:rFonts w:ascii="Times New Roman" w:hAnsi="Times New Roman" w:cs="Times New Roman"/>
          <w:sz w:val="24"/>
          <w:szCs w:val="24"/>
        </w:rPr>
      </w:pPr>
    </w:p>
    <w:p w:rsidR="00D84C30" w:rsidRPr="001E0B53" w:rsidRDefault="006B2719" w:rsidP="001E0B53">
      <w:pPr>
        <w:spacing w:after="0" w:line="276" w:lineRule="auto"/>
        <w:ind w:left="351" w:firstLine="0"/>
        <w:jc w:val="center"/>
        <w:rPr>
          <w:rFonts w:ascii="Times New Roman" w:hAnsi="Times New Roman" w:cs="Times New Roman"/>
          <w:sz w:val="24"/>
          <w:szCs w:val="24"/>
        </w:rPr>
      </w:pPr>
      <w:r w:rsidRPr="001E0B53">
        <w:rPr>
          <w:rFonts w:ascii="Times New Roman" w:hAnsi="Times New Roman" w:cs="Times New Roman"/>
          <w:b/>
          <w:sz w:val="24"/>
          <w:szCs w:val="24"/>
        </w:rPr>
        <w:t>§ 1</w:t>
      </w:r>
      <w:r w:rsidR="00BB05C0" w:rsidRPr="001E0B53">
        <w:rPr>
          <w:rFonts w:ascii="Times New Roman" w:hAnsi="Times New Roman" w:cs="Times New Roman"/>
          <w:b/>
          <w:sz w:val="24"/>
          <w:szCs w:val="24"/>
        </w:rPr>
        <w:t>3</w:t>
      </w:r>
      <w:r w:rsidRPr="001E0B53">
        <w:rPr>
          <w:rFonts w:ascii="Times New Roman" w:hAnsi="Times New Roman" w:cs="Times New Roman"/>
          <w:b/>
          <w:sz w:val="24"/>
          <w:szCs w:val="24"/>
        </w:rPr>
        <w:t xml:space="preserve"> </w:t>
      </w:r>
      <w:r w:rsidRPr="001E0B53">
        <w:rPr>
          <w:rFonts w:ascii="Times New Roman" w:hAnsi="Times New Roman" w:cs="Times New Roman"/>
          <w:sz w:val="24"/>
          <w:szCs w:val="24"/>
        </w:rPr>
        <w:t xml:space="preserve"> </w:t>
      </w:r>
      <w:r w:rsidRPr="001E0B53">
        <w:rPr>
          <w:rFonts w:ascii="Times New Roman" w:hAnsi="Times New Roman" w:cs="Times New Roman"/>
          <w:b/>
          <w:sz w:val="24"/>
          <w:szCs w:val="24"/>
        </w:rPr>
        <w:t>Podwykonawcy</w:t>
      </w:r>
    </w:p>
    <w:p w:rsidR="00D84C30" w:rsidRPr="001E0B53" w:rsidRDefault="006B2719" w:rsidP="001E0B53">
      <w:pPr>
        <w:widowControl w:val="0"/>
        <w:spacing w:line="276" w:lineRule="auto"/>
        <w:ind w:left="284"/>
        <w:contextualSpacing/>
        <w:rPr>
          <w:rFonts w:ascii="Times New Roman" w:hAnsi="Times New Roman" w:cs="Times New Roman"/>
          <w:sz w:val="24"/>
          <w:szCs w:val="24"/>
        </w:rPr>
      </w:pPr>
      <w:r w:rsidRPr="001E0B53">
        <w:rPr>
          <w:rFonts w:ascii="Times New Roman" w:hAnsi="Times New Roman" w:cs="Times New Roman"/>
          <w:sz w:val="24"/>
          <w:szCs w:val="24"/>
        </w:rPr>
        <w:t>Jeżeli Wykonawca przy realizacji zam</w:t>
      </w:r>
      <w:r w:rsidR="00F41C8D" w:rsidRPr="001E0B53">
        <w:rPr>
          <w:rFonts w:ascii="Times New Roman" w:hAnsi="Times New Roman" w:cs="Times New Roman"/>
          <w:sz w:val="24"/>
          <w:szCs w:val="24"/>
        </w:rPr>
        <w:t>ówienia będzie współpracować z Podwykonawcami lub dalszymi P</w:t>
      </w:r>
      <w:r w:rsidRPr="001E0B53">
        <w:rPr>
          <w:rFonts w:ascii="Times New Roman" w:hAnsi="Times New Roman" w:cs="Times New Roman"/>
          <w:sz w:val="24"/>
          <w:szCs w:val="24"/>
        </w:rPr>
        <w:t xml:space="preserve">odwykonawcami, będą miały zastosowanie niżej </w:t>
      </w:r>
      <w:r w:rsidRPr="001E0B53">
        <w:rPr>
          <w:rFonts w:ascii="Times New Roman" w:hAnsi="Times New Roman" w:cs="Times New Roman"/>
          <w:color w:val="auto"/>
          <w:sz w:val="24"/>
          <w:szCs w:val="24"/>
        </w:rPr>
        <w:t>wymienione regulacje</w:t>
      </w:r>
      <w:r w:rsidRPr="001E0B53">
        <w:rPr>
          <w:rFonts w:ascii="Times New Roman" w:hAnsi="Times New Roman" w:cs="Times New Roman"/>
          <w:sz w:val="24"/>
          <w:szCs w:val="24"/>
        </w:rPr>
        <w:t>:</w:t>
      </w:r>
    </w:p>
    <w:p w:rsidR="00D84C30" w:rsidRPr="001E0B53" w:rsidRDefault="006B2719" w:rsidP="001E0B53">
      <w:pPr>
        <w:widowControl w:val="0"/>
        <w:numPr>
          <w:ilvl w:val="0"/>
          <w:numId w:val="24"/>
        </w:numPr>
        <w:spacing w:after="0" w:line="276" w:lineRule="auto"/>
        <w:ind w:left="567" w:hanging="283"/>
        <w:contextualSpacing/>
        <w:rPr>
          <w:rFonts w:ascii="Times New Roman" w:hAnsi="Times New Roman" w:cs="Times New Roman"/>
          <w:sz w:val="24"/>
          <w:szCs w:val="24"/>
        </w:rPr>
      </w:pPr>
      <w:r w:rsidRPr="001E0B53">
        <w:rPr>
          <w:rFonts w:ascii="Times New Roman" w:hAnsi="Times New Roman" w:cs="Times New Roman"/>
          <w:sz w:val="24"/>
          <w:szCs w:val="24"/>
        </w:rPr>
        <w:t>Stosownie do treści art. 647(1) Kodeksu cywilnego, Wykonawca bez zgody Zamawiającego wyrażonej na piśmie nie może zlecić wykonania całości lub części prac obj</w:t>
      </w:r>
      <w:r w:rsidR="005924BB" w:rsidRPr="001E0B53">
        <w:rPr>
          <w:rFonts w:ascii="Times New Roman" w:hAnsi="Times New Roman" w:cs="Times New Roman"/>
          <w:sz w:val="24"/>
          <w:szCs w:val="24"/>
        </w:rPr>
        <w:t>ętych U</w:t>
      </w:r>
      <w:r w:rsidR="00F41C8D" w:rsidRPr="001E0B53">
        <w:rPr>
          <w:rFonts w:ascii="Times New Roman" w:hAnsi="Times New Roman" w:cs="Times New Roman"/>
          <w:sz w:val="24"/>
          <w:szCs w:val="24"/>
        </w:rPr>
        <w:t>mową innemu podmiotowi (Podwykonawcy lub dalszym P</w:t>
      </w:r>
      <w:r w:rsidRPr="001E0B53">
        <w:rPr>
          <w:rFonts w:ascii="Times New Roman" w:hAnsi="Times New Roman" w:cs="Times New Roman"/>
          <w:sz w:val="24"/>
          <w:szCs w:val="24"/>
        </w:rPr>
        <w:t xml:space="preserve">odwykonawcom) pod rygorem odmowy </w:t>
      </w:r>
      <w:r w:rsidRPr="001E0B53">
        <w:rPr>
          <w:rFonts w:ascii="Times New Roman" w:hAnsi="Times New Roman" w:cs="Times New Roman"/>
          <w:sz w:val="24"/>
          <w:szCs w:val="24"/>
        </w:rPr>
        <w:lastRenderedPageBreak/>
        <w:t xml:space="preserve">zapłaty wynagrodzenia Wykonawcy. </w:t>
      </w:r>
    </w:p>
    <w:p w:rsidR="00D84C30" w:rsidRPr="001E0B53" w:rsidRDefault="006B2719" w:rsidP="001E0B53">
      <w:pPr>
        <w:widowControl w:val="0"/>
        <w:numPr>
          <w:ilvl w:val="0"/>
          <w:numId w:val="24"/>
        </w:numPr>
        <w:spacing w:after="0" w:line="276" w:lineRule="auto"/>
        <w:ind w:left="567" w:hanging="283"/>
        <w:contextualSpacing/>
        <w:rPr>
          <w:rFonts w:ascii="Times New Roman" w:hAnsi="Times New Roman" w:cs="Times New Roman"/>
          <w:sz w:val="24"/>
          <w:szCs w:val="24"/>
        </w:rPr>
      </w:pPr>
      <w:r w:rsidRPr="001E0B53">
        <w:rPr>
          <w:rFonts w:ascii="Times New Roman" w:hAnsi="Times New Roman" w:cs="Times New Roman"/>
          <w:sz w:val="24"/>
          <w:szCs w:val="24"/>
        </w:rPr>
        <w:t>Zapłata wynagrodzenia należnego Wykonawcy za wykonane i odebrane roboty budowlane nastąpi po przedstawieniu dowodów zap</w:t>
      </w:r>
      <w:r w:rsidR="00F41C8D" w:rsidRPr="001E0B53">
        <w:rPr>
          <w:rFonts w:ascii="Times New Roman" w:hAnsi="Times New Roman" w:cs="Times New Roman"/>
          <w:sz w:val="24"/>
          <w:szCs w:val="24"/>
        </w:rPr>
        <w:t>łaty wymagalnego wynagrodzenia Podwykonawcom i dalszym P</w:t>
      </w:r>
      <w:r w:rsidRPr="001E0B53">
        <w:rPr>
          <w:rFonts w:ascii="Times New Roman" w:hAnsi="Times New Roman" w:cs="Times New Roman"/>
          <w:sz w:val="24"/>
          <w:szCs w:val="24"/>
        </w:rPr>
        <w:t>odwykonawców biorącym udział w realizacji odebranych robót.</w:t>
      </w:r>
    </w:p>
    <w:p w:rsidR="00D84C30" w:rsidRPr="001E0B53" w:rsidRDefault="006B2719" w:rsidP="001E0B53">
      <w:pPr>
        <w:widowControl w:val="0"/>
        <w:numPr>
          <w:ilvl w:val="0"/>
          <w:numId w:val="24"/>
        </w:numPr>
        <w:spacing w:after="0" w:line="276" w:lineRule="auto"/>
        <w:ind w:left="567" w:hanging="283"/>
        <w:contextualSpacing/>
        <w:rPr>
          <w:rFonts w:ascii="Times New Roman" w:hAnsi="Times New Roman" w:cs="Times New Roman"/>
          <w:sz w:val="24"/>
          <w:szCs w:val="24"/>
        </w:rPr>
      </w:pPr>
      <w:r w:rsidRPr="001E0B53">
        <w:rPr>
          <w:rFonts w:ascii="Times New Roman" w:hAnsi="Times New Roman" w:cs="Times New Roman"/>
          <w:sz w:val="24"/>
          <w:szCs w:val="24"/>
        </w:rPr>
        <w:t xml:space="preserve">W przypadku nieprzedstawienia przez Wykonawcę wszystkich dowodów zapłaty, o których mowa w ust. 2 wstrzymuje się Wykonawcy wypłatę należnego wynagrodzenia za odebrane roboty budowlane bez konsekwencji dla Zamawiającego w przedmiocie zapłaty odsetek za nieterminową zapłatę należności. </w:t>
      </w:r>
    </w:p>
    <w:p w:rsidR="00D84C30" w:rsidRPr="001E0B53" w:rsidRDefault="006B2719"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Umowa o podwykonawstwo nie może zawierać postanowień kszta</w:t>
      </w:r>
      <w:r w:rsidR="00F41C8D" w:rsidRPr="001E0B53">
        <w:rPr>
          <w:rFonts w:ascii="Times New Roman" w:hAnsi="Times New Roman" w:cs="Times New Roman"/>
          <w:color w:val="auto"/>
          <w:sz w:val="24"/>
          <w:szCs w:val="24"/>
        </w:rPr>
        <w:t>łtujących prawa i obowiązki P</w:t>
      </w:r>
      <w:r w:rsidRPr="001E0B53">
        <w:rPr>
          <w:rFonts w:ascii="Times New Roman" w:hAnsi="Times New Roman" w:cs="Times New Roman"/>
          <w:color w:val="auto"/>
          <w:sz w:val="24"/>
          <w:szCs w:val="24"/>
        </w:rPr>
        <w:t>odwykonawcy, w zakresie kar umownych oraz postanowień dotyczących warunków wypłaty wynagrodzenia, w sposób dla niego mniej k</w:t>
      </w:r>
      <w:r w:rsidR="00F41C8D" w:rsidRPr="001E0B53">
        <w:rPr>
          <w:rFonts w:ascii="Times New Roman" w:hAnsi="Times New Roman" w:cs="Times New Roman"/>
          <w:color w:val="auto"/>
          <w:sz w:val="24"/>
          <w:szCs w:val="24"/>
        </w:rPr>
        <w:t>orzystny niż prawa i obowiązki W</w:t>
      </w:r>
      <w:r w:rsidRPr="001E0B53">
        <w:rPr>
          <w:rFonts w:ascii="Times New Roman" w:hAnsi="Times New Roman" w:cs="Times New Roman"/>
          <w:color w:val="auto"/>
          <w:sz w:val="24"/>
          <w:szCs w:val="24"/>
        </w:rPr>
        <w:t>ykonawcy,</w:t>
      </w:r>
      <w:r w:rsidR="00F41C8D" w:rsidRPr="001E0B53">
        <w:rPr>
          <w:rFonts w:ascii="Times New Roman" w:hAnsi="Times New Roman" w:cs="Times New Roman"/>
          <w:color w:val="auto"/>
          <w:sz w:val="24"/>
          <w:szCs w:val="24"/>
        </w:rPr>
        <w:t xml:space="preserve"> ukształtowane postanowieniami U</w:t>
      </w:r>
      <w:r w:rsidRPr="001E0B53">
        <w:rPr>
          <w:rFonts w:ascii="Times New Roman" w:hAnsi="Times New Roman" w:cs="Times New Roman"/>
          <w:color w:val="auto"/>
          <w:sz w:val="24"/>
          <w:szCs w:val="24"/>
        </w:rPr>
        <w:t>mowy zawartej między Zamawiającym a Wykonawcą.</w:t>
      </w:r>
    </w:p>
    <w:p w:rsidR="00D84C30" w:rsidRPr="001E0B53" w:rsidRDefault="00F41C8D" w:rsidP="001E0B53">
      <w:pPr>
        <w:widowControl w:val="0"/>
        <w:numPr>
          <w:ilvl w:val="0"/>
          <w:numId w:val="24"/>
        </w:numPr>
        <w:spacing w:after="0" w:line="276" w:lineRule="auto"/>
        <w:ind w:left="567" w:hanging="283"/>
        <w:contextualSpacing/>
        <w:rPr>
          <w:rFonts w:ascii="Times New Roman" w:hAnsi="Times New Roman" w:cs="Times New Roman"/>
          <w:sz w:val="24"/>
          <w:szCs w:val="24"/>
        </w:rPr>
      </w:pPr>
      <w:r w:rsidRPr="001E0B53">
        <w:rPr>
          <w:rFonts w:ascii="Times New Roman" w:hAnsi="Times New Roman" w:cs="Times New Roman"/>
          <w:sz w:val="24"/>
          <w:szCs w:val="24"/>
        </w:rPr>
        <w:t>Wykonawca, P</w:t>
      </w:r>
      <w:r w:rsidR="006B2719" w:rsidRPr="001E0B53">
        <w:rPr>
          <w:rFonts w:ascii="Times New Roman" w:hAnsi="Times New Roman" w:cs="Times New Roman"/>
          <w:sz w:val="24"/>
          <w:szCs w:val="24"/>
        </w:rPr>
        <w:t xml:space="preserve">odwykonawca lub dalszy </w:t>
      </w:r>
      <w:r w:rsidRPr="001E0B53">
        <w:rPr>
          <w:rFonts w:ascii="Times New Roman" w:hAnsi="Times New Roman" w:cs="Times New Roman"/>
          <w:color w:val="auto"/>
          <w:sz w:val="24"/>
          <w:szCs w:val="24"/>
        </w:rPr>
        <w:t>P</w:t>
      </w:r>
      <w:r w:rsidR="006B2719" w:rsidRPr="001E0B53">
        <w:rPr>
          <w:rFonts w:ascii="Times New Roman" w:hAnsi="Times New Roman" w:cs="Times New Roman"/>
          <w:color w:val="auto"/>
          <w:sz w:val="24"/>
          <w:szCs w:val="24"/>
        </w:rPr>
        <w:t xml:space="preserve">odwykonawca zamówienia na roboty budowlane zamierzający zawrzeć umowę o podwykonawstwo, której przedmiotem są roboty budowlane, jest obowiązany w trakcie realizacji zamówienia do przedłożenia Zamawiającemu </w:t>
      </w:r>
      <w:r w:rsidRPr="001E0B53">
        <w:rPr>
          <w:rFonts w:ascii="Times New Roman" w:hAnsi="Times New Roman" w:cs="Times New Roman"/>
          <w:sz w:val="24"/>
          <w:szCs w:val="24"/>
        </w:rPr>
        <w:t>projektu tej umowy, przy czym Podwykonawca lub dalszy P</w:t>
      </w:r>
      <w:r w:rsidR="006B2719" w:rsidRPr="001E0B53">
        <w:rPr>
          <w:rFonts w:ascii="Times New Roman" w:hAnsi="Times New Roman" w:cs="Times New Roman"/>
          <w:sz w:val="24"/>
          <w:szCs w:val="24"/>
        </w:rPr>
        <w:t>odwykonawca jest obowiązany dołączyć zgodę Wykonawcy na zawarcie umowy o podwykonawstwo o treści zgodnej z projektem umowy.</w:t>
      </w:r>
    </w:p>
    <w:p w:rsidR="00D84C30" w:rsidRPr="001E0B53" w:rsidRDefault="00F41C8D"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Termin zapłaty wynagrodzenia Podwykonawcy lub dalszemu P</w:t>
      </w:r>
      <w:r w:rsidR="006B2719" w:rsidRPr="001E0B53">
        <w:rPr>
          <w:rFonts w:ascii="Times New Roman" w:hAnsi="Times New Roman" w:cs="Times New Roman"/>
          <w:color w:val="auto"/>
          <w:sz w:val="24"/>
          <w:szCs w:val="24"/>
        </w:rPr>
        <w:t>odwykonawcy przewi</w:t>
      </w:r>
      <w:r w:rsidRPr="001E0B53">
        <w:rPr>
          <w:rFonts w:ascii="Times New Roman" w:hAnsi="Times New Roman" w:cs="Times New Roman"/>
          <w:color w:val="auto"/>
          <w:sz w:val="24"/>
          <w:szCs w:val="24"/>
        </w:rPr>
        <w:t>dziany w u</w:t>
      </w:r>
      <w:r w:rsidR="006B2719" w:rsidRPr="001E0B53">
        <w:rPr>
          <w:rFonts w:ascii="Times New Roman" w:hAnsi="Times New Roman" w:cs="Times New Roman"/>
          <w:color w:val="auto"/>
          <w:sz w:val="24"/>
          <w:szCs w:val="24"/>
        </w:rPr>
        <w:t>mowie o podwykonawstwo nie może być dłuższy niż 14 dni</w:t>
      </w:r>
      <w:r w:rsidRPr="001E0B53">
        <w:rPr>
          <w:rFonts w:ascii="Times New Roman" w:hAnsi="Times New Roman" w:cs="Times New Roman"/>
          <w:color w:val="auto"/>
          <w:sz w:val="24"/>
          <w:szCs w:val="24"/>
        </w:rPr>
        <w:t xml:space="preserve"> od dnia doręczenia Wykonawcy, Podwykonawcy lub dalszemu P</w:t>
      </w:r>
      <w:r w:rsidR="006B2719" w:rsidRPr="001E0B53">
        <w:rPr>
          <w:rFonts w:ascii="Times New Roman" w:hAnsi="Times New Roman" w:cs="Times New Roman"/>
          <w:color w:val="auto"/>
          <w:sz w:val="24"/>
          <w:szCs w:val="24"/>
        </w:rPr>
        <w:t>odwykonawcy faktury lub rachunku, potwi</w:t>
      </w:r>
      <w:r w:rsidRPr="001E0B53">
        <w:rPr>
          <w:rFonts w:ascii="Times New Roman" w:hAnsi="Times New Roman" w:cs="Times New Roman"/>
          <w:color w:val="auto"/>
          <w:sz w:val="24"/>
          <w:szCs w:val="24"/>
        </w:rPr>
        <w:t>erdzających wykonanie zleconej Podwykonawcy lub dalszemu P</w:t>
      </w:r>
      <w:r w:rsidR="006B2719" w:rsidRPr="001E0B53">
        <w:rPr>
          <w:rFonts w:ascii="Times New Roman" w:hAnsi="Times New Roman" w:cs="Times New Roman"/>
          <w:color w:val="auto"/>
          <w:sz w:val="24"/>
          <w:szCs w:val="24"/>
        </w:rPr>
        <w:t>odwykonawcy roboty budowlanej.</w:t>
      </w:r>
    </w:p>
    <w:p w:rsidR="00D84C30" w:rsidRPr="001E0B53" w:rsidRDefault="006B2719"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Zamawiający, w terminie 14 dni od dnia doręczenia zgłasza w formie pisemnej, pod rygorem nieważności, zastrzeżenia do projektu umowy o podwykonawstwo, której przedmiotem są roboty budowlane niespełniające wymagań określonych w dokumentach zamówienia, w szczególności specyfikacji warunków zamówienia lub przewiduje termin zapłaty wynagrodzenia dłuższy niż określony w ust. 6, lub zawiera postanowienia niezgodne z ust. 4.</w:t>
      </w:r>
    </w:p>
    <w:p w:rsidR="00D84C30" w:rsidRPr="001E0B53" w:rsidRDefault="006B2719"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Niezgłoszenie w formie pisemnej, pod rygorem nieważności, zastrzeżeń do przedłożonego projektu umowy o podwykonawstwo, której przedmiotem są roboty budowlane, w terminie 14 dni od dnia jego doręczenia uważa się za akceptację projektu umowy przez Zamawiającego.</w:t>
      </w:r>
    </w:p>
    <w:p w:rsidR="00D84C30" w:rsidRPr="001E0B53" w:rsidRDefault="00F41C8D"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sz w:val="24"/>
          <w:szCs w:val="24"/>
        </w:rPr>
        <w:t>Wykonawca, Podwykonawca lub dalszy P</w:t>
      </w:r>
      <w:r w:rsidR="006B2719" w:rsidRPr="001E0B53">
        <w:rPr>
          <w:rFonts w:ascii="Times New Roman" w:hAnsi="Times New Roman" w:cs="Times New Roman"/>
          <w:sz w:val="24"/>
          <w:szCs w:val="24"/>
        </w:rPr>
        <w:t xml:space="preserve">odwykonawca zamówienia na roboty budowlane przedkłada Zamawiającemu poświadczoną za zgodność z oryginałem kopię zawartej umowy o podwykonawstwo, </w:t>
      </w:r>
      <w:r w:rsidR="006B2719" w:rsidRPr="001E0B53">
        <w:rPr>
          <w:rFonts w:ascii="Times New Roman" w:hAnsi="Times New Roman" w:cs="Times New Roman"/>
          <w:color w:val="auto"/>
          <w:sz w:val="24"/>
          <w:szCs w:val="24"/>
        </w:rPr>
        <w:t>której przedmiotem są roboty budowlane, w terminie 7 dni od jej zawarcia.</w:t>
      </w:r>
    </w:p>
    <w:p w:rsidR="00D84C30" w:rsidRPr="001E0B53" w:rsidRDefault="001A490E"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 </w:t>
      </w:r>
      <w:r w:rsidR="006B2719" w:rsidRPr="001E0B53">
        <w:rPr>
          <w:rFonts w:ascii="Times New Roman" w:hAnsi="Times New Roman" w:cs="Times New Roman"/>
          <w:color w:val="auto"/>
          <w:sz w:val="24"/>
          <w:szCs w:val="24"/>
        </w:rPr>
        <w:t>Zamawiający w terminie 14 dni od dnia doręczenia zgłasza w formie pisemnej, pod rygorem nieważności, sprzeciw do umowy o podwykonawstwo, której przedmiotem są roboty budowlane określone niniejszą umową, w przypadkach, o których mowa w ust. 7.</w:t>
      </w:r>
    </w:p>
    <w:p w:rsidR="00D84C30" w:rsidRPr="001E0B53" w:rsidRDefault="001A490E"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 </w:t>
      </w:r>
      <w:r w:rsidR="006B2719" w:rsidRPr="001E0B53">
        <w:rPr>
          <w:rFonts w:ascii="Times New Roman" w:hAnsi="Times New Roman" w:cs="Times New Roman"/>
          <w:color w:val="auto"/>
          <w:sz w:val="24"/>
          <w:szCs w:val="24"/>
        </w:rPr>
        <w:t>Niezgłoszenie w formie pisemnej, pod rygorem nieważności, sprzeciwu do przedłożonej umowy o podwykonawstwo, której przedmiotem są roboty budowlane, w terminie 14 dni od dnia jej doręczenia uważa się za akceptację umowy przez Zamawiającego.</w:t>
      </w:r>
    </w:p>
    <w:p w:rsidR="00D84C30" w:rsidRPr="001E0B53" w:rsidRDefault="001A490E"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 </w:t>
      </w:r>
      <w:r w:rsidR="006B2719" w:rsidRPr="001E0B53">
        <w:rPr>
          <w:rFonts w:ascii="Times New Roman" w:hAnsi="Times New Roman" w:cs="Times New Roman"/>
          <w:color w:val="auto"/>
          <w:sz w:val="24"/>
          <w:szCs w:val="24"/>
        </w:rPr>
        <w:t>W przypadku umów, których przedmiotem s</w:t>
      </w:r>
      <w:r w:rsidR="00F41C8D" w:rsidRPr="001E0B53">
        <w:rPr>
          <w:rFonts w:ascii="Times New Roman" w:hAnsi="Times New Roman" w:cs="Times New Roman"/>
          <w:color w:val="auto"/>
          <w:sz w:val="24"/>
          <w:szCs w:val="24"/>
        </w:rPr>
        <w:t>ą roboty budowlane, Wykonawca, Podwykonawca lub dalszy P</w:t>
      </w:r>
      <w:r w:rsidR="006B2719" w:rsidRPr="001E0B53">
        <w:rPr>
          <w:rFonts w:ascii="Times New Roman" w:hAnsi="Times New Roman" w:cs="Times New Roman"/>
          <w:color w:val="auto"/>
          <w:sz w:val="24"/>
          <w:szCs w:val="24"/>
        </w:rPr>
        <w:t xml:space="preserve">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 szczególności w specyfikacji warunków zamówienia. Wyłączenie, o którym </w:t>
      </w:r>
      <w:r w:rsidR="006B2719" w:rsidRPr="001E0B53">
        <w:rPr>
          <w:rFonts w:ascii="Times New Roman" w:hAnsi="Times New Roman" w:cs="Times New Roman"/>
          <w:color w:val="auto"/>
          <w:sz w:val="24"/>
          <w:szCs w:val="24"/>
        </w:rPr>
        <w:lastRenderedPageBreak/>
        <w:t xml:space="preserve">mowa w zdaniu pierwszym, nie dotyczy umów o podwykonawstwo o wartości większej niż 50.000 zł. </w:t>
      </w:r>
    </w:p>
    <w:p w:rsidR="00D84C30" w:rsidRPr="001E0B53" w:rsidRDefault="006B2719" w:rsidP="001E0B53">
      <w:pPr>
        <w:widowControl w:val="0"/>
        <w:spacing w:line="276" w:lineRule="auto"/>
        <w:ind w:left="567"/>
        <w:contextualSpacing/>
        <w:rPr>
          <w:rFonts w:ascii="Times New Roman" w:hAnsi="Times New Roman" w:cs="Times New Roman"/>
          <w:color w:val="auto"/>
          <w:sz w:val="24"/>
          <w:szCs w:val="24"/>
        </w:rPr>
      </w:pPr>
      <w:r w:rsidRPr="001E0B53">
        <w:rPr>
          <w:rFonts w:ascii="Times New Roman" w:hAnsi="Times New Roman" w:cs="Times New Roman"/>
          <w:sz w:val="24"/>
          <w:szCs w:val="24"/>
        </w:rPr>
        <w:t xml:space="preserve">W </w:t>
      </w:r>
      <w:r w:rsidRPr="001E0B53">
        <w:rPr>
          <w:rFonts w:ascii="Times New Roman" w:hAnsi="Times New Roman" w:cs="Times New Roman"/>
          <w:color w:val="auto"/>
          <w:sz w:val="24"/>
          <w:szCs w:val="24"/>
        </w:rPr>
        <w:t>przypadku, o którym mowa powyżej, jeżeli termin zapłaty wynagrodzenia jest dłuższy niż 30 dni od dnia doręczenia Zamawiający wszędzie skrócił termin ustawowy do 14 dni, Zamawiający informuje o tym Wykonawcę i wzywa go do doprowadzenia do zmiany tej umowy pod rygorem wystąpienia o zapłatę kary umownej.</w:t>
      </w:r>
    </w:p>
    <w:p w:rsidR="00D84C30" w:rsidRPr="001E0B53" w:rsidRDefault="001A490E"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 </w:t>
      </w:r>
      <w:r w:rsidR="006B2719" w:rsidRPr="001E0B53">
        <w:rPr>
          <w:rFonts w:ascii="Times New Roman" w:hAnsi="Times New Roman" w:cs="Times New Roman"/>
          <w:color w:val="auto"/>
          <w:sz w:val="24"/>
          <w:szCs w:val="24"/>
        </w:rPr>
        <w:t>W przypadku umów, których przedmiotem są roboty budowlane, Zamawiający dokonuje bezpośredniej zapłaty wymagalnego</w:t>
      </w:r>
      <w:r w:rsidR="004B7B69" w:rsidRPr="001E0B53">
        <w:rPr>
          <w:rFonts w:ascii="Times New Roman" w:hAnsi="Times New Roman" w:cs="Times New Roman"/>
          <w:color w:val="auto"/>
          <w:sz w:val="24"/>
          <w:szCs w:val="24"/>
        </w:rPr>
        <w:t xml:space="preserve"> wynagrodzenia przysługującego P</w:t>
      </w:r>
      <w:r w:rsidR="006B2719" w:rsidRPr="001E0B53">
        <w:rPr>
          <w:rFonts w:ascii="Times New Roman" w:hAnsi="Times New Roman" w:cs="Times New Roman"/>
          <w:color w:val="auto"/>
          <w:sz w:val="24"/>
          <w:szCs w:val="24"/>
        </w:rPr>
        <w:t xml:space="preserve">odwykonawcy lub dalszemu </w:t>
      </w:r>
      <w:r w:rsidR="004B7B69" w:rsidRPr="001E0B53">
        <w:rPr>
          <w:rFonts w:ascii="Times New Roman" w:hAnsi="Times New Roman" w:cs="Times New Roman"/>
          <w:color w:val="auto"/>
          <w:sz w:val="24"/>
          <w:szCs w:val="24"/>
        </w:rPr>
        <w:t>P</w:t>
      </w:r>
      <w:r w:rsidR="006B2719" w:rsidRPr="001E0B53">
        <w:rPr>
          <w:rFonts w:ascii="Times New Roman" w:hAnsi="Times New Roman" w:cs="Times New Roman"/>
          <w:color w:val="auto"/>
          <w:sz w:val="24"/>
          <w:szCs w:val="24"/>
        </w:rPr>
        <w:t>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w:t>
      </w:r>
      <w:r w:rsidR="004B7B69" w:rsidRPr="001E0B53">
        <w:rPr>
          <w:rFonts w:ascii="Times New Roman" w:hAnsi="Times New Roman" w:cs="Times New Roman"/>
          <w:color w:val="auto"/>
          <w:sz w:val="24"/>
          <w:szCs w:val="24"/>
        </w:rPr>
        <w:t>y odpowiednio przez Wykonawcę, Podwykonawcę lub dalszego P</w:t>
      </w:r>
      <w:r w:rsidR="006B2719" w:rsidRPr="001E0B53">
        <w:rPr>
          <w:rFonts w:ascii="Times New Roman" w:hAnsi="Times New Roman" w:cs="Times New Roman"/>
          <w:color w:val="auto"/>
          <w:sz w:val="24"/>
          <w:szCs w:val="24"/>
        </w:rPr>
        <w:t>odwykonawcę.</w:t>
      </w:r>
    </w:p>
    <w:p w:rsidR="00D84C30" w:rsidRPr="001E0B53" w:rsidRDefault="001A490E"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 </w:t>
      </w:r>
      <w:r w:rsidR="006B2719" w:rsidRPr="001E0B53">
        <w:rPr>
          <w:rFonts w:ascii="Times New Roman" w:hAnsi="Times New Roman" w:cs="Times New Roman"/>
          <w:color w:val="auto"/>
          <w:sz w:val="24"/>
          <w:szCs w:val="24"/>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D84C30" w:rsidRPr="001E0B53" w:rsidRDefault="001A490E"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 </w:t>
      </w:r>
      <w:r w:rsidR="006B2719" w:rsidRPr="001E0B53">
        <w:rPr>
          <w:rFonts w:ascii="Times New Roman" w:hAnsi="Times New Roman" w:cs="Times New Roman"/>
          <w:color w:val="auto"/>
          <w:sz w:val="24"/>
          <w:szCs w:val="24"/>
        </w:rPr>
        <w:t>Bezpośrednia zapłata obejmuje wyłącznie należne wynagro</w:t>
      </w:r>
      <w:r w:rsidR="004B7B69" w:rsidRPr="001E0B53">
        <w:rPr>
          <w:rFonts w:ascii="Times New Roman" w:hAnsi="Times New Roman" w:cs="Times New Roman"/>
          <w:color w:val="auto"/>
          <w:sz w:val="24"/>
          <w:szCs w:val="24"/>
        </w:rPr>
        <w:t>dzenie, bez odsetek, należnych Podwykonawcy lub dalszemu P</w:t>
      </w:r>
      <w:r w:rsidR="006B2719" w:rsidRPr="001E0B53">
        <w:rPr>
          <w:rFonts w:ascii="Times New Roman" w:hAnsi="Times New Roman" w:cs="Times New Roman"/>
          <w:color w:val="auto"/>
          <w:sz w:val="24"/>
          <w:szCs w:val="24"/>
        </w:rPr>
        <w:t>odwykonawcy.</w:t>
      </w:r>
    </w:p>
    <w:p w:rsidR="00D84C30" w:rsidRPr="001E0B53" w:rsidRDefault="001A490E"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 xml:space="preserve"> </w:t>
      </w:r>
      <w:r w:rsidR="006B2719" w:rsidRPr="001E0B53">
        <w:rPr>
          <w:rFonts w:ascii="Times New Roman" w:hAnsi="Times New Roman" w:cs="Times New Roman"/>
          <w:color w:val="auto"/>
          <w:sz w:val="24"/>
          <w:szCs w:val="24"/>
        </w:rPr>
        <w:t>Przed dokonaniem bezpośredniej zapłaty dla Podwykonawcy Zamawiający jest obowiązany umożliwić Wykonawcy zgłoszenie pisemnie uwag dotyczących zasadności bezpośredniej zapłaty wynagrodzenia. Zamawiający informuje o terminie zgłaszania uwag, nie krótszym niż 7 dni od dnia doręczenia tej informacji. W uwagach nie można powoły</w:t>
      </w:r>
      <w:r w:rsidR="004B7B69" w:rsidRPr="001E0B53">
        <w:rPr>
          <w:rFonts w:ascii="Times New Roman" w:hAnsi="Times New Roman" w:cs="Times New Roman"/>
          <w:color w:val="auto"/>
          <w:sz w:val="24"/>
          <w:szCs w:val="24"/>
        </w:rPr>
        <w:t>wać się na potrącenie roszczeń Wykonawcy względem P</w:t>
      </w:r>
      <w:r w:rsidR="006B2719" w:rsidRPr="001E0B53">
        <w:rPr>
          <w:rFonts w:ascii="Times New Roman" w:hAnsi="Times New Roman" w:cs="Times New Roman"/>
          <w:color w:val="auto"/>
          <w:sz w:val="24"/>
          <w:szCs w:val="24"/>
        </w:rPr>
        <w:t>odwykonawcy niezwiązanych z realizacją umowy o podwykonawstwo.</w:t>
      </w:r>
    </w:p>
    <w:p w:rsidR="00D84C30" w:rsidRPr="001E0B53" w:rsidRDefault="001A490E" w:rsidP="001E0B53">
      <w:pPr>
        <w:widowControl w:val="0"/>
        <w:numPr>
          <w:ilvl w:val="0"/>
          <w:numId w:val="24"/>
        </w:numPr>
        <w:spacing w:after="0" w:line="276" w:lineRule="auto"/>
        <w:ind w:left="567" w:hanging="283"/>
        <w:contextualSpacing/>
        <w:rPr>
          <w:rFonts w:ascii="Times New Roman" w:hAnsi="Times New Roman" w:cs="Times New Roman"/>
          <w:color w:val="auto"/>
          <w:sz w:val="24"/>
          <w:szCs w:val="24"/>
        </w:rPr>
      </w:pPr>
      <w:r w:rsidRPr="001E0B53">
        <w:rPr>
          <w:rFonts w:ascii="Times New Roman" w:hAnsi="Times New Roman" w:cs="Times New Roman"/>
          <w:sz w:val="24"/>
          <w:szCs w:val="24"/>
        </w:rPr>
        <w:t xml:space="preserve"> </w:t>
      </w:r>
      <w:r w:rsidR="006B2719" w:rsidRPr="001E0B53">
        <w:rPr>
          <w:rFonts w:ascii="Times New Roman" w:hAnsi="Times New Roman" w:cs="Times New Roman"/>
          <w:sz w:val="24"/>
          <w:szCs w:val="24"/>
        </w:rPr>
        <w:t xml:space="preserve">W </w:t>
      </w:r>
      <w:r w:rsidR="006B2719" w:rsidRPr="001E0B53">
        <w:rPr>
          <w:rFonts w:ascii="Times New Roman" w:hAnsi="Times New Roman" w:cs="Times New Roman"/>
          <w:color w:val="auto"/>
          <w:sz w:val="24"/>
          <w:szCs w:val="24"/>
        </w:rPr>
        <w:t>przypadku zgłoszenia uwag, o których mowa w ust.16, w terminie wskazanym przez Zamawiającego, Zamawiający może:</w:t>
      </w:r>
    </w:p>
    <w:p w:rsidR="00D84C30" w:rsidRPr="001E0B53" w:rsidRDefault="006B2719" w:rsidP="001E0B53">
      <w:pPr>
        <w:widowControl w:val="0"/>
        <w:numPr>
          <w:ilvl w:val="1"/>
          <w:numId w:val="24"/>
        </w:numPr>
        <w:spacing w:after="0" w:line="276" w:lineRule="auto"/>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nie dokonać bezpo</w:t>
      </w:r>
      <w:r w:rsidR="004B7B69" w:rsidRPr="001E0B53">
        <w:rPr>
          <w:rFonts w:ascii="Times New Roman" w:hAnsi="Times New Roman" w:cs="Times New Roman"/>
          <w:color w:val="auto"/>
          <w:sz w:val="24"/>
          <w:szCs w:val="24"/>
        </w:rPr>
        <w:t>średniej zapłaty wynagrodzenia Podwykonawcy lub dalszemu P</w:t>
      </w:r>
      <w:r w:rsidRPr="001E0B53">
        <w:rPr>
          <w:rFonts w:ascii="Times New Roman" w:hAnsi="Times New Roman" w:cs="Times New Roman"/>
          <w:color w:val="auto"/>
          <w:sz w:val="24"/>
          <w:szCs w:val="24"/>
        </w:rPr>
        <w:t>odwykonawcy, jeżeli Wykonawca wykaże niezasadność takiej zapłaty albo</w:t>
      </w:r>
    </w:p>
    <w:p w:rsidR="00D84C30" w:rsidRPr="001E0B53" w:rsidRDefault="006B2719" w:rsidP="001E0B53">
      <w:pPr>
        <w:widowControl w:val="0"/>
        <w:numPr>
          <w:ilvl w:val="1"/>
          <w:numId w:val="24"/>
        </w:numPr>
        <w:spacing w:after="0" w:line="276" w:lineRule="auto"/>
        <w:contextualSpacing/>
        <w:rPr>
          <w:rFonts w:ascii="Times New Roman" w:hAnsi="Times New Roman" w:cs="Times New Roman"/>
          <w:sz w:val="24"/>
          <w:szCs w:val="24"/>
        </w:rPr>
      </w:pPr>
      <w:r w:rsidRPr="001E0B53">
        <w:rPr>
          <w:rFonts w:ascii="Times New Roman" w:hAnsi="Times New Roman" w:cs="Times New Roman"/>
          <w:color w:val="auto"/>
          <w:sz w:val="24"/>
          <w:szCs w:val="24"/>
        </w:rPr>
        <w:t>złożyć do depozytu sądowego kwotę potrz</w:t>
      </w:r>
      <w:r w:rsidR="004B7B69" w:rsidRPr="001E0B53">
        <w:rPr>
          <w:rFonts w:ascii="Times New Roman" w:hAnsi="Times New Roman" w:cs="Times New Roman"/>
          <w:color w:val="auto"/>
          <w:sz w:val="24"/>
          <w:szCs w:val="24"/>
        </w:rPr>
        <w:t>ebną na pokrycie wynagrodzenia Podwykonawcy lub dalszego P</w:t>
      </w:r>
      <w:r w:rsidRPr="001E0B53">
        <w:rPr>
          <w:rFonts w:ascii="Times New Roman" w:hAnsi="Times New Roman" w:cs="Times New Roman"/>
          <w:color w:val="auto"/>
          <w:sz w:val="24"/>
          <w:szCs w:val="24"/>
        </w:rPr>
        <w:t xml:space="preserve">odwykonawcy w przypadku istnienia zasadniczej wątpliwości Zamawiającego co do wysokości należnej zapłaty lub podmiotu, </w:t>
      </w:r>
      <w:r w:rsidRPr="001E0B53">
        <w:rPr>
          <w:rFonts w:ascii="Times New Roman" w:hAnsi="Times New Roman" w:cs="Times New Roman"/>
          <w:sz w:val="24"/>
          <w:szCs w:val="24"/>
        </w:rPr>
        <w:t>któremu płatność się należy, albo</w:t>
      </w:r>
    </w:p>
    <w:p w:rsidR="00D84C30" w:rsidRPr="001E0B53" w:rsidRDefault="006B2719" w:rsidP="001E0B53">
      <w:pPr>
        <w:widowControl w:val="0"/>
        <w:numPr>
          <w:ilvl w:val="1"/>
          <w:numId w:val="24"/>
        </w:numPr>
        <w:spacing w:after="0" w:line="276" w:lineRule="auto"/>
        <w:contextualSpacing/>
        <w:rPr>
          <w:rFonts w:ascii="Times New Roman" w:hAnsi="Times New Roman" w:cs="Times New Roman"/>
          <w:sz w:val="24"/>
          <w:szCs w:val="24"/>
        </w:rPr>
      </w:pPr>
      <w:r w:rsidRPr="001E0B53">
        <w:rPr>
          <w:rFonts w:ascii="Times New Roman" w:hAnsi="Times New Roman" w:cs="Times New Roman"/>
          <w:sz w:val="24"/>
          <w:szCs w:val="24"/>
        </w:rPr>
        <w:t>dokonać bezpo</w:t>
      </w:r>
      <w:r w:rsidR="004B7B69" w:rsidRPr="001E0B53">
        <w:rPr>
          <w:rFonts w:ascii="Times New Roman" w:hAnsi="Times New Roman" w:cs="Times New Roman"/>
          <w:sz w:val="24"/>
          <w:szCs w:val="24"/>
        </w:rPr>
        <w:t>średniej zapłaty wynagrodzenia Podwykonawcy lub dalszemu P</w:t>
      </w:r>
      <w:r w:rsidRPr="001E0B53">
        <w:rPr>
          <w:rFonts w:ascii="Times New Roman" w:hAnsi="Times New Roman" w:cs="Times New Roman"/>
          <w:sz w:val="24"/>
          <w:szCs w:val="24"/>
        </w:rPr>
        <w:t xml:space="preserve">odwykonawcy, </w:t>
      </w:r>
      <w:r w:rsidR="004B7B69" w:rsidRPr="001E0B53">
        <w:rPr>
          <w:rFonts w:ascii="Times New Roman" w:hAnsi="Times New Roman" w:cs="Times New Roman"/>
          <w:sz w:val="24"/>
          <w:szCs w:val="24"/>
        </w:rPr>
        <w:t>jeżeli Podwykonawca lub dalszy P</w:t>
      </w:r>
      <w:r w:rsidRPr="001E0B53">
        <w:rPr>
          <w:rFonts w:ascii="Times New Roman" w:hAnsi="Times New Roman" w:cs="Times New Roman"/>
          <w:sz w:val="24"/>
          <w:szCs w:val="24"/>
        </w:rPr>
        <w:t>odwykonawca wykaże zasadność takiej zapłaty.</w:t>
      </w:r>
    </w:p>
    <w:p w:rsidR="00D84C30" w:rsidRPr="001E0B53" w:rsidRDefault="006B2719" w:rsidP="001E0B53">
      <w:pPr>
        <w:widowControl w:val="0"/>
        <w:numPr>
          <w:ilvl w:val="0"/>
          <w:numId w:val="24"/>
        </w:numPr>
        <w:spacing w:after="0" w:line="276" w:lineRule="auto"/>
        <w:contextualSpacing/>
        <w:rPr>
          <w:rFonts w:ascii="Times New Roman" w:hAnsi="Times New Roman" w:cs="Times New Roman"/>
          <w:sz w:val="24"/>
          <w:szCs w:val="24"/>
        </w:rPr>
      </w:pPr>
      <w:r w:rsidRPr="001E0B53">
        <w:rPr>
          <w:rFonts w:ascii="Times New Roman" w:hAnsi="Times New Roman" w:cs="Times New Roman"/>
          <w:sz w:val="24"/>
          <w:szCs w:val="24"/>
        </w:rPr>
        <w:t>W przypadku d</w:t>
      </w:r>
      <w:r w:rsidR="004B7B69" w:rsidRPr="001E0B53">
        <w:rPr>
          <w:rFonts w:ascii="Times New Roman" w:hAnsi="Times New Roman" w:cs="Times New Roman"/>
          <w:sz w:val="24"/>
          <w:szCs w:val="24"/>
        </w:rPr>
        <w:t>okonania bezpośredniej zapłaty Podwykonawcy lub dalszemu P</w:t>
      </w:r>
      <w:r w:rsidRPr="001E0B53">
        <w:rPr>
          <w:rFonts w:ascii="Times New Roman" w:hAnsi="Times New Roman" w:cs="Times New Roman"/>
          <w:sz w:val="24"/>
          <w:szCs w:val="24"/>
        </w:rPr>
        <w:t>odwykonawcy, Zamawiający potrąca kwotę wypłaconego wynagrodzenia z wynagrodzenia należnego Wykonawcy.</w:t>
      </w:r>
      <w:r w:rsidRPr="001E0B53">
        <w:rPr>
          <w:rFonts w:ascii="Times New Roman" w:hAnsi="Times New Roman" w:cs="Times New Roman"/>
          <w:color w:val="auto"/>
          <w:sz w:val="24"/>
          <w:szCs w:val="24"/>
        </w:rPr>
        <w:t>.</w:t>
      </w:r>
    </w:p>
    <w:p w:rsidR="00D84C30" w:rsidRPr="001E0B53" w:rsidRDefault="006B2719" w:rsidP="001E0B53">
      <w:pPr>
        <w:widowControl w:val="0"/>
        <w:numPr>
          <w:ilvl w:val="0"/>
          <w:numId w:val="24"/>
        </w:numPr>
        <w:spacing w:after="0" w:line="276" w:lineRule="auto"/>
        <w:contextualSpacing/>
        <w:rPr>
          <w:rFonts w:ascii="Times New Roman" w:hAnsi="Times New Roman" w:cs="Times New Roman"/>
          <w:color w:val="auto"/>
          <w:sz w:val="24"/>
          <w:szCs w:val="24"/>
        </w:rPr>
      </w:pPr>
      <w:r w:rsidRPr="001E0B53">
        <w:rPr>
          <w:rFonts w:ascii="Times New Roman" w:hAnsi="Times New Roman" w:cs="Times New Roman"/>
          <w:color w:val="auto"/>
          <w:sz w:val="24"/>
          <w:szCs w:val="24"/>
        </w:rPr>
        <w:t>Do zasad odpowiedzialn</w:t>
      </w:r>
      <w:r w:rsidR="004B7B69" w:rsidRPr="001E0B53">
        <w:rPr>
          <w:rFonts w:ascii="Times New Roman" w:hAnsi="Times New Roman" w:cs="Times New Roman"/>
          <w:color w:val="auto"/>
          <w:sz w:val="24"/>
          <w:szCs w:val="24"/>
        </w:rPr>
        <w:t>ości Zamawiającego, Wykonawcy, Podwykonawcy lub dalszego P</w:t>
      </w:r>
      <w:r w:rsidRPr="001E0B53">
        <w:rPr>
          <w:rFonts w:ascii="Times New Roman" w:hAnsi="Times New Roman" w:cs="Times New Roman"/>
          <w:color w:val="auto"/>
          <w:sz w:val="24"/>
          <w:szCs w:val="24"/>
        </w:rPr>
        <w:t>odwykonawcy z tytułu wykonanych robót budowlanych stosuje się przepisy ustawy z dnia 23 kwietnia 1964 r. – Kodeks cywilny, jeżeli przepisy ustawy nie stanowią inaczej.</w:t>
      </w:r>
    </w:p>
    <w:p w:rsidR="00D84C30" w:rsidRPr="001E0B53" w:rsidRDefault="006B2719" w:rsidP="001E0B53">
      <w:pPr>
        <w:widowControl w:val="0"/>
        <w:numPr>
          <w:ilvl w:val="0"/>
          <w:numId w:val="24"/>
        </w:numPr>
        <w:spacing w:after="0" w:line="276" w:lineRule="auto"/>
        <w:contextualSpacing/>
        <w:rPr>
          <w:rFonts w:ascii="Times New Roman" w:hAnsi="Times New Roman" w:cs="Times New Roman"/>
          <w:sz w:val="24"/>
          <w:szCs w:val="24"/>
        </w:rPr>
      </w:pPr>
      <w:r w:rsidRPr="001E0B53">
        <w:rPr>
          <w:rFonts w:ascii="Times New Roman" w:hAnsi="Times New Roman" w:cs="Times New Roman"/>
          <w:sz w:val="24"/>
          <w:szCs w:val="24"/>
        </w:rPr>
        <w:t>Wykonawca ponosi odpowiedzialność w przypadku jakichkolwiek s</w:t>
      </w:r>
      <w:r w:rsidR="004B7B69" w:rsidRPr="001E0B53">
        <w:rPr>
          <w:rFonts w:ascii="Times New Roman" w:hAnsi="Times New Roman" w:cs="Times New Roman"/>
          <w:sz w:val="24"/>
          <w:szCs w:val="24"/>
        </w:rPr>
        <w:t>zkód wyrządzonych przez swoich P</w:t>
      </w:r>
      <w:r w:rsidRPr="001E0B53">
        <w:rPr>
          <w:rFonts w:ascii="Times New Roman" w:hAnsi="Times New Roman" w:cs="Times New Roman"/>
          <w:sz w:val="24"/>
          <w:szCs w:val="24"/>
        </w:rPr>
        <w:t>odwykonawców Zamawiającemu lub osobom trzecim.</w:t>
      </w:r>
    </w:p>
    <w:p w:rsidR="00D84C30" w:rsidRPr="001E0B53" w:rsidRDefault="006B2719" w:rsidP="001E0B53">
      <w:pPr>
        <w:widowControl w:val="0"/>
        <w:numPr>
          <w:ilvl w:val="0"/>
          <w:numId w:val="24"/>
        </w:numPr>
        <w:spacing w:after="0" w:line="276" w:lineRule="auto"/>
        <w:contextualSpacing/>
        <w:rPr>
          <w:rFonts w:ascii="Times New Roman" w:hAnsi="Times New Roman" w:cs="Times New Roman"/>
          <w:sz w:val="24"/>
          <w:szCs w:val="24"/>
        </w:rPr>
      </w:pPr>
      <w:r w:rsidRPr="001E0B53">
        <w:rPr>
          <w:rFonts w:ascii="Times New Roman" w:hAnsi="Times New Roman" w:cs="Times New Roman"/>
          <w:sz w:val="24"/>
          <w:szCs w:val="24"/>
        </w:rPr>
        <w:t xml:space="preserve">Umowy w sprawach zamówień są jawne, z zastrzeżeniem przepisów dot. tajemnic prawnie </w:t>
      </w:r>
      <w:r w:rsidRPr="001E0B53">
        <w:rPr>
          <w:rFonts w:ascii="Times New Roman" w:hAnsi="Times New Roman" w:cs="Times New Roman"/>
          <w:sz w:val="24"/>
          <w:szCs w:val="24"/>
        </w:rPr>
        <w:lastRenderedPageBreak/>
        <w:t>chronionych.</w:t>
      </w:r>
    </w:p>
    <w:p w:rsidR="00D84C30" w:rsidRPr="001E0B53" w:rsidRDefault="006B2719" w:rsidP="001E0B53">
      <w:pPr>
        <w:spacing w:after="0" w:line="276" w:lineRule="auto"/>
        <w:ind w:left="351" w:firstLine="0"/>
        <w:jc w:val="left"/>
        <w:rPr>
          <w:rFonts w:ascii="Times New Roman" w:hAnsi="Times New Roman" w:cs="Times New Roman"/>
          <w:sz w:val="24"/>
          <w:szCs w:val="24"/>
        </w:rPr>
      </w:pPr>
      <w:r w:rsidRPr="001E0B53">
        <w:rPr>
          <w:rFonts w:ascii="Times New Roman" w:hAnsi="Times New Roman" w:cs="Times New Roman"/>
          <w:sz w:val="24"/>
          <w:szCs w:val="24"/>
        </w:rPr>
        <w:t xml:space="preserve">  </w:t>
      </w:r>
    </w:p>
    <w:p w:rsidR="00D84C30" w:rsidRPr="001E0B53" w:rsidRDefault="006B2719" w:rsidP="001E0B53">
      <w:pPr>
        <w:pStyle w:val="Nagwek1"/>
        <w:spacing w:after="130" w:line="276" w:lineRule="auto"/>
        <w:ind w:left="230" w:right="72"/>
        <w:rPr>
          <w:rFonts w:ascii="Times New Roman" w:hAnsi="Times New Roman" w:cs="Times New Roman"/>
          <w:sz w:val="24"/>
          <w:szCs w:val="24"/>
        </w:rPr>
      </w:pPr>
      <w:r w:rsidRPr="001E0B53">
        <w:rPr>
          <w:rFonts w:ascii="Times New Roman" w:hAnsi="Times New Roman" w:cs="Times New Roman"/>
          <w:sz w:val="24"/>
          <w:szCs w:val="24"/>
        </w:rPr>
        <w:t>§ 1</w:t>
      </w:r>
      <w:r w:rsidR="00BB05C0" w:rsidRPr="001E0B53">
        <w:rPr>
          <w:rFonts w:ascii="Times New Roman" w:hAnsi="Times New Roman" w:cs="Times New Roman"/>
          <w:sz w:val="24"/>
          <w:szCs w:val="24"/>
        </w:rPr>
        <w:t>4</w:t>
      </w:r>
      <w:r w:rsidRPr="001E0B53">
        <w:rPr>
          <w:rFonts w:ascii="Times New Roman" w:hAnsi="Times New Roman" w:cs="Times New Roman"/>
          <w:sz w:val="24"/>
          <w:szCs w:val="24"/>
        </w:rPr>
        <w:t xml:space="preserve"> Ubezpieczenia</w:t>
      </w:r>
    </w:p>
    <w:p w:rsidR="00D84C30" w:rsidRPr="001E0B53" w:rsidRDefault="006B2719" w:rsidP="001E0B53">
      <w:pPr>
        <w:pStyle w:val="Akapitzlist"/>
        <w:numPr>
          <w:ilvl w:val="0"/>
          <w:numId w:val="23"/>
        </w:numPr>
        <w:tabs>
          <w:tab w:val="left" w:pos="360"/>
        </w:tabs>
        <w:spacing w:after="0" w:line="276" w:lineRule="auto"/>
        <w:rPr>
          <w:rFonts w:ascii="Times New Roman" w:hAnsi="Times New Roman" w:cs="Times New Roman"/>
          <w:sz w:val="24"/>
          <w:szCs w:val="24"/>
        </w:rPr>
      </w:pPr>
      <w:r w:rsidRPr="001E0B53">
        <w:rPr>
          <w:rFonts w:ascii="Times New Roman" w:hAnsi="Times New Roman" w:cs="Times New Roman"/>
          <w:sz w:val="24"/>
          <w:szCs w:val="24"/>
        </w:rPr>
        <w:t xml:space="preserve">Wykonawca, zgodnie z wymaganiami SWZ, przed zawarciem Umowy zawarł umowę ubezpieczenia odpowiedzialności cywilnej dotyczącej działalności objętej Przedmiotem Umowy („Ubezpieczenie OC”) na sumę ubezpieczenia nie mniejszą niż </w:t>
      </w:r>
      <w:r w:rsidRPr="001E0B53">
        <w:rPr>
          <w:rFonts w:ascii="Times New Roman" w:hAnsi="Times New Roman" w:cs="Times New Roman"/>
          <w:b/>
          <w:sz w:val="24"/>
          <w:szCs w:val="24"/>
        </w:rPr>
        <w:t>cena ofertowa brutto.</w:t>
      </w:r>
    </w:p>
    <w:p w:rsidR="00D84C30" w:rsidRPr="001E0B53" w:rsidRDefault="006B2719" w:rsidP="001E0B53">
      <w:pPr>
        <w:pStyle w:val="Akapitzlist"/>
        <w:numPr>
          <w:ilvl w:val="0"/>
          <w:numId w:val="23"/>
        </w:numPr>
        <w:tabs>
          <w:tab w:val="left" w:pos="360"/>
        </w:tabs>
        <w:spacing w:after="0" w:line="276" w:lineRule="auto"/>
        <w:rPr>
          <w:rFonts w:ascii="Times New Roman" w:hAnsi="Times New Roman" w:cs="Times New Roman"/>
          <w:sz w:val="24"/>
          <w:szCs w:val="24"/>
        </w:rPr>
      </w:pPr>
      <w:r w:rsidRPr="001E0B53">
        <w:rPr>
          <w:rFonts w:ascii="Times New Roman" w:hAnsi="Times New Roman" w:cs="Times New Roman"/>
          <w:sz w:val="24"/>
          <w:szCs w:val="24"/>
        </w:rPr>
        <w:t>Wykonawca zobowiązuje się do utrzymywania przez okres wykonywania Przedmiotu Umowy Ubezpieczenia OC. Ubezpieczenie OC lub inny dokument potwierdzający kontynuację ubezpieczenia od dnia następnego po dniu ustania poprzedniej ochrony ubezpieczeniowej wraz z dowodem opłacenia składek na to ubezpieczenie.</w:t>
      </w:r>
    </w:p>
    <w:p w:rsidR="00D84C30" w:rsidRPr="001E0B53" w:rsidRDefault="006B2719" w:rsidP="001E0B53">
      <w:pPr>
        <w:pStyle w:val="Akapitzlist"/>
        <w:numPr>
          <w:ilvl w:val="0"/>
          <w:numId w:val="23"/>
        </w:numPr>
        <w:tabs>
          <w:tab w:val="left" w:pos="360"/>
        </w:tabs>
        <w:spacing w:after="0" w:line="276" w:lineRule="auto"/>
        <w:rPr>
          <w:rFonts w:ascii="Times New Roman" w:hAnsi="Times New Roman" w:cs="Times New Roman"/>
          <w:sz w:val="24"/>
          <w:szCs w:val="24"/>
        </w:rPr>
      </w:pPr>
      <w:r w:rsidRPr="001E0B53">
        <w:rPr>
          <w:rFonts w:ascii="Times New Roman" w:hAnsi="Times New Roman" w:cs="Times New Roman"/>
          <w:sz w:val="24"/>
          <w:szCs w:val="24"/>
        </w:rPr>
        <w:t>Jeżeli Wykonawca nie wykona obowiązku, o którym, mowa w ust. 2, Zamawiający może odstąpić od Umowy i naliczyć kary umowne zgodnie z § 9 ust. 2.</w:t>
      </w:r>
    </w:p>
    <w:p w:rsidR="00D84C30" w:rsidRPr="001E0B53" w:rsidRDefault="006B2719" w:rsidP="001E0B53">
      <w:pPr>
        <w:spacing w:after="0" w:line="276" w:lineRule="auto"/>
        <w:ind w:left="298" w:firstLine="0"/>
        <w:jc w:val="center"/>
        <w:rPr>
          <w:rFonts w:ascii="Times New Roman" w:hAnsi="Times New Roman" w:cs="Times New Roman"/>
          <w:sz w:val="24"/>
          <w:szCs w:val="24"/>
        </w:rPr>
      </w:pPr>
      <w:r w:rsidRPr="001E0B53">
        <w:rPr>
          <w:rFonts w:ascii="Times New Roman" w:hAnsi="Times New Roman" w:cs="Times New Roman"/>
          <w:sz w:val="24"/>
          <w:szCs w:val="24"/>
        </w:rPr>
        <w:t xml:space="preserve">  </w:t>
      </w:r>
    </w:p>
    <w:p w:rsidR="00D84C30" w:rsidRPr="001E0B53" w:rsidRDefault="006B2719" w:rsidP="001E0B53">
      <w:pPr>
        <w:pStyle w:val="Nagwek1"/>
        <w:spacing w:line="276" w:lineRule="auto"/>
        <w:ind w:left="230" w:right="72"/>
        <w:rPr>
          <w:rFonts w:ascii="Times New Roman" w:hAnsi="Times New Roman" w:cs="Times New Roman"/>
          <w:sz w:val="24"/>
          <w:szCs w:val="24"/>
        </w:rPr>
      </w:pPr>
      <w:r w:rsidRPr="001E0B53">
        <w:rPr>
          <w:rFonts w:ascii="Times New Roman" w:hAnsi="Times New Roman" w:cs="Times New Roman"/>
          <w:sz w:val="24"/>
          <w:szCs w:val="24"/>
        </w:rPr>
        <w:t>§ 1</w:t>
      </w:r>
      <w:r w:rsidR="00BB05C0" w:rsidRPr="001E0B53">
        <w:rPr>
          <w:rFonts w:ascii="Times New Roman" w:hAnsi="Times New Roman" w:cs="Times New Roman"/>
          <w:sz w:val="24"/>
          <w:szCs w:val="24"/>
        </w:rPr>
        <w:t>5</w:t>
      </w:r>
      <w:r w:rsidRPr="001E0B53">
        <w:rPr>
          <w:rFonts w:ascii="Times New Roman" w:hAnsi="Times New Roman" w:cs="Times New Roman"/>
          <w:sz w:val="24"/>
          <w:szCs w:val="24"/>
        </w:rPr>
        <w:t xml:space="preserve"> </w:t>
      </w:r>
      <w:r w:rsidRPr="001E0B53">
        <w:rPr>
          <w:rFonts w:ascii="Times New Roman" w:hAnsi="Times New Roman" w:cs="Times New Roman"/>
          <w:b w:val="0"/>
          <w:sz w:val="24"/>
          <w:szCs w:val="24"/>
        </w:rPr>
        <w:t xml:space="preserve"> </w:t>
      </w:r>
      <w:r w:rsidRPr="001E0B53">
        <w:rPr>
          <w:rFonts w:ascii="Times New Roman" w:hAnsi="Times New Roman" w:cs="Times New Roman"/>
          <w:sz w:val="24"/>
          <w:szCs w:val="24"/>
        </w:rPr>
        <w:t>Postanowienia końcowe</w:t>
      </w:r>
    </w:p>
    <w:p w:rsidR="00D84C30" w:rsidRPr="001E0B53" w:rsidRDefault="006B2719" w:rsidP="001E0B53">
      <w:pPr>
        <w:pStyle w:val="Akapitzlist"/>
        <w:widowControl w:val="0"/>
        <w:numPr>
          <w:ilvl w:val="0"/>
          <w:numId w:val="36"/>
        </w:numPr>
        <w:spacing w:after="160" w:line="276" w:lineRule="auto"/>
        <w:rPr>
          <w:rFonts w:ascii="Times New Roman" w:hAnsi="Times New Roman" w:cs="Times New Roman"/>
          <w:sz w:val="24"/>
          <w:szCs w:val="24"/>
        </w:rPr>
      </w:pPr>
      <w:r w:rsidRPr="001E0B53">
        <w:rPr>
          <w:rFonts w:ascii="Times New Roman" w:hAnsi="Times New Roman" w:cs="Times New Roman"/>
          <w:sz w:val="24"/>
          <w:szCs w:val="24"/>
        </w:rPr>
        <w:t>W spraw</w:t>
      </w:r>
      <w:r w:rsidR="004B7B69" w:rsidRPr="001E0B53">
        <w:rPr>
          <w:rFonts w:ascii="Times New Roman" w:hAnsi="Times New Roman" w:cs="Times New Roman"/>
          <w:sz w:val="24"/>
          <w:szCs w:val="24"/>
        </w:rPr>
        <w:t>ach nieuregulowanych niniejszą U</w:t>
      </w:r>
      <w:r w:rsidRPr="001E0B53">
        <w:rPr>
          <w:rFonts w:ascii="Times New Roman" w:hAnsi="Times New Roman" w:cs="Times New Roman"/>
          <w:sz w:val="24"/>
          <w:szCs w:val="24"/>
        </w:rPr>
        <w:t>mową zastosowanie mają przepisy prawa, w szczególności ustawy Kodeksu cywilnego oraz Prawo budowlane.</w:t>
      </w:r>
    </w:p>
    <w:p w:rsidR="00D84C30" w:rsidRPr="001E0B53" w:rsidRDefault="006B2719" w:rsidP="001E0B53">
      <w:pPr>
        <w:pStyle w:val="Akapitzlist"/>
        <w:widowControl w:val="0"/>
        <w:numPr>
          <w:ilvl w:val="0"/>
          <w:numId w:val="36"/>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Strony mają obowiązek wzajemnego informowania o wszelkich zmianach adresu, statusu prawnego swojej firmy, a także o wszczęciu postępowania upadłościowego, układowego i likwidacyjnego.</w:t>
      </w:r>
    </w:p>
    <w:p w:rsidR="00D84C30" w:rsidRPr="001E0B53" w:rsidRDefault="006B2719" w:rsidP="001E0B53">
      <w:pPr>
        <w:pStyle w:val="Akapitzlist"/>
        <w:widowControl w:val="0"/>
        <w:numPr>
          <w:ilvl w:val="0"/>
          <w:numId w:val="36"/>
        </w:numPr>
        <w:spacing w:after="0" w:line="276" w:lineRule="auto"/>
        <w:rPr>
          <w:rFonts w:ascii="Times New Roman" w:hAnsi="Times New Roman" w:cs="Times New Roman"/>
          <w:sz w:val="24"/>
          <w:szCs w:val="24"/>
        </w:rPr>
      </w:pPr>
      <w:r w:rsidRPr="001E0B53">
        <w:rPr>
          <w:rFonts w:ascii="Times New Roman" w:hAnsi="Times New Roman" w:cs="Times New Roman"/>
          <w:sz w:val="24"/>
          <w:szCs w:val="24"/>
        </w:rPr>
        <w:t>Ewentualne spo</w:t>
      </w:r>
      <w:r w:rsidR="004B7B69" w:rsidRPr="001E0B53">
        <w:rPr>
          <w:rFonts w:ascii="Times New Roman" w:hAnsi="Times New Roman" w:cs="Times New Roman"/>
          <w:sz w:val="24"/>
          <w:szCs w:val="24"/>
        </w:rPr>
        <w:t>ry powstałe na tle wykonywania Przedmiotu U</w:t>
      </w:r>
      <w:r w:rsidRPr="001E0B53">
        <w:rPr>
          <w:rFonts w:ascii="Times New Roman" w:hAnsi="Times New Roman" w:cs="Times New Roman"/>
          <w:sz w:val="24"/>
          <w:szCs w:val="24"/>
        </w:rPr>
        <w:t>mowy strony rozstrzygać będą w pierwszej kolejności polubownie, co nie oznacza zapisu na sąd polubowny. W przypadku niedojścia do porozumienia spory rozstrzygane będą przez sąd powszechny właściwy dla siedziby Zamawiającego.</w:t>
      </w:r>
    </w:p>
    <w:p w:rsidR="00D84C30" w:rsidRPr="001E0B53" w:rsidRDefault="006B2719" w:rsidP="001E0B53">
      <w:pPr>
        <w:pStyle w:val="Akapitzlist"/>
        <w:widowControl w:val="0"/>
        <w:numPr>
          <w:ilvl w:val="0"/>
          <w:numId w:val="36"/>
        </w:numPr>
        <w:spacing w:after="160" w:line="276" w:lineRule="auto"/>
        <w:rPr>
          <w:rFonts w:ascii="Times New Roman" w:hAnsi="Times New Roman" w:cs="Times New Roman"/>
          <w:sz w:val="24"/>
          <w:szCs w:val="24"/>
        </w:rPr>
      </w:pPr>
      <w:r w:rsidRPr="001E0B53">
        <w:rPr>
          <w:rFonts w:ascii="Times New Roman" w:hAnsi="Times New Roman" w:cs="Times New Roman"/>
          <w:sz w:val="24"/>
          <w:szCs w:val="24"/>
        </w:rPr>
        <w:t xml:space="preserve">Umowę niniejszą sporządzono w 2 jednakowych egzemplarzach, 1 egzemplarz dla Zamawiającego i 1 egzemplarz dla Wykonawcy. </w:t>
      </w:r>
    </w:p>
    <w:p w:rsidR="00D84C30" w:rsidRPr="001E0B53" w:rsidRDefault="006B2719" w:rsidP="001E0B53">
      <w:pPr>
        <w:spacing w:line="276" w:lineRule="auto"/>
        <w:ind w:left="339" w:right="3313" w:firstLine="0"/>
        <w:rPr>
          <w:rFonts w:ascii="Times New Roman" w:hAnsi="Times New Roman" w:cs="Times New Roman"/>
          <w:sz w:val="24"/>
          <w:szCs w:val="24"/>
        </w:rPr>
      </w:pPr>
      <w:r w:rsidRPr="001E0B53">
        <w:rPr>
          <w:rFonts w:ascii="Times New Roman" w:hAnsi="Times New Roman" w:cs="Times New Roman"/>
          <w:sz w:val="24"/>
          <w:szCs w:val="24"/>
        </w:rPr>
        <w:t>Int</w:t>
      </w:r>
      <w:r w:rsidR="00127381" w:rsidRPr="001E0B53">
        <w:rPr>
          <w:rFonts w:ascii="Times New Roman" w:hAnsi="Times New Roman" w:cs="Times New Roman"/>
          <w:sz w:val="24"/>
          <w:szCs w:val="24"/>
        </w:rPr>
        <w:t>egralnymi częściami niniejszej U</w:t>
      </w:r>
      <w:r w:rsidRPr="001E0B53">
        <w:rPr>
          <w:rFonts w:ascii="Times New Roman" w:hAnsi="Times New Roman" w:cs="Times New Roman"/>
          <w:sz w:val="24"/>
          <w:szCs w:val="24"/>
        </w:rPr>
        <w:t xml:space="preserve">mowy są:  </w:t>
      </w:r>
    </w:p>
    <w:p w:rsidR="00D84C30" w:rsidRPr="001E0B53" w:rsidRDefault="006B2719" w:rsidP="001E0B53">
      <w:pPr>
        <w:numPr>
          <w:ilvl w:val="0"/>
          <w:numId w:val="1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Specyfikacja Warunków Zamówienia </w:t>
      </w:r>
    </w:p>
    <w:p w:rsidR="00D84C30" w:rsidRPr="001E0B53" w:rsidRDefault="006B2719" w:rsidP="001E0B53">
      <w:pPr>
        <w:numPr>
          <w:ilvl w:val="0"/>
          <w:numId w:val="1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Dokumentacja projektowa, Przedmiar robót oraz Specyfikacja Techniczna Wykonania i Odbioru Robót Budowlanych  </w:t>
      </w:r>
    </w:p>
    <w:p w:rsidR="00D84C30" w:rsidRPr="001E0B53" w:rsidRDefault="006B2719" w:rsidP="001E0B53">
      <w:pPr>
        <w:numPr>
          <w:ilvl w:val="0"/>
          <w:numId w:val="1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Harmonogram rzeczowo - finansowy z kosztorysem ofertowym w formie szczegółowej  </w:t>
      </w:r>
    </w:p>
    <w:p w:rsidR="00D84C30" w:rsidRPr="001E0B53" w:rsidRDefault="006B2719" w:rsidP="001E0B53">
      <w:pPr>
        <w:numPr>
          <w:ilvl w:val="0"/>
          <w:numId w:val="1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 xml:space="preserve">Dokument Gwarancji udzielonej przez Wykonawcę  </w:t>
      </w:r>
    </w:p>
    <w:p w:rsidR="00D84C30" w:rsidRPr="001E0B53" w:rsidRDefault="006B2719" w:rsidP="001E0B53">
      <w:pPr>
        <w:numPr>
          <w:ilvl w:val="0"/>
          <w:numId w:val="1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Dowód wniesienia zabez</w:t>
      </w:r>
      <w:r w:rsidR="00127381" w:rsidRPr="001E0B53">
        <w:rPr>
          <w:rFonts w:ascii="Times New Roman" w:hAnsi="Times New Roman" w:cs="Times New Roman"/>
          <w:sz w:val="24"/>
          <w:szCs w:val="24"/>
        </w:rPr>
        <w:t>pieczenia należytego wykonania U</w:t>
      </w:r>
      <w:r w:rsidRPr="001E0B53">
        <w:rPr>
          <w:rFonts w:ascii="Times New Roman" w:hAnsi="Times New Roman" w:cs="Times New Roman"/>
          <w:sz w:val="24"/>
          <w:szCs w:val="24"/>
        </w:rPr>
        <w:t xml:space="preserve">mowy   </w:t>
      </w:r>
    </w:p>
    <w:p w:rsidR="00D84C30" w:rsidRPr="001E0B53" w:rsidRDefault="00127381" w:rsidP="001E0B53">
      <w:pPr>
        <w:numPr>
          <w:ilvl w:val="0"/>
          <w:numId w:val="1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Polisa ubezpieczeniowa</w:t>
      </w:r>
      <w:r w:rsidR="006B2719" w:rsidRPr="001E0B53">
        <w:rPr>
          <w:rFonts w:ascii="Times New Roman" w:hAnsi="Times New Roman" w:cs="Times New Roman"/>
          <w:sz w:val="24"/>
          <w:szCs w:val="24"/>
        </w:rPr>
        <w:t xml:space="preserve"> </w:t>
      </w:r>
    </w:p>
    <w:p w:rsidR="00691026" w:rsidRDefault="001E0B53" w:rsidP="00691026">
      <w:pPr>
        <w:numPr>
          <w:ilvl w:val="0"/>
          <w:numId w:val="16"/>
        </w:numPr>
        <w:spacing w:line="276" w:lineRule="auto"/>
        <w:ind w:right="180" w:hanging="360"/>
        <w:rPr>
          <w:rFonts w:ascii="Times New Roman" w:hAnsi="Times New Roman" w:cs="Times New Roman"/>
          <w:sz w:val="24"/>
          <w:szCs w:val="24"/>
        </w:rPr>
      </w:pPr>
      <w:r w:rsidRPr="001E0B53">
        <w:rPr>
          <w:rFonts w:ascii="Times New Roman" w:hAnsi="Times New Roman" w:cs="Times New Roman"/>
          <w:sz w:val="24"/>
          <w:szCs w:val="24"/>
        </w:rPr>
        <w:t>Oferta wykonawcy wraz z załącznikami</w:t>
      </w:r>
    </w:p>
    <w:p w:rsidR="00691026" w:rsidRDefault="00691026" w:rsidP="00691026">
      <w:pPr>
        <w:spacing w:line="276" w:lineRule="auto"/>
        <w:ind w:left="776" w:right="180" w:firstLine="0"/>
        <w:rPr>
          <w:rFonts w:ascii="Times New Roman" w:hAnsi="Times New Roman" w:cs="Times New Roman"/>
          <w:sz w:val="24"/>
          <w:szCs w:val="24"/>
        </w:rPr>
      </w:pPr>
    </w:p>
    <w:p w:rsidR="00D84C30" w:rsidRPr="00691026" w:rsidRDefault="006B2719" w:rsidP="00691026">
      <w:pPr>
        <w:spacing w:line="276" w:lineRule="auto"/>
        <w:ind w:left="776" w:right="180" w:firstLine="0"/>
        <w:rPr>
          <w:rFonts w:ascii="Times New Roman" w:hAnsi="Times New Roman" w:cs="Times New Roman"/>
          <w:sz w:val="24"/>
          <w:szCs w:val="24"/>
        </w:rPr>
      </w:pPr>
      <w:r w:rsidRPr="00691026">
        <w:rPr>
          <w:rFonts w:ascii="Times New Roman" w:hAnsi="Times New Roman" w:cs="Times New Roman"/>
          <w:b/>
          <w:sz w:val="24"/>
          <w:szCs w:val="24"/>
        </w:rPr>
        <w:t xml:space="preserve"> Z A M A W I A J Ą C Y :                       </w:t>
      </w:r>
      <w:r w:rsidR="00691026">
        <w:rPr>
          <w:rFonts w:ascii="Times New Roman" w:hAnsi="Times New Roman" w:cs="Times New Roman"/>
          <w:b/>
          <w:sz w:val="24"/>
          <w:szCs w:val="24"/>
        </w:rPr>
        <w:t xml:space="preserve">                    </w:t>
      </w:r>
      <w:r w:rsidR="00127381" w:rsidRPr="00691026">
        <w:rPr>
          <w:rFonts w:ascii="Times New Roman" w:hAnsi="Times New Roman" w:cs="Times New Roman"/>
          <w:b/>
          <w:sz w:val="24"/>
          <w:szCs w:val="24"/>
        </w:rPr>
        <w:tab/>
      </w:r>
      <w:r w:rsidRPr="00691026">
        <w:rPr>
          <w:rFonts w:ascii="Times New Roman" w:hAnsi="Times New Roman" w:cs="Times New Roman"/>
          <w:b/>
          <w:sz w:val="24"/>
          <w:szCs w:val="24"/>
        </w:rPr>
        <w:t xml:space="preserve">  W Y K O N A W C A :  </w:t>
      </w:r>
      <w:r w:rsidRPr="00691026">
        <w:rPr>
          <w:rFonts w:ascii="Times New Roman" w:hAnsi="Times New Roman" w:cs="Times New Roman"/>
          <w:sz w:val="24"/>
          <w:szCs w:val="24"/>
        </w:rPr>
        <w:t xml:space="preserve"> </w:t>
      </w:r>
    </w:p>
    <w:p w:rsidR="00D84C30" w:rsidRPr="001E0B53" w:rsidRDefault="00D84C30" w:rsidP="001E0B53">
      <w:pPr>
        <w:spacing w:after="23" w:line="276" w:lineRule="auto"/>
        <w:ind w:left="334" w:hanging="10"/>
        <w:jc w:val="left"/>
        <w:rPr>
          <w:rFonts w:ascii="Times New Roman" w:hAnsi="Times New Roman" w:cs="Times New Roman"/>
          <w:b/>
          <w:sz w:val="24"/>
          <w:szCs w:val="24"/>
        </w:rPr>
      </w:pPr>
    </w:p>
    <w:p w:rsidR="00127381" w:rsidRPr="001E0B53" w:rsidRDefault="00127381" w:rsidP="001E0B53">
      <w:pPr>
        <w:spacing w:after="23" w:line="276" w:lineRule="auto"/>
        <w:ind w:left="334" w:hanging="10"/>
        <w:jc w:val="left"/>
        <w:rPr>
          <w:rFonts w:ascii="Times New Roman" w:hAnsi="Times New Roman" w:cs="Times New Roman"/>
          <w:b/>
          <w:sz w:val="24"/>
          <w:szCs w:val="24"/>
        </w:rPr>
      </w:pPr>
    </w:p>
    <w:p w:rsidR="00D84C30" w:rsidRPr="001E0B53" w:rsidRDefault="00691026" w:rsidP="001E0B53">
      <w:pPr>
        <w:tabs>
          <w:tab w:val="center" w:pos="1557"/>
          <w:tab w:val="center" w:pos="3183"/>
          <w:tab w:val="center" w:pos="3891"/>
          <w:tab w:val="center" w:pos="4599"/>
          <w:tab w:val="center" w:pos="6448"/>
        </w:tabs>
        <w:spacing w:after="6" w:line="276" w:lineRule="auto"/>
        <w:ind w:left="0" w:firstLine="0"/>
        <w:jc w:val="left"/>
        <w:rPr>
          <w:rFonts w:ascii="Times New Roman" w:hAnsi="Times New Roman" w:cs="Times New Roman"/>
          <w:sz w:val="24"/>
          <w:szCs w:val="24"/>
        </w:rPr>
      </w:pPr>
      <w:r>
        <w:rPr>
          <w:rFonts w:ascii="Times New Roman" w:hAnsi="Times New Roman" w:cs="Times New Roman"/>
          <w:sz w:val="24"/>
          <w:szCs w:val="24"/>
        </w:rPr>
        <w:tab/>
        <w:t xml:space="preserve">    …………………………………..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006B2719" w:rsidRPr="001E0B53">
        <w:rPr>
          <w:rFonts w:ascii="Times New Roman" w:hAnsi="Times New Roman" w:cs="Times New Roman"/>
          <w:sz w:val="24"/>
          <w:szCs w:val="24"/>
        </w:rPr>
        <w:t xml:space="preserve">…………………………………. </w:t>
      </w:r>
    </w:p>
    <w:p w:rsidR="00D84C30" w:rsidRPr="001E0B53" w:rsidRDefault="006B2719" w:rsidP="001E0B53">
      <w:pPr>
        <w:spacing w:after="160" w:line="276" w:lineRule="auto"/>
        <w:ind w:left="0" w:firstLine="0"/>
        <w:jc w:val="left"/>
        <w:rPr>
          <w:rFonts w:ascii="Times New Roman" w:hAnsi="Times New Roman" w:cs="Times New Roman"/>
          <w:sz w:val="24"/>
          <w:szCs w:val="24"/>
        </w:rPr>
      </w:pPr>
      <w:r w:rsidRPr="001E0B53">
        <w:rPr>
          <w:rFonts w:ascii="Times New Roman" w:hAnsi="Times New Roman" w:cs="Times New Roman"/>
          <w:sz w:val="24"/>
          <w:szCs w:val="24"/>
        </w:rPr>
        <w:t xml:space="preserve">       </w:t>
      </w: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127381" w:rsidRPr="001E0B53" w:rsidTr="001707D9">
        <w:tc>
          <w:tcPr>
            <w:tcW w:w="9071" w:type="dxa"/>
            <w:shd w:val="clear" w:color="auto" w:fill="E7E6E6"/>
          </w:tcPr>
          <w:p w:rsidR="00127381" w:rsidRPr="001E0B53" w:rsidRDefault="00127381" w:rsidP="001E0B53">
            <w:pPr>
              <w:spacing w:before="120" w:line="276" w:lineRule="auto"/>
              <w:ind w:left="654" w:hanging="709"/>
              <w:jc w:val="center"/>
              <w:rPr>
                <w:rFonts w:ascii="Times New Roman" w:hAnsi="Times New Roman" w:cs="Times New Roman"/>
                <w:b/>
                <w:bCs/>
                <w:sz w:val="24"/>
                <w:szCs w:val="24"/>
              </w:rPr>
            </w:pPr>
            <w:r w:rsidRPr="001E0B53">
              <w:rPr>
                <w:rFonts w:ascii="Times New Roman" w:hAnsi="Times New Roman" w:cs="Times New Roman"/>
                <w:b/>
                <w:bCs/>
                <w:sz w:val="24"/>
                <w:szCs w:val="24"/>
              </w:rPr>
              <w:lastRenderedPageBreak/>
              <w:t>KLAUZULA INFORMACYJNA DOTYCZĄCA PRZETWARZANIA DANYCH OSOBOWYCH</w:t>
            </w:r>
          </w:p>
        </w:tc>
      </w:tr>
    </w:tbl>
    <w:p w:rsidR="00127381" w:rsidRPr="001E0B53" w:rsidRDefault="00127381" w:rsidP="001E0B53">
      <w:pPr>
        <w:tabs>
          <w:tab w:val="num" w:pos="426"/>
        </w:tabs>
        <w:spacing w:before="120" w:line="276" w:lineRule="auto"/>
        <w:ind w:left="709" w:hanging="709"/>
        <w:rPr>
          <w:rFonts w:ascii="Times New Roman" w:hAnsi="Times New Roman" w:cs="Times New Roman"/>
          <w:b/>
          <w:sz w:val="24"/>
          <w:szCs w:val="24"/>
        </w:rPr>
      </w:pPr>
    </w:p>
    <w:p w:rsidR="00127381" w:rsidRPr="00F92EB2" w:rsidRDefault="00F92EB2" w:rsidP="00F92EB2">
      <w:pPr>
        <w:suppressAutoHyphens w:val="0"/>
        <w:spacing w:before="120" w:after="160" w:line="276" w:lineRule="auto"/>
        <w:ind w:left="0" w:firstLine="0"/>
        <w:rPr>
          <w:rFonts w:ascii="Times New Roman" w:hAnsi="Times New Roman" w:cs="Times New Roman"/>
          <w:sz w:val="24"/>
          <w:szCs w:val="24"/>
        </w:rPr>
      </w:pPr>
      <w:r w:rsidRPr="00F92EB2">
        <w:rPr>
          <w:rFonts w:ascii="Times New Roman" w:hAnsi="Times New Roman" w:cs="Times New Roman"/>
          <w:b/>
          <w:bCs/>
          <w:sz w:val="24"/>
          <w:szCs w:val="24"/>
        </w:rPr>
        <w:t>1.1</w:t>
      </w:r>
      <w:r>
        <w:rPr>
          <w:rFonts w:ascii="Times New Roman" w:hAnsi="Times New Roman" w:cs="Times New Roman"/>
          <w:bCs/>
          <w:sz w:val="24"/>
          <w:szCs w:val="24"/>
        </w:rPr>
        <w:t xml:space="preserve">. </w:t>
      </w:r>
      <w:r>
        <w:rPr>
          <w:rFonts w:ascii="Times New Roman" w:hAnsi="Times New Roman" w:cs="Times New Roman"/>
          <w:bCs/>
          <w:sz w:val="24"/>
          <w:szCs w:val="24"/>
        </w:rPr>
        <w:tab/>
      </w:r>
      <w:r w:rsidR="00127381" w:rsidRPr="00F92EB2">
        <w:rPr>
          <w:rFonts w:ascii="Times New Roman" w:hAnsi="Times New Roman" w:cs="Times New Roman"/>
          <w:bCs/>
          <w:sz w:val="24"/>
          <w:szCs w:val="24"/>
        </w:rPr>
        <w:t xml:space="preserve">Stosownie do art. 13 ust. 1 i 2 rozporządzenia Parlamentu Europejskiego i Rady (UE) </w:t>
      </w:r>
      <w:r>
        <w:rPr>
          <w:rFonts w:ascii="Times New Roman" w:hAnsi="Times New Roman" w:cs="Times New Roman"/>
          <w:bCs/>
          <w:sz w:val="24"/>
          <w:szCs w:val="24"/>
        </w:rPr>
        <w:tab/>
      </w:r>
      <w:r w:rsidR="00127381" w:rsidRPr="00F92EB2">
        <w:rPr>
          <w:rFonts w:ascii="Times New Roman" w:hAnsi="Times New Roman" w:cs="Times New Roman"/>
          <w:bCs/>
          <w:sz w:val="24"/>
          <w:szCs w:val="24"/>
        </w:rPr>
        <w:t>2016/679 z dnia 27 kwietnia 2016 r. w sprawie ochrony osób fizycznych w związku z prze</w:t>
      </w:r>
      <w:r>
        <w:rPr>
          <w:rFonts w:ascii="Times New Roman" w:hAnsi="Times New Roman" w:cs="Times New Roman"/>
          <w:bCs/>
          <w:sz w:val="24"/>
          <w:szCs w:val="24"/>
        </w:rPr>
        <w:tab/>
      </w:r>
      <w:proofErr w:type="spellStart"/>
      <w:r w:rsidR="00127381" w:rsidRPr="00F92EB2">
        <w:rPr>
          <w:rFonts w:ascii="Times New Roman" w:hAnsi="Times New Roman" w:cs="Times New Roman"/>
          <w:bCs/>
          <w:sz w:val="24"/>
          <w:szCs w:val="24"/>
        </w:rPr>
        <w:t>twarzaniem</w:t>
      </w:r>
      <w:proofErr w:type="spellEnd"/>
      <w:r w:rsidR="00127381" w:rsidRPr="00F92EB2">
        <w:rPr>
          <w:rFonts w:ascii="Times New Roman" w:hAnsi="Times New Roman" w:cs="Times New Roman"/>
          <w:bCs/>
          <w:sz w:val="24"/>
          <w:szCs w:val="24"/>
        </w:rPr>
        <w:t xml:space="preserve"> danych osobowych i w sprawie swobodnego przepływu takich danych oraz uchy</w:t>
      </w:r>
      <w:r>
        <w:rPr>
          <w:rFonts w:ascii="Times New Roman" w:hAnsi="Times New Roman" w:cs="Times New Roman"/>
          <w:bCs/>
          <w:sz w:val="24"/>
          <w:szCs w:val="24"/>
        </w:rPr>
        <w:tab/>
      </w:r>
      <w:r w:rsidR="00127381" w:rsidRPr="00F92EB2">
        <w:rPr>
          <w:rFonts w:ascii="Times New Roman" w:hAnsi="Times New Roman" w:cs="Times New Roman"/>
          <w:bCs/>
          <w:sz w:val="24"/>
          <w:szCs w:val="24"/>
        </w:rPr>
        <w:t xml:space="preserve">lenia dyrektywy 95/46/WE (ogólne rozporządzenie o ochronie danych osobowych)(Dz. Urz. </w:t>
      </w:r>
      <w:r>
        <w:rPr>
          <w:rFonts w:ascii="Times New Roman" w:hAnsi="Times New Roman" w:cs="Times New Roman"/>
          <w:bCs/>
          <w:sz w:val="24"/>
          <w:szCs w:val="24"/>
        </w:rPr>
        <w:tab/>
      </w:r>
      <w:r w:rsidR="00127381" w:rsidRPr="00F92EB2">
        <w:rPr>
          <w:rFonts w:ascii="Times New Roman" w:hAnsi="Times New Roman" w:cs="Times New Roman"/>
          <w:bCs/>
          <w:sz w:val="24"/>
          <w:szCs w:val="24"/>
        </w:rPr>
        <w:t xml:space="preserve">UE L 119 z 04 maja 2016 r., str. 1 – „RODO”) Zamawiający informuje, iż administratorem </w:t>
      </w:r>
      <w:r>
        <w:rPr>
          <w:rFonts w:ascii="Times New Roman" w:hAnsi="Times New Roman" w:cs="Times New Roman"/>
          <w:bCs/>
          <w:sz w:val="24"/>
          <w:szCs w:val="24"/>
        </w:rPr>
        <w:tab/>
      </w:r>
      <w:r w:rsidR="00127381" w:rsidRPr="00F92EB2">
        <w:rPr>
          <w:rFonts w:ascii="Times New Roman" w:hAnsi="Times New Roman" w:cs="Times New Roman"/>
          <w:bCs/>
          <w:sz w:val="24"/>
          <w:szCs w:val="24"/>
        </w:rPr>
        <w:t>danych osobowych jest Nadleśnictwo Narol.</w:t>
      </w:r>
    </w:p>
    <w:p w:rsidR="00127381" w:rsidRPr="001E0B53" w:rsidRDefault="00127381" w:rsidP="001E0B53">
      <w:pPr>
        <w:pStyle w:val="Akapitzlist"/>
        <w:spacing w:before="120" w:line="276" w:lineRule="auto"/>
        <w:rPr>
          <w:rFonts w:ascii="Times New Roman" w:hAnsi="Times New Roman" w:cs="Times New Roman"/>
          <w:sz w:val="24"/>
          <w:szCs w:val="24"/>
        </w:rPr>
      </w:pPr>
      <w:r w:rsidRPr="001E0B53">
        <w:rPr>
          <w:rFonts w:ascii="Times New Roman" w:hAnsi="Times New Roman" w:cs="Times New Roman"/>
          <w:bCs/>
          <w:sz w:val="24"/>
          <w:szCs w:val="24"/>
        </w:rPr>
        <w:tab/>
        <w:t xml:space="preserve">Administrator wyznaczył Inspektora Ochrony Danych Osobowych p. Sebastian Strzech, z którym w sprawach dotyczących przetwarzania danych osobowych można skontaktować się za pośrednictwem poczty elektronicznej pod adresem </w:t>
      </w:r>
      <w:hyperlink r:id="rId8" w:history="1">
        <w:r w:rsidRPr="001E0B53">
          <w:rPr>
            <w:rStyle w:val="Hipercze"/>
            <w:rFonts w:ascii="Times New Roman" w:hAnsi="Times New Roman" w:cs="Times New Roman"/>
            <w:bCs/>
            <w:sz w:val="24"/>
            <w:szCs w:val="24"/>
          </w:rPr>
          <w:t>iod@comp-net.pl</w:t>
        </w:r>
      </w:hyperlink>
      <w:r w:rsidRPr="001E0B53">
        <w:rPr>
          <w:rFonts w:ascii="Times New Roman" w:hAnsi="Times New Roman" w:cs="Times New Roman"/>
          <w:sz w:val="24"/>
          <w:szCs w:val="24"/>
        </w:rPr>
        <w:t>.</w:t>
      </w:r>
      <w:r w:rsidRPr="001E0B53">
        <w:rPr>
          <w:rFonts w:ascii="Times New Roman" w:hAnsi="Times New Roman" w:cs="Times New Roman"/>
          <w:bCs/>
          <w:sz w:val="24"/>
          <w:szCs w:val="24"/>
        </w:rPr>
        <w:t xml:space="preserve"> </w:t>
      </w:r>
    </w:p>
    <w:p w:rsidR="00127381" w:rsidRPr="001E0B53" w:rsidRDefault="00127381" w:rsidP="001E0B53">
      <w:pPr>
        <w:tabs>
          <w:tab w:val="num" w:pos="426"/>
        </w:tabs>
        <w:spacing w:before="120" w:line="276" w:lineRule="auto"/>
        <w:ind w:left="709" w:hanging="709"/>
        <w:rPr>
          <w:rFonts w:ascii="Times New Roman" w:hAnsi="Times New Roman" w:cs="Times New Roman"/>
          <w:iCs/>
          <w:sz w:val="24"/>
          <w:szCs w:val="24"/>
        </w:rPr>
      </w:pPr>
      <w:r w:rsidRPr="001E0B53">
        <w:rPr>
          <w:rFonts w:ascii="Times New Roman" w:hAnsi="Times New Roman" w:cs="Times New Roman"/>
          <w:b/>
          <w:sz w:val="24"/>
          <w:szCs w:val="24"/>
        </w:rPr>
        <w:t>1.</w:t>
      </w:r>
      <w:r w:rsidRPr="001E0B53">
        <w:rPr>
          <w:rFonts w:ascii="Times New Roman" w:hAnsi="Times New Roman" w:cs="Times New Roman"/>
          <w:b/>
          <w:bCs/>
          <w:sz w:val="24"/>
          <w:szCs w:val="24"/>
        </w:rPr>
        <w:t>2.</w:t>
      </w:r>
      <w:r w:rsidRPr="001E0B53">
        <w:rPr>
          <w:rFonts w:ascii="Times New Roman" w:hAnsi="Times New Roman" w:cs="Times New Roman"/>
          <w:b/>
          <w:bCs/>
          <w:sz w:val="24"/>
          <w:szCs w:val="24"/>
        </w:rPr>
        <w:tab/>
      </w:r>
      <w:r w:rsidRPr="001E0B53">
        <w:rPr>
          <w:rFonts w:ascii="Times New Roman" w:hAnsi="Times New Roman" w:cs="Times New Roman"/>
          <w:b/>
          <w:bCs/>
          <w:sz w:val="24"/>
          <w:szCs w:val="24"/>
        </w:rPr>
        <w:tab/>
      </w:r>
      <w:r w:rsidRPr="001E0B53">
        <w:rPr>
          <w:rFonts w:ascii="Times New Roman" w:hAnsi="Times New Roman" w:cs="Times New Roman"/>
          <w:iCs/>
          <w:sz w:val="24"/>
          <w:szCs w:val="24"/>
        </w:rPr>
        <w:t xml:space="preserve">Zamawiający przetwarza dane osobowe zebrane w niniejszym postępowaniu o udzielenie zamówienia publicznego w sposób gwarantujący zabezpieczenie przed ich bezprawnym rozpowszechnianiem. </w:t>
      </w:r>
    </w:p>
    <w:p w:rsidR="00127381" w:rsidRPr="001E0B53" w:rsidRDefault="00127381" w:rsidP="001E0B53">
      <w:pPr>
        <w:tabs>
          <w:tab w:val="num" w:pos="426"/>
        </w:tabs>
        <w:spacing w:before="120" w:line="276" w:lineRule="auto"/>
        <w:ind w:left="709" w:hanging="709"/>
        <w:rPr>
          <w:rFonts w:ascii="Times New Roman" w:hAnsi="Times New Roman" w:cs="Times New Roman"/>
          <w:iCs/>
          <w:sz w:val="24"/>
          <w:szCs w:val="24"/>
        </w:rPr>
      </w:pPr>
      <w:r w:rsidRPr="001E0B53">
        <w:rPr>
          <w:rFonts w:ascii="Times New Roman" w:hAnsi="Times New Roman" w:cs="Times New Roman"/>
          <w:b/>
          <w:sz w:val="24"/>
          <w:szCs w:val="24"/>
        </w:rPr>
        <w:t>1.3.</w:t>
      </w:r>
      <w:r w:rsidRPr="001E0B53">
        <w:rPr>
          <w:rFonts w:ascii="Times New Roman" w:hAnsi="Times New Roman" w:cs="Times New Roman"/>
          <w:sz w:val="24"/>
          <w:szCs w:val="24"/>
        </w:rPr>
        <w:tab/>
      </w:r>
      <w:r w:rsidRPr="001E0B53">
        <w:rPr>
          <w:rFonts w:ascii="Times New Roman" w:hAnsi="Times New Roman" w:cs="Times New Roman"/>
          <w:sz w:val="24"/>
          <w:szCs w:val="24"/>
        </w:rPr>
        <w:tab/>
      </w:r>
      <w:r w:rsidRPr="001E0B53">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PZP, do upływu terminu do ich wniesienia. </w:t>
      </w:r>
    </w:p>
    <w:p w:rsidR="00127381" w:rsidRPr="001E0B53" w:rsidRDefault="00127381" w:rsidP="001E0B53">
      <w:pPr>
        <w:spacing w:before="240" w:after="240" w:line="276" w:lineRule="auto"/>
        <w:ind w:left="705" w:hanging="705"/>
        <w:rPr>
          <w:rFonts w:ascii="Times New Roman" w:hAnsi="Times New Roman" w:cs="Times New Roman"/>
          <w:sz w:val="24"/>
          <w:szCs w:val="24"/>
        </w:rPr>
      </w:pPr>
      <w:r w:rsidRPr="001E0B53">
        <w:rPr>
          <w:rFonts w:ascii="Times New Roman" w:hAnsi="Times New Roman" w:cs="Times New Roman"/>
          <w:b/>
          <w:iCs/>
          <w:sz w:val="24"/>
          <w:szCs w:val="24"/>
        </w:rPr>
        <w:t>1.4.</w:t>
      </w:r>
      <w:r w:rsidRPr="001E0B53">
        <w:rPr>
          <w:rFonts w:ascii="Times New Roman" w:hAnsi="Times New Roman" w:cs="Times New Roman"/>
          <w:b/>
          <w:iCs/>
          <w:sz w:val="24"/>
          <w:szCs w:val="24"/>
        </w:rPr>
        <w:tab/>
      </w:r>
      <w:r w:rsidRPr="001E0B53">
        <w:rPr>
          <w:rFonts w:ascii="Times New Roman" w:hAnsi="Times New Roman" w:cs="Times New Roman"/>
          <w:b/>
          <w:sz w:val="24"/>
          <w:szCs w:val="24"/>
        </w:rPr>
        <w:tab/>
      </w:r>
      <w:r w:rsidRPr="001E0B53">
        <w:rPr>
          <w:rFonts w:ascii="Times New Roman" w:hAnsi="Times New Roman" w:cs="Times New Roman"/>
          <w:sz w:val="24"/>
          <w:szCs w:val="24"/>
        </w:rPr>
        <w:t xml:space="preserve">Dane osobowe przetwarzane będą na podstawie art. 6 ust. 1 lit. c RODO w celu związanym z prowadzeniem niniejszego postępowania o udzielenie zamówienia publicznego </w:t>
      </w:r>
      <w:r w:rsidRPr="001E0B53">
        <w:rPr>
          <w:rFonts w:ascii="Times New Roman" w:hAnsi="Times New Roman" w:cs="Times New Roman"/>
          <w:sz w:val="24"/>
          <w:szCs w:val="24"/>
        </w:rPr>
        <w:br/>
        <w:t>oraz jego rozstrzygnięciem, jak również, po wybraniu Wykonawcy – na podstawie art. 6 ust. 1 lit. b RODO w celu zawarcia umowy w sprawie zamówienia publicznego oraz jej realizacji, a także udokumentowania postępowania o udzielenie zamówienia i jego archiwizacji.</w:t>
      </w:r>
    </w:p>
    <w:p w:rsidR="00127381" w:rsidRPr="001E0B53" w:rsidRDefault="00127381" w:rsidP="001E0B53">
      <w:pPr>
        <w:tabs>
          <w:tab w:val="num" w:pos="426"/>
        </w:tabs>
        <w:spacing w:before="120" w:line="276" w:lineRule="auto"/>
        <w:ind w:left="709" w:hanging="709"/>
        <w:rPr>
          <w:rFonts w:ascii="Times New Roman" w:hAnsi="Times New Roman" w:cs="Times New Roman"/>
          <w:sz w:val="24"/>
          <w:szCs w:val="24"/>
        </w:rPr>
      </w:pPr>
      <w:r w:rsidRPr="001E0B53">
        <w:rPr>
          <w:rFonts w:ascii="Times New Roman" w:hAnsi="Times New Roman" w:cs="Times New Roman"/>
          <w:b/>
          <w:sz w:val="24"/>
          <w:szCs w:val="24"/>
        </w:rPr>
        <w:t>1.5.</w:t>
      </w:r>
      <w:r w:rsidRPr="001E0B53">
        <w:rPr>
          <w:rFonts w:ascii="Times New Roman" w:hAnsi="Times New Roman" w:cs="Times New Roman"/>
          <w:sz w:val="24"/>
          <w:szCs w:val="24"/>
        </w:rPr>
        <w:tab/>
      </w:r>
      <w:r w:rsidRPr="001E0B53">
        <w:rPr>
          <w:rFonts w:ascii="Times New Roman" w:hAnsi="Times New Roman" w:cs="Times New Roman"/>
          <w:sz w:val="24"/>
          <w:szCs w:val="24"/>
        </w:rPr>
        <w:tab/>
        <w:t>Odbiorcami danych osobowych będą osoby lub podmioty, którym dokumentacja postępowania zostanie udostępniona w oparciu o art. 18 – 19 oraz 74 – 76 PZP.</w:t>
      </w:r>
    </w:p>
    <w:p w:rsidR="00127381" w:rsidRPr="001E0B53" w:rsidRDefault="00127381" w:rsidP="001E0B53">
      <w:pPr>
        <w:tabs>
          <w:tab w:val="num" w:pos="426"/>
        </w:tabs>
        <w:spacing w:before="120" w:line="276" w:lineRule="auto"/>
        <w:ind w:left="709" w:hanging="709"/>
        <w:rPr>
          <w:rFonts w:ascii="Times New Roman" w:hAnsi="Times New Roman" w:cs="Times New Roman"/>
          <w:sz w:val="24"/>
          <w:szCs w:val="24"/>
        </w:rPr>
      </w:pPr>
      <w:r w:rsidRPr="001E0B53">
        <w:rPr>
          <w:rFonts w:ascii="Times New Roman" w:hAnsi="Times New Roman" w:cs="Times New Roman"/>
          <w:b/>
          <w:sz w:val="24"/>
          <w:szCs w:val="24"/>
        </w:rPr>
        <w:t>1.6</w:t>
      </w:r>
      <w:r w:rsidRPr="001E0B53">
        <w:rPr>
          <w:rFonts w:ascii="Times New Roman" w:hAnsi="Times New Roman" w:cs="Times New Roman"/>
          <w:sz w:val="24"/>
          <w:szCs w:val="24"/>
        </w:rPr>
        <w:t>.</w:t>
      </w:r>
      <w:r w:rsidRPr="001E0B53">
        <w:rPr>
          <w:rFonts w:ascii="Times New Roman" w:hAnsi="Times New Roman" w:cs="Times New Roman"/>
          <w:sz w:val="24"/>
          <w:szCs w:val="24"/>
        </w:rPr>
        <w:tab/>
      </w:r>
      <w:r w:rsidRPr="001E0B53">
        <w:rPr>
          <w:rFonts w:ascii="Times New Roman" w:hAnsi="Times New Roman" w:cs="Times New Roman"/>
          <w:sz w:val="24"/>
          <w:szCs w:val="24"/>
        </w:rPr>
        <w:tab/>
        <w:t xml:space="preserve">Dane osobowe pozyskane w związku z prowadzeniem niniejszego postępowania </w:t>
      </w:r>
      <w:r w:rsidRPr="001E0B53">
        <w:rPr>
          <w:rFonts w:ascii="Times New Roman" w:hAnsi="Times New Roman" w:cs="Times New Roman"/>
          <w:sz w:val="24"/>
          <w:szCs w:val="24"/>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rsidR="00127381" w:rsidRPr="001E0B53" w:rsidRDefault="00127381" w:rsidP="001E0B53">
      <w:pPr>
        <w:tabs>
          <w:tab w:val="num" w:pos="426"/>
        </w:tabs>
        <w:spacing w:before="120" w:line="276" w:lineRule="auto"/>
        <w:ind w:left="709" w:hanging="709"/>
        <w:rPr>
          <w:rFonts w:ascii="Times New Roman" w:hAnsi="Times New Roman" w:cs="Times New Roman"/>
          <w:sz w:val="24"/>
          <w:szCs w:val="24"/>
        </w:rPr>
      </w:pPr>
      <w:r w:rsidRPr="001E0B53">
        <w:rPr>
          <w:rFonts w:ascii="Times New Roman" w:hAnsi="Times New Roman" w:cs="Times New Roman"/>
          <w:b/>
          <w:sz w:val="24"/>
          <w:szCs w:val="24"/>
        </w:rPr>
        <w:t>1.7.</w:t>
      </w:r>
      <w:r w:rsidRPr="001E0B53">
        <w:rPr>
          <w:rFonts w:ascii="Times New Roman" w:hAnsi="Times New Roman" w:cs="Times New Roman"/>
          <w:b/>
          <w:sz w:val="24"/>
          <w:szCs w:val="24"/>
        </w:rPr>
        <w:tab/>
      </w:r>
      <w:r w:rsidRPr="001E0B53">
        <w:rPr>
          <w:rFonts w:ascii="Times New Roman" w:hAnsi="Times New Roman" w:cs="Times New Roman"/>
          <w:b/>
          <w:sz w:val="24"/>
          <w:szCs w:val="24"/>
        </w:rPr>
        <w:tab/>
      </w:r>
      <w:r w:rsidRPr="001E0B53">
        <w:rPr>
          <w:rFonts w:ascii="Times New Roman" w:hAnsi="Times New Roman" w:cs="Times New Roman"/>
          <w:sz w:val="24"/>
          <w:szCs w:val="24"/>
        </w:rPr>
        <w:t xml:space="preserve">Niezależnie od postanowień pkt 1.6. powyżej, w przypadku zawarcia umowy w sprawie zamówienia publicznego, dane osobowe będą przetwarzane do upływu okresu przedawnienia roszczeń wynikających z umowy w sprawie zamówienia publicznego. </w:t>
      </w:r>
    </w:p>
    <w:p w:rsidR="00127381" w:rsidRPr="001E0B53" w:rsidRDefault="00127381" w:rsidP="001E0B53">
      <w:pPr>
        <w:spacing w:before="120" w:line="276" w:lineRule="auto"/>
        <w:ind w:left="709" w:hanging="709"/>
        <w:rPr>
          <w:rFonts w:ascii="Times New Roman" w:hAnsi="Times New Roman" w:cs="Times New Roman"/>
          <w:sz w:val="24"/>
          <w:szCs w:val="24"/>
        </w:rPr>
      </w:pPr>
      <w:r w:rsidRPr="001E0B53">
        <w:rPr>
          <w:rFonts w:ascii="Times New Roman" w:hAnsi="Times New Roman" w:cs="Times New Roman"/>
          <w:b/>
          <w:sz w:val="24"/>
          <w:szCs w:val="24"/>
        </w:rPr>
        <w:t>1.8.</w:t>
      </w:r>
      <w:r w:rsidRPr="001E0B53">
        <w:rPr>
          <w:rFonts w:ascii="Times New Roman" w:hAnsi="Times New Roman" w:cs="Times New Roman"/>
          <w:sz w:val="24"/>
          <w:szCs w:val="24"/>
        </w:rPr>
        <w:tab/>
        <w:t xml:space="preserve">Dane osobowe pozyskane w związku z prowadzeniem niniejszego postępowania </w:t>
      </w:r>
      <w:r w:rsidRPr="001E0B53">
        <w:rPr>
          <w:rFonts w:ascii="Times New Roman" w:hAnsi="Times New Roman" w:cs="Times New Roman"/>
          <w:sz w:val="24"/>
          <w:szCs w:val="24"/>
        </w:rPr>
        <w:br/>
        <w:t xml:space="preserve">o udzielenie zamówienia mogą zostać przekazane </w:t>
      </w:r>
      <w:r w:rsidRPr="001E0B53">
        <w:rPr>
          <w:rFonts w:ascii="Times New Roman" w:hAnsi="Times New Roman" w:cs="Times New Roman"/>
          <w:bCs/>
          <w:sz w:val="24"/>
          <w:szCs w:val="24"/>
        </w:rPr>
        <w:t xml:space="preserve">podmiotom przetwarzającym dane </w:t>
      </w:r>
      <w:r w:rsidRPr="001E0B53">
        <w:rPr>
          <w:rFonts w:ascii="Times New Roman" w:hAnsi="Times New Roman" w:cs="Times New Roman"/>
          <w:bCs/>
          <w:sz w:val="24"/>
          <w:szCs w:val="24"/>
        </w:rPr>
        <w:br/>
        <w:t>w imieniu administratora danych osobowych</w:t>
      </w:r>
      <w:r w:rsidRPr="001E0B53">
        <w:rPr>
          <w:rFonts w:ascii="Times New Roman" w:hAnsi="Times New Roman" w:cs="Times New Roman"/>
          <w:sz w:val="24"/>
          <w:szCs w:val="24"/>
        </w:rPr>
        <w:t xml:space="preserve"> np. podmiotom świadczącym usługi doradcze, w tym usługi prawne, i konsultingowe, firmom zapewniającym niszczenie materiałów itp. </w:t>
      </w:r>
    </w:p>
    <w:p w:rsidR="00127381" w:rsidRPr="001E0B53" w:rsidRDefault="00127381" w:rsidP="001E0B53">
      <w:pPr>
        <w:spacing w:before="120" w:line="276" w:lineRule="auto"/>
        <w:ind w:left="709" w:hanging="709"/>
        <w:rPr>
          <w:rFonts w:ascii="Times New Roman" w:hAnsi="Times New Roman" w:cs="Times New Roman"/>
          <w:sz w:val="24"/>
          <w:szCs w:val="24"/>
        </w:rPr>
      </w:pPr>
      <w:r w:rsidRPr="001E0B53">
        <w:rPr>
          <w:rFonts w:ascii="Times New Roman" w:hAnsi="Times New Roman" w:cs="Times New Roman"/>
          <w:b/>
          <w:sz w:val="24"/>
          <w:szCs w:val="24"/>
        </w:rPr>
        <w:t>1.9.</w:t>
      </w:r>
      <w:r w:rsidRPr="001E0B53">
        <w:rPr>
          <w:rFonts w:ascii="Times New Roman" w:hAnsi="Times New Roman" w:cs="Times New Roman"/>
          <w:sz w:val="24"/>
          <w:szCs w:val="24"/>
        </w:rPr>
        <w:tab/>
        <w:t>Stosownie do art. 22 RODO, decyzje dotyczące danych osobowych nie będą podejmowane w sposób zautomatyzowany, w tym również w formie profilowania.</w:t>
      </w:r>
    </w:p>
    <w:p w:rsidR="00127381" w:rsidRPr="001E0B53" w:rsidRDefault="00127381" w:rsidP="001E0B53">
      <w:pPr>
        <w:spacing w:before="120" w:line="276" w:lineRule="auto"/>
        <w:ind w:left="709" w:hanging="709"/>
        <w:rPr>
          <w:rFonts w:ascii="Times New Roman" w:hAnsi="Times New Roman" w:cs="Times New Roman"/>
          <w:sz w:val="24"/>
          <w:szCs w:val="24"/>
        </w:rPr>
      </w:pPr>
      <w:r w:rsidRPr="001E0B53">
        <w:rPr>
          <w:rFonts w:ascii="Times New Roman" w:hAnsi="Times New Roman" w:cs="Times New Roman"/>
          <w:b/>
          <w:sz w:val="24"/>
          <w:szCs w:val="24"/>
        </w:rPr>
        <w:lastRenderedPageBreak/>
        <w:t>1.10.</w:t>
      </w:r>
      <w:r w:rsidRPr="001E0B53">
        <w:rPr>
          <w:rFonts w:ascii="Times New Roman" w:hAnsi="Times New Roman" w:cs="Times New Roman"/>
          <w:sz w:val="24"/>
          <w:szCs w:val="24"/>
        </w:rPr>
        <w:tab/>
        <w:t>Osoba, której dotyczą pozyskane w związku z prowadzeniem niniejszego postępowania dane osobowe, ma prawo:</w:t>
      </w:r>
    </w:p>
    <w:p w:rsidR="00127381" w:rsidRPr="001E0B53" w:rsidRDefault="00127381" w:rsidP="001E0B53">
      <w:pPr>
        <w:numPr>
          <w:ilvl w:val="0"/>
          <w:numId w:val="42"/>
        </w:numPr>
        <w:suppressAutoHyphens w:val="0"/>
        <w:spacing w:before="120" w:after="0" w:line="276" w:lineRule="auto"/>
        <w:ind w:left="1418" w:hanging="709"/>
        <w:rPr>
          <w:rFonts w:ascii="Times New Roman" w:hAnsi="Times New Roman" w:cs="Times New Roman"/>
          <w:sz w:val="24"/>
          <w:szCs w:val="24"/>
        </w:rPr>
      </w:pPr>
      <w:r w:rsidRPr="001E0B53">
        <w:rPr>
          <w:rFonts w:ascii="Times New Roman" w:hAnsi="Times New Roman" w:cs="Times New Roman"/>
          <w:sz w:val="24"/>
          <w:szCs w:val="24"/>
        </w:rPr>
        <w:t xml:space="preserve">dostępu do swoich danych osobowych – zgodnie z art. 15 RODO, </w:t>
      </w:r>
      <w:r w:rsidRPr="001E0B53">
        <w:rPr>
          <w:rFonts w:ascii="Times New Roman" w:hAnsi="Times New Roman" w:cs="Times New Roman"/>
          <w:iCs/>
          <w:sz w:val="24"/>
          <w:szCs w:val="24"/>
        </w:rPr>
        <w:t xml:space="preserve">przy czym </w:t>
      </w:r>
      <w:r w:rsidRPr="001E0B53">
        <w:rPr>
          <w:rFonts w:ascii="Times New Roman" w:hAnsi="Times New Roman" w:cs="Times New Roman"/>
          <w:iCs/>
          <w:sz w:val="24"/>
          <w:szCs w:val="24"/>
        </w:rPr>
        <w:br/>
        <w:t>Zamawiający może żądać wskazania dodatkowych informacji mających na celu sprecyzowanie nazwy lub daty zakończonego postępowania o udzielenie zamówienia publicznego;</w:t>
      </w:r>
    </w:p>
    <w:p w:rsidR="00127381" w:rsidRPr="001E0B53" w:rsidRDefault="00127381" w:rsidP="001E0B53">
      <w:pPr>
        <w:numPr>
          <w:ilvl w:val="0"/>
          <w:numId w:val="42"/>
        </w:numPr>
        <w:suppressAutoHyphens w:val="0"/>
        <w:spacing w:before="120" w:after="0" w:line="276" w:lineRule="auto"/>
        <w:ind w:left="1418" w:hanging="709"/>
        <w:rPr>
          <w:rFonts w:ascii="Times New Roman" w:hAnsi="Times New Roman" w:cs="Times New Roman"/>
          <w:sz w:val="24"/>
          <w:szCs w:val="24"/>
        </w:rPr>
      </w:pPr>
      <w:r w:rsidRPr="001E0B53">
        <w:rPr>
          <w:rFonts w:ascii="Times New Roman" w:hAnsi="Times New Roman" w:cs="Times New Roman"/>
          <w:sz w:val="24"/>
          <w:szCs w:val="24"/>
        </w:rPr>
        <w:t>do sprostowania swoich danych osobowych – zgodnie z art. 16 RODO,</w:t>
      </w:r>
      <w:r w:rsidRPr="001E0B53">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rsidR="00127381" w:rsidRPr="001E0B53" w:rsidRDefault="00127381" w:rsidP="001E0B53">
      <w:pPr>
        <w:numPr>
          <w:ilvl w:val="0"/>
          <w:numId w:val="42"/>
        </w:numPr>
        <w:suppressAutoHyphens w:val="0"/>
        <w:spacing w:before="120" w:after="0" w:line="276" w:lineRule="auto"/>
        <w:ind w:left="1418" w:hanging="709"/>
        <w:rPr>
          <w:rFonts w:ascii="Times New Roman" w:hAnsi="Times New Roman" w:cs="Times New Roman"/>
          <w:sz w:val="24"/>
          <w:szCs w:val="24"/>
        </w:rPr>
      </w:pPr>
      <w:r w:rsidRPr="001E0B53">
        <w:rPr>
          <w:rFonts w:ascii="Times New Roman" w:hAnsi="Times New Roman" w:cs="Times New Roman"/>
          <w:sz w:val="24"/>
          <w:szCs w:val="24"/>
        </w:rPr>
        <w:t xml:space="preserve">do żądania od Zamawiającego – jako administratora, ograniczenia przetwarzania danych osobowych z zastrzeżeniem przypadków, o których mowa w art. 18 ust. 2 RODO, </w:t>
      </w:r>
      <w:r w:rsidRPr="001E0B53">
        <w:rPr>
          <w:rFonts w:ascii="Times New Roman" w:hAnsi="Times New Roman" w:cs="Times New Roman"/>
          <w:iCs/>
          <w:sz w:val="24"/>
          <w:szCs w:val="24"/>
        </w:rPr>
        <w:t xml:space="preserve">przy czym prawo do ograniczenia przetwarzania nie ma zastosowania </w:t>
      </w:r>
      <w:r w:rsidRPr="001E0B53">
        <w:rPr>
          <w:rFonts w:ascii="Times New Roman" w:hAnsi="Times New Roman" w:cs="Times New Roman"/>
          <w:iCs/>
          <w:sz w:val="24"/>
          <w:szCs w:val="24"/>
        </w:rPr>
        <w:br/>
        <w:t xml:space="preserve">w odniesieniu do przechowywania, w celu zapewnienia korzystania ze środków ochrony prawnej lub w celu ochrony praw innej osoby fizycznej lub prawnej, lub </w:t>
      </w:r>
      <w:r w:rsidRPr="001E0B53">
        <w:rPr>
          <w:rFonts w:ascii="Times New Roman" w:hAnsi="Times New Roman" w:cs="Times New Roman"/>
          <w:iCs/>
          <w:sz w:val="24"/>
          <w:szCs w:val="24"/>
        </w:rPr>
        <w:br/>
        <w:t>z uwagi na ważne względy interesu publicznego Unii Europejskiej lub państwa członkowskiego; prawo to nie ogranicza przetwarzania danych osobowych do czasu zakończenia postępowania o udzielenie zamówienia publicznego;</w:t>
      </w:r>
    </w:p>
    <w:p w:rsidR="00127381" w:rsidRPr="001E0B53" w:rsidRDefault="00127381" w:rsidP="001E0B53">
      <w:pPr>
        <w:numPr>
          <w:ilvl w:val="0"/>
          <w:numId w:val="42"/>
        </w:numPr>
        <w:suppressAutoHyphens w:val="0"/>
        <w:spacing w:before="120" w:after="0" w:line="276" w:lineRule="auto"/>
        <w:ind w:left="1418" w:hanging="709"/>
        <w:rPr>
          <w:rFonts w:ascii="Times New Roman" w:hAnsi="Times New Roman" w:cs="Times New Roman"/>
          <w:sz w:val="24"/>
          <w:szCs w:val="24"/>
        </w:rPr>
      </w:pPr>
      <w:r w:rsidRPr="001E0B53">
        <w:rPr>
          <w:rFonts w:ascii="Times New Roman" w:hAnsi="Times New Roman" w:cs="Times New Roman"/>
          <w:sz w:val="24"/>
          <w:szCs w:val="24"/>
        </w:rPr>
        <w:t xml:space="preserve">wniesienia </w:t>
      </w:r>
      <w:r w:rsidRPr="001E0B53">
        <w:rPr>
          <w:rFonts w:ascii="Times New Roman" w:hAnsi="Times New Roman" w:cs="Times New Roman"/>
          <w:bCs/>
          <w:sz w:val="24"/>
          <w:szCs w:val="24"/>
        </w:rPr>
        <w:t xml:space="preserve">skargi do Prezesa Urzędu Ochrony Danych Osobowych </w:t>
      </w:r>
      <w:r w:rsidRPr="001E0B53">
        <w:rPr>
          <w:rFonts w:ascii="Times New Roman" w:hAnsi="Times New Roman" w:cs="Times New Roman"/>
          <w:sz w:val="24"/>
          <w:szCs w:val="24"/>
        </w:rPr>
        <w:t xml:space="preserve">(na adres Urzędu Ochrony Danych Osobowych, ul. Stawki 2, 00-193 Warszawa) </w:t>
      </w:r>
      <w:r w:rsidRPr="001E0B53">
        <w:rPr>
          <w:rFonts w:ascii="Times New Roman" w:hAnsi="Times New Roman" w:cs="Times New Roman"/>
          <w:sz w:val="24"/>
          <w:szCs w:val="24"/>
        </w:rPr>
        <w:br/>
      </w:r>
      <w:r w:rsidRPr="001E0B53">
        <w:rPr>
          <w:rFonts w:ascii="Times New Roman" w:hAnsi="Times New Roman" w:cs="Times New Roman"/>
          <w:bCs/>
          <w:sz w:val="24"/>
          <w:szCs w:val="24"/>
        </w:rPr>
        <w:t xml:space="preserve">w przypadku uznania, iż przetwarzanie jej danych osobowych narusza przepisy </w:t>
      </w:r>
      <w:r w:rsidRPr="001E0B53">
        <w:rPr>
          <w:rFonts w:ascii="Times New Roman" w:hAnsi="Times New Roman" w:cs="Times New Roman"/>
          <w:bCs/>
          <w:sz w:val="24"/>
          <w:szCs w:val="24"/>
        </w:rPr>
        <w:br/>
        <w:t>o ochronie danych osobowych, w tym przepisy RODO.</w:t>
      </w:r>
    </w:p>
    <w:p w:rsidR="00127381" w:rsidRPr="001E0B53" w:rsidRDefault="00127381" w:rsidP="001E0B53">
      <w:pPr>
        <w:spacing w:before="120" w:line="276" w:lineRule="auto"/>
        <w:ind w:left="709" w:hanging="709"/>
        <w:rPr>
          <w:rFonts w:ascii="Times New Roman" w:hAnsi="Times New Roman" w:cs="Times New Roman"/>
          <w:sz w:val="24"/>
          <w:szCs w:val="24"/>
        </w:rPr>
      </w:pPr>
      <w:r w:rsidRPr="001E0B53">
        <w:rPr>
          <w:rFonts w:ascii="Times New Roman" w:hAnsi="Times New Roman" w:cs="Times New Roman"/>
          <w:b/>
          <w:bCs/>
          <w:sz w:val="24"/>
          <w:szCs w:val="24"/>
        </w:rPr>
        <w:t>1.11.</w:t>
      </w:r>
      <w:r w:rsidRPr="001E0B53">
        <w:rPr>
          <w:rFonts w:ascii="Times New Roman" w:hAnsi="Times New Roman" w:cs="Times New Roman"/>
          <w:bCs/>
          <w:sz w:val="24"/>
          <w:szCs w:val="24"/>
        </w:rPr>
        <w:tab/>
        <w:t xml:space="preserve">Obowiązek podania danych osobowych jest wymogiem ustawowym określonym </w:t>
      </w:r>
      <w:r w:rsidRPr="001E0B53">
        <w:rPr>
          <w:rFonts w:ascii="Times New Roman" w:hAnsi="Times New Roman" w:cs="Times New Roman"/>
          <w:bCs/>
          <w:sz w:val="24"/>
          <w:szCs w:val="24"/>
        </w:rPr>
        <w:br/>
        <w:t>w przepisach PZP, związanym z udziałem w postępowaniu o udzielenie zamówienia publicznego; konsekwencje niepodania określonych danych określa PZP.</w:t>
      </w:r>
    </w:p>
    <w:p w:rsidR="00127381" w:rsidRPr="001E0B53" w:rsidRDefault="00127381" w:rsidP="001E0B53">
      <w:pPr>
        <w:spacing w:before="120" w:line="276" w:lineRule="auto"/>
        <w:ind w:left="709" w:hanging="709"/>
        <w:rPr>
          <w:rFonts w:ascii="Times New Roman" w:hAnsi="Times New Roman" w:cs="Times New Roman"/>
          <w:sz w:val="24"/>
          <w:szCs w:val="24"/>
        </w:rPr>
      </w:pPr>
      <w:r w:rsidRPr="001E0B53">
        <w:rPr>
          <w:rFonts w:ascii="Times New Roman" w:hAnsi="Times New Roman" w:cs="Times New Roman"/>
          <w:b/>
          <w:bCs/>
          <w:sz w:val="24"/>
          <w:szCs w:val="24"/>
        </w:rPr>
        <w:t>1.12.</w:t>
      </w:r>
      <w:r w:rsidRPr="001E0B53">
        <w:rPr>
          <w:rFonts w:ascii="Times New Roman" w:hAnsi="Times New Roman" w:cs="Times New Roman"/>
          <w:b/>
          <w:bCs/>
          <w:sz w:val="24"/>
          <w:szCs w:val="24"/>
        </w:rPr>
        <w:tab/>
      </w:r>
      <w:r w:rsidRPr="001E0B53">
        <w:rPr>
          <w:rFonts w:ascii="Times New Roman" w:hAnsi="Times New Roman" w:cs="Times New Roman"/>
          <w:bCs/>
          <w:sz w:val="24"/>
          <w:szCs w:val="24"/>
        </w:rPr>
        <w:t xml:space="preserve">Osobie, której dane osobowe zostały pozyskane przez Zamawiającego w związku </w:t>
      </w:r>
      <w:r w:rsidRPr="001E0B53">
        <w:rPr>
          <w:rFonts w:ascii="Times New Roman" w:hAnsi="Times New Roman" w:cs="Times New Roman"/>
          <w:bCs/>
          <w:sz w:val="24"/>
          <w:szCs w:val="24"/>
        </w:rPr>
        <w:br/>
        <w:t>z prowadzeniem niniejszego postępowania o udzielenie zamówienia publicznego nie przysługuje:</w:t>
      </w:r>
    </w:p>
    <w:p w:rsidR="00127381" w:rsidRPr="001E0B53" w:rsidRDefault="00127381" w:rsidP="001E0B53">
      <w:pPr>
        <w:numPr>
          <w:ilvl w:val="0"/>
          <w:numId w:val="43"/>
        </w:numPr>
        <w:tabs>
          <w:tab w:val="left" w:pos="1418"/>
        </w:tabs>
        <w:suppressAutoHyphens w:val="0"/>
        <w:spacing w:before="120" w:after="0" w:line="276" w:lineRule="auto"/>
        <w:ind w:left="1418" w:hanging="709"/>
        <w:rPr>
          <w:rFonts w:ascii="Times New Roman" w:hAnsi="Times New Roman" w:cs="Times New Roman"/>
          <w:sz w:val="24"/>
          <w:szCs w:val="24"/>
        </w:rPr>
      </w:pPr>
      <w:r w:rsidRPr="001E0B53">
        <w:rPr>
          <w:rFonts w:ascii="Times New Roman" w:hAnsi="Times New Roman" w:cs="Times New Roman"/>
          <w:bCs/>
          <w:sz w:val="24"/>
          <w:szCs w:val="24"/>
        </w:rPr>
        <w:t xml:space="preserve">prawo do usunięcia danych osobowych, o czym przesadza art. 17 ust. 3 lit. b, d </w:t>
      </w:r>
      <w:r w:rsidRPr="001E0B53">
        <w:rPr>
          <w:rFonts w:ascii="Times New Roman" w:hAnsi="Times New Roman" w:cs="Times New Roman"/>
          <w:bCs/>
          <w:sz w:val="24"/>
          <w:szCs w:val="24"/>
        </w:rPr>
        <w:br/>
        <w:t xml:space="preserve">lub e RODO, </w:t>
      </w:r>
    </w:p>
    <w:p w:rsidR="00127381" w:rsidRPr="001E0B53" w:rsidRDefault="00127381" w:rsidP="001E0B53">
      <w:pPr>
        <w:tabs>
          <w:tab w:val="left" w:pos="1418"/>
        </w:tabs>
        <w:spacing w:before="120" w:line="276" w:lineRule="auto"/>
        <w:ind w:left="1418" w:hanging="709"/>
        <w:rPr>
          <w:rFonts w:ascii="Times New Roman" w:hAnsi="Times New Roman" w:cs="Times New Roman"/>
          <w:bCs/>
          <w:sz w:val="24"/>
          <w:szCs w:val="24"/>
        </w:rPr>
      </w:pPr>
      <w:r w:rsidRPr="001E0B53">
        <w:rPr>
          <w:rFonts w:ascii="Times New Roman" w:hAnsi="Times New Roman" w:cs="Times New Roman"/>
          <w:bCs/>
          <w:sz w:val="24"/>
          <w:szCs w:val="24"/>
        </w:rPr>
        <w:t>2)</w:t>
      </w:r>
      <w:r w:rsidRPr="001E0B53">
        <w:rPr>
          <w:rFonts w:ascii="Times New Roman" w:hAnsi="Times New Roman" w:cs="Times New Roman"/>
          <w:bCs/>
          <w:sz w:val="24"/>
          <w:szCs w:val="24"/>
        </w:rPr>
        <w:tab/>
        <w:t>prawo do przenoszenia danych osobowych, o którym mowa w art. 20 RODO,</w:t>
      </w:r>
    </w:p>
    <w:p w:rsidR="00127381" w:rsidRPr="001E0B53" w:rsidRDefault="00127381" w:rsidP="001E0B53">
      <w:pPr>
        <w:tabs>
          <w:tab w:val="left" w:pos="1418"/>
        </w:tabs>
        <w:spacing w:before="120" w:line="276" w:lineRule="auto"/>
        <w:ind w:left="1418" w:hanging="709"/>
        <w:rPr>
          <w:rFonts w:ascii="Times New Roman" w:hAnsi="Times New Roman" w:cs="Times New Roman"/>
          <w:bCs/>
          <w:sz w:val="24"/>
          <w:szCs w:val="24"/>
        </w:rPr>
      </w:pPr>
      <w:r w:rsidRPr="001E0B53">
        <w:rPr>
          <w:rFonts w:ascii="Times New Roman" w:hAnsi="Times New Roman" w:cs="Times New Roman"/>
          <w:bCs/>
          <w:sz w:val="24"/>
          <w:szCs w:val="24"/>
        </w:rPr>
        <w:t xml:space="preserve">3)      </w:t>
      </w:r>
      <w:r w:rsidRPr="001E0B53">
        <w:rPr>
          <w:rFonts w:ascii="Times New Roman" w:hAnsi="Times New Roman" w:cs="Times New Roman"/>
          <w:bCs/>
          <w:sz w:val="24"/>
          <w:szCs w:val="24"/>
        </w:rPr>
        <w:tab/>
        <w:t xml:space="preserve">określone w art. 21 RODO prawo sprzeciwu wobec przetwarzania danych osobowych, a to z uwagi na fakt, że podstawą prawną przetwarzania danych osobowych jest art. 6 ust. 1 lit. c RODO. </w:t>
      </w:r>
    </w:p>
    <w:p w:rsidR="00127381" w:rsidRPr="001E0B53" w:rsidRDefault="00127381" w:rsidP="001E0B53">
      <w:pPr>
        <w:spacing w:before="120" w:line="276" w:lineRule="auto"/>
        <w:ind w:left="709" w:hanging="709"/>
        <w:rPr>
          <w:rFonts w:ascii="Times New Roman" w:hAnsi="Times New Roman" w:cs="Times New Roman"/>
          <w:bCs/>
          <w:sz w:val="24"/>
          <w:szCs w:val="24"/>
        </w:rPr>
      </w:pPr>
      <w:r w:rsidRPr="001E0B53">
        <w:rPr>
          <w:rFonts w:ascii="Times New Roman" w:hAnsi="Times New Roman" w:cs="Times New Roman"/>
          <w:b/>
          <w:bCs/>
          <w:sz w:val="24"/>
          <w:szCs w:val="24"/>
        </w:rPr>
        <w:t>1.13.</w:t>
      </w:r>
      <w:r w:rsidRPr="001E0B53">
        <w:rPr>
          <w:rFonts w:ascii="Times New Roman" w:hAnsi="Times New Roman" w:cs="Times New Roman"/>
          <w:b/>
          <w:bCs/>
          <w:sz w:val="24"/>
          <w:szCs w:val="24"/>
        </w:rPr>
        <w:tab/>
      </w:r>
      <w:r w:rsidRPr="001E0B53">
        <w:rPr>
          <w:rFonts w:ascii="Times New Roman" w:hAnsi="Times New Roman" w:cs="Times New Roman"/>
          <w:bCs/>
          <w:sz w:val="24"/>
          <w:szCs w:val="24"/>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w:t>
      </w:r>
    </w:p>
    <w:p w:rsidR="00127381" w:rsidRPr="001E0B53" w:rsidRDefault="00127381" w:rsidP="001E0B53">
      <w:pPr>
        <w:spacing w:after="160" w:line="276" w:lineRule="auto"/>
        <w:ind w:left="0" w:firstLine="0"/>
        <w:jc w:val="left"/>
        <w:rPr>
          <w:rFonts w:ascii="Times New Roman" w:hAnsi="Times New Roman" w:cs="Times New Roman"/>
          <w:sz w:val="24"/>
          <w:szCs w:val="24"/>
        </w:rPr>
      </w:pPr>
    </w:p>
    <w:sectPr w:rsidR="00127381" w:rsidRPr="001E0B53">
      <w:footerReference w:type="even" r:id="rId9"/>
      <w:footerReference w:type="default" r:id="rId10"/>
      <w:footerReference w:type="first" r:id="rId11"/>
      <w:pgSz w:w="11906" w:h="16838"/>
      <w:pgMar w:top="1317" w:right="1215" w:bottom="892" w:left="1066" w:header="0" w:footer="708" w:gutter="0"/>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F9A" w:rsidRDefault="00A57F9A">
      <w:pPr>
        <w:spacing w:after="0" w:line="240" w:lineRule="auto"/>
      </w:pPr>
      <w:r>
        <w:separator/>
      </w:r>
    </w:p>
  </w:endnote>
  <w:endnote w:type="continuationSeparator" w:id="0">
    <w:p w:rsidR="00A57F9A" w:rsidRDefault="00A5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7D9" w:rsidRDefault="001707D9">
    <w:pPr>
      <w:tabs>
        <w:tab w:val="center" w:pos="339"/>
        <w:tab w:val="center" w:pos="4888"/>
      </w:tabs>
      <w:spacing w:after="0" w:line="259" w:lineRule="auto"/>
      <w:ind w:left="0" w:firstLine="0"/>
      <w:jc w:val="left"/>
    </w:pPr>
    <w:r>
      <w:tab/>
    </w:r>
    <w:r>
      <w:rPr>
        <w:rFonts w:ascii="Times New Roman" w:eastAsia="Times New Roman" w:hAnsi="Times New Roman" w:cs="Times New Roman"/>
        <w:color w:val="00000A"/>
        <w:sz w:val="24"/>
      </w:rPr>
      <w:t xml:space="preserve">  </w:t>
    </w:r>
    <w:r>
      <w:rPr>
        <w:rFonts w:ascii="Times New Roman" w:eastAsia="Times New Roman" w:hAnsi="Times New Roman" w:cs="Times New Roman"/>
        <w:color w:val="00000A"/>
        <w:sz w:val="24"/>
      </w:rPr>
      <w:tab/>
    </w:r>
    <w:r>
      <w:rPr>
        <w:color w:val="00000A"/>
      </w:rPr>
      <w:fldChar w:fldCharType="begin"/>
    </w:r>
    <w:r>
      <w:rPr>
        <w:color w:val="00000A"/>
      </w:rPr>
      <w:instrText xml:space="preserve"> PAGE </w:instrText>
    </w:r>
    <w:r>
      <w:rPr>
        <w:color w:val="00000A"/>
      </w:rPr>
      <w:fldChar w:fldCharType="separate"/>
    </w:r>
    <w:r>
      <w:rPr>
        <w:color w:val="00000A"/>
      </w:rPr>
      <w:t>0</w:t>
    </w:r>
    <w:r>
      <w:rPr>
        <w:color w:val="00000A"/>
      </w:rPr>
      <w:fldChar w:fldCharType="end"/>
    </w:r>
    <w:r>
      <w:rPr>
        <w:color w:val="00000A"/>
        <w:sz w:val="20"/>
      </w:rPr>
      <w:t xml:space="preserve"> </w:t>
    </w:r>
    <w:r>
      <w:rPr>
        <w:color w:val="00000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7D9" w:rsidRDefault="001707D9">
    <w:pPr>
      <w:tabs>
        <w:tab w:val="center" w:pos="339"/>
        <w:tab w:val="center" w:pos="4888"/>
      </w:tabs>
      <w:spacing w:after="0" w:line="259" w:lineRule="auto"/>
      <w:ind w:left="0" w:firstLine="0"/>
      <w:jc w:val="left"/>
    </w:pPr>
    <w:r>
      <w:tab/>
    </w:r>
    <w:r>
      <w:rPr>
        <w:rFonts w:ascii="Times New Roman" w:eastAsia="Times New Roman" w:hAnsi="Times New Roman" w:cs="Times New Roman"/>
        <w:color w:val="00000A"/>
        <w:sz w:val="24"/>
      </w:rPr>
      <w:t xml:space="preserve">  </w:t>
    </w:r>
    <w:r>
      <w:rPr>
        <w:rFonts w:ascii="Times New Roman" w:eastAsia="Times New Roman" w:hAnsi="Times New Roman" w:cs="Times New Roman"/>
        <w:color w:val="00000A"/>
        <w:sz w:val="24"/>
      </w:rPr>
      <w:tab/>
    </w:r>
    <w:r>
      <w:rPr>
        <w:color w:val="00000A"/>
      </w:rPr>
      <w:fldChar w:fldCharType="begin"/>
    </w:r>
    <w:r>
      <w:rPr>
        <w:color w:val="00000A"/>
      </w:rPr>
      <w:instrText xml:space="preserve"> PAGE </w:instrText>
    </w:r>
    <w:r>
      <w:rPr>
        <w:color w:val="00000A"/>
      </w:rPr>
      <w:fldChar w:fldCharType="separate"/>
    </w:r>
    <w:r w:rsidR="000018AC">
      <w:rPr>
        <w:noProof/>
        <w:color w:val="00000A"/>
      </w:rPr>
      <w:t>23</w:t>
    </w:r>
    <w:r>
      <w:rPr>
        <w:color w:val="00000A"/>
      </w:rPr>
      <w:fldChar w:fldCharType="end"/>
    </w:r>
    <w:r>
      <w:rPr>
        <w:color w:val="00000A"/>
        <w:sz w:val="20"/>
      </w:rPr>
      <w:t xml:space="preserve"> </w:t>
    </w:r>
    <w:r>
      <w:rPr>
        <w:color w:val="00000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7D9" w:rsidRDefault="001707D9">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F9A" w:rsidRDefault="00A57F9A">
      <w:pPr>
        <w:spacing w:after="0" w:line="240" w:lineRule="auto"/>
      </w:pPr>
      <w:r>
        <w:separator/>
      </w:r>
    </w:p>
  </w:footnote>
  <w:footnote w:type="continuationSeparator" w:id="0">
    <w:p w:rsidR="00A57F9A" w:rsidRDefault="00A57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C63"/>
    <w:multiLevelType w:val="multilevel"/>
    <w:tmpl w:val="6088DF8C"/>
    <w:lvl w:ilvl="0">
      <w:start w:val="1"/>
      <w:numFmt w:val="decimal"/>
      <w:lvlText w:val="%1)"/>
      <w:lvlJc w:val="left"/>
      <w:pPr>
        <w:tabs>
          <w:tab w:val="num" w:pos="0"/>
        </w:tabs>
        <w:ind w:left="1080" w:hanging="360"/>
      </w:pPr>
      <w:rPr>
        <w:rFonts w:asciiTheme="minorHAnsi" w:eastAsiaTheme="minorHAnsi" w:hAnsiTheme="minorHAnsi" w:cstheme="minorBidi"/>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2906B16"/>
    <w:multiLevelType w:val="multilevel"/>
    <w:tmpl w:val="E71CE5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C4851B0"/>
    <w:multiLevelType w:val="multilevel"/>
    <w:tmpl w:val="49D251E6"/>
    <w:lvl w:ilvl="0">
      <w:start w:val="1"/>
      <w:numFmt w:val="decimal"/>
      <w:lvlText w:val="%1."/>
      <w:lvlJc w:val="left"/>
      <w:pPr>
        <w:tabs>
          <w:tab w:val="num" w:pos="0"/>
        </w:tabs>
        <w:ind w:left="63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14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6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8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30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02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74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6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8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3" w15:restartNumberingAfterBreak="0">
    <w:nsid w:val="0E772AB6"/>
    <w:multiLevelType w:val="multilevel"/>
    <w:tmpl w:val="68A4C80C"/>
    <w:lvl w:ilvl="0">
      <w:start w:val="1"/>
      <w:numFmt w:val="bullet"/>
      <w:lvlText w:val="-"/>
      <w:lvlJc w:val="left"/>
      <w:pPr>
        <w:tabs>
          <w:tab w:val="num" w:pos="0"/>
        </w:tabs>
        <w:ind w:left="766"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0"/>
        </w:tabs>
        <w:ind w:left="1214"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2">
      <w:start w:val="1"/>
      <w:numFmt w:val="bullet"/>
      <w:lvlText w:val="▪"/>
      <w:lvlJc w:val="left"/>
      <w:pPr>
        <w:tabs>
          <w:tab w:val="num" w:pos="0"/>
        </w:tabs>
        <w:ind w:left="1934"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3">
      <w:start w:val="1"/>
      <w:numFmt w:val="bullet"/>
      <w:lvlText w:val="•"/>
      <w:lvlJc w:val="left"/>
      <w:pPr>
        <w:tabs>
          <w:tab w:val="num" w:pos="0"/>
        </w:tabs>
        <w:ind w:left="2654"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4">
      <w:start w:val="1"/>
      <w:numFmt w:val="bullet"/>
      <w:lvlText w:val="o"/>
      <w:lvlJc w:val="left"/>
      <w:pPr>
        <w:tabs>
          <w:tab w:val="num" w:pos="0"/>
        </w:tabs>
        <w:ind w:left="3374"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5">
      <w:start w:val="1"/>
      <w:numFmt w:val="bullet"/>
      <w:lvlText w:val="▪"/>
      <w:lvlJc w:val="left"/>
      <w:pPr>
        <w:tabs>
          <w:tab w:val="num" w:pos="0"/>
        </w:tabs>
        <w:ind w:left="4094"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6">
      <w:start w:val="1"/>
      <w:numFmt w:val="bullet"/>
      <w:lvlText w:val="•"/>
      <w:lvlJc w:val="left"/>
      <w:pPr>
        <w:tabs>
          <w:tab w:val="num" w:pos="0"/>
        </w:tabs>
        <w:ind w:left="4814"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7">
      <w:start w:val="1"/>
      <w:numFmt w:val="bullet"/>
      <w:lvlText w:val="o"/>
      <w:lvlJc w:val="left"/>
      <w:pPr>
        <w:tabs>
          <w:tab w:val="num" w:pos="0"/>
        </w:tabs>
        <w:ind w:left="5534"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8">
      <w:start w:val="1"/>
      <w:numFmt w:val="bullet"/>
      <w:lvlText w:val="▪"/>
      <w:lvlJc w:val="left"/>
      <w:pPr>
        <w:tabs>
          <w:tab w:val="num" w:pos="0"/>
        </w:tabs>
        <w:ind w:left="6254"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abstractNum>
  <w:abstractNum w:abstractNumId="4" w15:restartNumberingAfterBreak="0">
    <w:nsid w:val="0F8059BA"/>
    <w:multiLevelType w:val="multilevel"/>
    <w:tmpl w:val="ECFE6E24"/>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 w15:restartNumberingAfterBreak="0">
    <w:nsid w:val="14663272"/>
    <w:multiLevelType w:val="multilevel"/>
    <w:tmpl w:val="1B749508"/>
    <w:lvl w:ilvl="0">
      <w:start w:val="1"/>
      <w:numFmt w:val="decimal"/>
      <w:lvlText w:val="%1."/>
      <w:lvlJc w:val="left"/>
      <w:pPr>
        <w:tabs>
          <w:tab w:val="num" w:pos="0"/>
        </w:tabs>
        <w:ind w:left="63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21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93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65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37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09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81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53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25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6" w15:restartNumberingAfterBreak="0">
    <w:nsid w:val="15436454"/>
    <w:multiLevelType w:val="multilevel"/>
    <w:tmpl w:val="87D8DB58"/>
    <w:lvl w:ilvl="0">
      <w:start w:val="1"/>
      <w:numFmt w:val="decimal"/>
      <w:lvlText w:val="%1."/>
      <w:lvlJc w:val="left"/>
      <w:pPr>
        <w:tabs>
          <w:tab w:val="num" w:pos="0"/>
        </w:tabs>
        <w:ind w:left="63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5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50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22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94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6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8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10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82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7" w15:restartNumberingAfterBreak="0">
    <w:nsid w:val="16172A44"/>
    <w:multiLevelType w:val="multilevel"/>
    <w:tmpl w:val="8174BE9E"/>
    <w:lvl w:ilvl="0">
      <w:start w:val="9"/>
      <w:numFmt w:val="lowerLetter"/>
      <w:lvlText w:val="%1)"/>
      <w:lvlJc w:val="left"/>
      <w:pPr>
        <w:tabs>
          <w:tab w:val="num" w:pos="0"/>
        </w:tabs>
        <w:ind w:left="193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CB452E5"/>
    <w:multiLevelType w:val="multilevel"/>
    <w:tmpl w:val="BCD239F8"/>
    <w:lvl w:ilvl="0">
      <w:start w:val="1"/>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D087318"/>
    <w:multiLevelType w:val="hybridMultilevel"/>
    <w:tmpl w:val="625848A4"/>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 w15:restartNumberingAfterBreak="0">
    <w:nsid w:val="1DC42DE4"/>
    <w:multiLevelType w:val="multilevel"/>
    <w:tmpl w:val="6A58513E"/>
    <w:lvl w:ilvl="0">
      <w:start w:val="1"/>
      <w:numFmt w:val="decimal"/>
      <w:lvlText w:val="%1."/>
      <w:lvlJc w:val="left"/>
      <w:pPr>
        <w:tabs>
          <w:tab w:val="num" w:pos="0"/>
        </w:tabs>
        <w:ind w:left="63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2"/>
      <w:numFmt w:val="lowerLetter"/>
      <w:lvlText w:val="%2)"/>
      <w:lvlJc w:val="left"/>
      <w:pPr>
        <w:tabs>
          <w:tab w:val="num" w:pos="0"/>
        </w:tabs>
        <w:ind w:left="90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57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29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01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73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45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17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89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1" w15:restartNumberingAfterBreak="0">
    <w:nsid w:val="1DF57FE8"/>
    <w:multiLevelType w:val="multilevel"/>
    <w:tmpl w:val="8F262460"/>
    <w:lvl w:ilvl="0">
      <w:start w:val="1"/>
      <w:numFmt w:val="lowerLetter"/>
      <w:lvlText w:val="%1)"/>
      <w:lvlJc w:val="left"/>
      <w:pPr>
        <w:tabs>
          <w:tab w:val="num" w:pos="0"/>
        </w:tabs>
        <w:ind w:left="735" w:hanging="360"/>
      </w:pPr>
    </w:lvl>
    <w:lvl w:ilvl="1">
      <w:start w:val="1"/>
      <w:numFmt w:val="lowerLetter"/>
      <w:lvlText w:val="%2."/>
      <w:lvlJc w:val="left"/>
      <w:pPr>
        <w:tabs>
          <w:tab w:val="num" w:pos="0"/>
        </w:tabs>
        <w:ind w:left="1455" w:hanging="360"/>
      </w:pPr>
    </w:lvl>
    <w:lvl w:ilvl="2">
      <w:start w:val="1"/>
      <w:numFmt w:val="lowerRoman"/>
      <w:lvlText w:val="%3."/>
      <w:lvlJc w:val="right"/>
      <w:pPr>
        <w:tabs>
          <w:tab w:val="num" w:pos="0"/>
        </w:tabs>
        <w:ind w:left="2175" w:hanging="180"/>
      </w:pPr>
    </w:lvl>
    <w:lvl w:ilvl="3">
      <w:start w:val="1"/>
      <w:numFmt w:val="decimal"/>
      <w:lvlText w:val="%4."/>
      <w:lvlJc w:val="left"/>
      <w:pPr>
        <w:tabs>
          <w:tab w:val="num" w:pos="0"/>
        </w:tabs>
        <w:ind w:left="2895" w:hanging="360"/>
      </w:pPr>
    </w:lvl>
    <w:lvl w:ilvl="4">
      <w:start w:val="1"/>
      <w:numFmt w:val="lowerLetter"/>
      <w:lvlText w:val="%5."/>
      <w:lvlJc w:val="left"/>
      <w:pPr>
        <w:tabs>
          <w:tab w:val="num" w:pos="0"/>
        </w:tabs>
        <w:ind w:left="3615" w:hanging="360"/>
      </w:pPr>
    </w:lvl>
    <w:lvl w:ilvl="5">
      <w:start w:val="1"/>
      <w:numFmt w:val="lowerRoman"/>
      <w:lvlText w:val="%6."/>
      <w:lvlJc w:val="right"/>
      <w:pPr>
        <w:tabs>
          <w:tab w:val="num" w:pos="0"/>
        </w:tabs>
        <w:ind w:left="4335" w:hanging="180"/>
      </w:pPr>
    </w:lvl>
    <w:lvl w:ilvl="6">
      <w:start w:val="1"/>
      <w:numFmt w:val="decimal"/>
      <w:lvlText w:val="%7."/>
      <w:lvlJc w:val="left"/>
      <w:pPr>
        <w:tabs>
          <w:tab w:val="num" w:pos="0"/>
        </w:tabs>
        <w:ind w:left="5055" w:hanging="360"/>
      </w:pPr>
    </w:lvl>
    <w:lvl w:ilvl="7">
      <w:start w:val="1"/>
      <w:numFmt w:val="lowerLetter"/>
      <w:lvlText w:val="%8."/>
      <w:lvlJc w:val="left"/>
      <w:pPr>
        <w:tabs>
          <w:tab w:val="num" w:pos="0"/>
        </w:tabs>
        <w:ind w:left="5775" w:hanging="360"/>
      </w:pPr>
    </w:lvl>
    <w:lvl w:ilvl="8">
      <w:start w:val="1"/>
      <w:numFmt w:val="lowerRoman"/>
      <w:lvlText w:val="%9."/>
      <w:lvlJc w:val="right"/>
      <w:pPr>
        <w:tabs>
          <w:tab w:val="num" w:pos="0"/>
        </w:tabs>
        <w:ind w:left="6495" w:hanging="180"/>
      </w:pPr>
    </w:lvl>
  </w:abstractNum>
  <w:abstractNum w:abstractNumId="12" w15:restartNumberingAfterBreak="0">
    <w:nsid w:val="1EA60540"/>
    <w:multiLevelType w:val="multilevel"/>
    <w:tmpl w:val="508C86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1306664"/>
    <w:multiLevelType w:val="multilevel"/>
    <w:tmpl w:val="8D881170"/>
    <w:lvl w:ilvl="0">
      <w:start w:val="1"/>
      <w:numFmt w:val="lowerLetter"/>
      <w:lvlText w:val="%1)"/>
      <w:lvlJc w:val="left"/>
      <w:pPr>
        <w:tabs>
          <w:tab w:val="num" w:pos="0"/>
        </w:tabs>
        <w:ind w:left="1931" w:hanging="360"/>
      </w:pPr>
      <w:rPr>
        <w:color w:val="auto"/>
      </w:rPr>
    </w:lvl>
    <w:lvl w:ilvl="1">
      <w:start w:val="1"/>
      <w:numFmt w:val="lowerLetter"/>
      <w:lvlText w:val="%2."/>
      <w:lvlJc w:val="left"/>
      <w:pPr>
        <w:tabs>
          <w:tab w:val="num" w:pos="0"/>
        </w:tabs>
        <w:ind w:left="2651" w:hanging="360"/>
      </w:pPr>
    </w:lvl>
    <w:lvl w:ilvl="2">
      <w:start w:val="1"/>
      <w:numFmt w:val="lowerRoman"/>
      <w:lvlText w:val="%3."/>
      <w:lvlJc w:val="right"/>
      <w:pPr>
        <w:tabs>
          <w:tab w:val="num" w:pos="0"/>
        </w:tabs>
        <w:ind w:left="3371" w:hanging="180"/>
      </w:pPr>
    </w:lvl>
    <w:lvl w:ilvl="3">
      <w:start w:val="1"/>
      <w:numFmt w:val="decimal"/>
      <w:lvlText w:val="%4."/>
      <w:lvlJc w:val="left"/>
      <w:pPr>
        <w:tabs>
          <w:tab w:val="num" w:pos="0"/>
        </w:tabs>
        <w:ind w:left="4091" w:hanging="360"/>
      </w:pPr>
    </w:lvl>
    <w:lvl w:ilvl="4">
      <w:start w:val="1"/>
      <w:numFmt w:val="lowerLetter"/>
      <w:lvlText w:val="%5."/>
      <w:lvlJc w:val="left"/>
      <w:pPr>
        <w:tabs>
          <w:tab w:val="num" w:pos="0"/>
        </w:tabs>
        <w:ind w:left="4811" w:hanging="360"/>
      </w:pPr>
    </w:lvl>
    <w:lvl w:ilvl="5">
      <w:start w:val="1"/>
      <w:numFmt w:val="lowerRoman"/>
      <w:lvlText w:val="%6."/>
      <w:lvlJc w:val="right"/>
      <w:pPr>
        <w:tabs>
          <w:tab w:val="num" w:pos="0"/>
        </w:tabs>
        <w:ind w:left="5531" w:hanging="180"/>
      </w:pPr>
    </w:lvl>
    <w:lvl w:ilvl="6">
      <w:start w:val="1"/>
      <w:numFmt w:val="decimal"/>
      <w:lvlText w:val="%7."/>
      <w:lvlJc w:val="left"/>
      <w:pPr>
        <w:tabs>
          <w:tab w:val="num" w:pos="0"/>
        </w:tabs>
        <w:ind w:left="6251" w:hanging="360"/>
      </w:pPr>
    </w:lvl>
    <w:lvl w:ilvl="7">
      <w:start w:val="1"/>
      <w:numFmt w:val="lowerLetter"/>
      <w:lvlText w:val="%8."/>
      <w:lvlJc w:val="left"/>
      <w:pPr>
        <w:tabs>
          <w:tab w:val="num" w:pos="0"/>
        </w:tabs>
        <w:ind w:left="6971" w:hanging="360"/>
      </w:pPr>
    </w:lvl>
    <w:lvl w:ilvl="8">
      <w:start w:val="1"/>
      <w:numFmt w:val="lowerRoman"/>
      <w:lvlText w:val="%9."/>
      <w:lvlJc w:val="right"/>
      <w:pPr>
        <w:tabs>
          <w:tab w:val="num" w:pos="0"/>
        </w:tabs>
        <w:ind w:left="7691" w:hanging="180"/>
      </w:pPr>
    </w:lvl>
  </w:abstractNum>
  <w:abstractNum w:abstractNumId="14" w15:restartNumberingAfterBreak="0">
    <w:nsid w:val="239A73DB"/>
    <w:multiLevelType w:val="multilevel"/>
    <w:tmpl w:val="E9004D2C"/>
    <w:lvl w:ilvl="0">
      <w:start w:val="1"/>
      <w:numFmt w:val="decimal"/>
      <w:lvlText w:val="%1)"/>
      <w:lvlJc w:val="left"/>
      <w:pPr>
        <w:tabs>
          <w:tab w:val="num" w:pos="0"/>
        </w:tabs>
        <w:ind w:left="77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15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7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9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31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03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75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7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9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5" w15:restartNumberingAfterBreak="0">
    <w:nsid w:val="24FB60CE"/>
    <w:multiLevelType w:val="multilevel"/>
    <w:tmpl w:val="3A622040"/>
    <w:lvl w:ilvl="0">
      <w:start w:val="6"/>
      <w:numFmt w:val="decimal"/>
      <w:lvlText w:val="%1."/>
      <w:lvlJc w:val="left"/>
      <w:pPr>
        <w:tabs>
          <w:tab w:val="num" w:pos="0"/>
        </w:tabs>
        <w:ind w:left="360" w:firstLine="0"/>
      </w:pPr>
      <w:rPr>
        <w:rFonts w:ascii="Times New Roman" w:eastAsia="Calibri" w:hAnsi="Times New Roman" w:cs="Times New Roman"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6" w15:restartNumberingAfterBreak="0">
    <w:nsid w:val="277B564D"/>
    <w:multiLevelType w:val="multilevel"/>
    <w:tmpl w:val="02EC6BCE"/>
    <w:lvl w:ilvl="0">
      <w:start w:val="2"/>
      <w:numFmt w:val="decimal"/>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7" w15:restartNumberingAfterBreak="0">
    <w:nsid w:val="29597EEC"/>
    <w:multiLevelType w:val="multilevel"/>
    <w:tmpl w:val="CE9CF5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BC43FDE"/>
    <w:multiLevelType w:val="multilevel"/>
    <w:tmpl w:val="E76A8F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5873609"/>
    <w:multiLevelType w:val="multilevel"/>
    <w:tmpl w:val="71B6E110"/>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5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78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0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2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4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6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38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0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0" w15:restartNumberingAfterBreak="0">
    <w:nsid w:val="37E75DC1"/>
    <w:multiLevelType w:val="multilevel"/>
    <w:tmpl w:val="1C6847E4"/>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60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0"/>
        </w:tabs>
        <w:ind w:left="1138" w:firstLine="0"/>
      </w:pPr>
      <w:rPr>
        <w:rFonts w:ascii="Times New Roman" w:eastAsia="Calibri" w:hAnsi="Times New Roman" w:cs="Times New Roman" w:hint="default"/>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57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29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01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73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45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17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1" w15:restartNumberingAfterBreak="0">
    <w:nsid w:val="38B368A8"/>
    <w:multiLevelType w:val="hybridMultilevel"/>
    <w:tmpl w:val="2A3A5C4C"/>
    <w:lvl w:ilvl="0" w:tplc="735ACDF8">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22" w15:restartNumberingAfterBreak="0">
    <w:nsid w:val="3DC032FE"/>
    <w:multiLevelType w:val="multilevel"/>
    <w:tmpl w:val="11402540"/>
    <w:lvl w:ilvl="0">
      <w:start w:val="1"/>
      <w:numFmt w:val="bullet"/>
      <w:lvlText w:val="-"/>
      <w:lvlJc w:val="left"/>
      <w:pPr>
        <w:tabs>
          <w:tab w:val="num" w:pos="0"/>
        </w:tabs>
        <w:ind w:left="507"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0"/>
        </w:tabs>
        <w:ind w:left="1431"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2">
      <w:start w:val="1"/>
      <w:numFmt w:val="bullet"/>
      <w:lvlText w:val="▪"/>
      <w:lvlJc w:val="left"/>
      <w:pPr>
        <w:tabs>
          <w:tab w:val="num" w:pos="0"/>
        </w:tabs>
        <w:ind w:left="2151"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3">
      <w:start w:val="1"/>
      <w:numFmt w:val="bullet"/>
      <w:lvlText w:val="•"/>
      <w:lvlJc w:val="left"/>
      <w:pPr>
        <w:tabs>
          <w:tab w:val="num" w:pos="0"/>
        </w:tabs>
        <w:ind w:left="2871"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4">
      <w:start w:val="1"/>
      <w:numFmt w:val="bullet"/>
      <w:lvlText w:val="o"/>
      <w:lvlJc w:val="left"/>
      <w:pPr>
        <w:tabs>
          <w:tab w:val="num" w:pos="0"/>
        </w:tabs>
        <w:ind w:left="3591"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5">
      <w:start w:val="1"/>
      <w:numFmt w:val="bullet"/>
      <w:lvlText w:val="▪"/>
      <w:lvlJc w:val="left"/>
      <w:pPr>
        <w:tabs>
          <w:tab w:val="num" w:pos="0"/>
        </w:tabs>
        <w:ind w:left="4311"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6">
      <w:start w:val="1"/>
      <w:numFmt w:val="bullet"/>
      <w:lvlText w:val="•"/>
      <w:lvlJc w:val="left"/>
      <w:pPr>
        <w:tabs>
          <w:tab w:val="num" w:pos="0"/>
        </w:tabs>
        <w:ind w:left="5031"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7">
      <w:start w:val="1"/>
      <w:numFmt w:val="bullet"/>
      <w:lvlText w:val="o"/>
      <w:lvlJc w:val="left"/>
      <w:pPr>
        <w:tabs>
          <w:tab w:val="num" w:pos="0"/>
        </w:tabs>
        <w:ind w:left="5751"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lvl w:ilvl="8">
      <w:start w:val="1"/>
      <w:numFmt w:val="bullet"/>
      <w:lvlText w:val="▪"/>
      <w:lvlJc w:val="left"/>
      <w:pPr>
        <w:tabs>
          <w:tab w:val="num" w:pos="0"/>
        </w:tabs>
        <w:ind w:left="6471" w:firstLine="0"/>
      </w:pPr>
      <w:rPr>
        <w:rFonts w:ascii="Calibri" w:hAnsi="Calibri" w:cs="Calibri" w:hint="default"/>
        <w:b w:val="0"/>
        <w:i w:val="0"/>
        <w:strike w:val="0"/>
        <w:dstrike w:val="0"/>
        <w:color w:val="000000"/>
        <w:position w:val="0"/>
        <w:sz w:val="22"/>
        <w:szCs w:val="22"/>
        <w:u w:val="none" w:color="000000"/>
        <w:shd w:val="clear" w:color="auto" w:fill="auto"/>
        <w:vertAlign w:val="baseline"/>
      </w:rPr>
    </w:lvl>
  </w:abstractNum>
  <w:abstractNum w:abstractNumId="23" w15:restartNumberingAfterBreak="0">
    <w:nsid w:val="3EC842DE"/>
    <w:multiLevelType w:val="multilevel"/>
    <w:tmpl w:val="E94225C4"/>
    <w:lvl w:ilvl="0">
      <w:start w:val="1"/>
      <w:numFmt w:val="decimal"/>
      <w:lvlText w:val="%1)"/>
      <w:lvlJc w:val="left"/>
      <w:pPr>
        <w:tabs>
          <w:tab w:val="num" w:pos="0"/>
        </w:tabs>
        <w:ind w:left="720" w:hanging="360"/>
      </w:pPr>
      <w:rPr>
        <w:rFonts w:asciiTheme="minorHAnsi" w:eastAsiaTheme="minorHAnsi" w:hAnsiTheme="minorHAnsi" w:cstheme="minorHAnsi"/>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01B047E"/>
    <w:multiLevelType w:val="multilevel"/>
    <w:tmpl w:val="EF08A846"/>
    <w:lvl w:ilvl="0">
      <w:start w:val="1"/>
      <w:numFmt w:val="decimal"/>
      <w:lvlText w:val="%1."/>
      <w:lvlJc w:val="left"/>
      <w:pPr>
        <w:ind w:left="710" w:hanging="710"/>
      </w:pPr>
      <w:rPr>
        <w:rFonts w:ascii="Cambria" w:hAnsi="Cambria" w:cs="Arial" w:hint="default"/>
        <w:b/>
      </w:rPr>
    </w:lvl>
    <w:lvl w:ilvl="1">
      <w:start w:val="1"/>
      <w:numFmt w:val="decimal"/>
      <w:lvlText w:val="%1.%2."/>
      <w:lvlJc w:val="left"/>
      <w:pPr>
        <w:ind w:left="720" w:hanging="720"/>
      </w:pPr>
      <w:rPr>
        <w:rFonts w:ascii="Cambria" w:hAnsi="Cambria" w:cs="Arial" w:hint="default"/>
        <w:b/>
      </w:rPr>
    </w:lvl>
    <w:lvl w:ilvl="2">
      <w:start w:val="1"/>
      <w:numFmt w:val="decimal"/>
      <w:lvlText w:val="%1.%2.%3."/>
      <w:lvlJc w:val="left"/>
      <w:pPr>
        <w:ind w:left="720" w:hanging="720"/>
      </w:pPr>
      <w:rPr>
        <w:rFonts w:ascii="Cambria" w:hAnsi="Cambria" w:cs="Arial" w:hint="default"/>
        <w:b/>
      </w:rPr>
    </w:lvl>
    <w:lvl w:ilvl="3">
      <w:start w:val="1"/>
      <w:numFmt w:val="decimal"/>
      <w:lvlText w:val="%1.%2.%3.%4."/>
      <w:lvlJc w:val="left"/>
      <w:pPr>
        <w:ind w:left="1080" w:hanging="1080"/>
      </w:pPr>
      <w:rPr>
        <w:rFonts w:ascii="Cambria" w:hAnsi="Cambria" w:cs="Arial" w:hint="default"/>
        <w:b/>
      </w:rPr>
    </w:lvl>
    <w:lvl w:ilvl="4">
      <w:start w:val="1"/>
      <w:numFmt w:val="decimal"/>
      <w:lvlText w:val="%1.%2.%3.%4.%5."/>
      <w:lvlJc w:val="left"/>
      <w:pPr>
        <w:ind w:left="1080" w:hanging="1080"/>
      </w:pPr>
      <w:rPr>
        <w:rFonts w:ascii="Cambria" w:hAnsi="Cambria" w:cs="Arial" w:hint="default"/>
        <w:b/>
      </w:rPr>
    </w:lvl>
    <w:lvl w:ilvl="5">
      <w:start w:val="1"/>
      <w:numFmt w:val="decimal"/>
      <w:lvlText w:val="%1.%2.%3.%4.%5.%6."/>
      <w:lvlJc w:val="left"/>
      <w:pPr>
        <w:ind w:left="1440" w:hanging="1440"/>
      </w:pPr>
      <w:rPr>
        <w:rFonts w:ascii="Cambria" w:hAnsi="Cambria" w:cs="Arial" w:hint="default"/>
        <w:b/>
      </w:rPr>
    </w:lvl>
    <w:lvl w:ilvl="6">
      <w:start w:val="1"/>
      <w:numFmt w:val="decimal"/>
      <w:lvlText w:val="%1.%2.%3.%4.%5.%6.%7."/>
      <w:lvlJc w:val="left"/>
      <w:pPr>
        <w:ind w:left="1440" w:hanging="1440"/>
      </w:pPr>
      <w:rPr>
        <w:rFonts w:ascii="Cambria" w:hAnsi="Cambria" w:cs="Arial" w:hint="default"/>
        <w:b/>
      </w:rPr>
    </w:lvl>
    <w:lvl w:ilvl="7">
      <w:start w:val="1"/>
      <w:numFmt w:val="decimal"/>
      <w:lvlText w:val="%1.%2.%3.%4.%5.%6.%7.%8."/>
      <w:lvlJc w:val="left"/>
      <w:pPr>
        <w:ind w:left="1800" w:hanging="1800"/>
      </w:pPr>
      <w:rPr>
        <w:rFonts w:ascii="Cambria" w:hAnsi="Cambria" w:cs="Arial" w:hint="default"/>
        <w:b/>
      </w:rPr>
    </w:lvl>
    <w:lvl w:ilvl="8">
      <w:start w:val="1"/>
      <w:numFmt w:val="decimal"/>
      <w:lvlText w:val="%1.%2.%3.%4.%5.%6.%7.%8.%9."/>
      <w:lvlJc w:val="left"/>
      <w:pPr>
        <w:ind w:left="1800" w:hanging="1800"/>
      </w:pPr>
      <w:rPr>
        <w:rFonts w:ascii="Cambria" w:hAnsi="Cambria" w:cs="Arial" w:hint="default"/>
        <w:b/>
      </w:rPr>
    </w:lvl>
  </w:abstractNum>
  <w:abstractNum w:abstractNumId="25" w15:restartNumberingAfterBreak="0">
    <w:nsid w:val="40497DCF"/>
    <w:multiLevelType w:val="multilevel"/>
    <w:tmpl w:val="7B725896"/>
    <w:lvl w:ilvl="0">
      <w:start w:val="1"/>
      <w:numFmt w:val="decimal"/>
      <w:lvlText w:val="%1)"/>
      <w:lvlJc w:val="left"/>
      <w:pPr>
        <w:tabs>
          <w:tab w:val="num" w:pos="0"/>
        </w:tabs>
        <w:ind w:left="735" w:hanging="360"/>
      </w:pPr>
    </w:lvl>
    <w:lvl w:ilvl="1">
      <w:start w:val="1"/>
      <w:numFmt w:val="lowerLetter"/>
      <w:lvlText w:val="%2."/>
      <w:lvlJc w:val="left"/>
      <w:pPr>
        <w:tabs>
          <w:tab w:val="num" w:pos="0"/>
        </w:tabs>
        <w:ind w:left="1455" w:hanging="360"/>
      </w:pPr>
    </w:lvl>
    <w:lvl w:ilvl="2">
      <w:start w:val="1"/>
      <w:numFmt w:val="lowerRoman"/>
      <w:lvlText w:val="%3."/>
      <w:lvlJc w:val="right"/>
      <w:pPr>
        <w:tabs>
          <w:tab w:val="num" w:pos="0"/>
        </w:tabs>
        <w:ind w:left="2175" w:hanging="180"/>
      </w:pPr>
    </w:lvl>
    <w:lvl w:ilvl="3">
      <w:start w:val="1"/>
      <w:numFmt w:val="decimal"/>
      <w:lvlText w:val="%4."/>
      <w:lvlJc w:val="left"/>
      <w:pPr>
        <w:tabs>
          <w:tab w:val="num" w:pos="0"/>
        </w:tabs>
        <w:ind w:left="2895" w:hanging="360"/>
      </w:pPr>
    </w:lvl>
    <w:lvl w:ilvl="4">
      <w:start w:val="1"/>
      <w:numFmt w:val="lowerLetter"/>
      <w:lvlText w:val="%5."/>
      <w:lvlJc w:val="left"/>
      <w:pPr>
        <w:tabs>
          <w:tab w:val="num" w:pos="0"/>
        </w:tabs>
        <w:ind w:left="3615" w:hanging="360"/>
      </w:pPr>
    </w:lvl>
    <w:lvl w:ilvl="5">
      <w:start w:val="1"/>
      <w:numFmt w:val="lowerRoman"/>
      <w:lvlText w:val="%6."/>
      <w:lvlJc w:val="right"/>
      <w:pPr>
        <w:tabs>
          <w:tab w:val="num" w:pos="0"/>
        </w:tabs>
        <w:ind w:left="4335" w:hanging="180"/>
      </w:pPr>
    </w:lvl>
    <w:lvl w:ilvl="6">
      <w:start w:val="1"/>
      <w:numFmt w:val="decimal"/>
      <w:lvlText w:val="%7."/>
      <w:lvlJc w:val="left"/>
      <w:pPr>
        <w:tabs>
          <w:tab w:val="num" w:pos="0"/>
        </w:tabs>
        <w:ind w:left="5055" w:hanging="360"/>
      </w:pPr>
    </w:lvl>
    <w:lvl w:ilvl="7">
      <w:start w:val="1"/>
      <w:numFmt w:val="lowerLetter"/>
      <w:lvlText w:val="%8."/>
      <w:lvlJc w:val="left"/>
      <w:pPr>
        <w:tabs>
          <w:tab w:val="num" w:pos="0"/>
        </w:tabs>
        <w:ind w:left="5775" w:hanging="360"/>
      </w:pPr>
    </w:lvl>
    <w:lvl w:ilvl="8">
      <w:start w:val="1"/>
      <w:numFmt w:val="lowerRoman"/>
      <w:lvlText w:val="%9."/>
      <w:lvlJc w:val="right"/>
      <w:pPr>
        <w:tabs>
          <w:tab w:val="num" w:pos="0"/>
        </w:tabs>
        <w:ind w:left="6495" w:hanging="180"/>
      </w:pPr>
    </w:lvl>
  </w:abstractNum>
  <w:abstractNum w:abstractNumId="26" w15:restartNumberingAfterBreak="0">
    <w:nsid w:val="40BA5232"/>
    <w:multiLevelType w:val="multilevel"/>
    <w:tmpl w:val="3AD46278"/>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105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51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23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95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7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9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11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83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7" w15:restartNumberingAfterBreak="0">
    <w:nsid w:val="42527E64"/>
    <w:multiLevelType w:val="hybridMultilevel"/>
    <w:tmpl w:val="DECC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8D67C7"/>
    <w:multiLevelType w:val="multilevel"/>
    <w:tmpl w:val="31DC4432"/>
    <w:lvl w:ilvl="0">
      <w:start w:val="1"/>
      <w:numFmt w:val="decimal"/>
      <w:lvlText w:val="%1."/>
      <w:lvlJc w:val="left"/>
      <w:pPr>
        <w:tabs>
          <w:tab w:val="num" w:pos="0"/>
        </w:tabs>
        <w:ind w:left="360" w:hanging="360"/>
      </w:pPr>
      <w:rPr>
        <w:b/>
      </w:rPr>
    </w:lvl>
    <w:lvl w:ilvl="1">
      <w:start w:val="1"/>
      <w:numFmt w:val="decimal"/>
      <w:lvlText w:val="%2."/>
      <w:lvlJc w:val="left"/>
      <w:pPr>
        <w:tabs>
          <w:tab w:val="num" w:pos="0"/>
        </w:tabs>
        <w:ind w:left="1211" w:hanging="360"/>
      </w:pPr>
      <w:rPr>
        <w:rFonts w:ascii="Calibri" w:eastAsiaTheme="minorHAnsi" w:hAnsi="Calibri" w:cs="Aria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4B8A256F"/>
    <w:multiLevelType w:val="multilevel"/>
    <w:tmpl w:val="B3A8B922"/>
    <w:lvl w:ilvl="0">
      <w:start w:val="1"/>
      <w:numFmt w:val="lowerLetter"/>
      <w:lvlText w:val="%1)"/>
      <w:lvlJc w:val="left"/>
      <w:pPr>
        <w:tabs>
          <w:tab w:val="num" w:pos="0"/>
        </w:tabs>
        <w:ind w:left="1080" w:hanging="720"/>
      </w:pPr>
      <w:rPr>
        <w:rFonts w:ascii="Calibri" w:eastAsiaTheme="minorHAnsi" w:hAnsi="Calibri"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3"/>
      <w:numFmt w:val="decimal"/>
      <w:lvlText w:val="%4"/>
      <w:lvlJc w:val="left"/>
      <w:pPr>
        <w:tabs>
          <w:tab w:val="num" w:pos="0"/>
        </w:tabs>
        <w:ind w:left="2880" w:hanging="360"/>
      </w:pPr>
      <w:rPr>
        <w:u w:val="single"/>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CCC036D"/>
    <w:multiLevelType w:val="multilevel"/>
    <w:tmpl w:val="4A54E55E"/>
    <w:lvl w:ilvl="0">
      <w:start w:val="1"/>
      <w:numFmt w:val="upperRoman"/>
      <w:lvlText w:val="%1."/>
      <w:lvlJc w:val="left"/>
      <w:pPr>
        <w:tabs>
          <w:tab w:val="num" w:pos="0"/>
        </w:tabs>
        <w:ind w:left="1086" w:firstLine="0"/>
      </w:pPr>
      <w:rPr>
        <w:rFonts w:ascii="Calibri" w:eastAsia="Calibri" w:hAnsi="Calibri" w:cs="Calibri"/>
        <w:b w:val="0"/>
        <w:i w:val="0"/>
        <w:strike w:val="0"/>
        <w:dstrike w:val="0"/>
        <w:color w:val="00000A"/>
        <w:position w:val="0"/>
        <w:sz w:val="22"/>
        <w:szCs w:val="22"/>
        <w:u w:val="none" w:color="000000"/>
        <w:shd w:val="clear" w:color="auto" w:fill="auto"/>
        <w:vertAlign w:val="baseline"/>
      </w:rPr>
    </w:lvl>
    <w:lvl w:ilvl="1">
      <w:start w:val="1"/>
      <w:numFmt w:val="lowerLetter"/>
      <w:lvlText w:val="%2"/>
      <w:lvlJc w:val="left"/>
      <w:pPr>
        <w:tabs>
          <w:tab w:val="num" w:pos="0"/>
        </w:tabs>
        <w:ind w:left="1434" w:firstLine="0"/>
      </w:pPr>
      <w:rPr>
        <w:rFonts w:ascii="Calibri" w:eastAsia="Calibri" w:hAnsi="Calibri" w:cs="Calibri"/>
        <w:b w:val="0"/>
        <w:i w:val="0"/>
        <w:strike w:val="0"/>
        <w:dstrike w:val="0"/>
        <w:color w:val="00000A"/>
        <w:position w:val="0"/>
        <w:sz w:val="22"/>
        <w:szCs w:val="22"/>
        <w:u w:val="none" w:color="000000"/>
        <w:shd w:val="clear" w:color="auto" w:fill="auto"/>
        <w:vertAlign w:val="baseline"/>
      </w:rPr>
    </w:lvl>
    <w:lvl w:ilvl="2">
      <w:start w:val="1"/>
      <w:numFmt w:val="lowerRoman"/>
      <w:lvlText w:val="%3"/>
      <w:lvlJc w:val="left"/>
      <w:pPr>
        <w:tabs>
          <w:tab w:val="num" w:pos="0"/>
        </w:tabs>
        <w:ind w:left="2154" w:firstLine="0"/>
      </w:pPr>
      <w:rPr>
        <w:rFonts w:ascii="Calibri" w:eastAsia="Calibri" w:hAnsi="Calibri" w:cs="Calibri"/>
        <w:b w:val="0"/>
        <w:i w:val="0"/>
        <w:strike w:val="0"/>
        <w:dstrike w:val="0"/>
        <w:color w:val="00000A"/>
        <w:position w:val="0"/>
        <w:sz w:val="22"/>
        <w:szCs w:val="22"/>
        <w:u w:val="none" w:color="000000"/>
        <w:shd w:val="clear" w:color="auto" w:fill="auto"/>
        <w:vertAlign w:val="baseline"/>
      </w:rPr>
    </w:lvl>
    <w:lvl w:ilvl="3">
      <w:start w:val="1"/>
      <w:numFmt w:val="decimal"/>
      <w:lvlText w:val="%4"/>
      <w:lvlJc w:val="left"/>
      <w:pPr>
        <w:tabs>
          <w:tab w:val="num" w:pos="0"/>
        </w:tabs>
        <w:ind w:left="2874" w:firstLine="0"/>
      </w:pPr>
      <w:rPr>
        <w:rFonts w:ascii="Calibri" w:eastAsia="Calibri" w:hAnsi="Calibri" w:cs="Calibri"/>
        <w:b w:val="0"/>
        <w:i w:val="0"/>
        <w:strike w:val="0"/>
        <w:dstrike w:val="0"/>
        <w:color w:val="00000A"/>
        <w:position w:val="0"/>
        <w:sz w:val="22"/>
        <w:szCs w:val="22"/>
        <w:u w:val="none" w:color="000000"/>
        <w:shd w:val="clear" w:color="auto" w:fill="auto"/>
        <w:vertAlign w:val="baseline"/>
      </w:rPr>
    </w:lvl>
    <w:lvl w:ilvl="4">
      <w:start w:val="1"/>
      <w:numFmt w:val="lowerLetter"/>
      <w:lvlText w:val="%5"/>
      <w:lvlJc w:val="left"/>
      <w:pPr>
        <w:tabs>
          <w:tab w:val="num" w:pos="0"/>
        </w:tabs>
        <w:ind w:left="3594" w:firstLine="0"/>
      </w:pPr>
      <w:rPr>
        <w:rFonts w:ascii="Calibri" w:eastAsia="Calibri" w:hAnsi="Calibri" w:cs="Calibri"/>
        <w:b w:val="0"/>
        <w:i w:val="0"/>
        <w:strike w:val="0"/>
        <w:dstrike w:val="0"/>
        <w:color w:val="00000A"/>
        <w:position w:val="0"/>
        <w:sz w:val="22"/>
        <w:szCs w:val="22"/>
        <w:u w:val="none" w:color="000000"/>
        <w:shd w:val="clear" w:color="auto" w:fill="auto"/>
        <w:vertAlign w:val="baseline"/>
      </w:rPr>
    </w:lvl>
    <w:lvl w:ilvl="5">
      <w:start w:val="1"/>
      <w:numFmt w:val="lowerRoman"/>
      <w:lvlText w:val="%6"/>
      <w:lvlJc w:val="left"/>
      <w:pPr>
        <w:tabs>
          <w:tab w:val="num" w:pos="0"/>
        </w:tabs>
        <w:ind w:left="4314" w:firstLine="0"/>
      </w:pPr>
      <w:rPr>
        <w:rFonts w:ascii="Calibri" w:eastAsia="Calibri" w:hAnsi="Calibri" w:cs="Calibri"/>
        <w:b w:val="0"/>
        <w:i w:val="0"/>
        <w:strike w:val="0"/>
        <w:dstrike w:val="0"/>
        <w:color w:val="00000A"/>
        <w:position w:val="0"/>
        <w:sz w:val="22"/>
        <w:szCs w:val="22"/>
        <w:u w:val="none" w:color="000000"/>
        <w:shd w:val="clear" w:color="auto" w:fill="auto"/>
        <w:vertAlign w:val="baseline"/>
      </w:rPr>
    </w:lvl>
    <w:lvl w:ilvl="6">
      <w:start w:val="1"/>
      <w:numFmt w:val="decimal"/>
      <w:lvlText w:val="%7"/>
      <w:lvlJc w:val="left"/>
      <w:pPr>
        <w:tabs>
          <w:tab w:val="num" w:pos="0"/>
        </w:tabs>
        <w:ind w:left="5034" w:firstLine="0"/>
      </w:pPr>
      <w:rPr>
        <w:rFonts w:ascii="Calibri" w:eastAsia="Calibri" w:hAnsi="Calibri" w:cs="Calibri"/>
        <w:b w:val="0"/>
        <w:i w:val="0"/>
        <w:strike w:val="0"/>
        <w:dstrike w:val="0"/>
        <w:color w:val="00000A"/>
        <w:position w:val="0"/>
        <w:sz w:val="22"/>
        <w:szCs w:val="22"/>
        <w:u w:val="none" w:color="000000"/>
        <w:shd w:val="clear" w:color="auto" w:fill="auto"/>
        <w:vertAlign w:val="baseline"/>
      </w:rPr>
    </w:lvl>
    <w:lvl w:ilvl="7">
      <w:start w:val="1"/>
      <w:numFmt w:val="lowerLetter"/>
      <w:lvlText w:val="%8"/>
      <w:lvlJc w:val="left"/>
      <w:pPr>
        <w:tabs>
          <w:tab w:val="num" w:pos="0"/>
        </w:tabs>
        <w:ind w:left="5754" w:firstLine="0"/>
      </w:pPr>
      <w:rPr>
        <w:rFonts w:ascii="Calibri" w:eastAsia="Calibri" w:hAnsi="Calibri" w:cs="Calibri"/>
        <w:b w:val="0"/>
        <w:i w:val="0"/>
        <w:strike w:val="0"/>
        <w:dstrike w:val="0"/>
        <w:color w:val="00000A"/>
        <w:position w:val="0"/>
        <w:sz w:val="22"/>
        <w:szCs w:val="22"/>
        <w:u w:val="none" w:color="000000"/>
        <w:shd w:val="clear" w:color="auto" w:fill="auto"/>
        <w:vertAlign w:val="baseline"/>
      </w:rPr>
    </w:lvl>
    <w:lvl w:ilvl="8">
      <w:start w:val="1"/>
      <w:numFmt w:val="lowerRoman"/>
      <w:lvlText w:val="%9"/>
      <w:lvlJc w:val="left"/>
      <w:pPr>
        <w:tabs>
          <w:tab w:val="num" w:pos="0"/>
        </w:tabs>
        <w:ind w:left="6474" w:firstLine="0"/>
      </w:pPr>
      <w:rPr>
        <w:rFonts w:ascii="Calibri" w:eastAsia="Calibri" w:hAnsi="Calibri" w:cs="Calibri"/>
        <w:b w:val="0"/>
        <w:i w:val="0"/>
        <w:strike w:val="0"/>
        <w:dstrike w:val="0"/>
        <w:color w:val="00000A"/>
        <w:position w:val="0"/>
        <w:sz w:val="22"/>
        <w:szCs w:val="22"/>
        <w:u w:val="none" w:color="000000"/>
        <w:shd w:val="clear" w:color="auto" w:fill="auto"/>
        <w:vertAlign w:val="baseline"/>
      </w:rPr>
    </w:lvl>
  </w:abstractNum>
  <w:abstractNum w:abstractNumId="31" w15:restartNumberingAfterBreak="0">
    <w:nsid w:val="4EAA1901"/>
    <w:multiLevelType w:val="multilevel"/>
    <w:tmpl w:val="ABECF4D2"/>
    <w:lvl w:ilvl="0">
      <w:start w:val="1"/>
      <w:numFmt w:val="bullet"/>
      <w:lvlText w:val=""/>
      <w:lvlJc w:val="left"/>
      <w:pPr>
        <w:tabs>
          <w:tab w:val="num" w:pos="0"/>
        </w:tabs>
        <w:ind w:left="567" w:firstLine="0"/>
      </w:pPr>
      <w:rPr>
        <w:rFonts w:ascii="Symbol" w:hAnsi="Symbol"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13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5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7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9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01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73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5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7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32"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FE30D3"/>
    <w:multiLevelType w:val="hybridMultilevel"/>
    <w:tmpl w:val="7B5C04B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4" w15:restartNumberingAfterBreak="0">
    <w:nsid w:val="60F90C8A"/>
    <w:multiLevelType w:val="hybridMultilevel"/>
    <w:tmpl w:val="77C6413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5" w15:restartNumberingAfterBreak="0">
    <w:nsid w:val="613279D7"/>
    <w:multiLevelType w:val="multilevel"/>
    <w:tmpl w:val="13783BFE"/>
    <w:lvl w:ilvl="0">
      <w:start w:val="1"/>
      <w:numFmt w:val="lowerLetter"/>
      <w:lvlText w:val="%1)"/>
      <w:lvlJc w:val="left"/>
      <w:pPr>
        <w:tabs>
          <w:tab w:val="num" w:pos="0"/>
        </w:tabs>
        <w:ind w:left="1776" w:hanging="360"/>
      </w:p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36" w15:restartNumberingAfterBreak="0">
    <w:nsid w:val="62E65205"/>
    <w:multiLevelType w:val="multilevel"/>
    <w:tmpl w:val="7B24B6FA"/>
    <w:lvl w:ilvl="0">
      <w:start w:val="1"/>
      <w:numFmt w:val="decimal"/>
      <w:lvlText w:val="%1)"/>
      <w:lvlJc w:val="left"/>
      <w:pPr>
        <w:tabs>
          <w:tab w:val="num" w:pos="0"/>
        </w:tabs>
        <w:ind w:left="1080" w:hanging="360"/>
      </w:pPr>
      <w:rPr>
        <w:rFonts w:asciiTheme="minorHAnsi" w:eastAsiaTheme="minorHAnsi" w:hAnsiTheme="minorHAnsi" w:cstheme="minorBidi"/>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7" w15:restartNumberingAfterBreak="0">
    <w:nsid w:val="63C01B60"/>
    <w:multiLevelType w:val="multilevel"/>
    <w:tmpl w:val="430CA7C8"/>
    <w:lvl w:ilvl="0">
      <w:start w:val="6"/>
      <w:numFmt w:val="decimal"/>
      <w:lvlText w:val="%1."/>
      <w:lvlJc w:val="left"/>
      <w:pPr>
        <w:tabs>
          <w:tab w:val="num" w:pos="0"/>
        </w:tabs>
        <w:ind w:left="1004"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3ED375A"/>
    <w:multiLevelType w:val="hybridMultilevel"/>
    <w:tmpl w:val="6918543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65332A6C"/>
    <w:multiLevelType w:val="hybridMultilevel"/>
    <w:tmpl w:val="397A902A"/>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0" w15:restartNumberingAfterBreak="0">
    <w:nsid w:val="65C32478"/>
    <w:multiLevelType w:val="multilevel"/>
    <w:tmpl w:val="8FC4F98C"/>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15:restartNumberingAfterBreak="0">
    <w:nsid w:val="6A41191F"/>
    <w:multiLevelType w:val="multilevel"/>
    <w:tmpl w:val="FDF8ACD4"/>
    <w:lvl w:ilvl="0">
      <w:start w:val="1"/>
      <w:numFmt w:val="lowerLetter"/>
      <w:lvlText w:val="%1)"/>
      <w:lvlJc w:val="left"/>
      <w:pPr>
        <w:tabs>
          <w:tab w:val="num" w:pos="0"/>
        </w:tabs>
        <w:ind w:left="63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34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06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78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50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22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94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66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38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43" w15:restartNumberingAfterBreak="0">
    <w:nsid w:val="6D645F5E"/>
    <w:multiLevelType w:val="multilevel"/>
    <w:tmpl w:val="A0D245C6"/>
    <w:lvl w:ilvl="0">
      <w:start w:val="1"/>
      <w:numFmt w:val="decimal"/>
      <w:lvlText w:val="%1."/>
      <w:lvlJc w:val="left"/>
      <w:pPr>
        <w:tabs>
          <w:tab w:val="num" w:pos="0"/>
        </w:tabs>
        <w:ind w:left="684" w:firstLine="0"/>
      </w:pPr>
      <w:rPr>
        <w:rFonts w:ascii="Times New Roman" w:eastAsia="Calibri" w:hAnsi="Times New Roman" w:cs="Times New Roman" w:hint="default"/>
        <w:b w:val="0"/>
        <w:bCs/>
        <w:i w:val="0"/>
        <w:strike w:val="0"/>
        <w:dstrike w:val="0"/>
        <w:color w:val="000000"/>
        <w:position w:val="0"/>
        <w:sz w:val="24"/>
        <w:szCs w:val="22"/>
        <w:u w:val="none" w:color="000000"/>
        <w:shd w:val="clear" w:color="auto" w:fill="auto"/>
        <w:vertAlign w:val="baseline"/>
      </w:rPr>
    </w:lvl>
    <w:lvl w:ilvl="1">
      <w:start w:val="1"/>
      <w:numFmt w:val="decimal"/>
      <w:lvlText w:val="%1.%2."/>
      <w:lvlJc w:val="left"/>
      <w:pPr>
        <w:tabs>
          <w:tab w:val="num" w:pos="0"/>
        </w:tabs>
        <w:ind w:left="915" w:firstLine="0"/>
      </w:pPr>
      <w:rPr>
        <w:rFonts w:ascii="Times New Roman" w:eastAsia="Calibri" w:hAnsi="Times New Roman" w:cs="Times New Roman" w:hint="default"/>
        <w:b w:val="0"/>
        <w:i w:val="0"/>
        <w:strike w:val="0"/>
        <w:dstrike w:val="0"/>
        <w:color w:val="000000"/>
        <w:position w:val="0"/>
        <w:sz w:val="24"/>
        <w:szCs w:val="22"/>
        <w:u w:val="none" w:color="000000"/>
        <w:shd w:val="clear" w:color="auto" w:fill="auto"/>
        <w:vertAlign w:val="baseline"/>
      </w:rPr>
    </w:lvl>
    <w:lvl w:ilvl="2">
      <w:start w:val="1"/>
      <w:numFmt w:val="lowerLetter"/>
      <w:lvlText w:val="%3)"/>
      <w:lvlJc w:val="left"/>
      <w:pPr>
        <w:tabs>
          <w:tab w:val="num" w:pos="0"/>
        </w:tabs>
        <w:ind w:left="105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4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1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28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6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3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0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44" w15:restartNumberingAfterBreak="0">
    <w:nsid w:val="6EF92611"/>
    <w:multiLevelType w:val="multilevel"/>
    <w:tmpl w:val="417ED842"/>
    <w:lvl w:ilvl="0">
      <w:start w:val="1"/>
      <w:numFmt w:val="decimal"/>
      <w:lvlText w:val="%1."/>
      <w:lvlJc w:val="left"/>
      <w:pPr>
        <w:tabs>
          <w:tab w:val="num" w:pos="0"/>
        </w:tabs>
        <w:ind w:left="56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13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5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7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9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01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73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5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7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45" w15:restartNumberingAfterBreak="0">
    <w:nsid w:val="7252136B"/>
    <w:multiLevelType w:val="multilevel"/>
    <w:tmpl w:val="BD806994"/>
    <w:lvl w:ilvl="0">
      <w:start w:val="1"/>
      <w:numFmt w:val="decimal"/>
      <w:lvlText w:val="%1."/>
      <w:lvlJc w:val="left"/>
      <w:pPr>
        <w:tabs>
          <w:tab w:val="num" w:pos="720"/>
        </w:tabs>
        <w:ind w:left="720" w:hanging="720"/>
      </w:pPr>
      <w:rPr>
        <w:b w:val="0"/>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74064AA8"/>
    <w:multiLevelType w:val="multilevel"/>
    <w:tmpl w:val="9392E476"/>
    <w:lvl w:ilvl="0">
      <w:start w:val="1"/>
      <w:numFmt w:val="decimal"/>
      <w:lvlText w:val="%1)"/>
      <w:lvlJc w:val="left"/>
      <w:pPr>
        <w:tabs>
          <w:tab w:val="num" w:pos="0"/>
        </w:tabs>
        <w:ind w:left="735" w:hanging="360"/>
      </w:pPr>
    </w:lvl>
    <w:lvl w:ilvl="1">
      <w:start w:val="1"/>
      <w:numFmt w:val="decimal"/>
      <w:lvlText w:val="%2)"/>
      <w:lvlJc w:val="left"/>
      <w:pPr>
        <w:tabs>
          <w:tab w:val="num" w:pos="0"/>
        </w:tabs>
        <w:ind w:left="1455" w:hanging="360"/>
      </w:pPr>
      <w:rPr>
        <w:rFonts w:ascii="Times New Roman" w:eastAsiaTheme="minorHAnsi" w:hAnsi="Times New Roman" w:cs="Times New Roman" w:hint="default"/>
      </w:rPr>
    </w:lvl>
    <w:lvl w:ilvl="2">
      <w:start w:val="1"/>
      <w:numFmt w:val="lowerRoman"/>
      <w:lvlText w:val="%3."/>
      <w:lvlJc w:val="right"/>
      <w:pPr>
        <w:tabs>
          <w:tab w:val="num" w:pos="0"/>
        </w:tabs>
        <w:ind w:left="2175" w:hanging="180"/>
      </w:pPr>
    </w:lvl>
    <w:lvl w:ilvl="3">
      <w:start w:val="1"/>
      <w:numFmt w:val="decimal"/>
      <w:lvlText w:val="%4."/>
      <w:lvlJc w:val="left"/>
      <w:pPr>
        <w:tabs>
          <w:tab w:val="num" w:pos="0"/>
        </w:tabs>
        <w:ind w:left="2895" w:hanging="360"/>
      </w:pPr>
    </w:lvl>
    <w:lvl w:ilvl="4">
      <w:start w:val="1"/>
      <w:numFmt w:val="lowerLetter"/>
      <w:lvlText w:val="%5."/>
      <w:lvlJc w:val="left"/>
      <w:pPr>
        <w:tabs>
          <w:tab w:val="num" w:pos="0"/>
        </w:tabs>
        <w:ind w:left="3615" w:hanging="360"/>
      </w:pPr>
    </w:lvl>
    <w:lvl w:ilvl="5">
      <w:start w:val="1"/>
      <w:numFmt w:val="lowerRoman"/>
      <w:lvlText w:val="%6."/>
      <w:lvlJc w:val="right"/>
      <w:pPr>
        <w:tabs>
          <w:tab w:val="num" w:pos="0"/>
        </w:tabs>
        <w:ind w:left="4335" w:hanging="180"/>
      </w:pPr>
    </w:lvl>
    <w:lvl w:ilvl="6">
      <w:start w:val="1"/>
      <w:numFmt w:val="decimal"/>
      <w:lvlText w:val="%7."/>
      <w:lvlJc w:val="left"/>
      <w:pPr>
        <w:tabs>
          <w:tab w:val="num" w:pos="0"/>
        </w:tabs>
        <w:ind w:left="5055" w:hanging="360"/>
      </w:pPr>
    </w:lvl>
    <w:lvl w:ilvl="7">
      <w:start w:val="1"/>
      <w:numFmt w:val="lowerLetter"/>
      <w:lvlText w:val="%8."/>
      <w:lvlJc w:val="left"/>
      <w:pPr>
        <w:tabs>
          <w:tab w:val="num" w:pos="0"/>
        </w:tabs>
        <w:ind w:left="5775" w:hanging="360"/>
      </w:pPr>
    </w:lvl>
    <w:lvl w:ilvl="8">
      <w:start w:val="1"/>
      <w:numFmt w:val="lowerRoman"/>
      <w:lvlText w:val="%9."/>
      <w:lvlJc w:val="right"/>
      <w:pPr>
        <w:tabs>
          <w:tab w:val="num" w:pos="0"/>
        </w:tabs>
        <w:ind w:left="6495" w:hanging="180"/>
      </w:pPr>
    </w:lvl>
  </w:abstractNum>
  <w:abstractNum w:abstractNumId="47" w15:restartNumberingAfterBreak="0">
    <w:nsid w:val="781A52D5"/>
    <w:multiLevelType w:val="multilevel"/>
    <w:tmpl w:val="16C25F40"/>
    <w:lvl w:ilvl="0">
      <w:start w:val="1"/>
      <w:numFmt w:val="lowerLetter"/>
      <w:lvlText w:val="%1)"/>
      <w:lvlJc w:val="left"/>
      <w:pPr>
        <w:tabs>
          <w:tab w:val="num" w:pos="0"/>
        </w:tabs>
        <w:ind w:left="63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43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15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87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59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31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03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75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47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48" w15:restartNumberingAfterBreak="0">
    <w:nsid w:val="79BE4915"/>
    <w:multiLevelType w:val="multilevel"/>
    <w:tmpl w:val="AACE289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9" w15:restartNumberingAfterBreak="0">
    <w:nsid w:val="7F9F5C2A"/>
    <w:multiLevelType w:val="multilevel"/>
    <w:tmpl w:val="0DDC22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0"/>
  </w:num>
  <w:num w:numId="2">
    <w:abstractNumId w:val="44"/>
  </w:num>
  <w:num w:numId="3">
    <w:abstractNumId w:val="2"/>
  </w:num>
  <w:num w:numId="4">
    <w:abstractNumId w:val="10"/>
  </w:num>
  <w:num w:numId="5">
    <w:abstractNumId w:val="3"/>
  </w:num>
  <w:num w:numId="6">
    <w:abstractNumId w:val="6"/>
  </w:num>
  <w:num w:numId="7">
    <w:abstractNumId w:val="26"/>
  </w:num>
  <w:num w:numId="8">
    <w:abstractNumId w:val="5"/>
  </w:num>
  <w:num w:numId="9">
    <w:abstractNumId w:val="42"/>
  </w:num>
  <w:num w:numId="10">
    <w:abstractNumId w:val="47"/>
  </w:num>
  <w:num w:numId="11">
    <w:abstractNumId w:val="22"/>
  </w:num>
  <w:num w:numId="12">
    <w:abstractNumId w:val="15"/>
  </w:num>
  <w:num w:numId="13">
    <w:abstractNumId w:val="19"/>
  </w:num>
  <w:num w:numId="14">
    <w:abstractNumId w:val="43"/>
  </w:num>
  <w:num w:numId="15">
    <w:abstractNumId w:val="20"/>
  </w:num>
  <w:num w:numId="16">
    <w:abstractNumId w:val="14"/>
  </w:num>
  <w:num w:numId="17">
    <w:abstractNumId w:val="35"/>
  </w:num>
  <w:num w:numId="18">
    <w:abstractNumId w:val="48"/>
  </w:num>
  <w:num w:numId="19">
    <w:abstractNumId w:val="28"/>
  </w:num>
  <w:num w:numId="20">
    <w:abstractNumId w:val="29"/>
  </w:num>
  <w:num w:numId="21">
    <w:abstractNumId w:val="49"/>
  </w:num>
  <w:num w:numId="22">
    <w:abstractNumId w:val="13"/>
  </w:num>
  <w:num w:numId="23">
    <w:abstractNumId w:val="18"/>
  </w:num>
  <w:num w:numId="24">
    <w:abstractNumId w:val="40"/>
  </w:num>
  <w:num w:numId="25">
    <w:abstractNumId w:val="1"/>
  </w:num>
  <w:num w:numId="26">
    <w:abstractNumId w:val="23"/>
  </w:num>
  <w:num w:numId="27">
    <w:abstractNumId w:val="8"/>
  </w:num>
  <w:num w:numId="28">
    <w:abstractNumId w:val="12"/>
  </w:num>
  <w:num w:numId="29">
    <w:abstractNumId w:val="16"/>
  </w:num>
  <w:num w:numId="30">
    <w:abstractNumId w:val="7"/>
  </w:num>
  <w:num w:numId="31">
    <w:abstractNumId w:val="11"/>
  </w:num>
  <w:num w:numId="32">
    <w:abstractNumId w:val="0"/>
  </w:num>
  <w:num w:numId="33">
    <w:abstractNumId w:val="25"/>
  </w:num>
  <w:num w:numId="34">
    <w:abstractNumId w:val="46"/>
  </w:num>
  <w:num w:numId="35">
    <w:abstractNumId w:val="45"/>
  </w:num>
  <w:num w:numId="36">
    <w:abstractNumId w:val="17"/>
  </w:num>
  <w:num w:numId="37">
    <w:abstractNumId w:val="36"/>
  </w:num>
  <w:num w:numId="38">
    <w:abstractNumId w:val="4"/>
  </w:num>
  <w:num w:numId="39">
    <w:abstractNumId w:val="37"/>
  </w:num>
  <w:num w:numId="40">
    <w:abstractNumId w:val="31"/>
  </w:num>
  <w:num w:numId="41">
    <w:abstractNumId w:val="38"/>
  </w:num>
  <w:num w:numId="42">
    <w:abstractNumId w:val="41"/>
  </w:num>
  <w:num w:numId="43">
    <w:abstractNumId w:val="32"/>
  </w:num>
  <w:num w:numId="44">
    <w:abstractNumId w:val="24"/>
  </w:num>
  <w:num w:numId="45">
    <w:abstractNumId w:val="27"/>
  </w:num>
  <w:num w:numId="46">
    <w:abstractNumId w:val="33"/>
  </w:num>
  <w:num w:numId="47">
    <w:abstractNumId w:val="21"/>
  </w:num>
  <w:num w:numId="48">
    <w:abstractNumId w:val="34"/>
  </w:num>
  <w:num w:numId="49">
    <w:abstractNumId w:val="9"/>
  </w:num>
  <w:num w:numId="50">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C30"/>
    <w:rsid w:val="000018AC"/>
    <w:rsid w:val="000646AF"/>
    <w:rsid w:val="00065718"/>
    <w:rsid w:val="00087FAC"/>
    <w:rsid w:val="000A64A4"/>
    <w:rsid w:val="000A7DF3"/>
    <w:rsid w:val="00127381"/>
    <w:rsid w:val="0013413C"/>
    <w:rsid w:val="00166A67"/>
    <w:rsid w:val="001707D9"/>
    <w:rsid w:val="001A490E"/>
    <w:rsid w:val="001E0B53"/>
    <w:rsid w:val="00222A96"/>
    <w:rsid w:val="00250BDE"/>
    <w:rsid w:val="00306C3A"/>
    <w:rsid w:val="004160EB"/>
    <w:rsid w:val="00425E99"/>
    <w:rsid w:val="004554B7"/>
    <w:rsid w:val="00496D2A"/>
    <w:rsid w:val="004A1F22"/>
    <w:rsid w:val="004A7EB5"/>
    <w:rsid w:val="004B59BC"/>
    <w:rsid w:val="004B7B69"/>
    <w:rsid w:val="00515333"/>
    <w:rsid w:val="005924BB"/>
    <w:rsid w:val="005D71A0"/>
    <w:rsid w:val="006461BB"/>
    <w:rsid w:val="00687422"/>
    <w:rsid w:val="00691026"/>
    <w:rsid w:val="006A57B9"/>
    <w:rsid w:val="006B2719"/>
    <w:rsid w:val="007059D6"/>
    <w:rsid w:val="007446E7"/>
    <w:rsid w:val="007815D2"/>
    <w:rsid w:val="00785EBB"/>
    <w:rsid w:val="007F2D8C"/>
    <w:rsid w:val="00804F02"/>
    <w:rsid w:val="00845657"/>
    <w:rsid w:val="008806E5"/>
    <w:rsid w:val="008B515F"/>
    <w:rsid w:val="009D13A3"/>
    <w:rsid w:val="009E3D99"/>
    <w:rsid w:val="00A57F9A"/>
    <w:rsid w:val="00A666C9"/>
    <w:rsid w:val="00A7690E"/>
    <w:rsid w:val="00AB0FCA"/>
    <w:rsid w:val="00AC27C1"/>
    <w:rsid w:val="00B23783"/>
    <w:rsid w:val="00BB05C0"/>
    <w:rsid w:val="00BC7408"/>
    <w:rsid w:val="00BD08AE"/>
    <w:rsid w:val="00CC0EF5"/>
    <w:rsid w:val="00CC6164"/>
    <w:rsid w:val="00CF7599"/>
    <w:rsid w:val="00D17EF8"/>
    <w:rsid w:val="00D21E6B"/>
    <w:rsid w:val="00D223AE"/>
    <w:rsid w:val="00D84C30"/>
    <w:rsid w:val="00E45963"/>
    <w:rsid w:val="00EA21CE"/>
    <w:rsid w:val="00EA4BF6"/>
    <w:rsid w:val="00ED77AE"/>
    <w:rsid w:val="00F30BD6"/>
    <w:rsid w:val="00F41C8D"/>
    <w:rsid w:val="00F543B7"/>
    <w:rsid w:val="00F92EB2"/>
    <w:rsid w:val="00FD270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8B862"/>
  <w15:docId w15:val="{45F42E1E-CF84-4AFC-8CE5-79E532903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2E29"/>
    <w:pPr>
      <w:spacing w:after="31" w:line="252" w:lineRule="auto"/>
      <w:ind w:left="578" w:hanging="370"/>
      <w:jc w:val="both"/>
    </w:pPr>
    <w:rPr>
      <w:rFonts w:ascii="Calibri" w:eastAsia="Calibri" w:hAnsi="Calibri" w:cs="Calibri"/>
      <w:color w:val="000000"/>
    </w:rPr>
  </w:style>
  <w:style w:type="paragraph" w:styleId="Nagwek1">
    <w:name w:val="heading 1"/>
    <w:next w:val="Normalny"/>
    <w:link w:val="Nagwek1Znak"/>
    <w:uiPriority w:val="9"/>
    <w:unhideWhenUsed/>
    <w:qFormat/>
    <w:rsid w:val="00C02E29"/>
    <w:pPr>
      <w:keepNext/>
      <w:keepLines/>
      <w:spacing w:after="3" w:line="259" w:lineRule="auto"/>
      <w:ind w:left="156" w:hanging="10"/>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sid w:val="00C02E29"/>
    <w:rPr>
      <w:rFonts w:ascii="Calibri" w:eastAsia="Calibri" w:hAnsi="Calibri" w:cs="Calibri"/>
      <w:b/>
      <w:color w:val="000000"/>
      <w:sz w:val="22"/>
    </w:rPr>
  </w:style>
  <w:style w:type="character" w:customStyle="1" w:styleId="TekstdymkaZnak">
    <w:name w:val="Tekst dymka Znak"/>
    <w:basedOn w:val="Domylnaczcionkaakapitu"/>
    <w:link w:val="Tekstdymka"/>
    <w:uiPriority w:val="99"/>
    <w:semiHidden/>
    <w:qFormat/>
    <w:rsid w:val="0059206D"/>
    <w:rPr>
      <w:rFonts w:ascii="Segoe UI" w:eastAsia="Calibri" w:hAnsi="Segoe UI" w:cs="Segoe UI"/>
      <w:color w:val="000000"/>
      <w:sz w:val="18"/>
      <w:szCs w:val="18"/>
    </w:rPr>
  </w:style>
  <w:style w:type="character" w:customStyle="1" w:styleId="AkapitzlistZnak">
    <w:name w:val="Akapit z listą Znak"/>
    <w:link w:val="Akapitzlist"/>
    <w:uiPriority w:val="34"/>
    <w:qFormat/>
    <w:locked/>
    <w:rsid w:val="00775103"/>
    <w:rPr>
      <w:rFonts w:ascii="Calibri" w:eastAsia="Calibri" w:hAnsi="Calibri" w:cs="Calibri"/>
      <w:color w:val="000000"/>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link w:val="AkapitzlistZnak"/>
    <w:uiPriority w:val="34"/>
    <w:qFormat/>
    <w:rsid w:val="00BF0705"/>
    <w:pPr>
      <w:ind w:left="720"/>
      <w:contextualSpacing/>
    </w:pPr>
  </w:style>
  <w:style w:type="paragraph" w:styleId="Tekstdymka">
    <w:name w:val="Balloon Text"/>
    <w:basedOn w:val="Normalny"/>
    <w:link w:val="TekstdymkaZnak"/>
    <w:uiPriority w:val="99"/>
    <w:semiHidden/>
    <w:unhideWhenUsed/>
    <w:qFormat/>
    <w:rsid w:val="0059206D"/>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Gwkaistopka"/>
  </w:style>
  <w:style w:type="paragraph" w:customStyle="1" w:styleId="Default">
    <w:name w:val="Default"/>
    <w:rsid w:val="00785EBB"/>
    <w:pPr>
      <w:suppressAutoHyphens w:val="0"/>
      <w:autoSpaceDE w:val="0"/>
      <w:autoSpaceDN w:val="0"/>
      <w:adjustRightInd w:val="0"/>
    </w:pPr>
    <w:rPr>
      <w:rFonts w:ascii="Calibri" w:eastAsia="Calibri" w:hAnsi="Calibri" w:cs="Calibri"/>
      <w:color w:val="000000"/>
      <w:sz w:val="24"/>
      <w:szCs w:val="24"/>
      <w:lang w:eastAsia="en-US"/>
    </w:rPr>
  </w:style>
  <w:style w:type="character" w:styleId="Hipercze">
    <w:name w:val="Hyperlink"/>
    <w:basedOn w:val="Domylnaczcionkaakapitu"/>
    <w:uiPriority w:val="99"/>
    <w:unhideWhenUsed/>
    <w:rsid w:val="001273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iod@comp-net.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548F1-5A7E-4483-847A-69A6D64AF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23</Pages>
  <Words>9254</Words>
  <Characters>55527</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Bonarska-Ważny</dc:creator>
  <dc:description/>
  <cp:lastModifiedBy>Krystian Pukas - Nadleśnictwo Narol</cp:lastModifiedBy>
  <cp:revision>14</cp:revision>
  <cp:lastPrinted>2022-04-26T06:19:00Z</cp:lastPrinted>
  <dcterms:created xsi:type="dcterms:W3CDTF">2024-05-15T10:15:00Z</dcterms:created>
  <dcterms:modified xsi:type="dcterms:W3CDTF">2024-07-30T07:27:00Z</dcterms:modified>
  <dc:language>pl-PL</dc:language>
</cp:coreProperties>
</file>