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Pr="00237B94" w:rsidRDefault="004C3B23" w:rsidP="004C3B23">
      <w:pPr>
        <w:rPr>
          <w:rFonts w:asciiTheme="minorHAnsi" w:hAnsiTheme="minorHAnsi" w:cstheme="minorHAnsi"/>
        </w:rPr>
      </w:pPr>
    </w:p>
    <w:p w:rsidR="004C3B23" w:rsidRPr="00237B94" w:rsidRDefault="004C3B23" w:rsidP="00FF65A0">
      <w:pPr>
        <w:tabs>
          <w:tab w:val="left" w:pos="1352"/>
          <w:tab w:val="right" w:pos="9299"/>
        </w:tabs>
        <w:spacing w:line="360" w:lineRule="auto"/>
        <w:jc w:val="right"/>
        <w:rPr>
          <w:rFonts w:asciiTheme="minorHAnsi" w:hAnsiTheme="minorHAnsi" w:cstheme="minorHAnsi"/>
          <w:b/>
        </w:rPr>
      </w:pPr>
      <w:r w:rsidRPr="00237B94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Gdańsk, dnia </w:t>
      </w:r>
      <w:r w:rsidR="005E0E00">
        <w:rPr>
          <w:rFonts w:asciiTheme="minorHAnsi" w:hAnsiTheme="minorHAnsi" w:cstheme="minorHAnsi"/>
          <w:b/>
        </w:rPr>
        <w:t>20.</w:t>
      </w:r>
      <w:r w:rsidR="00237B94" w:rsidRPr="00237B94">
        <w:rPr>
          <w:rFonts w:asciiTheme="minorHAnsi" w:hAnsiTheme="minorHAnsi" w:cstheme="minorHAnsi"/>
          <w:b/>
        </w:rPr>
        <w:t>08</w:t>
      </w:r>
      <w:r w:rsidR="00571F99" w:rsidRPr="00237B94">
        <w:rPr>
          <w:rFonts w:asciiTheme="minorHAnsi" w:hAnsiTheme="minorHAnsi" w:cstheme="minorHAnsi"/>
          <w:b/>
        </w:rPr>
        <w:t>.</w:t>
      </w:r>
      <w:r w:rsidR="005B5953" w:rsidRPr="00237B94">
        <w:rPr>
          <w:rFonts w:asciiTheme="minorHAnsi" w:hAnsiTheme="minorHAnsi" w:cstheme="minorHAnsi"/>
          <w:b/>
        </w:rPr>
        <w:t>2024</w:t>
      </w:r>
    </w:p>
    <w:p w:rsidR="004C3B23" w:rsidRPr="00237B94" w:rsidRDefault="004C3B23" w:rsidP="00D53DE9">
      <w:pPr>
        <w:tabs>
          <w:tab w:val="left" w:pos="1352"/>
          <w:tab w:val="right" w:pos="9299"/>
        </w:tabs>
        <w:spacing w:line="360" w:lineRule="auto"/>
        <w:ind w:right="-284"/>
        <w:rPr>
          <w:rFonts w:asciiTheme="minorHAnsi" w:hAnsiTheme="minorHAnsi" w:cstheme="minorHAnsi"/>
          <w:b/>
        </w:rPr>
      </w:pPr>
      <w:r w:rsidRPr="00237B94">
        <w:rPr>
          <w:rFonts w:asciiTheme="minorHAnsi" w:hAnsiTheme="minorHAnsi" w:cstheme="minorHAnsi"/>
          <w:b/>
        </w:rPr>
        <w:t xml:space="preserve"> </w:t>
      </w:r>
      <w:bookmarkStart w:id="0" w:name="_Hlk64921657"/>
      <w:r w:rsidRPr="00237B94">
        <w:rPr>
          <w:rFonts w:asciiTheme="minorHAnsi" w:hAnsiTheme="minorHAnsi" w:cstheme="minorHAnsi"/>
          <w:b/>
        </w:rPr>
        <w:t>GUM20</w:t>
      </w:r>
      <w:r w:rsidR="005B5953" w:rsidRPr="00237B94">
        <w:rPr>
          <w:rFonts w:asciiTheme="minorHAnsi" w:hAnsiTheme="minorHAnsi" w:cstheme="minorHAnsi"/>
          <w:b/>
        </w:rPr>
        <w:t>24</w:t>
      </w:r>
      <w:r w:rsidRPr="00237B94">
        <w:rPr>
          <w:rFonts w:asciiTheme="minorHAnsi" w:hAnsiTheme="minorHAnsi" w:cstheme="minorHAnsi"/>
          <w:b/>
        </w:rPr>
        <w:t xml:space="preserve"> ZP0</w:t>
      </w:r>
      <w:bookmarkEnd w:id="0"/>
      <w:r w:rsidR="005B5953" w:rsidRPr="00237B94">
        <w:rPr>
          <w:rFonts w:asciiTheme="minorHAnsi" w:hAnsiTheme="minorHAnsi" w:cstheme="minorHAnsi"/>
          <w:b/>
        </w:rPr>
        <w:t>0</w:t>
      </w:r>
      <w:r w:rsidR="00237B94" w:rsidRPr="00237B94">
        <w:rPr>
          <w:rFonts w:asciiTheme="minorHAnsi" w:hAnsiTheme="minorHAnsi" w:cstheme="minorHAnsi"/>
          <w:b/>
        </w:rPr>
        <w:t>78</w:t>
      </w:r>
    </w:p>
    <w:p w:rsidR="004C3B23" w:rsidRPr="00237B94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Theme="minorHAnsi" w:hAnsiTheme="minorHAnsi" w:cstheme="minorHAnsi"/>
          <w:b/>
        </w:rPr>
      </w:pPr>
    </w:p>
    <w:p w:rsidR="004C3B23" w:rsidRPr="00237B94" w:rsidRDefault="004C3B23" w:rsidP="008B1B21">
      <w:pPr>
        <w:spacing w:after="200" w:line="276" w:lineRule="auto"/>
        <w:ind w:right="543"/>
        <w:jc w:val="center"/>
        <w:rPr>
          <w:rFonts w:asciiTheme="minorHAnsi" w:hAnsiTheme="minorHAnsi" w:cstheme="minorHAnsi"/>
          <w:b/>
        </w:rPr>
      </w:pPr>
      <w:r w:rsidRPr="00237B94">
        <w:rPr>
          <w:rFonts w:asciiTheme="minorHAnsi" w:hAnsiTheme="minorHAnsi" w:cstheme="minorHAnsi"/>
          <w:b/>
        </w:rPr>
        <w:t>Zawiadomienie o wyborze ofert</w:t>
      </w:r>
      <w:r w:rsidR="009A04B8" w:rsidRPr="00237B94">
        <w:rPr>
          <w:rFonts w:asciiTheme="minorHAnsi" w:hAnsiTheme="minorHAnsi" w:cstheme="minorHAnsi"/>
          <w:b/>
        </w:rPr>
        <w:t>y</w:t>
      </w:r>
    </w:p>
    <w:p w:rsidR="004C3B23" w:rsidRPr="00237B94" w:rsidRDefault="00FF65A0" w:rsidP="009A04B8">
      <w:pPr>
        <w:ind w:right="141" w:hanging="426"/>
        <w:jc w:val="center"/>
        <w:rPr>
          <w:rFonts w:asciiTheme="minorHAnsi" w:hAnsiTheme="minorHAnsi" w:cstheme="minorHAnsi"/>
        </w:rPr>
      </w:pPr>
      <w:r w:rsidRPr="00237B94">
        <w:rPr>
          <w:rFonts w:asciiTheme="minorHAnsi" w:hAnsiTheme="minorHAnsi" w:cstheme="minorHAnsi"/>
        </w:rPr>
        <w:t xml:space="preserve">         </w:t>
      </w:r>
      <w:r w:rsidR="004C3B23" w:rsidRPr="00237B94">
        <w:rPr>
          <w:rFonts w:asciiTheme="minorHAnsi" w:hAnsiTheme="minorHAnsi" w:cstheme="minorHAnsi"/>
        </w:rPr>
        <w:t xml:space="preserve"> (art. 253 ust. 1 ustawy z dnia </w:t>
      </w:r>
      <w:r w:rsidR="00DD7437" w:rsidRPr="00237B94">
        <w:rPr>
          <w:rFonts w:asciiTheme="minorHAnsi" w:hAnsiTheme="minorHAnsi" w:cstheme="minorHAnsi"/>
        </w:rPr>
        <w:t>11</w:t>
      </w:r>
      <w:r w:rsidR="004C3B23" w:rsidRPr="00237B94">
        <w:rPr>
          <w:rFonts w:asciiTheme="minorHAnsi" w:hAnsiTheme="minorHAnsi" w:cstheme="minorHAnsi"/>
        </w:rPr>
        <w:t xml:space="preserve"> </w:t>
      </w:r>
      <w:r w:rsidR="00DD7437" w:rsidRPr="00237B94">
        <w:rPr>
          <w:rFonts w:asciiTheme="minorHAnsi" w:hAnsiTheme="minorHAnsi" w:cstheme="minorHAnsi"/>
        </w:rPr>
        <w:t>września 2019</w:t>
      </w:r>
      <w:r w:rsidR="004C3B23" w:rsidRPr="00237B94">
        <w:rPr>
          <w:rFonts w:asciiTheme="minorHAnsi" w:hAnsiTheme="minorHAnsi" w:cstheme="minorHAnsi"/>
        </w:rPr>
        <w:t xml:space="preserve"> r. -Prawo Zamówień Publicznych </w:t>
      </w:r>
      <w:r w:rsidR="004C3B23" w:rsidRPr="00237B94">
        <w:rPr>
          <w:rFonts w:asciiTheme="minorHAnsi" w:hAnsiTheme="minorHAnsi" w:cstheme="minorHAnsi"/>
          <w:color w:val="000000"/>
        </w:rPr>
        <w:t>Dz. U. z 20</w:t>
      </w:r>
      <w:r w:rsidR="00DD7437" w:rsidRPr="00237B94">
        <w:rPr>
          <w:rFonts w:asciiTheme="minorHAnsi" w:hAnsiTheme="minorHAnsi" w:cstheme="minorHAnsi"/>
          <w:color w:val="000000"/>
        </w:rPr>
        <w:t>2</w:t>
      </w:r>
      <w:r w:rsidR="002F4946" w:rsidRPr="00237B94">
        <w:rPr>
          <w:rFonts w:asciiTheme="minorHAnsi" w:hAnsiTheme="minorHAnsi" w:cstheme="minorHAnsi"/>
          <w:color w:val="000000"/>
        </w:rPr>
        <w:t>3</w:t>
      </w:r>
      <w:r w:rsidR="004C3B23" w:rsidRPr="00237B94">
        <w:rPr>
          <w:rFonts w:asciiTheme="minorHAnsi" w:hAnsiTheme="minorHAnsi" w:cstheme="minorHAnsi"/>
          <w:color w:val="000000"/>
        </w:rPr>
        <w:t xml:space="preserve"> r. poz. </w:t>
      </w:r>
      <w:r w:rsidR="00DD7437" w:rsidRPr="00237B94">
        <w:rPr>
          <w:rFonts w:asciiTheme="minorHAnsi" w:hAnsiTheme="minorHAnsi" w:cstheme="minorHAnsi"/>
          <w:color w:val="000000"/>
        </w:rPr>
        <w:t>1</w:t>
      </w:r>
      <w:r w:rsidR="002F4946" w:rsidRPr="00237B94">
        <w:rPr>
          <w:rFonts w:asciiTheme="minorHAnsi" w:hAnsiTheme="minorHAnsi" w:cstheme="minorHAnsi"/>
          <w:color w:val="000000"/>
        </w:rPr>
        <w:t>605</w:t>
      </w:r>
      <w:r w:rsidR="004C3B23" w:rsidRPr="00237B94">
        <w:rPr>
          <w:rFonts w:asciiTheme="minorHAnsi" w:hAnsiTheme="minorHAnsi" w:cstheme="minorHAnsi"/>
        </w:rPr>
        <w:t>)</w:t>
      </w:r>
    </w:p>
    <w:p w:rsidR="004C3B23" w:rsidRPr="00237B94" w:rsidRDefault="004C3B23" w:rsidP="004C3B23">
      <w:pPr>
        <w:spacing w:after="120" w:line="276" w:lineRule="auto"/>
        <w:ind w:firstLine="708"/>
        <w:jc w:val="both"/>
        <w:rPr>
          <w:rFonts w:asciiTheme="minorHAnsi" w:hAnsiTheme="minorHAnsi" w:cstheme="minorHAnsi"/>
        </w:rPr>
      </w:pPr>
    </w:p>
    <w:p w:rsidR="00F22493" w:rsidRPr="00237B94" w:rsidRDefault="004C3B23" w:rsidP="00D53DE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237B94">
        <w:rPr>
          <w:rFonts w:asciiTheme="minorHAnsi" w:hAnsiTheme="minorHAnsi" w:cstheme="minorHAnsi"/>
        </w:rPr>
        <w:t xml:space="preserve">Gdański Uniwersytet Medyczny, jako Zamawiający w postępowaniu nr </w:t>
      </w:r>
      <w:r w:rsidRPr="00237B94">
        <w:rPr>
          <w:rFonts w:asciiTheme="minorHAnsi" w:hAnsiTheme="minorHAnsi" w:cstheme="minorHAnsi"/>
          <w:b/>
        </w:rPr>
        <w:t>GUM202</w:t>
      </w:r>
      <w:r w:rsidR="005B5953" w:rsidRPr="00237B94">
        <w:rPr>
          <w:rFonts w:asciiTheme="minorHAnsi" w:hAnsiTheme="minorHAnsi" w:cstheme="minorHAnsi"/>
          <w:b/>
        </w:rPr>
        <w:t>4</w:t>
      </w:r>
      <w:r w:rsidRPr="00237B94">
        <w:rPr>
          <w:rFonts w:asciiTheme="minorHAnsi" w:hAnsiTheme="minorHAnsi" w:cstheme="minorHAnsi"/>
          <w:b/>
        </w:rPr>
        <w:t xml:space="preserve"> ZP0</w:t>
      </w:r>
      <w:r w:rsidR="005B5953" w:rsidRPr="00237B94">
        <w:rPr>
          <w:rFonts w:asciiTheme="minorHAnsi" w:hAnsiTheme="minorHAnsi" w:cstheme="minorHAnsi"/>
          <w:b/>
        </w:rPr>
        <w:t>0</w:t>
      </w:r>
      <w:r w:rsidR="00237B94" w:rsidRPr="00237B94">
        <w:rPr>
          <w:rFonts w:asciiTheme="minorHAnsi" w:hAnsiTheme="minorHAnsi" w:cstheme="minorHAnsi"/>
          <w:b/>
        </w:rPr>
        <w:t>78</w:t>
      </w:r>
      <w:r w:rsidR="00571F99" w:rsidRPr="00237B94">
        <w:rPr>
          <w:rFonts w:asciiTheme="minorHAnsi" w:hAnsiTheme="minorHAnsi" w:cstheme="minorHAnsi"/>
          <w:b/>
        </w:rPr>
        <w:t xml:space="preserve">- </w:t>
      </w:r>
      <w:r w:rsidR="00237B94" w:rsidRPr="00237B94">
        <w:rPr>
          <w:rFonts w:ascii="Calibri" w:hAnsi="Calibri"/>
          <w:b/>
        </w:rPr>
        <w:t xml:space="preserve">jednorazowa dostawa produktów leczniczych zawierających w swoim składzie substancję  czynną </w:t>
      </w:r>
      <w:proofErr w:type="spellStart"/>
      <w:r w:rsidR="00237B94" w:rsidRPr="00237B94">
        <w:rPr>
          <w:rFonts w:ascii="Calibri" w:hAnsi="Calibri"/>
          <w:b/>
        </w:rPr>
        <w:t>alteplaze</w:t>
      </w:r>
      <w:proofErr w:type="spellEnd"/>
      <w:r w:rsidR="00237B94" w:rsidRPr="00237B94">
        <w:rPr>
          <w:rFonts w:ascii="Calibri" w:hAnsi="Calibri"/>
          <w:b/>
        </w:rPr>
        <w:t xml:space="preserve">: </w:t>
      </w:r>
      <w:proofErr w:type="spellStart"/>
      <w:r w:rsidR="00237B94" w:rsidRPr="00237B94">
        <w:rPr>
          <w:rFonts w:ascii="Calibri" w:hAnsi="Calibri"/>
          <w:b/>
        </w:rPr>
        <w:t>rtPA</w:t>
      </w:r>
      <w:proofErr w:type="spellEnd"/>
      <w:r w:rsidR="00237B94" w:rsidRPr="00237B94">
        <w:rPr>
          <w:rFonts w:ascii="Calibri" w:hAnsi="Calibri"/>
          <w:b/>
        </w:rPr>
        <w:t xml:space="preserve"> </w:t>
      </w:r>
      <w:proofErr w:type="spellStart"/>
      <w:r w:rsidR="00237B94" w:rsidRPr="00237B94">
        <w:rPr>
          <w:rFonts w:ascii="Calibri" w:hAnsi="Calibri"/>
          <w:b/>
        </w:rPr>
        <w:t>Actilyse</w:t>
      </w:r>
      <w:proofErr w:type="spellEnd"/>
      <w:r w:rsidR="00237B94" w:rsidRPr="00237B94">
        <w:rPr>
          <w:rFonts w:ascii="Calibri" w:hAnsi="Calibri"/>
          <w:b/>
        </w:rPr>
        <w:t xml:space="preserve"> 10, 10 mg proszek i rozpuszczalnik do sporządzenia roztworu do </w:t>
      </w:r>
      <w:r w:rsidR="00237B94" w:rsidRPr="00237B94">
        <w:rPr>
          <w:rFonts w:ascii="Calibri" w:hAnsi="Calibri" w:cs="Calibri"/>
          <w:b/>
        </w:rPr>
        <w:t xml:space="preserve">infuzji oraz </w:t>
      </w:r>
      <w:r w:rsidR="00237B94" w:rsidRPr="00237B94">
        <w:rPr>
          <w:rFonts w:ascii="Calibri" w:hAnsi="Calibri"/>
          <w:b/>
        </w:rPr>
        <w:t xml:space="preserve"> </w:t>
      </w:r>
      <w:proofErr w:type="spellStart"/>
      <w:r w:rsidR="00237B94" w:rsidRPr="00237B94">
        <w:rPr>
          <w:rFonts w:ascii="Calibri" w:hAnsi="Calibri" w:cs="Calibri"/>
          <w:b/>
        </w:rPr>
        <w:t>rtPA</w:t>
      </w:r>
      <w:proofErr w:type="spellEnd"/>
      <w:r w:rsidR="00237B94" w:rsidRPr="00237B94">
        <w:rPr>
          <w:rFonts w:ascii="Calibri" w:hAnsi="Calibri" w:cs="Calibri"/>
          <w:b/>
        </w:rPr>
        <w:t xml:space="preserve"> </w:t>
      </w:r>
      <w:proofErr w:type="spellStart"/>
      <w:r w:rsidR="00237B94" w:rsidRPr="00237B94">
        <w:rPr>
          <w:rFonts w:ascii="Calibri" w:hAnsi="Calibri" w:cs="Calibri"/>
          <w:b/>
        </w:rPr>
        <w:t>Actilyse</w:t>
      </w:r>
      <w:proofErr w:type="spellEnd"/>
      <w:r w:rsidR="00237B94" w:rsidRPr="00237B94">
        <w:rPr>
          <w:rFonts w:ascii="Calibri" w:hAnsi="Calibri" w:cs="Calibri"/>
          <w:b/>
        </w:rPr>
        <w:t xml:space="preserve"> 20, 20 mg proszek i rozpuszczalnik do sporządzenia roztworu do infuzji</w:t>
      </w:r>
      <w:r w:rsidRPr="00237B94">
        <w:rPr>
          <w:rFonts w:asciiTheme="minorHAnsi" w:hAnsiTheme="minorHAnsi" w:cstheme="minorHAnsi"/>
        </w:rPr>
        <w:t xml:space="preserve">, </w:t>
      </w:r>
      <w:r w:rsidRPr="00237B94">
        <w:rPr>
          <w:rFonts w:asciiTheme="minorHAnsi" w:hAnsiTheme="minorHAnsi" w:cstheme="minorHAnsi"/>
          <w:color w:val="000000"/>
        </w:rPr>
        <w:t>zawiadamia,</w:t>
      </w:r>
      <w:r w:rsidRPr="00237B94">
        <w:rPr>
          <w:rFonts w:asciiTheme="minorHAnsi" w:hAnsiTheme="minorHAnsi" w:cstheme="minorHAnsi"/>
        </w:rPr>
        <w:t xml:space="preserve"> że w terminie składania ofert tj. do dnia </w:t>
      </w:r>
      <w:r w:rsidR="00237B94" w:rsidRPr="00237B94">
        <w:rPr>
          <w:rFonts w:asciiTheme="minorHAnsi" w:hAnsiTheme="minorHAnsi" w:cstheme="minorHAnsi"/>
        </w:rPr>
        <w:t>13.08.</w:t>
      </w:r>
      <w:r w:rsidR="005B5953" w:rsidRPr="00237B94">
        <w:rPr>
          <w:rFonts w:asciiTheme="minorHAnsi" w:hAnsiTheme="minorHAnsi" w:cstheme="minorHAnsi"/>
        </w:rPr>
        <w:t>202</w:t>
      </w:r>
      <w:r w:rsidR="009A04B8" w:rsidRPr="00237B94">
        <w:rPr>
          <w:rFonts w:asciiTheme="minorHAnsi" w:hAnsiTheme="minorHAnsi" w:cstheme="minorHAnsi"/>
        </w:rPr>
        <w:t>4</w:t>
      </w:r>
      <w:r w:rsidRPr="00237B94">
        <w:rPr>
          <w:rFonts w:asciiTheme="minorHAnsi" w:hAnsiTheme="minorHAnsi" w:cstheme="minorHAnsi"/>
        </w:rPr>
        <w:t xml:space="preserve"> </w:t>
      </w:r>
      <w:r w:rsidR="0023186E" w:rsidRPr="00237B94">
        <w:rPr>
          <w:rFonts w:asciiTheme="minorHAnsi" w:hAnsiTheme="minorHAnsi" w:cstheme="minorHAnsi"/>
        </w:rPr>
        <w:t>wpłynęł</w:t>
      </w:r>
      <w:r w:rsidR="009A04B8" w:rsidRPr="00237B94">
        <w:rPr>
          <w:rFonts w:asciiTheme="minorHAnsi" w:hAnsiTheme="minorHAnsi" w:cstheme="minorHAnsi"/>
        </w:rPr>
        <w:t>a</w:t>
      </w:r>
      <w:r w:rsidR="00E31081" w:rsidRPr="00237B94">
        <w:rPr>
          <w:rFonts w:asciiTheme="minorHAnsi" w:hAnsiTheme="minorHAnsi" w:cstheme="minorHAnsi"/>
        </w:rPr>
        <w:t xml:space="preserve"> </w:t>
      </w:r>
      <w:r w:rsidR="009A04B8" w:rsidRPr="00237B94">
        <w:rPr>
          <w:rFonts w:asciiTheme="minorHAnsi" w:hAnsiTheme="minorHAnsi" w:cstheme="minorHAnsi"/>
        </w:rPr>
        <w:t>1</w:t>
      </w:r>
      <w:r w:rsidR="0023186E" w:rsidRPr="00237B94">
        <w:rPr>
          <w:rFonts w:asciiTheme="minorHAnsi" w:hAnsiTheme="minorHAnsi" w:cstheme="minorHAnsi"/>
        </w:rPr>
        <w:t xml:space="preserve"> ofert</w:t>
      </w:r>
      <w:r w:rsidR="009A04B8" w:rsidRPr="00237B94">
        <w:rPr>
          <w:rFonts w:asciiTheme="minorHAnsi" w:hAnsiTheme="minorHAnsi" w:cstheme="minorHAnsi"/>
        </w:rPr>
        <w:t>a</w:t>
      </w:r>
      <w:r w:rsidRPr="00237B94">
        <w:rPr>
          <w:rFonts w:asciiTheme="minorHAnsi" w:hAnsiTheme="minorHAnsi" w:cstheme="minorHAnsi"/>
        </w:rPr>
        <w:t>.</w:t>
      </w:r>
    </w:p>
    <w:p w:rsidR="00D53DE9" w:rsidRPr="00237B94" w:rsidRDefault="00D53DE9" w:rsidP="00D53DE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</w:p>
    <w:p w:rsidR="00D53DE9" w:rsidRPr="00237B94" w:rsidRDefault="009708BB" w:rsidP="00D53DE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Theme="minorHAnsi" w:hAnsiTheme="minorHAnsi" w:cstheme="minorHAnsi"/>
          <w:b/>
          <w:u w:val="single"/>
        </w:rPr>
      </w:pPr>
      <w:r w:rsidRPr="00237B94">
        <w:rPr>
          <w:rFonts w:asciiTheme="minorHAnsi" w:hAnsiTheme="minorHAnsi" w:cstheme="minorHAnsi"/>
          <w:b/>
          <w:u w:val="single"/>
        </w:rPr>
        <w:t>Wykaz złożonych ofert wraz ze streszczeniem ich oceny i porównania:</w:t>
      </w:r>
    </w:p>
    <w:p w:rsidR="00681DF9" w:rsidRPr="00237B94" w:rsidRDefault="00681DF9" w:rsidP="00681DF9">
      <w:pPr>
        <w:pStyle w:val="Akapitzlist"/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u w:val="single"/>
        </w:rPr>
      </w:pPr>
    </w:p>
    <w:p w:rsidR="00051BCF" w:rsidRPr="00237B94" w:rsidRDefault="00051BCF" w:rsidP="00051BCF">
      <w:pPr>
        <w:tabs>
          <w:tab w:val="left" w:pos="0"/>
        </w:tabs>
        <w:jc w:val="both"/>
        <w:rPr>
          <w:rFonts w:asciiTheme="minorHAnsi" w:hAnsiTheme="minorHAnsi" w:cstheme="minorHAnsi"/>
          <w:b/>
          <w:u w:val="single"/>
        </w:rPr>
      </w:pPr>
    </w:p>
    <w:p w:rsidR="009708BB" w:rsidRPr="00237B94" w:rsidRDefault="009708BB" w:rsidP="002528A6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237B94">
        <w:rPr>
          <w:rFonts w:asciiTheme="minorHAnsi" w:hAnsiTheme="minorHAnsi" w:cstheme="minorHAnsi"/>
          <w:b/>
        </w:rPr>
        <w:t>Ilość uzyskanych punktów w poszczególnych kryteriach oceny ofert</w:t>
      </w:r>
    </w:p>
    <w:tbl>
      <w:tblPr>
        <w:tblStyle w:val="Tabela-Siatka1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33"/>
        <w:gridCol w:w="2551"/>
        <w:gridCol w:w="1560"/>
      </w:tblGrid>
      <w:tr w:rsidR="00237B94" w:rsidRPr="00237B94" w:rsidTr="00237B94">
        <w:trPr>
          <w:trHeight w:val="1040"/>
          <w:jc w:val="center"/>
        </w:trPr>
        <w:tc>
          <w:tcPr>
            <w:tcW w:w="846" w:type="dxa"/>
            <w:hideMark/>
          </w:tcPr>
          <w:p w:rsidR="00237B94" w:rsidRPr="00237B94" w:rsidRDefault="00237B9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Nr oferty</w:t>
            </w:r>
          </w:p>
        </w:tc>
        <w:tc>
          <w:tcPr>
            <w:tcW w:w="3833" w:type="dxa"/>
          </w:tcPr>
          <w:p w:rsidR="00237B94" w:rsidRPr="00237B94" w:rsidRDefault="00237B9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</w:p>
          <w:p w:rsidR="00237B94" w:rsidRPr="00237B94" w:rsidRDefault="00237B9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Wykonawca</w:t>
            </w:r>
          </w:p>
          <w:p w:rsidR="00237B94" w:rsidRPr="00237B94" w:rsidRDefault="00237B9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</w:p>
        </w:tc>
        <w:tc>
          <w:tcPr>
            <w:tcW w:w="2551" w:type="dxa"/>
            <w:vAlign w:val="center"/>
            <w:hideMark/>
          </w:tcPr>
          <w:p w:rsidR="00237B94" w:rsidRPr="00237B94" w:rsidRDefault="00237B9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 xml:space="preserve">Cena brutto </w:t>
            </w:r>
          </w:p>
          <w:p w:rsidR="00237B94" w:rsidRPr="00237B94" w:rsidRDefault="00237B9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„C”</w:t>
            </w:r>
          </w:p>
          <w:p w:rsidR="00237B94" w:rsidRPr="00237B94" w:rsidRDefault="00237B94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100 pkt</w:t>
            </w:r>
          </w:p>
        </w:tc>
        <w:tc>
          <w:tcPr>
            <w:tcW w:w="1560" w:type="dxa"/>
            <w:vAlign w:val="center"/>
          </w:tcPr>
          <w:p w:rsidR="00237B94" w:rsidRPr="00237B94" w:rsidRDefault="00237B94" w:rsidP="00571F99">
            <w:pPr>
              <w:rPr>
                <w:rFonts w:asciiTheme="minorHAnsi" w:hAnsiTheme="minorHAnsi" w:cstheme="minorHAnsi"/>
                <w:b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Punkty razem</w:t>
            </w:r>
          </w:p>
        </w:tc>
      </w:tr>
      <w:tr w:rsidR="00237B94" w:rsidRPr="00237B94" w:rsidTr="00237B94">
        <w:trPr>
          <w:trHeight w:val="560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237B94" w:rsidRPr="00237B94" w:rsidRDefault="00237B94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1</w:t>
            </w:r>
          </w:p>
        </w:tc>
        <w:tc>
          <w:tcPr>
            <w:tcW w:w="3833" w:type="dxa"/>
            <w:shd w:val="clear" w:color="auto" w:fill="BFBFBF" w:themeFill="background1" w:themeFillShade="BF"/>
            <w:vAlign w:val="center"/>
          </w:tcPr>
          <w:p w:rsidR="00237B94" w:rsidRPr="00AB7412" w:rsidRDefault="00237B94" w:rsidP="00237B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bookmarkStart w:id="1" w:name="_Hlk174523694"/>
            <w:r w:rsidRPr="00AB7412">
              <w:rPr>
                <w:rFonts w:asciiTheme="minorHAnsi" w:hAnsiTheme="minorHAnsi" w:cstheme="minorHAnsi"/>
                <w:b/>
                <w:dstrike w:val="0"/>
                <w:lang w:eastAsia="en-US"/>
              </w:rPr>
              <w:t>ASCLEPIOS S.A</w:t>
            </w:r>
          </w:p>
          <w:p w:rsidR="00237B94" w:rsidRPr="00AB7412" w:rsidRDefault="00237B94" w:rsidP="00237B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 w:rsidRPr="00AB7412">
              <w:rPr>
                <w:rFonts w:asciiTheme="minorHAnsi" w:hAnsiTheme="minorHAnsi" w:cstheme="minorHAnsi"/>
                <w:b/>
                <w:dstrike w:val="0"/>
                <w:lang w:eastAsia="en-US"/>
              </w:rPr>
              <w:t xml:space="preserve">ul. </w:t>
            </w:r>
            <w:proofErr w:type="spellStart"/>
            <w:r w:rsidRPr="00AB7412">
              <w:rPr>
                <w:rFonts w:asciiTheme="minorHAnsi" w:hAnsiTheme="minorHAnsi" w:cstheme="minorHAnsi"/>
                <w:b/>
                <w:dstrike w:val="0"/>
                <w:lang w:eastAsia="en-US"/>
              </w:rPr>
              <w:t>Hubska</w:t>
            </w:r>
            <w:proofErr w:type="spellEnd"/>
            <w:r w:rsidRPr="00AB7412">
              <w:rPr>
                <w:rFonts w:asciiTheme="minorHAnsi" w:hAnsiTheme="minorHAnsi" w:cstheme="minorHAnsi"/>
                <w:b/>
                <w:dstrike w:val="0"/>
                <w:lang w:eastAsia="en-US"/>
              </w:rPr>
              <w:t xml:space="preserve"> 44</w:t>
            </w:r>
          </w:p>
          <w:p w:rsidR="00237B94" w:rsidRPr="00237B94" w:rsidRDefault="00237B94" w:rsidP="00237B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lang w:eastAsia="en-US"/>
              </w:rPr>
            </w:pPr>
            <w:r w:rsidRPr="00AB7412">
              <w:rPr>
                <w:rFonts w:asciiTheme="minorHAnsi" w:hAnsiTheme="minorHAnsi" w:cstheme="minorHAnsi"/>
                <w:b/>
                <w:dstrike w:val="0"/>
                <w:lang w:eastAsia="en-US"/>
              </w:rPr>
              <w:t>50-502 Wrocław</w:t>
            </w:r>
            <w:bookmarkEnd w:id="1"/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237B94" w:rsidRPr="00237B94" w:rsidRDefault="00237B94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100,00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37B94" w:rsidRPr="00237B94" w:rsidRDefault="00237B94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</w:rPr>
            </w:pPr>
            <w:r w:rsidRPr="00237B94">
              <w:rPr>
                <w:rFonts w:asciiTheme="minorHAnsi" w:hAnsiTheme="minorHAnsi" w:cstheme="minorHAnsi"/>
                <w:b/>
                <w:dstrike w:val="0"/>
              </w:rPr>
              <w:t>100,00 pkt</w:t>
            </w:r>
          </w:p>
        </w:tc>
      </w:tr>
    </w:tbl>
    <w:p w:rsidR="00681DF9" w:rsidRPr="00237B94" w:rsidRDefault="00681DF9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bookmarkStart w:id="2" w:name="_Hlk127433982"/>
    </w:p>
    <w:p w:rsidR="00681DF9" w:rsidRPr="00237B94" w:rsidRDefault="00681DF9" w:rsidP="008A4DC1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</w:p>
    <w:bookmarkEnd w:id="2"/>
    <w:p w:rsidR="00F05E19" w:rsidRPr="00237B94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37B94">
        <w:rPr>
          <w:rFonts w:asciiTheme="minorHAnsi" w:eastAsia="Calibri" w:hAnsiTheme="minorHAnsi" w:cstheme="minorHAnsi"/>
          <w:b/>
          <w:u w:val="single"/>
          <w:lang w:eastAsia="en-US"/>
        </w:rPr>
        <w:t>Wybrano ofert</w:t>
      </w:r>
      <w:r w:rsidR="00DD7437" w:rsidRPr="00237B94">
        <w:rPr>
          <w:rFonts w:asciiTheme="minorHAnsi" w:eastAsia="Calibri" w:hAnsiTheme="minorHAnsi" w:cstheme="minorHAnsi"/>
          <w:b/>
          <w:u w:val="single"/>
          <w:lang w:eastAsia="en-US"/>
        </w:rPr>
        <w:t>ę</w:t>
      </w:r>
      <w:r w:rsidRPr="00237B94">
        <w:rPr>
          <w:rFonts w:asciiTheme="minorHAnsi" w:eastAsia="Calibri" w:hAnsiTheme="minorHAnsi" w:cstheme="minorHAnsi"/>
          <w:b/>
          <w:u w:val="single"/>
          <w:lang w:eastAsia="en-US"/>
        </w:rPr>
        <w:t>:</w:t>
      </w:r>
    </w:p>
    <w:p w:rsidR="00051BCF" w:rsidRPr="00237B94" w:rsidRDefault="00237B94" w:rsidP="00237B9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lang w:eastAsia="en-US"/>
        </w:rPr>
      </w:pPr>
      <w:r w:rsidRPr="00237B94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ASCLEPIOS S.A ul. </w:t>
      </w:r>
      <w:proofErr w:type="spellStart"/>
      <w:r w:rsidRPr="00237B94">
        <w:rPr>
          <w:rFonts w:asciiTheme="minorHAnsi" w:hAnsiTheme="minorHAnsi" w:cstheme="minorHAnsi"/>
          <w:b/>
          <w:color w:val="000000" w:themeColor="text1"/>
          <w:lang w:eastAsia="en-US"/>
        </w:rPr>
        <w:t>Hubska</w:t>
      </w:r>
      <w:proofErr w:type="spellEnd"/>
      <w:r w:rsidRPr="00237B94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 44 50-502 Wrocław</w:t>
      </w:r>
      <w:r w:rsidR="0016312E" w:rsidRPr="00237B94">
        <w:rPr>
          <w:rFonts w:asciiTheme="minorHAnsi" w:hAnsiTheme="minorHAnsi" w:cstheme="minorHAnsi"/>
          <w:b/>
          <w:lang w:eastAsia="en-US"/>
        </w:rPr>
        <w:br/>
      </w:r>
      <w:r w:rsidR="00EE24F9" w:rsidRPr="00237B94">
        <w:rPr>
          <w:rFonts w:asciiTheme="minorHAnsi" w:eastAsia="Calibri" w:hAnsiTheme="minorHAnsi" w:cstheme="minorHAnsi"/>
          <w:b/>
          <w:u w:val="single"/>
          <w:lang w:eastAsia="en-US"/>
        </w:rPr>
        <w:t>Uzasadnienie wyboru:</w:t>
      </w:r>
    </w:p>
    <w:p w:rsidR="005022E7" w:rsidRPr="00237B94" w:rsidRDefault="000C1ED8" w:rsidP="00237B94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  <w:r w:rsidRPr="00237B94">
        <w:rPr>
          <w:rFonts w:ascii="Calibri" w:hAnsi="Calibri" w:cs="Arial"/>
        </w:rPr>
        <w:t>W postępowaniu złożono tylko jedną ofertę, która nie podlega odrzuceniu oraz spełnia kryteria oceny ofert określone w SWZ.</w:t>
      </w:r>
    </w:p>
    <w:p w:rsidR="005022E7" w:rsidRDefault="005022E7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Default="000C1ED8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</w:p>
    <w:p w:rsidR="000C1ED8" w:rsidRPr="005022E7" w:rsidRDefault="008E440B" w:rsidP="0016312E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</w:t>
      </w:r>
      <w:r w:rsidR="005E0E00">
        <w:rPr>
          <w:rFonts w:asciiTheme="minorHAnsi" w:hAnsiTheme="minorHAnsi" w:cstheme="minorHAnsi"/>
        </w:rPr>
        <w:t>/-/</w:t>
      </w:r>
      <w:bookmarkStart w:id="3" w:name="_GoBack"/>
      <w:bookmarkEnd w:id="3"/>
    </w:p>
    <w:p w:rsidR="00BA5175" w:rsidRPr="00237B94" w:rsidRDefault="00237B94" w:rsidP="00237B94">
      <w:pPr>
        <w:tabs>
          <w:tab w:val="left" w:pos="1455"/>
        </w:tabs>
        <w:ind w:hanging="426"/>
        <w:jc w:val="right"/>
        <w:rPr>
          <w:rFonts w:asciiTheme="minorHAnsi" w:hAnsiTheme="minorHAnsi" w:cstheme="minorHAnsi"/>
          <w:color w:val="000000"/>
        </w:rPr>
      </w:pPr>
      <w:r w:rsidRPr="00237B94">
        <w:rPr>
          <w:rFonts w:asciiTheme="minorHAnsi" w:hAnsiTheme="minorHAnsi" w:cstheme="minorHAnsi"/>
          <w:color w:val="000000"/>
        </w:rPr>
        <w:t>………………………………..</w:t>
      </w:r>
    </w:p>
    <w:p w:rsidR="00B13AA0" w:rsidRPr="00237B94" w:rsidRDefault="00B13AA0" w:rsidP="00237B94">
      <w:pPr>
        <w:autoSpaceDE w:val="0"/>
        <w:autoSpaceDN w:val="0"/>
        <w:adjustRightInd w:val="0"/>
        <w:ind w:right="567"/>
        <w:jc w:val="right"/>
        <w:rPr>
          <w:rFonts w:asciiTheme="minorHAnsi" w:hAnsiTheme="minorHAnsi" w:cstheme="minorHAnsi"/>
        </w:rPr>
      </w:pPr>
      <w:r w:rsidRPr="00237B94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</w:t>
      </w:r>
    </w:p>
    <w:p w:rsidR="00051BCF" w:rsidRPr="009A04B8" w:rsidRDefault="008B1B21" w:rsidP="00237B94">
      <w:pPr>
        <w:tabs>
          <w:tab w:val="left" w:pos="709"/>
          <w:tab w:val="left" w:pos="3544"/>
        </w:tabs>
        <w:rPr>
          <w:rFonts w:asciiTheme="minorHAnsi" w:hAnsiTheme="minorHAnsi" w:cstheme="minorHAnsi"/>
          <w:i/>
          <w:iCs/>
        </w:rPr>
      </w:pPr>
      <w:r w:rsidRPr="009A04B8">
        <w:rPr>
          <w:rFonts w:asciiTheme="minorHAnsi" w:hAnsiTheme="minorHAnsi" w:cstheme="minorHAnsi"/>
          <w:i/>
          <w:iCs/>
        </w:rPr>
        <w:tab/>
      </w:r>
    </w:p>
    <w:p w:rsidR="005022E7" w:rsidRDefault="00051BCF" w:rsidP="004C20C4">
      <w:pPr>
        <w:spacing w:after="200" w:line="276" w:lineRule="auto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</w:t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</w:r>
      <w:r w:rsidR="00245AD1" w:rsidRPr="009A04B8">
        <w:rPr>
          <w:rFonts w:asciiTheme="minorHAnsi" w:hAnsiTheme="minorHAnsi" w:cstheme="minorHAnsi"/>
        </w:rPr>
        <w:tab/>
        <w:t xml:space="preserve">                                        </w:t>
      </w:r>
      <w:r w:rsidR="00B72F14" w:rsidRPr="009A04B8">
        <w:rPr>
          <w:rFonts w:asciiTheme="minorHAnsi" w:hAnsiTheme="minorHAnsi" w:cstheme="minorHAnsi"/>
        </w:rPr>
        <w:t xml:space="preserve">  </w:t>
      </w:r>
    </w:p>
    <w:p w:rsidR="00237B94" w:rsidRDefault="00237B94" w:rsidP="004C20C4">
      <w:pPr>
        <w:spacing w:after="200" w:line="276" w:lineRule="auto"/>
        <w:rPr>
          <w:rFonts w:asciiTheme="minorHAnsi" w:hAnsiTheme="minorHAnsi" w:cstheme="minorHAnsi"/>
        </w:rPr>
      </w:pPr>
    </w:p>
    <w:p w:rsidR="00B31E84" w:rsidRPr="009A04B8" w:rsidRDefault="004C3B23" w:rsidP="004C20C4">
      <w:pPr>
        <w:spacing w:after="200" w:line="276" w:lineRule="auto"/>
        <w:rPr>
          <w:rFonts w:asciiTheme="minorHAnsi" w:hAnsiTheme="minorHAnsi" w:cstheme="minorHAnsi"/>
        </w:rPr>
      </w:pPr>
      <w:r w:rsidRPr="009A04B8">
        <w:rPr>
          <w:rFonts w:asciiTheme="minorHAnsi" w:hAnsiTheme="minorHAnsi" w:cstheme="minorHAnsi"/>
        </w:rPr>
        <w:t>Sprawę prowadzi; Paulina Kowalska</w:t>
      </w:r>
      <w:r w:rsidRPr="009A04B8">
        <w:rPr>
          <w:rFonts w:asciiTheme="minorHAnsi" w:eastAsiaTheme="minorHAnsi" w:hAnsiTheme="minorHAnsi" w:cstheme="minorHAnsi"/>
          <w:b/>
          <w:bCs/>
          <w:lang w:eastAsia="en-US"/>
        </w:rPr>
        <w:t xml:space="preserve">                              </w:t>
      </w:r>
    </w:p>
    <w:sectPr w:rsidR="00B31E84" w:rsidRPr="009A04B8" w:rsidSect="009A04B8">
      <w:headerReference w:type="default" r:id="rId8"/>
      <w:footerReference w:type="default" r:id="rId9"/>
      <w:pgSz w:w="11906" w:h="16838"/>
      <w:pgMar w:top="1843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A0" w:rsidRDefault="001368A0" w:rsidP="000A396A">
      <w:r>
        <w:separator/>
      </w:r>
    </w:p>
  </w:endnote>
  <w:endnote w:type="continuationSeparator" w:id="0">
    <w:p w:rsidR="001368A0" w:rsidRDefault="001368A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A0" w:rsidRDefault="001368A0" w:rsidP="000A396A">
      <w:r>
        <w:separator/>
      </w:r>
    </w:p>
  </w:footnote>
  <w:footnote w:type="continuationSeparator" w:id="0">
    <w:p w:rsidR="001368A0" w:rsidRDefault="001368A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9A04B8" w:rsidP="000A396A">
    <w:pPr>
      <w:pStyle w:val="Nagwek"/>
      <w:ind w:left="-1417"/>
    </w:pPr>
    <w:r>
      <w:t xml:space="preserve">                            </w:t>
    </w:r>
    <w:r>
      <w:rPr>
        <w:noProof/>
      </w:rPr>
      <w:drawing>
        <wp:inline distT="0" distB="0" distL="0" distR="0" wp14:anchorId="3B7C0CE9" wp14:editId="210823DC">
          <wp:extent cx="1668840" cy="733245"/>
          <wp:effectExtent l="0" t="0" r="762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886" cy="766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7815CE57" wp14:editId="7799C774">
          <wp:extent cx="1614805" cy="882015"/>
          <wp:effectExtent l="0" t="0" r="0" b="0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D1FE3"/>
    <w:multiLevelType w:val="hybridMultilevel"/>
    <w:tmpl w:val="DCB6C07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36766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A396A"/>
    <w:rsid w:val="000B088A"/>
    <w:rsid w:val="000B2D2A"/>
    <w:rsid w:val="000C054B"/>
    <w:rsid w:val="000C0837"/>
    <w:rsid w:val="000C0D5F"/>
    <w:rsid w:val="000C1ED8"/>
    <w:rsid w:val="000C48DE"/>
    <w:rsid w:val="000D09B1"/>
    <w:rsid w:val="000D0D99"/>
    <w:rsid w:val="000D5345"/>
    <w:rsid w:val="00101589"/>
    <w:rsid w:val="0010180C"/>
    <w:rsid w:val="001057C5"/>
    <w:rsid w:val="00110E37"/>
    <w:rsid w:val="00116F7E"/>
    <w:rsid w:val="001262CF"/>
    <w:rsid w:val="001368A0"/>
    <w:rsid w:val="00137B69"/>
    <w:rsid w:val="001518F7"/>
    <w:rsid w:val="00156D62"/>
    <w:rsid w:val="0016312E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D2B42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37B94"/>
    <w:rsid w:val="0024402B"/>
    <w:rsid w:val="00245AD1"/>
    <w:rsid w:val="00245BC6"/>
    <w:rsid w:val="0024608E"/>
    <w:rsid w:val="002528A6"/>
    <w:rsid w:val="00253212"/>
    <w:rsid w:val="00254A0D"/>
    <w:rsid w:val="00262C04"/>
    <w:rsid w:val="0027725F"/>
    <w:rsid w:val="002A3D90"/>
    <w:rsid w:val="002A717B"/>
    <w:rsid w:val="002A75C4"/>
    <w:rsid w:val="002C70E3"/>
    <w:rsid w:val="002F433B"/>
    <w:rsid w:val="002F4439"/>
    <w:rsid w:val="002F4718"/>
    <w:rsid w:val="002F4946"/>
    <w:rsid w:val="00300BDD"/>
    <w:rsid w:val="003018FC"/>
    <w:rsid w:val="003051DE"/>
    <w:rsid w:val="003108FE"/>
    <w:rsid w:val="00315E86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D6193"/>
    <w:rsid w:val="004E5FBD"/>
    <w:rsid w:val="004F3893"/>
    <w:rsid w:val="004F6C0F"/>
    <w:rsid w:val="004F701C"/>
    <w:rsid w:val="00501A71"/>
    <w:rsid w:val="005022E7"/>
    <w:rsid w:val="00513DDD"/>
    <w:rsid w:val="00544979"/>
    <w:rsid w:val="00550603"/>
    <w:rsid w:val="00571F99"/>
    <w:rsid w:val="00582893"/>
    <w:rsid w:val="00584B6B"/>
    <w:rsid w:val="005862F3"/>
    <w:rsid w:val="00593135"/>
    <w:rsid w:val="00593957"/>
    <w:rsid w:val="00595482"/>
    <w:rsid w:val="005B5953"/>
    <w:rsid w:val="005D2A29"/>
    <w:rsid w:val="005D2D02"/>
    <w:rsid w:val="005D6C67"/>
    <w:rsid w:val="005E0E00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0E1F"/>
    <w:rsid w:val="00641A02"/>
    <w:rsid w:val="00646D3F"/>
    <w:rsid w:val="00661138"/>
    <w:rsid w:val="00664C57"/>
    <w:rsid w:val="00670599"/>
    <w:rsid w:val="00673406"/>
    <w:rsid w:val="00675529"/>
    <w:rsid w:val="00677CAC"/>
    <w:rsid w:val="00681DF9"/>
    <w:rsid w:val="006831D6"/>
    <w:rsid w:val="0069402F"/>
    <w:rsid w:val="006A13FA"/>
    <w:rsid w:val="006A4DF5"/>
    <w:rsid w:val="006A7359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E1A26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17B2"/>
    <w:rsid w:val="007E24B2"/>
    <w:rsid w:val="007F287B"/>
    <w:rsid w:val="00804C5A"/>
    <w:rsid w:val="008127D8"/>
    <w:rsid w:val="00821355"/>
    <w:rsid w:val="00824B1A"/>
    <w:rsid w:val="008342D3"/>
    <w:rsid w:val="008526F2"/>
    <w:rsid w:val="00857E6D"/>
    <w:rsid w:val="00861AC6"/>
    <w:rsid w:val="00866E9F"/>
    <w:rsid w:val="00876BFA"/>
    <w:rsid w:val="00886C24"/>
    <w:rsid w:val="008A0CB5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20DC"/>
    <w:rsid w:val="008D324E"/>
    <w:rsid w:val="008E440B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04B8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0EEB"/>
    <w:rsid w:val="009E1604"/>
    <w:rsid w:val="009F06DA"/>
    <w:rsid w:val="009F20EF"/>
    <w:rsid w:val="009F67A5"/>
    <w:rsid w:val="009F741E"/>
    <w:rsid w:val="00A044F1"/>
    <w:rsid w:val="00A167C1"/>
    <w:rsid w:val="00A22B6D"/>
    <w:rsid w:val="00A252C3"/>
    <w:rsid w:val="00A35CDE"/>
    <w:rsid w:val="00A40C01"/>
    <w:rsid w:val="00A4460D"/>
    <w:rsid w:val="00A51773"/>
    <w:rsid w:val="00A65695"/>
    <w:rsid w:val="00A6602C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B7412"/>
    <w:rsid w:val="00AE273E"/>
    <w:rsid w:val="00AF4FBD"/>
    <w:rsid w:val="00B027C7"/>
    <w:rsid w:val="00B04999"/>
    <w:rsid w:val="00B11A32"/>
    <w:rsid w:val="00B13AA0"/>
    <w:rsid w:val="00B20D4A"/>
    <w:rsid w:val="00B31E84"/>
    <w:rsid w:val="00B40F19"/>
    <w:rsid w:val="00B46B5F"/>
    <w:rsid w:val="00B51171"/>
    <w:rsid w:val="00B676E4"/>
    <w:rsid w:val="00B70B7D"/>
    <w:rsid w:val="00B72F14"/>
    <w:rsid w:val="00B77CC9"/>
    <w:rsid w:val="00B844A3"/>
    <w:rsid w:val="00B8695C"/>
    <w:rsid w:val="00B94682"/>
    <w:rsid w:val="00B97D25"/>
    <w:rsid w:val="00BA2C5F"/>
    <w:rsid w:val="00BA3E1C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BF6188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920C8"/>
    <w:rsid w:val="00C95D09"/>
    <w:rsid w:val="00C96542"/>
    <w:rsid w:val="00CB0B96"/>
    <w:rsid w:val="00CC1F01"/>
    <w:rsid w:val="00CC25B1"/>
    <w:rsid w:val="00CC39A7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9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28AB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C41CE"/>
    <w:rsid w:val="00ED343C"/>
    <w:rsid w:val="00ED5076"/>
    <w:rsid w:val="00EE0F0D"/>
    <w:rsid w:val="00EE24F9"/>
    <w:rsid w:val="00EE29A1"/>
    <w:rsid w:val="00EE31E0"/>
    <w:rsid w:val="00EF7366"/>
    <w:rsid w:val="00F05E19"/>
    <w:rsid w:val="00F14537"/>
    <w:rsid w:val="00F22493"/>
    <w:rsid w:val="00F375F3"/>
    <w:rsid w:val="00F42434"/>
    <w:rsid w:val="00F45B15"/>
    <w:rsid w:val="00F72DEE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75C9"/>
    <w:rsid w:val="00FE2FA0"/>
    <w:rsid w:val="00FF50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F8D64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1A28-8D18-46E8-AF0F-4E409551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5</cp:revision>
  <cp:lastPrinted>2024-08-20T08:06:00Z</cp:lastPrinted>
  <dcterms:created xsi:type="dcterms:W3CDTF">2024-08-14T08:44:00Z</dcterms:created>
  <dcterms:modified xsi:type="dcterms:W3CDTF">2024-08-20T08:06:00Z</dcterms:modified>
</cp:coreProperties>
</file>