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2C8D" w14:textId="201D702D" w:rsidR="00FC79BA" w:rsidRDefault="00FC79BA" w:rsidP="00FC79BA">
      <w:pPr>
        <w:pStyle w:val="Nagwek"/>
        <w:jc w:val="right"/>
        <w:rPr>
          <w:sz w:val="18"/>
          <w:szCs w:val="18"/>
        </w:rPr>
      </w:pPr>
      <w:bookmarkStart w:id="0" w:name="_Hlk501042521"/>
      <w:r w:rsidRPr="00BA01C6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7</w:t>
      </w:r>
      <w:r w:rsidRPr="00BA01C6">
        <w:rPr>
          <w:sz w:val="18"/>
          <w:szCs w:val="18"/>
        </w:rPr>
        <w:t xml:space="preserve"> do SWZ </w:t>
      </w:r>
    </w:p>
    <w:p w14:paraId="2EDADC2A" w14:textId="77777777" w:rsidR="00FC79BA" w:rsidRPr="00BA01C6" w:rsidRDefault="00FC79BA" w:rsidP="00FC79BA">
      <w:pPr>
        <w:pStyle w:val="Nagwek"/>
        <w:jc w:val="right"/>
        <w:rPr>
          <w:sz w:val="18"/>
          <w:szCs w:val="18"/>
        </w:rPr>
      </w:pPr>
      <w:r w:rsidRPr="00BA01C6">
        <w:rPr>
          <w:sz w:val="18"/>
          <w:szCs w:val="18"/>
        </w:rPr>
        <w:t>znak</w:t>
      </w:r>
      <w:r>
        <w:rPr>
          <w:sz w:val="18"/>
          <w:szCs w:val="18"/>
        </w:rPr>
        <w:t xml:space="preserve"> sprawy</w:t>
      </w:r>
      <w:r w:rsidRPr="00BA01C6">
        <w:rPr>
          <w:sz w:val="18"/>
          <w:szCs w:val="18"/>
        </w:rPr>
        <w:t>: DZP.26.4.2024</w:t>
      </w:r>
    </w:p>
    <w:p w14:paraId="7D1B0282" w14:textId="77777777" w:rsidR="002B1EBD" w:rsidRPr="00632D1B" w:rsidRDefault="002B1EBD" w:rsidP="002B1EBD">
      <w:pPr>
        <w:jc w:val="center"/>
        <w:rPr>
          <w:b/>
          <w:sz w:val="20"/>
          <w:szCs w:val="20"/>
        </w:rPr>
      </w:pPr>
    </w:p>
    <w:p w14:paraId="103C1EF4" w14:textId="77777777" w:rsidR="002B1EBD" w:rsidRPr="00632D1B" w:rsidRDefault="002B1EBD" w:rsidP="002B1EBD">
      <w:pPr>
        <w:jc w:val="center"/>
        <w:rPr>
          <w:b/>
          <w:sz w:val="28"/>
          <w:szCs w:val="28"/>
        </w:rPr>
      </w:pPr>
      <w:r w:rsidRPr="00632D1B">
        <w:rPr>
          <w:b/>
          <w:sz w:val="28"/>
          <w:szCs w:val="28"/>
        </w:rPr>
        <w:t>WYKAZ OSÓB</w:t>
      </w:r>
    </w:p>
    <w:tbl>
      <w:tblPr>
        <w:tblW w:w="147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0"/>
        <w:gridCol w:w="16"/>
        <w:gridCol w:w="2618"/>
        <w:gridCol w:w="1620"/>
        <w:gridCol w:w="8094"/>
        <w:gridCol w:w="67"/>
        <w:gridCol w:w="1776"/>
        <w:gridCol w:w="114"/>
      </w:tblGrid>
      <w:tr w:rsidR="002B1EBD" w:rsidRPr="00632D1B" w14:paraId="06E21F2D" w14:textId="77777777" w:rsidTr="001A60C0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C3581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32D1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7EE9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Osoba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A3F5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Wykształcenie</w:t>
            </w:r>
          </w:p>
          <w:p w14:paraId="0E90DCC0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Kwalifikacje zawodowe</w:t>
            </w:r>
          </w:p>
          <w:p w14:paraId="66717735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14B5" w14:textId="77777777" w:rsidR="002B1EBD" w:rsidRPr="00632D1B" w:rsidRDefault="002B1EBD" w:rsidP="001A6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Podstawa dysponowania osobą</w:t>
            </w:r>
          </w:p>
        </w:tc>
      </w:tr>
      <w:tr w:rsidR="002B1EBD" w:rsidRPr="00632D1B" w14:paraId="5ACCF5D7" w14:textId="77777777" w:rsidTr="001A60C0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BD2B666" w14:textId="77777777" w:rsidR="002B1EBD" w:rsidRPr="00632D1B" w:rsidRDefault="002B1EBD" w:rsidP="001A60C0">
            <w:pPr>
              <w:jc w:val="center"/>
              <w:rPr>
                <w:b/>
                <w:sz w:val="16"/>
                <w:szCs w:val="16"/>
              </w:rPr>
            </w:pPr>
            <w:r w:rsidRPr="00632D1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4DAC319C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KOORDYNATOR ZESPOŁU WYKONAWCY</w:t>
            </w:r>
          </w:p>
          <w:p w14:paraId="61F7FD3E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1BB2FFC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 xml:space="preserve">RADCA PRAWNY </w:t>
            </w:r>
            <w:r w:rsidRPr="00632D1B">
              <w:rPr>
                <w:b/>
                <w:strike/>
                <w:sz w:val="20"/>
                <w:szCs w:val="20"/>
              </w:rPr>
              <w:t xml:space="preserve">/ </w:t>
            </w:r>
            <w:r w:rsidRPr="00632D1B">
              <w:rPr>
                <w:b/>
                <w:sz w:val="20"/>
                <w:szCs w:val="20"/>
              </w:rPr>
              <w:t>ADWOKAT</w:t>
            </w:r>
          </w:p>
          <w:p w14:paraId="052C7EB6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705CD63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4A4FB16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_______________</w:t>
            </w:r>
          </w:p>
          <w:p w14:paraId="58416B6C" w14:textId="77777777" w:rsidR="002B1EBD" w:rsidRPr="00632D1B" w:rsidRDefault="002B1EBD" w:rsidP="001A60C0">
            <w:pPr>
              <w:jc w:val="center"/>
              <w:rPr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EA18" w14:textId="77777777" w:rsidR="002B1EBD" w:rsidRPr="00632D1B" w:rsidRDefault="002B1EBD" w:rsidP="001A60C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>Wykształcenie ____________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8F15" w14:textId="77777777" w:rsidR="002B1EBD" w:rsidRPr="00632D1B" w:rsidRDefault="002B1EBD" w:rsidP="001A60C0">
            <w:pPr>
              <w:jc w:val="center"/>
              <w:rPr>
                <w:sz w:val="20"/>
                <w:szCs w:val="20"/>
              </w:rPr>
            </w:pPr>
          </w:p>
        </w:tc>
      </w:tr>
      <w:tr w:rsidR="002B1EBD" w:rsidRPr="00632D1B" w14:paraId="31547EF1" w14:textId="77777777" w:rsidTr="001A60C0"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04001173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11AA222D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DD111" w14:textId="77777777" w:rsidR="002B1EBD" w:rsidRPr="00632D1B" w:rsidRDefault="002B1EBD" w:rsidP="001A60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>Numer wpisu na listę radców prawnych / adwokatów / prawników zagranicznych*:</w:t>
            </w:r>
          </w:p>
          <w:p w14:paraId="2C7A6646" w14:textId="77777777" w:rsidR="002B1EBD" w:rsidRPr="00632D1B" w:rsidRDefault="002B1EBD" w:rsidP="001A60C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EB250E3" w14:textId="77777777" w:rsidR="002B1EBD" w:rsidRPr="00632D1B" w:rsidRDefault="002B1EBD" w:rsidP="001A60C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32D1B">
              <w:rPr>
                <w:i/>
                <w:sz w:val="20"/>
                <w:szCs w:val="20"/>
              </w:rPr>
              <w:t>*niepotrzebne skreślić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FCEA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1EBD" w:rsidRPr="00632D1B" w14:paraId="18156CF0" w14:textId="77777777" w:rsidTr="001A60C0"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1196A68A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5B7FBE71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EBBD" w14:textId="77777777" w:rsidR="002B1EBD" w:rsidRPr="00D005FB" w:rsidRDefault="002B1EBD" w:rsidP="001A60C0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D005FB">
              <w:rPr>
                <w:b/>
                <w:i/>
                <w:iCs/>
                <w:sz w:val="20"/>
                <w:szCs w:val="20"/>
              </w:rPr>
              <w:t>Doświadczenie na potwierdzenie spełnienia warunku – Rozdz. V ust. 1 pkt 5 – tabela pkt 1 ppkt 1 SWZ oraz kryterium pozacenowe Rozdz. XIV ust. 3 pkt 2 – tabela pkt 1 ppkt 1 SWZ:</w:t>
            </w:r>
          </w:p>
          <w:p w14:paraId="4D9580B6" w14:textId="77777777" w:rsidR="002B1EBD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  <w:p w14:paraId="7B7791CB" w14:textId="77777777" w:rsidR="002B1EBD" w:rsidRDefault="002B1EBD" w:rsidP="001A60C0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>Doświadczenie w</w:t>
            </w:r>
            <w:r>
              <w:rPr>
                <w:sz w:val="20"/>
                <w:szCs w:val="20"/>
              </w:rPr>
              <w:t xml:space="preserve"> </w:t>
            </w:r>
            <w:r w:rsidRPr="00632D1B">
              <w:rPr>
                <w:sz w:val="20"/>
                <w:szCs w:val="20"/>
              </w:rPr>
              <w:t xml:space="preserve">obsłudze prawnej podmiotów leczniczych </w:t>
            </w:r>
            <w:r w:rsidRPr="00AC726E">
              <w:rPr>
                <w:sz w:val="20"/>
                <w:szCs w:val="20"/>
              </w:rPr>
              <w:t>będących spółką prawa handlowego z wyłącznym udziałem jednostki samorządu terytorialnego lub samorządową osobą prawną</w:t>
            </w:r>
            <w:r>
              <w:rPr>
                <w:sz w:val="20"/>
                <w:szCs w:val="20"/>
              </w:rPr>
              <w:t xml:space="preserve">, </w:t>
            </w:r>
            <w:r w:rsidRPr="00577425">
              <w:rPr>
                <w:rFonts w:eastAsia="Arial"/>
                <w:sz w:val="20"/>
                <w:szCs w:val="20"/>
              </w:rPr>
              <w:t>prowadząc</w:t>
            </w:r>
            <w:r>
              <w:rPr>
                <w:rFonts w:eastAsia="Arial"/>
                <w:sz w:val="20"/>
                <w:szCs w:val="20"/>
              </w:rPr>
              <w:t>ych</w:t>
            </w:r>
            <w:r w:rsidRPr="00577425">
              <w:rPr>
                <w:rFonts w:eastAsia="Arial"/>
                <w:sz w:val="20"/>
                <w:szCs w:val="20"/>
              </w:rPr>
              <w:t xml:space="preserve"> działalność leczniczą w rodzaju stacjonarne i całodobowe świadczenia zdrowotne szpitalne oraz ambulatoryjne świadczenia zdrowotn</w:t>
            </w:r>
            <w:r>
              <w:rPr>
                <w:rFonts w:eastAsia="Arial"/>
                <w:sz w:val="20"/>
                <w:szCs w:val="20"/>
              </w:rPr>
              <w:t>e</w:t>
            </w:r>
            <w:r w:rsidRPr="00632D1B">
              <w:rPr>
                <w:sz w:val="20"/>
                <w:szCs w:val="20"/>
              </w:rPr>
              <w:t>-</w:t>
            </w:r>
            <w:r w:rsidRPr="00632D1B">
              <w:rPr>
                <w:b/>
                <w:sz w:val="20"/>
                <w:szCs w:val="20"/>
              </w:rPr>
              <w:t xml:space="preserve"> __ lat</w:t>
            </w:r>
          </w:p>
          <w:p w14:paraId="3521041F" w14:textId="77777777" w:rsidR="002B1EBD" w:rsidRPr="00632D1B" w:rsidRDefault="002B1EBD" w:rsidP="001A60C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7D7FA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3AF4AF59" w14:textId="77777777" w:rsidTr="001A60C0"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0900E1DF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01E5E1B6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0B158" w14:textId="77777777" w:rsidR="002B1EBD" w:rsidRPr="00D005F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  <w:r w:rsidRPr="00577425">
              <w:rPr>
                <w:sz w:val="20"/>
                <w:szCs w:val="20"/>
              </w:rPr>
              <w:t xml:space="preserve">Doświadczenie polegające na świadczeniu przez koordynatora, usługi obsługi prawnej na rzecz podmiotu leczniczego </w:t>
            </w:r>
            <w:r w:rsidRPr="00577425">
              <w:rPr>
                <w:rFonts w:eastAsia="Arial"/>
                <w:sz w:val="20"/>
                <w:szCs w:val="20"/>
              </w:rPr>
              <w:t>prowadzącego działalność leczniczą</w:t>
            </w:r>
            <w:r>
              <w:rPr>
                <w:rFonts w:eastAsia="Arial"/>
                <w:sz w:val="20"/>
                <w:szCs w:val="20"/>
              </w:rPr>
              <w:t>:</w:t>
            </w:r>
          </w:p>
          <w:p w14:paraId="7A707FF1" w14:textId="77777777" w:rsidR="002B1EBD" w:rsidRDefault="002B1EBD" w:rsidP="001A60C0">
            <w:pPr>
              <w:spacing w:after="0"/>
              <w:jc w:val="both"/>
              <w:rPr>
                <w:sz w:val="20"/>
                <w:szCs w:val="20"/>
                <w:u w:val="single"/>
              </w:rPr>
            </w:pPr>
          </w:p>
          <w:tbl>
            <w:tblPr>
              <w:tblW w:w="9611" w:type="dxa"/>
              <w:tblLayout w:type="fixed"/>
              <w:tblLook w:val="0000" w:firstRow="0" w:lastRow="0" w:firstColumn="0" w:lastColumn="0" w:noHBand="0" w:noVBand="0"/>
            </w:tblPr>
            <w:tblGrid>
              <w:gridCol w:w="571"/>
              <w:gridCol w:w="4646"/>
              <w:gridCol w:w="2126"/>
              <w:gridCol w:w="2268"/>
            </w:tblGrid>
            <w:tr w:rsidR="002B1EBD" w:rsidRPr="00632D1B" w14:paraId="06EB4036" w14:textId="77777777" w:rsidTr="001A60C0">
              <w:trPr>
                <w:trHeight w:val="283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48E944F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3806F69E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005FB">
                    <w:rPr>
                      <w:sz w:val="20"/>
                      <w:szCs w:val="20"/>
                    </w:rPr>
                    <w:t>Przedmiot usługi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7E2FEB27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i adres podmiotu leczniczego</w:t>
                  </w:r>
                  <w:r>
                    <w:rPr>
                      <w:sz w:val="20"/>
                      <w:szCs w:val="20"/>
                    </w:rPr>
                    <w:t>, na rzecz którego była świadczona usługa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0F5D3C9E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Okres uczestnictwa w świadczeniu usługi obsługi prawnej</w:t>
                  </w:r>
                </w:p>
              </w:tc>
            </w:tr>
            <w:tr w:rsidR="002B1EBD" w:rsidRPr="001E7480" w14:paraId="62B2E08A" w14:textId="77777777" w:rsidTr="001A60C0">
              <w:trPr>
                <w:trHeight w:val="248"/>
              </w:trPr>
              <w:tc>
                <w:tcPr>
                  <w:tcW w:w="96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0A0AFDAF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</w:t>
                  </w: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na potwierdzenie spełnienia warunku – Rozdz. V ust. 1 pkt </w:t>
                  </w:r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– tabela pkt 1 ppkt 2 </w:t>
                  </w:r>
                  <w:r>
                    <w:rPr>
                      <w:b/>
                      <w:sz w:val="20"/>
                      <w:szCs w:val="20"/>
                    </w:rPr>
                    <w:t>SWZ</w:t>
                  </w:r>
                </w:p>
              </w:tc>
            </w:tr>
            <w:tr w:rsidR="002B1EBD" w:rsidRPr="001E7480" w14:paraId="73E041F0" w14:textId="77777777" w:rsidTr="001A60C0">
              <w:trPr>
                <w:trHeight w:val="248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5CF04B" w14:textId="77777777" w:rsidR="002B1EBD" w:rsidRPr="001E7480" w:rsidRDefault="002B1EBD" w:rsidP="001A60C0">
                  <w:pPr>
                    <w:numPr>
                      <w:ilvl w:val="0"/>
                      <w:numId w:val="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F7B1EC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32D1B">
                    <w:rPr>
                      <w:sz w:val="20"/>
                      <w:szCs w:val="20"/>
                    </w:rPr>
                    <w:t xml:space="preserve">Doświadczenie </w:t>
                  </w:r>
                  <w:r w:rsidRPr="00D005FB">
                    <w:rPr>
                      <w:sz w:val="20"/>
                      <w:szCs w:val="20"/>
                    </w:rPr>
                    <w:t xml:space="preserve">w okresie ostatnich 5 lat przed upływem terminu składania ofert </w:t>
                  </w:r>
                  <w:r>
                    <w:rPr>
                      <w:sz w:val="20"/>
                      <w:szCs w:val="20"/>
                    </w:rPr>
                    <w:t xml:space="preserve">obejmujące </w:t>
                  </w:r>
                  <w:r w:rsidRPr="00D005FB">
                    <w:rPr>
                      <w:sz w:val="20"/>
                      <w:szCs w:val="20"/>
                    </w:rPr>
                    <w:t>uczestnicz</w:t>
                  </w:r>
                  <w:r>
                    <w:rPr>
                      <w:sz w:val="20"/>
                      <w:szCs w:val="20"/>
                    </w:rPr>
                    <w:t>enie</w:t>
                  </w:r>
                  <w:r w:rsidRPr="00D005FB">
                    <w:rPr>
                      <w:sz w:val="20"/>
                      <w:szCs w:val="20"/>
                    </w:rPr>
                    <w:t xml:space="preserve"> jako radca prawny lub adwokat w realizacji co najmniej jednej usługi polegającej na stałej obsłudze prawnej podmiotu leczniczego (będące</w:t>
                  </w:r>
                  <w:r>
                    <w:rPr>
                      <w:sz w:val="20"/>
                      <w:szCs w:val="20"/>
                    </w:rPr>
                    <w:t>go</w:t>
                  </w:r>
                  <w:r w:rsidRPr="00D005FB">
                    <w:rPr>
                      <w:sz w:val="20"/>
                      <w:szCs w:val="20"/>
                    </w:rPr>
                    <w:t xml:space="preserve"> spółką prawa handlowego z wyłącznym udziałem jednostki samorządu </w:t>
                  </w:r>
                  <w:r w:rsidRPr="00D005FB">
                    <w:rPr>
                      <w:sz w:val="20"/>
                      <w:szCs w:val="20"/>
                    </w:rPr>
                    <w:lastRenderedPageBreak/>
                    <w:t>terytorialnego), prowadzącego działalność leczniczą w rodzaju: stacjonarne i całodobowe świadczenia zdrowotne szpitalne oraz ambulatoryjne świadczenia zdrowotne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86E3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8A11F8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1E7480" w14:paraId="3573E63E" w14:textId="77777777" w:rsidTr="001A60C0">
              <w:trPr>
                <w:trHeight w:val="248"/>
              </w:trPr>
              <w:tc>
                <w:tcPr>
                  <w:tcW w:w="961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7D4E9523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ABC50C8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 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ppkt 2 SWZ</w:t>
                  </w:r>
                </w:p>
              </w:tc>
            </w:tr>
            <w:tr w:rsidR="002B1EBD" w:rsidRPr="001E7480" w14:paraId="4944F9E7" w14:textId="77777777" w:rsidTr="001A60C0">
              <w:trPr>
                <w:trHeight w:val="1587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A54AD58" w14:textId="77777777" w:rsidR="002B1EBD" w:rsidRPr="001E7480" w:rsidRDefault="002B1EBD" w:rsidP="001A60C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8AD41F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</w:t>
                  </w:r>
                  <w:r w:rsidRPr="00494FFD">
                    <w:rPr>
                      <w:sz w:val="20"/>
                      <w:szCs w:val="20"/>
                    </w:rPr>
                    <w:t xml:space="preserve">oświadczenie </w:t>
                  </w:r>
                  <w:r>
                    <w:rPr>
                      <w:sz w:val="20"/>
                      <w:szCs w:val="20"/>
                    </w:rPr>
                    <w:t xml:space="preserve">(w okresie ostatnich 10 lat przed terminem składania ofert) </w:t>
                  </w:r>
                  <w:r w:rsidRPr="00494FFD">
                    <w:rPr>
                      <w:sz w:val="20"/>
                      <w:szCs w:val="20"/>
                    </w:rPr>
                    <w:t>obejm</w:t>
                  </w:r>
                  <w:r>
                    <w:rPr>
                      <w:sz w:val="20"/>
                      <w:szCs w:val="20"/>
                    </w:rPr>
                    <w:t>ujące</w:t>
                  </w:r>
                  <w:r w:rsidRPr="00494FFD">
                    <w:rPr>
                      <w:sz w:val="20"/>
                      <w:szCs w:val="20"/>
                    </w:rPr>
                    <w:t xml:space="preserve"> świadczenie obsługi prawnej na rzecz podmiotu leczniczego (będącego spółką prawa handlowego z wyłącznym udziałem jednostki samorządu terytorialnego lub samorządową osobą prawną), nieprzerwanie przez okres minimum 24 miesięcy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88A38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DB61D5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1E7480" w14:paraId="1225F405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633DE5E" w14:textId="77777777" w:rsidR="002B1EBD" w:rsidRPr="001E7480" w:rsidRDefault="002B1EBD" w:rsidP="001A60C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6B8F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3405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D80432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1C8F556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50F0F0D" w14:textId="77777777" w:rsidR="002B1EBD" w:rsidRPr="001E7480" w:rsidRDefault="002B1EBD" w:rsidP="001A60C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13825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3B5CA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1D1C3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D9EC9E4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578D9BA" w14:textId="77777777" w:rsidR="002B1EBD" w:rsidRPr="001E7480" w:rsidRDefault="002B1EBD" w:rsidP="001A60C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5AD95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0EE17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5AD4B3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D780548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FB41B20" w14:textId="77777777" w:rsidR="002B1EBD" w:rsidRPr="001E7480" w:rsidRDefault="002B1EBD" w:rsidP="001A60C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178A9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EC3AA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A5032F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3F6D8FD0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06F6184" w14:textId="77777777" w:rsidR="002B1EBD" w:rsidRPr="001E7480" w:rsidRDefault="002B1EBD" w:rsidP="001A60C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FCCDEE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52084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6D47F0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F0FF1BC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932FF4B" w14:textId="77777777" w:rsidR="002B1EBD" w:rsidRPr="001E7480" w:rsidRDefault="002B1EBD" w:rsidP="001A60C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78CD31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4AEB1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E6043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1CA1A14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1B99BD4" w14:textId="77777777" w:rsidR="002B1EBD" w:rsidRPr="001E7480" w:rsidRDefault="002B1EBD" w:rsidP="001A60C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BE863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2EE5AC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DCACE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C719BE9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157318D" w14:textId="77777777" w:rsidR="002B1EBD" w:rsidRPr="001E7480" w:rsidRDefault="002B1EBD" w:rsidP="001A60C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4E894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B675B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28F5FC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D7731E8" w14:textId="77777777" w:rsidR="002B1EBD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0C25937" w14:textId="77777777" w:rsidR="002B1EBD" w:rsidRPr="00632D1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554D8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19842BA8" w14:textId="77777777" w:rsidTr="001A60C0">
        <w:trPr>
          <w:trHeight w:val="567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57F7AABE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535E2AD1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6E10" w14:textId="77777777" w:rsidR="002B1EBD" w:rsidRPr="00632D1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 xml:space="preserve">Doświadczenie w wykonaniu/wykonywaniu w okresie ostatnich 5 lat przed upływem terminu składania ofert, minimum 5 (pięć) usług polegających na zastępstwie procesowym podmiotu leczniczego przed sądami powszechnymi, w sprawach cywilnych o zapłatę tytułem zadośćuczynienia </w:t>
            </w:r>
            <w:r w:rsidRPr="00632D1B">
              <w:rPr>
                <w:bCs/>
                <w:sz w:val="20"/>
                <w:szCs w:val="20"/>
              </w:rPr>
              <w:t>lub</w:t>
            </w:r>
            <w:r w:rsidRPr="00632D1B">
              <w:rPr>
                <w:sz w:val="20"/>
                <w:szCs w:val="20"/>
              </w:rPr>
              <w:t xml:space="preserve"> renty </w:t>
            </w:r>
            <w:r w:rsidRPr="00632D1B">
              <w:rPr>
                <w:bCs/>
                <w:sz w:val="20"/>
                <w:szCs w:val="20"/>
              </w:rPr>
              <w:t>lub</w:t>
            </w:r>
            <w:r w:rsidRPr="00632D1B">
              <w:rPr>
                <w:sz w:val="20"/>
                <w:szCs w:val="20"/>
              </w:rPr>
              <w:t xml:space="preserve"> odszkodowania, dochodzonego w związku z uszczerbkiem na zdrowiu, związanym z udzielaniem świadczeń zdrowotnych:</w:t>
            </w:r>
          </w:p>
          <w:tbl>
            <w:tblPr>
              <w:tblW w:w="9525" w:type="dxa"/>
              <w:tblLayout w:type="fixed"/>
              <w:tblLook w:val="0000" w:firstRow="0" w:lastRow="0" w:firstColumn="0" w:lastColumn="0" w:noHBand="0" w:noVBand="0"/>
            </w:tblPr>
            <w:tblGrid>
              <w:gridCol w:w="571"/>
              <w:gridCol w:w="2859"/>
              <w:gridCol w:w="2409"/>
              <w:gridCol w:w="1560"/>
              <w:gridCol w:w="2126"/>
            </w:tblGrid>
            <w:tr w:rsidR="002B1EBD" w:rsidRPr="00632D1B" w14:paraId="0A41C3E3" w14:textId="77777777" w:rsidTr="001A60C0">
              <w:trPr>
                <w:trHeight w:val="283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5894495B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4BCF1754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62BEC13D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i adres reprezentowanego podmiotu leczniczego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4B082530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Sąd</w:t>
                  </w:r>
                </w:p>
                <w:p w14:paraId="12878F16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i sygnatura akt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75890100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 xml:space="preserve">Stan sprawy </w:t>
                  </w:r>
                </w:p>
                <w:p w14:paraId="23F85E2E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(np. sprawa w toku / data wydania prawomocnego orzeczenia w rozumieniu KPC) [PODAĆ]</w:t>
                  </w:r>
                </w:p>
              </w:tc>
            </w:tr>
            <w:tr w:rsidR="002B1EBD" w:rsidRPr="00632D1B" w14:paraId="7F93C040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18047F49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na potwierdzenie spełnienia warunku – Rozdz. V ust. 1 pkt </w:t>
                  </w:r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– tabela pkt 1 ppkt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SWZ</w:t>
                  </w:r>
                </w:p>
              </w:tc>
            </w:tr>
            <w:tr w:rsidR="002B1EBD" w:rsidRPr="00632D1B" w14:paraId="04201940" w14:textId="77777777" w:rsidTr="001A60C0">
              <w:trPr>
                <w:trHeight w:val="248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4341F2" w14:textId="77777777" w:rsidR="002B1EBD" w:rsidRPr="001E7480" w:rsidRDefault="002B1EBD" w:rsidP="001A60C0">
                  <w:pPr>
                    <w:numPr>
                      <w:ilvl w:val="0"/>
                      <w:numId w:val="28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945D3E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 xml:space="preserve">Zastępstwo procesowe podmiotu leczniczego przed </w:t>
                  </w:r>
                  <w:r w:rsidRPr="001E7480">
                    <w:rPr>
                      <w:sz w:val="20"/>
                      <w:szCs w:val="20"/>
                    </w:rPr>
                    <w:lastRenderedPageBreak/>
                    <w:t xml:space="preserve">sądami powszechnymi, w sprawach cywilnych o zapłatę tytułem zadośćuczynienia </w:t>
                  </w:r>
                  <w:r w:rsidRPr="001E7480">
                    <w:rPr>
                      <w:bCs/>
                      <w:sz w:val="20"/>
                      <w:szCs w:val="20"/>
                    </w:rPr>
                    <w:t>lub</w:t>
                  </w:r>
                  <w:r w:rsidRPr="001E7480">
                    <w:rPr>
                      <w:sz w:val="20"/>
                      <w:szCs w:val="20"/>
                    </w:rPr>
                    <w:t xml:space="preserve"> renty </w:t>
                  </w:r>
                  <w:r w:rsidRPr="001E7480">
                    <w:rPr>
                      <w:bCs/>
                      <w:sz w:val="20"/>
                      <w:szCs w:val="20"/>
                    </w:rPr>
                    <w:t>lub</w:t>
                  </w:r>
                  <w:r w:rsidRPr="001E7480">
                    <w:rPr>
                      <w:sz w:val="20"/>
                      <w:szCs w:val="20"/>
                    </w:rPr>
                    <w:t xml:space="preserve"> odszkodowania, dochodzonego w związku z uszczerbkiem na zdrowiu, związanym z udzielaniem świadczeń zdrowotnych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0245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DEA6A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CED81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77EE90F" w14:textId="77777777" w:rsidTr="001A60C0">
              <w:trPr>
                <w:trHeight w:val="248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</w:tcPr>
                <w:p w14:paraId="5E75663E" w14:textId="77777777" w:rsidR="002B1EBD" w:rsidRPr="001E7480" w:rsidRDefault="002B1EBD" w:rsidP="001A60C0">
                  <w:pPr>
                    <w:numPr>
                      <w:ilvl w:val="0"/>
                      <w:numId w:val="28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8E048FD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D0467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7EABE0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47CA6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7DDE6A1" w14:textId="77777777" w:rsidTr="001A60C0">
              <w:trPr>
                <w:trHeight w:val="248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BFCEED" w14:textId="77777777" w:rsidR="002B1EBD" w:rsidRPr="001E7480" w:rsidRDefault="002B1EBD" w:rsidP="001A60C0">
                  <w:pPr>
                    <w:numPr>
                      <w:ilvl w:val="0"/>
                      <w:numId w:val="28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B7211D7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36AB3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C15023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2C12E7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3863FC26" w14:textId="77777777" w:rsidTr="001A60C0">
              <w:trPr>
                <w:trHeight w:val="248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E5AFF8" w14:textId="77777777" w:rsidR="002B1EBD" w:rsidRPr="001E7480" w:rsidRDefault="002B1EBD" w:rsidP="001A60C0">
                  <w:pPr>
                    <w:numPr>
                      <w:ilvl w:val="0"/>
                      <w:numId w:val="28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49C6BC7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F6AFC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184081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6F718C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92FD965" w14:textId="77777777" w:rsidTr="001A60C0">
              <w:trPr>
                <w:trHeight w:val="248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CD140B" w14:textId="77777777" w:rsidR="002B1EBD" w:rsidRPr="001E7480" w:rsidRDefault="002B1EBD" w:rsidP="001A60C0">
                  <w:pPr>
                    <w:numPr>
                      <w:ilvl w:val="0"/>
                      <w:numId w:val="28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C86ECD2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813D2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5D4FD5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CC719F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F0982AA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3BB3E29D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2 SWZ</w:t>
                  </w:r>
                </w:p>
              </w:tc>
            </w:tr>
            <w:tr w:rsidR="002B1EBD" w:rsidRPr="00632D1B" w14:paraId="08329AB5" w14:textId="77777777" w:rsidTr="001A60C0">
              <w:trPr>
                <w:trHeight w:val="299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14:paraId="2AE6A799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DB86B86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 xml:space="preserve">Zastępstwo procesowe podmiotu leczniczego przed sądami powszechnymi, w sprawach cywilnych o zapłatę tytułem zadośćuczynienia </w:t>
                  </w:r>
                  <w:r w:rsidRPr="001E7480">
                    <w:rPr>
                      <w:bCs/>
                      <w:sz w:val="20"/>
                      <w:szCs w:val="20"/>
                    </w:rPr>
                    <w:t>lub</w:t>
                  </w:r>
                  <w:r w:rsidRPr="001E7480">
                    <w:rPr>
                      <w:sz w:val="20"/>
                      <w:szCs w:val="20"/>
                    </w:rPr>
                    <w:t xml:space="preserve"> renty </w:t>
                  </w:r>
                  <w:r w:rsidRPr="001E7480">
                    <w:rPr>
                      <w:bCs/>
                      <w:sz w:val="20"/>
                      <w:szCs w:val="20"/>
                    </w:rPr>
                    <w:t>lub</w:t>
                  </w:r>
                  <w:r w:rsidRPr="001E7480">
                    <w:rPr>
                      <w:sz w:val="20"/>
                      <w:szCs w:val="20"/>
                    </w:rPr>
                    <w:t xml:space="preserve"> odszkodowania, </w:t>
                  </w:r>
                  <w:r w:rsidRPr="00E519D1">
                    <w:rPr>
                      <w:sz w:val="20"/>
                      <w:szCs w:val="20"/>
                    </w:rPr>
                    <w:t>dochodzonego w związku z uszczerbkiem na zdrowiu, związanym z udzielaniem świadczeń zdrowotnych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1F6CE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16611E2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C8C4C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56A88D9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65D378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56E618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08E6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84B448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4E8FA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F9B9766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10D85B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848E7B7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E03FC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1BD6B5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8907B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D588B04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0C004B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A7407BA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59332D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0D1F90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80A576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31C5E9B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D9E88D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ABB49BC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862FA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C9D4B5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1ECF5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E446C78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660D7D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020628E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71D2F5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B6ADA8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311020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64DCD12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02376C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A14FF94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DA655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02F55B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8B5BCE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25F2342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C10036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431D4D5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BED895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878081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9AD6E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BB76643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D89410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DB4F1AA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80E61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3C7063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B054F0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37DEC5D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DAE18C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90B7D18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CAD544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864597C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C9C457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8CE5992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E16C74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30A4840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29C3D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B09399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1B1A56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27A6F17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4EE11F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01F4D1C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E05EA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959435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63A9EC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25FAFDF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04B393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569EFBB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ED742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3508C5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E48E7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4823756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EAAB7F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4C1E46E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530C4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0CC31E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A62FBD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5D32AA7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919144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57ED24C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652FF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BAF2FB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841DA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C5E66ED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181611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4137C5D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6F518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45768D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E20174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22B8086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9F7D3E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D94AA23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FC8E0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D9E9C7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EA5E2B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060E9EF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EE538B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707E48D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7B2A9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EDFB81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D62BF2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5946A0B" w14:textId="77777777" w:rsidTr="001A60C0">
              <w:trPr>
                <w:trHeight w:val="5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FB5BF3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6036939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8716B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3FB2C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D7B700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599392B" w14:textId="77777777" w:rsidTr="001A60C0">
              <w:trPr>
                <w:trHeight w:val="23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B5092F" w14:textId="77777777" w:rsidR="002B1EBD" w:rsidRPr="001E7480" w:rsidRDefault="002B1EBD" w:rsidP="001A60C0">
                  <w:pPr>
                    <w:numPr>
                      <w:ilvl w:val="0"/>
                      <w:numId w:val="29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12DF3BF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C852E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BE28A7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2A6609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32EE8E" w14:textId="77777777" w:rsidR="002B1EBD" w:rsidRPr="001E7480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67F72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379E2AC9" w14:textId="77777777" w:rsidTr="001A60C0">
        <w:trPr>
          <w:trHeight w:val="7492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7E8B8D71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4ABE17D8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939B" w14:textId="77777777" w:rsidR="002B1EBD" w:rsidRPr="001E7480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 xml:space="preserve">Doświadczenie </w:t>
            </w:r>
            <w:r w:rsidRPr="0070366E">
              <w:rPr>
                <w:sz w:val="20"/>
                <w:szCs w:val="20"/>
              </w:rPr>
              <w:t>polegające na reprezentacji beneficjenta (w rozumieniu art. 2 pkt 1 ustawy z dnia 11 lipca 2014 r. o zasadach realizacji programów w zakresie polityki spójności finansowanych w perspektywie finansowej 2014-2020, będącego zamawiającym w rozumieniu ustawy PZP / ustawy z dnia 29 stycznia 2004 r. Prawo zamówień publicznych), w postępowaniu administracyjnym lub w postępowaniu przed sądem administracyjnym, które dotyczyły zwrotu środków przeznaczonych na realizację programów finansowanych z udziałem środków europejskich (na podstawie art. 189 lub 207 ustawy o finansach publicznych).</w:t>
            </w:r>
          </w:p>
          <w:tbl>
            <w:tblPr>
              <w:tblW w:w="9575" w:type="dxa"/>
              <w:tblLayout w:type="fixed"/>
              <w:tblLook w:val="0000" w:firstRow="0" w:lastRow="0" w:firstColumn="0" w:lastColumn="0" w:noHBand="0" w:noVBand="0"/>
            </w:tblPr>
            <w:tblGrid>
              <w:gridCol w:w="560"/>
              <w:gridCol w:w="3381"/>
              <w:gridCol w:w="1417"/>
              <w:gridCol w:w="1701"/>
              <w:gridCol w:w="2496"/>
              <w:gridCol w:w="20"/>
            </w:tblGrid>
            <w:tr w:rsidR="002B1EBD" w:rsidRPr="00632D1B" w14:paraId="428B289C" w14:textId="77777777" w:rsidTr="001A60C0">
              <w:trPr>
                <w:gridAfter w:val="1"/>
                <w:wAfter w:w="20" w:type="dxa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601C8EDA" w14:textId="77777777" w:rsidR="002B1EBD" w:rsidRPr="0070366E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42A1309D" w14:textId="77777777" w:rsidR="002B1EBD" w:rsidRPr="0070366E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3CD2D4B2" w14:textId="77777777" w:rsidR="002B1EBD" w:rsidRPr="0070366E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Nazwa i adres reprezentowanego beneficjenta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7F368C73" w14:textId="77777777" w:rsidR="002B1EBD" w:rsidRPr="0070366E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Organ / Sąd</w:t>
                  </w:r>
                </w:p>
                <w:p w14:paraId="6AB7052C" w14:textId="77777777" w:rsidR="002B1EBD" w:rsidRPr="0070366E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i sygnatura akt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0A4E4A52" w14:textId="77777777" w:rsidR="002B1EBD" w:rsidRPr="0070366E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 xml:space="preserve">Stan sprawy </w:t>
                  </w:r>
                </w:p>
                <w:p w14:paraId="7885DD63" w14:textId="77777777" w:rsidR="002B1EBD" w:rsidRPr="0070366E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(np. sprawa w toku / data wydania orzeczenia) [PODAĆ]</w:t>
                  </w:r>
                </w:p>
              </w:tc>
            </w:tr>
            <w:tr w:rsidR="002B1EBD" w:rsidRPr="00632D1B" w14:paraId="29D2C2BB" w14:textId="77777777" w:rsidTr="001A60C0">
              <w:tc>
                <w:tcPr>
                  <w:tcW w:w="957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6FA1B612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na potwierdzenie spełnienia warunku – Rozdz. V ust. 1 pkt </w:t>
                  </w:r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– tabela pkt 1 ppkt 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SWZ</w:t>
                  </w:r>
                </w:p>
              </w:tc>
            </w:tr>
            <w:tr w:rsidR="002B1EBD" w:rsidRPr="00632D1B" w14:paraId="7D916DEA" w14:textId="77777777" w:rsidTr="001A60C0">
              <w:trPr>
                <w:gridAfter w:val="1"/>
                <w:wAfter w:w="20" w:type="dxa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58552E2" w14:textId="77777777" w:rsidR="002B1EBD" w:rsidRPr="001E7480" w:rsidRDefault="002B1EBD" w:rsidP="001A60C0">
                  <w:pPr>
                    <w:numPr>
                      <w:ilvl w:val="0"/>
                      <w:numId w:val="11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95E80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70366E">
                    <w:rPr>
                      <w:sz w:val="20"/>
                      <w:szCs w:val="20"/>
                    </w:rPr>
                    <w:t>eprezentacj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Pr="0070366E">
                    <w:rPr>
                      <w:sz w:val="20"/>
                      <w:szCs w:val="20"/>
                    </w:rPr>
                    <w:t xml:space="preserve"> beneficjenta będącego zamawiającym, w postępowaniu administracyjnym lub w postępowaniu przed sądem administracyjnym, które dotyczyły zwrotu środków przeznaczonych na realizację programów finansowanych z udziałem środków europejskich (na podstawie art. 189 lub 207 ustawy o finansach publicznych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63B2964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AFD9D1" w14:textId="77777777" w:rsidR="002B1EBD" w:rsidRPr="001E7480" w:rsidRDefault="002B1EBD" w:rsidP="001A60C0">
                  <w:pPr>
                    <w:spacing w:before="240"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43DD67" w14:textId="77777777" w:rsidR="002B1EBD" w:rsidRPr="001E7480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3F27FCC" w14:textId="77777777" w:rsidTr="001A60C0">
              <w:trPr>
                <w:trHeight w:val="122"/>
              </w:trPr>
              <w:tc>
                <w:tcPr>
                  <w:tcW w:w="957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4F329E5F" w14:textId="77777777" w:rsidR="002B1EBD" w:rsidRPr="00D005FB" w:rsidRDefault="002B1EBD" w:rsidP="001A60C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2B1EBD" w:rsidRPr="00632D1B" w14:paraId="647233B9" w14:textId="77777777" w:rsidTr="001A60C0">
              <w:trPr>
                <w:gridAfter w:val="1"/>
                <w:wAfter w:w="20" w:type="dxa"/>
                <w:trHeight w:val="470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E5E5E5"/>
                  <w:vAlign w:val="center"/>
                </w:tcPr>
                <w:p w14:paraId="691D946A" w14:textId="77777777" w:rsidR="002B1EBD" w:rsidRPr="00D005FB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3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E5E5"/>
                  <w:vAlign w:val="center"/>
                </w:tcPr>
                <w:p w14:paraId="2ED3A883" w14:textId="77777777" w:rsidR="002B1EBD" w:rsidRPr="00D005F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5E5E5"/>
                  <w:vAlign w:val="center"/>
                </w:tcPr>
                <w:p w14:paraId="08F462B0" w14:textId="77777777" w:rsidR="002B1EBD" w:rsidRPr="00D005FB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Nazwa i adres reprezentowanego beneficjenta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E5E5E5"/>
                  <w:vAlign w:val="center"/>
                </w:tcPr>
                <w:p w14:paraId="227ABD26" w14:textId="77777777" w:rsidR="002B1EBD" w:rsidRPr="0070366E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Organ / Sąd</w:t>
                  </w:r>
                </w:p>
                <w:p w14:paraId="59B73205" w14:textId="77777777" w:rsidR="002B1EBD" w:rsidRPr="00D005FB" w:rsidRDefault="002B1EBD" w:rsidP="001A60C0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i sygnatura akt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6406D423" w14:textId="77777777" w:rsidR="002B1EBD" w:rsidRPr="0070366E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 xml:space="preserve">Stan sprawy </w:t>
                  </w:r>
                </w:p>
                <w:p w14:paraId="75053940" w14:textId="77777777" w:rsidR="002B1EBD" w:rsidRPr="00D005FB" w:rsidRDefault="002B1EBD" w:rsidP="001A60C0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0366E">
                    <w:rPr>
                      <w:b/>
                      <w:bCs/>
                      <w:sz w:val="20"/>
                      <w:szCs w:val="20"/>
                    </w:rPr>
                    <w:t>(np. sprawa w toku / data wydania orzeczenia) [PODAĆ]</w:t>
                  </w:r>
                </w:p>
              </w:tc>
            </w:tr>
            <w:tr w:rsidR="002B1EBD" w:rsidRPr="00632D1B" w14:paraId="3DCE97E7" w14:textId="77777777" w:rsidTr="001A60C0">
              <w:tc>
                <w:tcPr>
                  <w:tcW w:w="957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0C373A92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3 SWZ</w:t>
                  </w:r>
                </w:p>
              </w:tc>
            </w:tr>
            <w:tr w:rsidR="002B1EBD" w:rsidRPr="00632D1B" w14:paraId="0E122D05" w14:textId="77777777" w:rsidTr="001A60C0">
              <w:trPr>
                <w:gridAfter w:val="1"/>
                <w:wAfter w:w="20" w:type="dxa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9A660D8" w14:textId="77777777" w:rsidR="002B1EBD" w:rsidRPr="001E7480" w:rsidRDefault="002B1EBD" w:rsidP="001A60C0">
                  <w:pPr>
                    <w:numPr>
                      <w:ilvl w:val="0"/>
                      <w:numId w:val="13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E15D6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70366E">
                    <w:rPr>
                      <w:sz w:val="20"/>
                      <w:szCs w:val="20"/>
                    </w:rPr>
                    <w:t>eprezentacj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Pr="0070366E">
                    <w:rPr>
                      <w:sz w:val="20"/>
                      <w:szCs w:val="20"/>
                    </w:rPr>
                    <w:t xml:space="preserve"> beneficjenta będącego zamawiającym, w </w:t>
                  </w:r>
                  <w:r w:rsidRPr="0070366E">
                    <w:rPr>
                      <w:sz w:val="20"/>
                      <w:szCs w:val="20"/>
                    </w:rPr>
                    <w:lastRenderedPageBreak/>
                    <w:t>postępowaniu administracyjnym lub w postępowaniu przed sądem administracyjnym, które dotyczyły zwrotu środków przeznaczonych na realizację programów finansowanych z udziałem środków europejskich (na podstawie art. 189 lub 207 ustawy o finansach publicznych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8F884A3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054F83" w14:textId="77777777" w:rsidR="002B1EBD" w:rsidRPr="001E7480" w:rsidRDefault="002B1EBD" w:rsidP="001A60C0">
                  <w:pPr>
                    <w:spacing w:before="24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81673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3F5E30ED" w14:textId="77777777" w:rsidTr="001A60C0">
              <w:trPr>
                <w:gridAfter w:val="1"/>
                <w:wAfter w:w="20" w:type="dxa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A55DA3A" w14:textId="77777777" w:rsidR="002B1EBD" w:rsidRPr="001E7480" w:rsidRDefault="002B1EBD" w:rsidP="001A60C0">
                  <w:pPr>
                    <w:numPr>
                      <w:ilvl w:val="0"/>
                      <w:numId w:val="13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A1D2DC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3426D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B816DB" w14:textId="77777777" w:rsidR="002B1EBD" w:rsidRPr="001E7480" w:rsidRDefault="002B1EBD" w:rsidP="001A60C0">
                  <w:pPr>
                    <w:spacing w:before="24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519F6E" w14:textId="77777777" w:rsidR="002B1EBD" w:rsidRPr="00632D1B" w:rsidRDefault="002B1EBD" w:rsidP="001A60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B87D894" w14:textId="77777777" w:rsidR="002B1EBD" w:rsidRPr="00632D1B" w:rsidRDefault="002B1EBD" w:rsidP="001A60C0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C6F7F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08516423" w14:textId="77777777" w:rsidTr="001A60C0">
        <w:trPr>
          <w:trHeight w:val="5386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49DC3E15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21467609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F8E9" w14:textId="77777777" w:rsidR="002B1EBD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 xml:space="preserve">Doświadczenie w realizacji usługi, polegającej na reprezentacji </w:t>
            </w:r>
            <w:r>
              <w:rPr>
                <w:sz w:val="20"/>
                <w:szCs w:val="20"/>
              </w:rPr>
              <w:t>z</w:t>
            </w:r>
            <w:r w:rsidRPr="00632D1B">
              <w:rPr>
                <w:sz w:val="20"/>
                <w:szCs w:val="20"/>
              </w:rPr>
              <w:t>amawiającego</w:t>
            </w:r>
            <w:r>
              <w:rPr>
                <w:sz w:val="20"/>
                <w:szCs w:val="20"/>
              </w:rPr>
              <w:t xml:space="preserve"> (</w:t>
            </w:r>
            <w:r w:rsidRPr="00D005FB">
              <w:rPr>
                <w:sz w:val="20"/>
                <w:szCs w:val="20"/>
              </w:rPr>
              <w:t>w rozumieniu ustawy z dnia 11 września 2019 r. Prawo zamówień publicznych lub ustawy z dnia 29 stycznia 2004 r. Prawo zamówień publicznych</w:t>
            </w:r>
            <w:r>
              <w:rPr>
                <w:sz w:val="20"/>
                <w:szCs w:val="20"/>
              </w:rPr>
              <w:t xml:space="preserve">) w minimum trzech postępowaniach odwoławczych </w:t>
            </w:r>
            <w:r w:rsidRPr="00632D1B">
              <w:rPr>
                <w:sz w:val="20"/>
                <w:szCs w:val="20"/>
              </w:rPr>
              <w:t>przed Krajową Izbą Odwoławczą:</w:t>
            </w:r>
          </w:p>
          <w:p w14:paraId="369BBA9E" w14:textId="77777777" w:rsidR="002B1EBD" w:rsidRPr="001E7480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7"/>
              <w:gridCol w:w="2042"/>
              <w:gridCol w:w="1985"/>
              <w:gridCol w:w="1701"/>
              <w:gridCol w:w="3260"/>
            </w:tblGrid>
            <w:tr w:rsidR="002B1EBD" w:rsidRPr="00632D1B" w14:paraId="686B78B8" w14:textId="77777777" w:rsidTr="001A60C0"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0F530D2D" w14:textId="77777777" w:rsidR="002B1EBD" w:rsidRPr="00126136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136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002D3FA8" w14:textId="77777777" w:rsidR="002B1EBD" w:rsidRPr="00126136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136">
                    <w:rPr>
                      <w:b/>
                      <w:bCs/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62EFCE5F" w14:textId="77777777" w:rsidR="002B1EBD" w:rsidRPr="00126136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136">
                    <w:rPr>
                      <w:b/>
                      <w:bCs/>
                      <w:sz w:val="20"/>
                      <w:szCs w:val="20"/>
                    </w:rPr>
                    <w:t>Nazwa i adres Zamawiającego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24CCF126" w14:textId="77777777" w:rsidR="002B1EBD" w:rsidRPr="00126136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136">
                    <w:rPr>
                      <w:b/>
                      <w:bCs/>
                      <w:sz w:val="20"/>
                      <w:szCs w:val="20"/>
                    </w:rPr>
                    <w:t>Sygnatura akt KIO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654C1079" w14:textId="77777777" w:rsidR="002B1EBD" w:rsidRPr="00D005FB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05FB">
                    <w:rPr>
                      <w:b/>
                      <w:bCs/>
                      <w:sz w:val="20"/>
                      <w:szCs w:val="20"/>
                    </w:rPr>
                    <w:t xml:space="preserve">Stan sprawy </w:t>
                  </w:r>
                </w:p>
                <w:p w14:paraId="3220F1B6" w14:textId="77777777" w:rsidR="002B1EBD" w:rsidRPr="00D005FB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05FB">
                    <w:rPr>
                      <w:b/>
                      <w:bCs/>
                      <w:sz w:val="20"/>
                      <w:szCs w:val="20"/>
                    </w:rPr>
                    <w:t>(np. sprawa w toku / data wydania orzeczenia KIO) [PODAĆ]</w:t>
                  </w:r>
                </w:p>
                <w:p w14:paraId="34E5A158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88374F5" w14:textId="77777777" w:rsidTr="001A60C0"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7E031D2E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na potwierdzenie spełnienia warunku – Rozdz. V ust. 1 pkt </w:t>
                  </w:r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– tabela pkt 1 ppkt 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SWZ</w:t>
                  </w:r>
                </w:p>
              </w:tc>
            </w:tr>
            <w:tr w:rsidR="002B1EBD" w:rsidRPr="00632D1B" w14:paraId="14D6FF49" w14:textId="77777777" w:rsidTr="001A60C0">
              <w:trPr>
                <w:trHeight w:val="789"/>
              </w:trPr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2AAF99" w14:textId="77777777" w:rsidR="002B1EBD" w:rsidRPr="001E7480" w:rsidRDefault="002B1EBD" w:rsidP="001A60C0">
                  <w:pPr>
                    <w:numPr>
                      <w:ilvl w:val="0"/>
                      <w:numId w:val="10"/>
                    </w:num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14:paraId="6E9F5D31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Reprezentacja Zamawiającego</w:t>
                  </w:r>
                  <w:r w:rsidRPr="00E519D1">
                    <w:rPr>
                      <w:sz w:val="20"/>
                      <w:szCs w:val="20"/>
                    </w:rPr>
                    <w:t>, w postępowaniach odwoławczych przed Krajową Izbą Odwoławczą przy Prezesie Urzędu Zamówień Publicznych, które zostały rozstrzygnięte na korzyść Zamawiającego (tzn. odwołanie zostało oddalone lub odrzucone)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C70E1E" w14:textId="77777777" w:rsidR="002B1EBD" w:rsidRPr="00E519D1" w:rsidRDefault="002B1EBD" w:rsidP="001A60C0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7595B3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CD729" w14:textId="77777777" w:rsidR="002B1EBD" w:rsidRPr="0084315C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0CC5514" w14:textId="77777777" w:rsidTr="001A60C0">
              <w:trPr>
                <w:trHeight w:val="984"/>
              </w:trPr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0C60A0" w14:textId="77777777" w:rsidR="002B1EBD" w:rsidRPr="001E7480" w:rsidRDefault="002B1EBD" w:rsidP="001A60C0">
                  <w:pPr>
                    <w:numPr>
                      <w:ilvl w:val="0"/>
                      <w:numId w:val="10"/>
                    </w:num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0E38A14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3504B2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01FBED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2A9615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7050D16" w14:textId="77777777" w:rsidTr="001A60C0">
              <w:trPr>
                <w:trHeight w:val="829"/>
              </w:trPr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E8DBF8" w14:textId="77777777" w:rsidR="002B1EBD" w:rsidRPr="001E7480" w:rsidRDefault="002B1EBD" w:rsidP="001A60C0">
                  <w:pPr>
                    <w:numPr>
                      <w:ilvl w:val="0"/>
                      <w:numId w:val="10"/>
                    </w:num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BB51A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F7186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62FBA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5DAEBB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3EB7D805" w14:textId="77777777" w:rsidTr="001A60C0">
              <w:trPr>
                <w:trHeight w:val="257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67D3AD9A" w14:textId="77777777" w:rsidR="002B1EBD" w:rsidRPr="00D005FB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1EBD" w:rsidRPr="00632D1B" w14:paraId="45AFD656" w14:textId="77777777" w:rsidTr="001A60C0">
              <w:trPr>
                <w:trHeight w:val="840"/>
              </w:trPr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E5E5E5"/>
                  <w:vAlign w:val="center"/>
                </w:tcPr>
                <w:p w14:paraId="2DE700F3" w14:textId="77777777" w:rsidR="002B1EBD" w:rsidRPr="00D005FB" w:rsidRDefault="002B1EBD" w:rsidP="001A60C0">
                  <w:pPr>
                    <w:snapToGrid w:val="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005FB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E5E5"/>
                  <w:vAlign w:val="center"/>
                </w:tcPr>
                <w:p w14:paraId="121C288C" w14:textId="77777777" w:rsidR="002B1EBD" w:rsidRPr="00D005F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005FB">
                    <w:rPr>
                      <w:b/>
                      <w:bCs/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E5E5"/>
                  <w:vAlign w:val="center"/>
                </w:tcPr>
                <w:p w14:paraId="5D4C3429" w14:textId="77777777" w:rsidR="002B1EBD" w:rsidRPr="00D005FB" w:rsidRDefault="002B1EBD" w:rsidP="001A60C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005FB">
                    <w:rPr>
                      <w:b/>
                      <w:bCs/>
                      <w:sz w:val="20"/>
                      <w:szCs w:val="20"/>
                    </w:rPr>
                    <w:t>Nazwa i adres Zamawiającego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</w:tcBorders>
                  <w:shd w:val="clear" w:color="auto" w:fill="E5E5E5"/>
                  <w:vAlign w:val="center"/>
                </w:tcPr>
                <w:p w14:paraId="4F79F6AA" w14:textId="77777777" w:rsidR="002B1EBD" w:rsidRPr="00D005FB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05FB">
                    <w:rPr>
                      <w:b/>
                      <w:bCs/>
                      <w:sz w:val="20"/>
                      <w:szCs w:val="20"/>
                    </w:rPr>
                    <w:t>Sygnatura akt KIO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14F8B592" w14:textId="77777777" w:rsidR="002B1EBD" w:rsidRPr="00D005FB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05FB">
                    <w:rPr>
                      <w:b/>
                      <w:bCs/>
                      <w:sz w:val="20"/>
                      <w:szCs w:val="20"/>
                    </w:rPr>
                    <w:t xml:space="preserve">Stan sprawy </w:t>
                  </w:r>
                </w:p>
                <w:p w14:paraId="245A6567" w14:textId="77777777" w:rsidR="002B1EBD" w:rsidRPr="00D005FB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005FB">
                    <w:rPr>
                      <w:b/>
                      <w:bCs/>
                      <w:sz w:val="20"/>
                      <w:szCs w:val="20"/>
                    </w:rPr>
                    <w:t>(np. sprawa w toku / data wydania orzeczenia KIO) [PODAĆ]</w:t>
                  </w:r>
                </w:p>
                <w:p w14:paraId="3AF0DF35" w14:textId="77777777" w:rsidR="002B1EBD" w:rsidRPr="00D005FB" w:rsidRDefault="002B1EBD" w:rsidP="001A60C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1EBD" w:rsidRPr="00632D1B" w14:paraId="762E95B0" w14:textId="77777777" w:rsidTr="001A60C0"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05BE722B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4 SWZ</w:t>
                  </w:r>
                </w:p>
              </w:tc>
            </w:tr>
            <w:tr w:rsidR="002B1EBD" w:rsidRPr="00632D1B" w14:paraId="2E505E39" w14:textId="77777777" w:rsidTr="001A60C0"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31785F" w14:textId="77777777" w:rsidR="002B1EBD" w:rsidRPr="001E7480" w:rsidRDefault="002B1EBD" w:rsidP="001A60C0">
                  <w:pPr>
                    <w:numPr>
                      <w:ilvl w:val="0"/>
                      <w:numId w:val="25"/>
                    </w:num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8E3C308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Reprezentacja Zamawiającego w postępowaniu odwoła</w:t>
                  </w:r>
                  <w:r w:rsidRPr="00E519D1">
                    <w:rPr>
                      <w:sz w:val="20"/>
                      <w:szCs w:val="20"/>
                    </w:rPr>
                    <w:t xml:space="preserve">wczym przed </w:t>
                  </w:r>
                  <w:r w:rsidRPr="00E519D1">
                    <w:rPr>
                      <w:sz w:val="20"/>
                      <w:szCs w:val="20"/>
                    </w:rPr>
                    <w:lastRenderedPageBreak/>
                    <w:t>Krajową Izbą Odwoławczą przy Prezesie Urzędu Zamówień Publicznych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DE0C0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4363ED3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90D536" w14:textId="77777777" w:rsidR="002B1EBD" w:rsidRPr="00632D1B" w:rsidRDefault="002B1EBD" w:rsidP="001A60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17647AE" w14:textId="77777777" w:rsidTr="001A60C0"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3B6FDF" w14:textId="77777777" w:rsidR="002B1EBD" w:rsidRPr="001E7480" w:rsidRDefault="002B1EBD" w:rsidP="001A60C0">
                  <w:pPr>
                    <w:numPr>
                      <w:ilvl w:val="0"/>
                      <w:numId w:val="25"/>
                    </w:num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F3F9C92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66FB7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52D8C83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861F93" w14:textId="77777777" w:rsidR="002B1EBD" w:rsidRPr="00632D1B" w:rsidRDefault="002B1EBD" w:rsidP="001A60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9FCD2BA" w14:textId="77777777" w:rsidTr="001A60C0"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A8D306" w14:textId="77777777" w:rsidR="002B1EBD" w:rsidRPr="001E7480" w:rsidRDefault="002B1EBD" w:rsidP="001A60C0">
                  <w:pPr>
                    <w:numPr>
                      <w:ilvl w:val="0"/>
                      <w:numId w:val="25"/>
                    </w:num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4B46DEA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97097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6E912EBD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AF95A" w14:textId="77777777" w:rsidR="002B1EBD" w:rsidRPr="00632D1B" w:rsidRDefault="002B1EBD" w:rsidP="001A60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CD74773" w14:textId="77777777" w:rsidTr="001A60C0"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2D0C07" w14:textId="77777777" w:rsidR="002B1EBD" w:rsidRPr="001E7480" w:rsidRDefault="002B1EBD" w:rsidP="001A60C0">
                  <w:pPr>
                    <w:numPr>
                      <w:ilvl w:val="0"/>
                      <w:numId w:val="25"/>
                    </w:num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23335F2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950BE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678B5BF8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5415DA" w14:textId="77777777" w:rsidR="002B1EBD" w:rsidRPr="00632D1B" w:rsidRDefault="002B1EBD" w:rsidP="001A60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890D404" w14:textId="77777777" w:rsidTr="001A60C0"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DCFF43" w14:textId="77777777" w:rsidR="002B1EBD" w:rsidRPr="001E7480" w:rsidRDefault="002B1EBD" w:rsidP="001A60C0">
                  <w:pPr>
                    <w:numPr>
                      <w:ilvl w:val="0"/>
                      <w:numId w:val="25"/>
                    </w:num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E398A2D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76BC35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1F319E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F579C" w14:textId="77777777" w:rsidR="002B1EBD" w:rsidRPr="00632D1B" w:rsidRDefault="002B1EBD" w:rsidP="001A60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2E24EF3" w14:textId="77777777" w:rsidTr="001A60C0">
              <w:tc>
                <w:tcPr>
                  <w:tcW w:w="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2256D9" w14:textId="77777777" w:rsidR="002B1EBD" w:rsidRPr="001E7480" w:rsidRDefault="002B1EBD" w:rsidP="001A60C0">
                  <w:pPr>
                    <w:numPr>
                      <w:ilvl w:val="0"/>
                      <w:numId w:val="25"/>
                    </w:num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6AA1EB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D27B1B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C98045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4A9927" w14:textId="77777777" w:rsidR="002B1EBD" w:rsidRPr="00632D1B" w:rsidRDefault="002B1EBD" w:rsidP="001A60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FB9BB1" w14:textId="77777777" w:rsidR="002B1EBD" w:rsidRPr="00632D1B" w:rsidRDefault="002B1EBD" w:rsidP="001A60C0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09FDB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7B4F5665" w14:textId="77777777" w:rsidTr="001A60C0">
        <w:trPr>
          <w:trHeight w:val="5386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F2F2F2"/>
          </w:tcPr>
          <w:p w14:paraId="357B4272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54B0DDF0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27D1" w14:textId="77777777" w:rsidR="002B1EBD" w:rsidRPr="00D005FB" w:rsidRDefault="002B1EBD" w:rsidP="001A60C0">
            <w:pPr>
              <w:pStyle w:val="Akapitzlist1"/>
              <w:widowControl w:val="0"/>
              <w:autoSpaceDE w:val="0"/>
              <w:spacing w:after="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2D1B">
              <w:rPr>
                <w:rFonts w:ascii="Arial" w:hAnsi="Arial" w:cs="Arial"/>
                <w:sz w:val="20"/>
                <w:szCs w:val="20"/>
              </w:rPr>
              <w:t xml:space="preserve">Doświadczenie, </w:t>
            </w:r>
            <w:r w:rsidRPr="00D005FB">
              <w:rPr>
                <w:rFonts w:ascii="Arial" w:hAnsi="Arial" w:cs="Arial"/>
                <w:sz w:val="20"/>
                <w:szCs w:val="20"/>
              </w:rPr>
              <w:t xml:space="preserve">w okresie ostatnich 5 lat przed terminem składania ofert, realizował usługi, polegającej na doradztwie prawnym Zamawiającemu (w rozumieniu ustawy w rozumieniu ustawy z dnia 11 września 2019 r. Prawo zamówień publicznych lub ustawy z dnia 29 stycznia 2004 r. Prawo zamówień publicznych, będącemu podmiotem leczniczym), w formalnym przygotowaniu i przeprowadzeniu co najmniej 3 postępowań o udzielenie zamówienia publicznego, których </w:t>
            </w:r>
            <w:r w:rsidRPr="00D005FB">
              <w:rPr>
                <w:rFonts w:ascii="Arial" w:hAnsi="Arial" w:cs="Arial"/>
                <w:sz w:val="20"/>
                <w:szCs w:val="20"/>
                <w:u w:val="single"/>
              </w:rPr>
              <w:t>wartość była równa lub przekraczała</w:t>
            </w:r>
            <w:r w:rsidRPr="00D005FB">
              <w:rPr>
                <w:rFonts w:ascii="Arial" w:hAnsi="Arial" w:cs="Arial"/>
                <w:sz w:val="20"/>
                <w:szCs w:val="20"/>
              </w:rPr>
              <w:t xml:space="preserve"> progi unijne (lub wyrażoną w złotych równowartość kwot określonych na podstawie aktu wykonawczego wydanego w oparciu o art. 11 ust. 8 ustawy z dnia 29 stycznia 2004 r. Prawo zamówień publicznych);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15"/>
              <w:gridCol w:w="3665"/>
              <w:gridCol w:w="1984"/>
              <w:gridCol w:w="1469"/>
              <w:gridCol w:w="1700"/>
              <w:gridCol w:w="18"/>
            </w:tblGrid>
            <w:tr w:rsidR="002B1EBD" w:rsidRPr="00632D1B" w14:paraId="27AF5F5A" w14:textId="77777777" w:rsidTr="001A60C0">
              <w:trPr>
                <w:gridAfter w:val="1"/>
                <w:wAfter w:w="18" w:type="dxa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31E7386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0E6C4341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usługi (w tym nazwa postępowania o udzielenie zamówienia publicznego)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6A5CDB0B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i adres Zamawiającego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074C2B50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519D1">
                    <w:rPr>
                      <w:sz w:val="20"/>
                      <w:szCs w:val="20"/>
                    </w:rPr>
                    <w:t>Data wszczęcia postępowania o udzielenie zamówienia publicznego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10264846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519D1">
                    <w:rPr>
                      <w:sz w:val="20"/>
                      <w:szCs w:val="20"/>
                    </w:rPr>
                    <w:t>Numer ogłoszenia o zamówieniu</w:t>
                  </w:r>
                </w:p>
              </w:tc>
            </w:tr>
            <w:tr w:rsidR="002B1EBD" w:rsidRPr="00632D1B" w14:paraId="5BE435A0" w14:textId="77777777" w:rsidTr="001A60C0">
              <w:tc>
                <w:tcPr>
                  <w:tcW w:w="945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0DE9C2D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na potwierdzenie spełnienia warunku – Rozdz. V ust. 1 pkt </w:t>
                  </w:r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– tabela pkt 1 ppkt </w:t>
                  </w:r>
                  <w:r>
                    <w:rPr>
                      <w:b/>
                      <w:sz w:val="20"/>
                      <w:szCs w:val="20"/>
                    </w:rPr>
                    <w:t>6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SWZ</w:t>
                  </w:r>
                </w:p>
              </w:tc>
            </w:tr>
            <w:tr w:rsidR="002B1EBD" w:rsidRPr="00632D1B" w14:paraId="4434D693" w14:textId="77777777" w:rsidTr="001A60C0">
              <w:trPr>
                <w:gridAfter w:val="1"/>
                <w:wAfter w:w="18" w:type="dxa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EA2991" w14:textId="77777777" w:rsidR="002B1EBD" w:rsidRPr="001E7480" w:rsidRDefault="002B1EBD" w:rsidP="001A60C0">
                  <w:pPr>
                    <w:numPr>
                      <w:ilvl w:val="0"/>
                      <w:numId w:val="2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995D7" w14:textId="77777777" w:rsidR="002B1EBD" w:rsidRPr="00632D1B" w:rsidRDefault="002B1EBD" w:rsidP="001A60C0">
                  <w:pPr>
                    <w:pStyle w:val="Akapitzlist1"/>
                    <w:widowControl w:val="0"/>
                    <w:autoSpaceDE w:val="0"/>
                    <w:snapToGrid w:val="0"/>
                    <w:spacing w:after="0" w:line="280" w:lineRule="atLeast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D1B">
                    <w:rPr>
                      <w:rFonts w:ascii="Arial" w:hAnsi="Arial" w:cs="Arial"/>
                      <w:sz w:val="20"/>
                      <w:szCs w:val="20"/>
                    </w:rPr>
                    <w:t xml:space="preserve">Doradztwo prawne Zamawiającemu będącemu podmiotem leczniczym, w formalnym przygotowaniu i przeprowadzeniu postępowania o udzielenie zamówienia publicznego, którego </w:t>
                  </w:r>
                  <w:r w:rsidRPr="00D005F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wartość była równa lub przekraczała</w:t>
                  </w:r>
                  <w:r w:rsidRPr="00D005FB">
                    <w:rPr>
                      <w:rFonts w:ascii="Arial" w:hAnsi="Arial" w:cs="Arial"/>
                      <w:sz w:val="20"/>
                      <w:szCs w:val="20"/>
                    </w:rPr>
                    <w:t xml:space="preserve"> progi unijne (lub wyrażoną w złotych równowartość kwot określonych na podstawie aktu wykonawczego wydanego w oparciu o art. 11 ust. 8 ustawy z dnia 29 stycznia 2004 r. Prawo zamówień publicznych)</w:t>
                  </w:r>
                  <w:r w:rsidRPr="00632D1B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14:paraId="08061DBE" w14:textId="77777777" w:rsidR="002B1EBD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6DAFC42F" w14:textId="77777777" w:rsidR="002B1EBD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postępowania:</w:t>
                  </w:r>
                </w:p>
                <w:p w14:paraId="0B0627D4" w14:textId="77777777" w:rsidR="002B1EBD" w:rsidRPr="001E7480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2A11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5AEE95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7FB44D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D5B69FC" w14:textId="77777777" w:rsidTr="001A60C0">
              <w:trPr>
                <w:gridAfter w:val="1"/>
                <w:wAfter w:w="18" w:type="dxa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188EC2" w14:textId="77777777" w:rsidR="002B1EBD" w:rsidRPr="001E7480" w:rsidRDefault="002B1EBD" w:rsidP="001A60C0">
                  <w:pPr>
                    <w:numPr>
                      <w:ilvl w:val="0"/>
                      <w:numId w:val="2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97BA5" w14:textId="77777777" w:rsidR="002B1EBD" w:rsidRPr="00E519D1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95A9B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95DB35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072D23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43B86E1" w14:textId="77777777" w:rsidTr="001A60C0">
              <w:trPr>
                <w:gridAfter w:val="1"/>
                <w:wAfter w:w="18" w:type="dxa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FDD352" w14:textId="77777777" w:rsidR="002B1EBD" w:rsidRPr="001E7480" w:rsidRDefault="002B1EBD" w:rsidP="001A60C0">
                  <w:pPr>
                    <w:numPr>
                      <w:ilvl w:val="0"/>
                      <w:numId w:val="2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0C47C" w14:textId="77777777" w:rsidR="002B1EBD" w:rsidRPr="00E519D1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9E9EC4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3D9740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E0481E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729154D" w14:textId="77777777" w:rsidTr="001A60C0">
              <w:tc>
                <w:tcPr>
                  <w:tcW w:w="945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0AB259BB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5 SWZ</w:t>
                  </w:r>
                </w:p>
              </w:tc>
            </w:tr>
            <w:tr w:rsidR="002B1EBD" w:rsidRPr="00632D1B" w14:paraId="002D4BB0" w14:textId="77777777" w:rsidTr="001A60C0">
              <w:trPr>
                <w:gridAfter w:val="1"/>
                <w:wAfter w:w="18" w:type="dxa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2317EA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3597068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 xml:space="preserve">Doradztwo prawne Zamawiającemu, będącemu podmiotem leczniczym, w </w:t>
                  </w:r>
                  <w:r w:rsidRPr="001E7480">
                    <w:rPr>
                      <w:sz w:val="20"/>
                      <w:szCs w:val="20"/>
                    </w:rPr>
                    <w:lastRenderedPageBreak/>
                    <w:t>formalnym przygotowaniu i przeprowadzeniu postępowania o udzielenie zamówienia</w:t>
                  </w:r>
                  <w:r w:rsidRPr="00632D1B">
                    <w:rPr>
                      <w:sz w:val="20"/>
                      <w:szCs w:val="20"/>
                    </w:rPr>
                    <w:t xml:space="preserve">, którego </w:t>
                  </w:r>
                  <w:r w:rsidRPr="00632D1B">
                    <w:rPr>
                      <w:sz w:val="20"/>
                      <w:szCs w:val="20"/>
                      <w:u w:val="single"/>
                    </w:rPr>
                    <w:t>wartość przekraczała</w:t>
                  </w:r>
                  <w:r w:rsidRPr="00632D1B">
                    <w:rPr>
                      <w:sz w:val="20"/>
                      <w:szCs w:val="20"/>
                    </w:rPr>
                    <w:t xml:space="preserve"> wyrażoną w złotych równowartość kwot określonych na podstawie aktu wykonawczego wydanego w oparciu o art. 11 ust. 8 ustawy PZP;</w:t>
                  </w:r>
                </w:p>
                <w:p w14:paraId="393A1E1F" w14:textId="77777777" w:rsidR="002B1EBD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postępowania:</w:t>
                  </w:r>
                </w:p>
                <w:p w14:paraId="05A26B06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42F07DE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ACDA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62504520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78C513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00D2BD1C" w14:textId="77777777" w:rsidTr="001A60C0">
              <w:trPr>
                <w:gridAfter w:val="1"/>
                <w:wAfter w:w="18" w:type="dxa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BD53FC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E4BDB7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F423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630B231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4E52F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0DCCC8AD" w14:textId="77777777" w:rsidTr="001A60C0">
              <w:trPr>
                <w:gridAfter w:val="1"/>
                <w:wAfter w:w="18" w:type="dxa"/>
                <w:trHeight w:val="35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AD7EB0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DE20387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E0C0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7A0F35CC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8FDAE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21216C34" w14:textId="77777777" w:rsidTr="001A60C0">
              <w:trPr>
                <w:gridAfter w:val="1"/>
                <w:wAfter w:w="18" w:type="dxa"/>
                <w:trHeight w:val="35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3B4DA6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21E80A4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39FB4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2669BB9F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4F7AA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6B0E8DDF" w14:textId="77777777" w:rsidTr="001A60C0">
              <w:trPr>
                <w:gridAfter w:val="1"/>
                <w:wAfter w:w="18" w:type="dxa"/>
                <w:trHeight w:val="35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40D352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3F7AEC1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F8044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38C8A2F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206D52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6FDB7231" w14:textId="77777777" w:rsidTr="001A60C0">
              <w:trPr>
                <w:gridAfter w:val="1"/>
                <w:wAfter w:w="18" w:type="dxa"/>
                <w:trHeight w:val="35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658EDC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B2668A9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9F3F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2660F2A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4A5CEA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5CC2A32E" w14:textId="77777777" w:rsidTr="001A60C0">
              <w:trPr>
                <w:gridAfter w:val="1"/>
                <w:wAfter w:w="18" w:type="dxa"/>
                <w:trHeight w:val="35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B8C54D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B75EC6B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BAFB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3391006F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CA6CF4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3C6F3376" w14:textId="77777777" w:rsidTr="001A60C0">
              <w:trPr>
                <w:gridAfter w:val="1"/>
                <w:wAfter w:w="18" w:type="dxa"/>
                <w:trHeight w:val="35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FB140C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83CDF43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DCB1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1D74B1E2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D8E8FF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37ECFFDC" w14:textId="77777777" w:rsidTr="001A60C0">
              <w:trPr>
                <w:gridAfter w:val="1"/>
                <w:wAfter w:w="18" w:type="dxa"/>
                <w:trHeight w:val="35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1611E2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6B8C0AE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C481D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35B50804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15A2A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1133F0B2" w14:textId="77777777" w:rsidTr="001A60C0">
              <w:trPr>
                <w:gridAfter w:val="1"/>
                <w:wAfter w:w="18" w:type="dxa"/>
                <w:trHeight w:val="35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20657A" w14:textId="77777777" w:rsidR="002B1EBD" w:rsidRPr="001E7480" w:rsidRDefault="002B1EBD" w:rsidP="001A60C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7E1C8E4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4CF4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73F0F20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82779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0A59FBA" w14:textId="77777777" w:rsidR="002B1EBD" w:rsidRPr="00632D1B" w:rsidRDefault="002B1EBD" w:rsidP="001A60C0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D6BDA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56E1D98B" w14:textId="77777777" w:rsidTr="001A60C0">
        <w:trPr>
          <w:trHeight w:val="1552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DB2567B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DAC74D7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32DF" w14:textId="77777777" w:rsidR="002B1EBD" w:rsidRPr="00D005FB" w:rsidRDefault="002B1EBD" w:rsidP="001A60C0">
            <w:pPr>
              <w:pStyle w:val="Akapitzlist1"/>
              <w:widowControl w:val="0"/>
              <w:autoSpaceDE w:val="0"/>
              <w:spacing w:after="0" w:line="28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2D1B">
              <w:rPr>
                <w:rFonts w:ascii="Arial" w:hAnsi="Arial" w:cs="Arial"/>
                <w:sz w:val="20"/>
                <w:szCs w:val="20"/>
              </w:rPr>
              <w:t xml:space="preserve">Doświadczenie, </w:t>
            </w:r>
            <w:r w:rsidRPr="00D005FB">
              <w:rPr>
                <w:rFonts w:ascii="Arial" w:hAnsi="Arial" w:cs="Arial"/>
                <w:sz w:val="20"/>
                <w:szCs w:val="20"/>
              </w:rPr>
              <w:t xml:space="preserve">w okresie ostatnich 5 lat przed terminem składania ofert, realizował usługi, polegające na doradztwie prawnym Zamawiającemu (w rozumieniu ustawy PZP, będącemu podmiotem leczniczym), w formalnym przygotowaniu i przeprowadzeniu co najmniej 5 postępowań o udzielenie zamówienia publicznego, których </w:t>
            </w:r>
            <w:r w:rsidRPr="00D005FB">
              <w:rPr>
                <w:rFonts w:ascii="Arial" w:hAnsi="Arial" w:cs="Arial"/>
                <w:sz w:val="20"/>
                <w:szCs w:val="20"/>
                <w:u w:val="single"/>
              </w:rPr>
              <w:t>wartość była niższa</w:t>
            </w:r>
            <w:r w:rsidRPr="00D005FB">
              <w:rPr>
                <w:rFonts w:ascii="Arial" w:hAnsi="Arial" w:cs="Arial"/>
                <w:sz w:val="20"/>
                <w:szCs w:val="20"/>
              </w:rPr>
              <w:t xml:space="preserve"> od progów unijnych (lub wyrażonej w złotych równowartości kwot określonych na podstawie aktu wykonawczego wydanego w oparciu o art. 11 ust. 8 ustawy z dnia 29 stycznia 2004 r. Prawo zamówień publicznych)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84"/>
              <w:gridCol w:w="3665"/>
              <w:gridCol w:w="1984"/>
              <w:gridCol w:w="1469"/>
              <w:gridCol w:w="1700"/>
              <w:gridCol w:w="38"/>
            </w:tblGrid>
            <w:tr w:rsidR="002B1EBD" w:rsidRPr="00632D1B" w14:paraId="5D27268B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64AB7BE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21BC9C5E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usługi (w tym nazwa postępowania o udzielenie zamówienia publicznego)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5BC7810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i adres Zamawiającego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5E5E5"/>
                  <w:vAlign w:val="center"/>
                </w:tcPr>
                <w:p w14:paraId="0FAD3925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 xml:space="preserve">Data wszczęcia postępowania </w:t>
                  </w:r>
                  <w:r w:rsidRPr="001E7480">
                    <w:rPr>
                      <w:sz w:val="20"/>
                      <w:szCs w:val="20"/>
                    </w:rPr>
                    <w:lastRenderedPageBreak/>
                    <w:t>o udzielenie zamówienia publicznego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0375E6E2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lastRenderedPageBreak/>
                    <w:t>Numer ogłoszenia o zamówieniu</w:t>
                  </w:r>
                </w:p>
              </w:tc>
            </w:tr>
            <w:tr w:rsidR="002B1EBD" w:rsidRPr="00632D1B" w14:paraId="5EDD13E8" w14:textId="77777777" w:rsidTr="001A60C0">
              <w:tc>
                <w:tcPr>
                  <w:tcW w:w="954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41FE9669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na potwierdzenie spełnienia warunku – Rozdz. V ust. 1 pkt </w:t>
                  </w:r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– tabela pkt 1 ppkt 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SWZ</w:t>
                  </w:r>
                </w:p>
              </w:tc>
            </w:tr>
            <w:tr w:rsidR="002B1EBD" w:rsidRPr="00632D1B" w14:paraId="04D0E77C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519C59" w14:textId="77777777" w:rsidR="002B1EBD" w:rsidRPr="001E7480" w:rsidRDefault="002B1EBD" w:rsidP="001A60C0">
                  <w:pPr>
                    <w:numPr>
                      <w:ilvl w:val="0"/>
                      <w:numId w:val="2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E7DFD7" w14:textId="77777777" w:rsidR="002B1EBD" w:rsidRDefault="002B1EBD" w:rsidP="001A60C0">
                  <w:pPr>
                    <w:pStyle w:val="Akapitzlist1"/>
                    <w:widowControl w:val="0"/>
                    <w:autoSpaceDE w:val="0"/>
                    <w:snapToGrid w:val="0"/>
                    <w:spacing w:after="0" w:line="280" w:lineRule="atLeast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D1B">
                    <w:rPr>
                      <w:rFonts w:ascii="Arial" w:hAnsi="Arial" w:cs="Arial"/>
                      <w:sz w:val="20"/>
                      <w:szCs w:val="20"/>
                    </w:rPr>
                    <w:t xml:space="preserve">Doradztwo prawne Zamawiającemu będącemu podmiotem leczniczym, w formalnym przygotowaniu i przeprowadzeniu postępowania o udzielenie zamówienia publicznego, którego </w:t>
                  </w:r>
                  <w:r w:rsidRPr="00D005F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wartość była niższa</w:t>
                  </w:r>
                  <w:r w:rsidRPr="00D005FB">
                    <w:rPr>
                      <w:rFonts w:ascii="Arial" w:hAnsi="Arial" w:cs="Arial"/>
                      <w:sz w:val="20"/>
                      <w:szCs w:val="20"/>
                    </w:rPr>
                    <w:t xml:space="preserve"> od progów unijnych (lub wyrażonej w złotych równowartości kwot określonych na podstawie aktu wykonawczego wydanego w oparciu o art. 11 ust. 8 ustawy z dnia 29 stycznia 2004 r. Prawo zamówień publicznych)</w:t>
                  </w:r>
                </w:p>
                <w:p w14:paraId="2D832F52" w14:textId="77777777" w:rsidR="002B1EBD" w:rsidRPr="00632D1B" w:rsidRDefault="002B1EBD" w:rsidP="001A60C0">
                  <w:pPr>
                    <w:pStyle w:val="Akapitzlist1"/>
                    <w:widowControl w:val="0"/>
                    <w:autoSpaceDE w:val="0"/>
                    <w:snapToGrid w:val="0"/>
                    <w:spacing w:after="0" w:line="280" w:lineRule="atLeast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Nazwa postępowania:</w:t>
                  </w:r>
                </w:p>
                <w:p w14:paraId="1CBB2C24" w14:textId="77777777" w:rsidR="002B1EBD" w:rsidRPr="001E7480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14:paraId="53992244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C46598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A385B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77A65AE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4D2D3A" w14:textId="77777777" w:rsidR="002B1EBD" w:rsidRPr="001E7480" w:rsidRDefault="002B1EBD" w:rsidP="001A60C0">
                  <w:pPr>
                    <w:numPr>
                      <w:ilvl w:val="0"/>
                      <w:numId w:val="2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CCF836" w14:textId="77777777" w:rsidR="002B1EBD" w:rsidRPr="00632D1B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65B3044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579C43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27E0B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36925AD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9B9D74" w14:textId="77777777" w:rsidR="002B1EBD" w:rsidRPr="001E7480" w:rsidRDefault="002B1EBD" w:rsidP="001A60C0">
                  <w:pPr>
                    <w:numPr>
                      <w:ilvl w:val="0"/>
                      <w:numId w:val="2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F42B6D" w14:textId="77777777" w:rsidR="002B1EBD" w:rsidRPr="001E7480" w:rsidRDefault="002B1EBD" w:rsidP="001A60C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332EEF5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05F84F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13B73B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B8EDC3A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D7567C" w14:textId="77777777" w:rsidR="002B1EBD" w:rsidRPr="001E7480" w:rsidRDefault="002B1EBD" w:rsidP="001A60C0">
                  <w:pPr>
                    <w:numPr>
                      <w:ilvl w:val="0"/>
                      <w:numId w:val="2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1D979C" w14:textId="77777777" w:rsidR="002B1EBD" w:rsidRPr="00632D1B" w:rsidRDefault="002B1EBD" w:rsidP="001A60C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54DF6DD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046927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42FA72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40C30979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A37DCD" w14:textId="77777777" w:rsidR="002B1EBD" w:rsidRPr="001E7480" w:rsidRDefault="002B1EBD" w:rsidP="001A60C0">
                  <w:pPr>
                    <w:numPr>
                      <w:ilvl w:val="0"/>
                      <w:numId w:val="2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1E0E7F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1EDCA0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02D2B3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59D811" w14:textId="77777777" w:rsidR="002B1EBD" w:rsidRPr="00632D1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D449A79" w14:textId="77777777" w:rsidTr="001A60C0">
              <w:tc>
                <w:tcPr>
                  <w:tcW w:w="954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154F4632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6 SWZ</w:t>
                  </w:r>
                </w:p>
              </w:tc>
            </w:tr>
            <w:tr w:rsidR="002B1EBD" w:rsidRPr="00632D1B" w14:paraId="489E261C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E6D12C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0F36E30" w14:textId="77777777" w:rsidR="002B1EBD" w:rsidRDefault="002B1EBD" w:rsidP="001A60C0">
                  <w:pPr>
                    <w:pStyle w:val="Akapitzlist1"/>
                    <w:widowControl w:val="0"/>
                    <w:autoSpaceDE w:val="0"/>
                    <w:snapToGrid w:val="0"/>
                    <w:spacing w:after="0" w:line="280" w:lineRule="atLeast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D1B">
                    <w:rPr>
                      <w:rFonts w:ascii="Arial" w:hAnsi="Arial" w:cs="Arial"/>
                      <w:sz w:val="20"/>
                      <w:szCs w:val="20"/>
                    </w:rPr>
                    <w:t xml:space="preserve">Doradztwo prawne Zamawiającemu będącemu podmiotem leczniczym, w formalnym przygotowaniu i przeprowadzeniu postępowania o udzielenie zamówienia publicznego, którego </w:t>
                  </w:r>
                  <w:r w:rsidRPr="00D005F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wartość była niższa</w:t>
                  </w:r>
                  <w:r w:rsidRPr="00D005FB">
                    <w:rPr>
                      <w:rFonts w:ascii="Arial" w:hAnsi="Arial" w:cs="Arial"/>
                      <w:sz w:val="20"/>
                      <w:szCs w:val="20"/>
                    </w:rPr>
                    <w:t xml:space="preserve"> od progów unijnych (lub wyrażonej w złotych równowartości kwot określonych na podstawie aktu wykonawczego </w:t>
                  </w:r>
                  <w:r w:rsidRPr="00D005F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wydanego w oparciu o art. 11 ust. 8 ustawy z dnia 29 stycznia 2004 r. Prawo zamówień publicznych)</w:t>
                  </w:r>
                </w:p>
                <w:p w14:paraId="65D6DBCF" w14:textId="77777777" w:rsidR="002B1EBD" w:rsidRPr="00D005FB" w:rsidRDefault="002B1EBD" w:rsidP="001A60C0">
                  <w:pPr>
                    <w:pStyle w:val="Akapitzlist1"/>
                    <w:widowControl w:val="0"/>
                    <w:autoSpaceDE w:val="0"/>
                    <w:snapToGrid w:val="0"/>
                    <w:spacing w:after="0" w:line="280" w:lineRule="atLeast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Nazwa postępowania: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B932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7D082749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D814A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745DDBE8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28E446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9CA450C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C79B52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279EA14F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9F2BB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493800D0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CA42D9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D736A82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9B16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27A699E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6AE74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450A59C5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83F9DE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6156601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7229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5CF68F62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E799F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22AC3198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22A785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18161B4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8DD55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6B3E1EC1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2EC79A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016CD50D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F7551B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588D230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44C1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1316C660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C50C1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08C213CD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36045A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E51C61C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2A2E8A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47481C1B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6B059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6551F946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7E5DD1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2E1D332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00ED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21F51FC0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CFC8AA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683ABC66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D4D244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3933A64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33F74F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1EA3312C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A2238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6E2703C5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5A8FB7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D482039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8DBC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35E486E3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17766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64EA5BA0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C8840A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C7E6DFE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E748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41D83A6D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463EF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13E2B114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C9F76C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825AC19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4807F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7E6629C7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5DA72A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66C83AF1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B0164B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05426C4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0203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4DC0D737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0D2EC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2565ACC9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8A27AA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1205EC1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FDC3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24101C79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21166A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30C16EB9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A27169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AE5B38C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5B2A2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3642FA92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93877C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359B8866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C17E69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51B3566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C46D3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6095CC0A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C18F1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72802B08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CC947C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5693450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089DA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5595F407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F85E2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6C1E7B1C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FFBC88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2F0732B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7EF03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09D265A5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2219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2002E753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65CD4B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4819448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2666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34C01607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19C762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2BD7BE35" w14:textId="77777777" w:rsidTr="001A60C0">
              <w:trPr>
                <w:gridAfter w:val="1"/>
                <w:wAfter w:w="38" w:type="dxa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712422" w14:textId="77777777" w:rsidR="002B1EBD" w:rsidRPr="001E7480" w:rsidRDefault="002B1EBD" w:rsidP="001A60C0">
                  <w:pPr>
                    <w:numPr>
                      <w:ilvl w:val="0"/>
                      <w:numId w:val="2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184030B" w14:textId="77777777" w:rsidR="002B1EBD" w:rsidRPr="00632D1B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59CE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4B1136F0" w14:textId="77777777" w:rsidR="002B1EBD" w:rsidRPr="001E7480" w:rsidRDefault="002B1EBD" w:rsidP="001A60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757A0A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EA8B260" w14:textId="77777777" w:rsidR="002B1EBD" w:rsidRPr="00632D1B" w:rsidRDefault="002B1EBD" w:rsidP="001A60C0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CC69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1EBD" w:rsidRPr="00632D1B" w14:paraId="3CB8290A" w14:textId="77777777" w:rsidTr="001A60C0">
        <w:trPr>
          <w:trHeight w:val="1637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31639E03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55B19DDF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026A7A" w14:textId="77777777" w:rsidR="002B1EBD" w:rsidRPr="00632D1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4715" w:type="dxa"/>
              <w:tblLayout w:type="fixed"/>
              <w:tblLook w:val="04A0" w:firstRow="1" w:lastRow="0" w:firstColumn="1" w:lastColumn="0" w:noHBand="0" w:noVBand="1"/>
            </w:tblPr>
            <w:tblGrid>
              <w:gridCol w:w="14715"/>
            </w:tblGrid>
            <w:tr w:rsidR="002B1EBD" w:rsidRPr="00632D1B" w14:paraId="4640F9F1" w14:textId="77777777" w:rsidTr="001A60C0">
              <w:trPr>
                <w:trHeight w:val="1552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BB8476" w14:textId="77777777" w:rsidR="002B1EBD" w:rsidRPr="00126136" w:rsidRDefault="002B1EBD" w:rsidP="001A60C0">
                  <w:pPr>
                    <w:pStyle w:val="Akapitzlist1"/>
                    <w:widowControl w:val="0"/>
                    <w:autoSpaceDE w:val="0"/>
                    <w:spacing w:after="0" w:line="280" w:lineRule="atLeast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136">
                    <w:rPr>
                      <w:rFonts w:ascii="Arial" w:hAnsi="Arial" w:cs="Arial"/>
                      <w:sz w:val="20"/>
                      <w:szCs w:val="20"/>
                    </w:rPr>
                    <w:t xml:space="preserve">Doświadczenie w okresie ostatnich 5 lat przed upływem terminu składania ofert, w wykonaniu / </w:t>
                  </w:r>
                </w:p>
                <w:p w14:paraId="59D5A145" w14:textId="77777777" w:rsidR="002B1EBD" w:rsidRPr="00126136" w:rsidRDefault="002B1EBD" w:rsidP="001A60C0">
                  <w:pPr>
                    <w:pStyle w:val="Akapitzlist1"/>
                    <w:widowControl w:val="0"/>
                    <w:autoSpaceDE w:val="0"/>
                    <w:spacing w:after="0" w:line="280" w:lineRule="atLeast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136">
                    <w:rPr>
                      <w:rFonts w:ascii="Arial" w:hAnsi="Arial" w:cs="Arial"/>
                      <w:sz w:val="20"/>
                      <w:szCs w:val="20"/>
                    </w:rPr>
                    <w:t xml:space="preserve">wykonywaniu minimum 3 usług polegających na zastępstwie procesowym pracodawcy przed sądami </w:t>
                  </w:r>
                </w:p>
                <w:p w14:paraId="7398BE50" w14:textId="77777777" w:rsidR="002B1EBD" w:rsidRPr="00126136" w:rsidRDefault="002B1EBD" w:rsidP="001A60C0">
                  <w:pPr>
                    <w:pStyle w:val="Akapitzlist1"/>
                    <w:widowControl w:val="0"/>
                    <w:autoSpaceDE w:val="0"/>
                    <w:spacing w:after="0" w:line="280" w:lineRule="atLeast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136">
                    <w:rPr>
                      <w:rFonts w:ascii="Arial" w:hAnsi="Arial" w:cs="Arial"/>
                      <w:sz w:val="20"/>
                      <w:szCs w:val="20"/>
                    </w:rPr>
                    <w:t>powszechnymi  w sprawach z zakresu prawa pracy:</w:t>
                  </w:r>
                </w:p>
                <w:p w14:paraId="45C9F2A1" w14:textId="77777777" w:rsidR="002B1EBD" w:rsidRPr="00D005FB" w:rsidRDefault="002B1EBD" w:rsidP="001A60C0">
                  <w:pPr>
                    <w:pStyle w:val="Akapitzlist1"/>
                    <w:widowControl w:val="0"/>
                    <w:autoSpaceDE w:val="0"/>
                    <w:spacing w:after="0" w:line="280" w:lineRule="atLeast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2726"/>
                    <w:gridCol w:w="2195"/>
                    <w:gridCol w:w="1772"/>
                    <w:gridCol w:w="2270"/>
                  </w:tblGrid>
                  <w:tr w:rsidR="002B1EBD" w:rsidRPr="00D005FB" w14:paraId="54953866" w14:textId="77777777" w:rsidTr="001A60C0">
                    <w:trPr>
                      <w:trHeight w:val="1208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  <w:vAlign w:val="center"/>
                        <w:hideMark/>
                      </w:tcPr>
                      <w:p w14:paraId="6F6DF628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  <w:r w:rsidRPr="00D005FB"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  <w:t>Lp.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  <w:vAlign w:val="center"/>
                        <w:hideMark/>
                      </w:tcPr>
                      <w:p w14:paraId="68895D68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  <w:r w:rsidRPr="00D005FB"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  <w:t>Nazwa usługi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  <w:vAlign w:val="center"/>
                        <w:hideMark/>
                      </w:tcPr>
                      <w:p w14:paraId="78D148CD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  <w:r w:rsidRPr="00D005FB"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  <w:t>Nazwa i adres pracodawcy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E5E5E5"/>
                        <w:vAlign w:val="center"/>
                        <w:hideMark/>
                      </w:tcPr>
                      <w:p w14:paraId="0FE2E181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  <w:r w:rsidRPr="00D005FB"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  <w:t>Sąd</w:t>
                        </w:r>
                      </w:p>
                      <w:p w14:paraId="0DF1BD40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  <w:r w:rsidRPr="00D005FB"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  <w:t>i sygnatura akt</w:t>
                        </w: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  <w:hideMark/>
                      </w:tcPr>
                      <w:p w14:paraId="0DF5FA3F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  <w:r w:rsidRPr="00D005FB"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  <w:t xml:space="preserve">Stan sprawy </w:t>
                        </w:r>
                      </w:p>
                      <w:p w14:paraId="308E0CFE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  <w:r w:rsidRPr="00D005FB"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  <w:t>(np. sprawa w toku / data wydania prawomocnego orzeczenia w rozumieniu KPC) [PODAĆ]</w:t>
                        </w:r>
                      </w:p>
                    </w:tc>
                  </w:tr>
                  <w:tr w:rsidR="002B1EBD" w:rsidRPr="00D005FB" w14:paraId="001950A8" w14:textId="77777777" w:rsidTr="001A60C0">
                    <w:trPr>
                      <w:trHeight w:val="248"/>
                    </w:trPr>
                    <w:tc>
                      <w:tcPr>
                        <w:tcW w:w="952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  <w:hideMark/>
                      </w:tcPr>
                      <w:p w14:paraId="7BA18FDF" w14:textId="77777777" w:rsidR="002B1EBD" w:rsidRPr="00D005FB" w:rsidRDefault="002B1EBD" w:rsidP="001A60C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1E7480">
                          <w:rPr>
                            <w:b/>
                            <w:sz w:val="20"/>
                            <w:szCs w:val="20"/>
                          </w:rPr>
                          <w:t>Usług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 w:rsidRPr="001E7480">
                          <w:rPr>
                            <w:b/>
                            <w:sz w:val="20"/>
                            <w:szCs w:val="20"/>
                          </w:rPr>
                          <w:t xml:space="preserve"> na potwierdzenie spełnienia warunku – Rozdz. V ust. 1 pkt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5 </w:t>
                        </w:r>
                        <w:r w:rsidRPr="001E7480">
                          <w:rPr>
                            <w:b/>
                            <w:sz w:val="20"/>
                            <w:szCs w:val="20"/>
                          </w:rPr>
                          <w:t xml:space="preserve">– tabela pkt 1 ppkt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  <w:r w:rsidRPr="001E7480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SWZ</w:t>
                        </w:r>
                      </w:p>
                    </w:tc>
                  </w:tr>
                  <w:tr w:rsidR="002B1EBD" w:rsidRPr="00D005FB" w14:paraId="74D45A1D" w14:textId="77777777" w:rsidTr="001A60C0">
                    <w:trPr>
                      <w:trHeight w:val="248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6637ED35" w14:textId="77777777" w:rsidR="002B1EBD" w:rsidRPr="00D005FB" w:rsidRDefault="002B1EBD" w:rsidP="001A60C0">
                        <w:pPr>
                          <w:numPr>
                            <w:ilvl w:val="0"/>
                            <w:numId w:val="22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72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0A940298" w14:textId="77777777" w:rsidR="002B1EBD" w:rsidRPr="00D005FB" w:rsidRDefault="002B1EBD" w:rsidP="001A60C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D005FB">
                          <w:rPr>
                            <w:rFonts w:eastAsia="Times New Roman"/>
                            <w:sz w:val="20"/>
                            <w:szCs w:val="20"/>
                          </w:rPr>
                          <w:t>Zastępstwo procesowe pracodawcy przed sądami powszechnymi, w sprawach z zakresu prawa pracy</w:t>
                        </w:r>
                      </w:p>
                    </w:tc>
                    <w:tc>
                      <w:tcPr>
                        <w:tcW w:w="21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6B343764" w14:textId="77777777" w:rsidR="002B1EBD" w:rsidRPr="00D005FB" w:rsidRDefault="002B1EBD" w:rsidP="001A60C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D3DDDAE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96E3AD8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2B1EBD" w:rsidRPr="00D005FB" w14:paraId="18B4B1EC" w14:textId="77777777" w:rsidTr="001A60C0">
                    <w:trPr>
                      <w:trHeight w:val="248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11920F16" w14:textId="77777777" w:rsidR="002B1EBD" w:rsidRPr="00D005FB" w:rsidRDefault="002B1EBD" w:rsidP="001A60C0">
                        <w:pPr>
                          <w:numPr>
                            <w:ilvl w:val="0"/>
                            <w:numId w:val="22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7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597EE8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36661CD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9C2AEF2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CBE399B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2B1EBD" w:rsidRPr="00D005FB" w14:paraId="1313B0DC" w14:textId="77777777" w:rsidTr="001A60C0">
                    <w:trPr>
                      <w:trHeight w:val="248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671A7091" w14:textId="77777777" w:rsidR="002B1EBD" w:rsidRPr="00D005FB" w:rsidRDefault="002B1EBD" w:rsidP="001A60C0">
                        <w:pPr>
                          <w:numPr>
                            <w:ilvl w:val="0"/>
                            <w:numId w:val="22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7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5D4F9A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2C3BA7D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9D6047B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276CFEE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2B1EBD" w:rsidRPr="00D005FB" w14:paraId="166EBEBD" w14:textId="77777777" w:rsidTr="001A60C0">
                    <w:trPr>
                      <w:trHeight w:val="232"/>
                    </w:trPr>
                    <w:tc>
                      <w:tcPr>
                        <w:tcW w:w="952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5E5"/>
                        <w:vAlign w:val="center"/>
                        <w:hideMark/>
                      </w:tcPr>
                      <w:p w14:paraId="7574A1C3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1E7480">
                          <w:rPr>
                            <w:b/>
                            <w:sz w:val="20"/>
                            <w:szCs w:val="20"/>
                          </w:rPr>
                          <w:t>Usługi – kryterium pozacenowe Rozdz. XI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V </w:t>
                        </w:r>
                        <w:r w:rsidRPr="001E7480">
                          <w:rPr>
                            <w:b/>
                            <w:sz w:val="20"/>
                            <w:szCs w:val="20"/>
                          </w:rPr>
                          <w:t xml:space="preserve">ust.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Pr="001E7480">
                          <w:rPr>
                            <w:b/>
                            <w:sz w:val="20"/>
                            <w:szCs w:val="20"/>
                          </w:rPr>
                          <w:t xml:space="preserve"> pkt 2 – tabela pkt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7 SWZ</w:t>
                        </w:r>
                      </w:p>
                    </w:tc>
                  </w:tr>
                  <w:tr w:rsidR="002B1EBD" w:rsidRPr="00D005FB" w14:paraId="36101425" w14:textId="77777777" w:rsidTr="001A60C0">
                    <w:trPr>
                      <w:trHeight w:val="232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319806BE" w14:textId="77777777" w:rsidR="002B1EBD" w:rsidRPr="00D005FB" w:rsidRDefault="002B1EBD" w:rsidP="001A60C0">
                        <w:pPr>
                          <w:numPr>
                            <w:ilvl w:val="0"/>
                            <w:numId w:val="23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72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304775B3" w14:textId="77777777" w:rsidR="002B1EBD" w:rsidRPr="00D005FB" w:rsidRDefault="002B1EBD" w:rsidP="001A60C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D005FB">
                          <w:rPr>
                            <w:rFonts w:eastAsia="Times New Roman"/>
                            <w:sz w:val="20"/>
                            <w:szCs w:val="20"/>
                          </w:rPr>
                          <w:t>Zastępstwo procesowe pracodawcy przed sądami powszechnymi, w sprawach z zakresu prawa pracy</w:t>
                        </w:r>
                      </w:p>
                    </w:tc>
                    <w:tc>
                      <w:tcPr>
                        <w:tcW w:w="21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407B233A" w14:textId="77777777" w:rsidR="002B1EBD" w:rsidRPr="00D005FB" w:rsidRDefault="002B1EBD" w:rsidP="001A60C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F0341AF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FBB9B4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2B1EBD" w:rsidRPr="00D005FB" w14:paraId="369E1E91" w14:textId="77777777" w:rsidTr="001A60C0">
                    <w:trPr>
                      <w:trHeight w:val="232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21E19C8B" w14:textId="77777777" w:rsidR="002B1EBD" w:rsidRPr="00D005FB" w:rsidRDefault="002B1EBD" w:rsidP="001A60C0">
                        <w:pPr>
                          <w:numPr>
                            <w:ilvl w:val="0"/>
                            <w:numId w:val="23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7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3F56D0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19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3F24CFF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180878A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DC75C0" w14:textId="77777777" w:rsidR="002B1EBD" w:rsidRPr="00D005FB" w:rsidRDefault="002B1EBD" w:rsidP="001A60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2B1EBD" w:rsidRPr="00D005FB" w14:paraId="0B71AF74" w14:textId="77777777" w:rsidTr="001A60C0">
                    <w:trPr>
                      <w:trHeight w:val="232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6B07817B" w14:textId="77777777" w:rsidR="002B1EBD" w:rsidRPr="00D005FB" w:rsidRDefault="002B1EBD" w:rsidP="001A60C0">
                        <w:pPr>
                          <w:numPr>
                            <w:ilvl w:val="0"/>
                            <w:numId w:val="23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7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FF3F9A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19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037AA6B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291C2E9" w14:textId="77777777" w:rsidR="002B1EBD" w:rsidRPr="00D005FB" w:rsidRDefault="002B1EBD" w:rsidP="001A60C0">
                        <w:pPr>
                          <w:adjustRightInd w:val="0"/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CEF17D2" w14:textId="77777777" w:rsidR="002B1EBD" w:rsidRPr="00D005FB" w:rsidRDefault="002B1EBD" w:rsidP="001A60C0">
                        <w:pPr>
                          <w:adjustRightInd w:val="0"/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2B1EBD" w:rsidRPr="00D005FB" w14:paraId="4C401C42" w14:textId="77777777" w:rsidTr="001A60C0">
                    <w:trPr>
                      <w:trHeight w:val="232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2364B8A7" w14:textId="77777777" w:rsidR="002B1EBD" w:rsidRPr="00D005FB" w:rsidRDefault="002B1EBD" w:rsidP="001A60C0">
                        <w:pPr>
                          <w:numPr>
                            <w:ilvl w:val="0"/>
                            <w:numId w:val="23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7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0CAB64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19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3181B89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E50214" w14:textId="77777777" w:rsidR="002B1EBD" w:rsidRPr="00D005FB" w:rsidRDefault="002B1EBD" w:rsidP="001A60C0">
                        <w:pPr>
                          <w:adjustRightInd w:val="0"/>
                          <w:spacing w:after="0" w:line="280" w:lineRule="atLeast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28D92A8" w14:textId="77777777" w:rsidR="002B1EBD" w:rsidRPr="00D005FB" w:rsidRDefault="002B1EBD" w:rsidP="001A60C0">
                        <w:pPr>
                          <w:adjustRightInd w:val="0"/>
                          <w:spacing w:after="0" w:line="280" w:lineRule="atLeast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2B1EBD" w:rsidRPr="00D005FB" w14:paraId="37F6F580" w14:textId="77777777" w:rsidTr="001A60C0">
                    <w:trPr>
                      <w:trHeight w:val="232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5288F906" w14:textId="77777777" w:rsidR="002B1EBD" w:rsidRPr="00D005FB" w:rsidRDefault="002B1EBD" w:rsidP="001A60C0">
                        <w:pPr>
                          <w:numPr>
                            <w:ilvl w:val="0"/>
                            <w:numId w:val="23"/>
                          </w:numPr>
                          <w:snapToGrid w:val="0"/>
                          <w:spacing w:after="0" w:line="240" w:lineRule="auto"/>
                          <w:jc w:val="both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7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C64E58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19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1B866C7" w14:textId="77777777" w:rsidR="002B1EBD" w:rsidRPr="00D005FB" w:rsidRDefault="002B1EBD" w:rsidP="001A60C0">
                        <w:pPr>
                          <w:suppressAutoHyphens w:val="0"/>
                          <w:spacing w:after="0" w:line="240" w:lineRule="auto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A4BADD9" w14:textId="77777777" w:rsidR="002B1EBD" w:rsidRPr="00D005FB" w:rsidRDefault="002B1EBD" w:rsidP="001A60C0">
                        <w:pPr>
                          <w:adjustRightInd w:val="0"/>
                          <w:spacing w:after="0" w:line="240" w:lineRule="auto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59113C" w14:textId="77777777" w:rsidR="002B1EBD" w:rsidRPr="00D005FB" w:rsidRDefault="002B1EBD" w:rsidP="001A60C0">
                        <w:pPr>
                          <w:adjustRightInd w:val="0"/>
                          <w:spacing w:after="0"/>
                          <w:jc w:val="center"/>
                          <w:rPr>
                            <w:rFonts w:eastAsia="Times New Roman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</w:tbl>
                <w:p w14:paraId="18350D03" w14:textId="77777777" w:rsidR="002B1EBD" w:rsidRPr="00D005FB" w:rsidRDefault="002B1EBD" w:rsidP="001A60C0">
                  <w:pPr>
                    <w:rPr>
                      <w:rFonts w:eastAsia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45C161D3" w14:textId="77777777" w:rsidR="002B1EBD" w:rsidRPr="00632D1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  <w:p w14:paraId="26D2BC3D" w14:textId="77777777" w:rsidR="002B1EBD" w:rsidRPr="00D005F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32D1B">
              <w:rPr>
                <w:rFonts w:ascii="Arial" w:eastAsia="TimesNewRoman" w:hAnsi="Arial" w:cs="Arial"/>
                <w:bCs/>
                <w:sz w:val="20"/>
                <w:szCs w:val="20"/>
              </w:rPr>
              <w:t>Doświadczenie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w okresie ostatnich 5 lat przed upływem terminu składania ofert,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obejmujące sporządzenie na rzecz zamawiającego (w rozumieniu </w:t>
            </w:r>
            <w:r>
              <w:rPr>
                <w:rFonts w:ascii="Arial" w:hAnsi="Arial"/>
                <w:sz w:val="20"/>
                <w:szCs w:val="20"/>
              </w:rPr>
              <w:t>ustawy PZP lub ustawy z dnia 29 stycznia 2004 r. Prawo zamówień publicznych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)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co najmniej 3 pisemn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opini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i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prawn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(lub analiz lub ekspertyz) dotycząc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zagadnień prawnych z zakresu przepisów regulujących zamówienia publiczne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726"/>
              <w:gridCol w:w="2195"/>
              <w:gridCol w:w="1772"/>
              <w:gridCol w:w="2270"/>
            </w:tblGrid>
            <w:tr w:rsidR="002B1EBD" w:rsidRPr="00632D1B" w14:paraId="558E4560" w14:textId="77777777" w:rsidTr="001A60C0">
              <w:trPr>
                <w:trHeight w:val="120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7D8C28CD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lastRenderedPageBreak/>
                    <w:t>Lp.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05064CF8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5DC36962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Zamawiającego</w:t>
                  </w:r>
                </w:p>
                <w:p w14:paraId="2CAEC3A6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</w:tcPr>
                <w:p w14:paraId="47947220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Przedmiot, tytuł opinii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24EAFFA8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665E9530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 sporządzenia opinii</w:t>
                  </w:r>
                </w:p>
              </w:tc>
            </w:tr>
            <w:tr w:rsidR="002B1EBD" w:rsidRPr="00632D1B" w14:paraId="37ED84EA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hideMark/>
                </w:tcPr>
                <w:p w14:paraId="4E086624" w14:textId="77777777" w:rsidR="002B1EBD" w:rsidRPr="00D005F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na potwierdzenie spełnienia warunku – Rozdz. V ust. 1 pkt </w:t>
                  </w:r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– tabela pkt 1 ppkt 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SWZ</w:t>
                  </w:r>
                </w:p>
                <w:p w14:paraId="33434CFE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36C1AEC2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E10DA47" w14:textId="77777777" w:rsidR="002B1EBD" w:rsidRPr="001E7480" w:rsidRDefault="002B1EBD" w:rsidP="001A60C0">
                  <w:pPr>
                    <w:numPr>
                      <w:ilvl w:val="0"/>
                      <w:numId w:val="2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5792A464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Sporządzenie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pisemn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opini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i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prawn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(lub analiz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lub ekspertyz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>) dotyczą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cej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zagadnień prawnych z zakresu przepisów regulujących zamówienia publiczne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FB97EEC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A470177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103B5A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8C773AC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F5A11C2" w14:textId="77777777" w:rsidR="002B1EBD" w:rsidRPr="001E7480" w:rsidRDefault="002B1EBD" w:rsidP="001A60C0">
                  <w:pPr>
                    <w:numPr>
                      <w:ilvl w:val="0"/>
                      <w:numId w:val="2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7D680BAD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B94E1A3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9A0F25F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7EFD47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5604BA9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6AD5019" w14:textId="77777777" w:rsidR="002B1EBD" w:rsidRPr="001E7480" w:rsidRDefault="002B1EBD" w:rsidP="001A60C0">
                  <w:pPr>
                    <w:numPr>
                      <w:ilvl w:val="0"/>
                      <w:numId w:val="2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1E694EB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5EBB9EF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F48F95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934238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D6FE87F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0A439320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8 SWZ</w:t>
                  </w:r>
                </w:p>
              </w:tc>
            </w:tr>
            <w:tr w:rsidR="002B1EBD" w:rsidRPr="00632D1B" w14:paraId="5CCFA5BA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93740FB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7C4A5CA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Sporządzenie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pisemn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opini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i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prawn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(lub analiz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lub ekspertyz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>) dotyczą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cej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zagadnień prawnych z zakresu przepisów regulujących zamówienia publiczne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E19109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29E8BB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637015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61D533D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515C815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FA99C9A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8E9AB0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752A7F2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01D38B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4BB8986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E0F1988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4537676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0F450A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7C7E57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BA3622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28A1F5C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997A4FB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9A12014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5587283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D2DDDD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A52BB3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52BD520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7E1E224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FAD5120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70E0E7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14ED7C1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B7FB2D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05A5B91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D9BF621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33E3119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3EE4F2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85F07BA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B81069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25913AF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577B832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CE22D01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BE56D3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B9B6F2E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052B40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6C1E8DA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E550DD1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00004D7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BC64D8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198E7F9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7F801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10CD0FE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80EA64C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50E9DCC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CC870C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09A6732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759CCB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7A49D1D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3BA716B" w14:textId="77777777" w:rsidR="002B1EBD" w:rsidRPr="001E7480" w:rsidRDefault="002B1EBD" w:rsidP="001A60C0">
                  <w:pPr>
                    <w:numPr>
                      <w:ilvl w:val="0"/>
                      <w:numId w:val="30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29E0B35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420DB7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B90AE6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7EE85B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2C21E6" w14:textId="77777777" w:rsidR="002B1EBD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1D4F85" w14:textId="77777777" w:rsidR="002B1EBD" w:rsidRPr="00D005F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32D1B">
              <w:rPr>
                <w:rFonts w:ascii="Arial" w:eastAsia="TimesNewRoman" w:hAnsi="Arial" w:cs="Arial"/>
                <w:bCs/>
                <w:sz w:val="20"/>
                <w:szCs w:val="20"/>
              </w:rPr>
              <w:t>Doświadczenie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w okresie ostatnich 5 lat przed upływem terminu składania ofert,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obejmujące sporządzenie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co najmniej 3 pisemn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opini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i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prawn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(lub analiz lub ekspertyz) dotycząc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zagadnień prawnych z zakresu przepisów regulujących prawo pracy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726"/>
              <w:gridCol w:w="2195"/>
              <w:gridCol w:w="1772"/>
              <w:gridCol w:w="2270"/>
            </w:tblGrid>
            <w:tr w:rsidR="002B1EBD" w:rsidRPr="00632D1B" w14:paraId="6FC56150" w14:textId="77777777" w:rsidTr="001A60C0">
              <w:trPr>
                <w:trHeight w:val="120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7080686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lastRenderedPageBreak/>
                    <w:t>Lp.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0932DF8A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7FB65E9C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Zamawiającego</w:t>
                  </w:r>
                </w:p>
                <w:p w14:paraId="125890B1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</w:tcPr>
                <w:p w14:paraId="6AB3A041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Przedmiot, tytuł opinii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0817C22C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1280BC52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 sporządzenia opinii</w:t>
                  </w:r>
                </w:p>
              </w:tc>
            </w:tr>
            <w:tr w:rsidR="002B1EBD" w:rsidRPr="00632D1B" w14:paraId="5C043AE3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hideMark/>
                </w:tcPr>
                <w:p w14:paraId="02333DDE" w14:textId="77777777" w:rsidR="002B1EBD" w:rsidRPr="00D005F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na potwierdzenie spełnienia warunku – Rozdz. V ust. 1 pkt </w:t>
                  </w:r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– tabela pkt 1 ppkt </w:t>
                  </w: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SWZ</w:t>
                  </w:r>
                </w:p>
                <w:p w14:paraId="02D90E3F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50683C1F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954098D" w14:textId="77777777" w:rsidR="002B1EBD" w:rsidRPr="001E7480" w:rsidRDefault="002B1EBD" w:rsidP="001A60C0">
                  <w:pPr>
                    <w:numPr>
                      <w:ilvl w:val="0"/>
                      <w:numId w:val="31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7FF386C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Sporządzenie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pisemn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opini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i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prawn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(lub analiz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lub ekspertyz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>) dotyczą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cej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zagadnień prawnych z zakresu przepisów regulujących prawo pracy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52444A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B6B7897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FE073A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1948DAE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9D75B6F" w14:textId="77777777" w:rsidR="002B1EBD" w:rsidRPr="001E7480" w:rsidRDefault="002B1EBD" w:rsidP="001A60C0">
                  <w:pPr>
                    <w:numPr>
                      <w:ilvl w:val="0"/>
                      <w:numId w:val="31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65DB99EC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4ACE274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7784F4F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877B5E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882252A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B0C1F74" w14:textId="77777777" w:rsidR="002B1EBD" w:rsidRPr="001E7480" w:rsidRDefault="002B1EBD" w:rsidP="001A60C0">
                  <w:pPr>
                    <w:numPr>
                      <w:ilvl w:val="0"/>
                      <w:numId w:val="31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B1F9DC6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6F49FB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19F9015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6771B7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66AB59B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43D89220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9 SWZ</w:t>
                  </w:r>
                </w:p>
              </w:tc>
            </w:tr>
            <w:tr w:rsidR="002B1EBD" w:rsidRPr="00632D1B" w14:paraId="444A4767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C5EF4D" w14:textId="77777777" w:rsidR="002B1EBD" w:rsidRPr="001E7480" w:rsidRDefault="002B1EBD" w:rsidP="001A60C0">
                  <w:pPr>
                    <w:numPr>
                      <w:ilvl w:val="0"/>
                      <w:numId w:val="32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27A1758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Sporządzenie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pisemn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opini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i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prawn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(lub analiz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lub ekspertyz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>) dotyczą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cej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zagadnień prawnych z zakresu przepisów regulujących prawo pracy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0DE518C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BEB6C1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9F3894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FB57CE6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0A218C0" w14:textId="77777777" w:rsidR="002B1EBD" w:rsidRPr="001E7480" w:rsidRDefault="002B1EBD" w:rsidP="001A60C0">
                  <w:pPr>
                    <w:numPr>
                      <w:ilvl w:val="0"/>
                      <w:numId w:val="32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59C71E4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DCA004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979BCC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4CB481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8F498C5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0855AB2" w14:textId="77777777" w:rsidR="002B1EBD" w:rsidRPr="001E7480" w:rsidRDefault="002B1EBD" w:rsidP="001A60C0">
                  <w:pPr>
                    <w:numPr>
                      <w:ilvl w:val="0"/>
                      <w:numId w:val="32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6F54204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9F28E1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942AF5A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4DC7BD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02AE3B4F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A9581D4" w14:textId="77777777" w:rsidR="002B1EBD" w:rsidRPr="001E7480" w:rsidRDefault="002B1EBD" w:rsidP="001A60C0">
                  <w:pPr>
                    <w:numPr>
                      <w:ilvl w:val="0"/>
                      <w:numId w:val="32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4A267B3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571150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E40363B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D7856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6944F27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12604CA" w14:textId="77777777" w:rsidR="002B1EBD" w:rsidRPr="001E7480" w:rsidRDefault="002B1EBD" w:rsidP="001A60C0">
                  <w:pPr>
                    <w:numPr>
                      <w:ilvl w:val="0"/>
                      <w:numId w:val="32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A929C79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589AC7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DA946C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0C8D44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AD8945" w14:textId="77777777" w:rsidR="002B1EBD" w:rsidRPr="00632D1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7810CE" w14:textId="77777777" w:rsidR="002B1EBD" w:rsidRPr="00D005F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32D1B">
              <w:rPr>
                <w:rFonts w:ascii="Arial" w:eastAsia="TimesNewRoman" w:hAnsi="Arial" w:cs="Arial"/>
                <w:bCs/>
                <w:sz w:val="20"/>
                <w:szCs w:val="20"/>
              </w:rPr>
              <w:t>Doświadczenie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w okresie ostatnich 5 lat przed upływem terminu składania ofert,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obejmujące sporządzenie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co najmniej 3 pisemn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opini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i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prawn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(lub analiz lub ekspertyz) dotycząc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</w:t>
            </w:r>
            <w:r w:rsidRPr="00577425">
              <w:rPr>
                <w:rFonts w:ascii="Arial" w:hAnsi="Arial"/>
                <w:sz w:val="20"/>
                <w:szCs w:val="20"/>
              </w:rPr>
              <w:t xml:space="preserve">zagadnień prawnych z zakresu przepisów </w:t>
            </w:r>
            <w:r>
              <w:rPr>
                <w:rFonts w:ascii="Arial" w:hAnsi="Arial"/>
                <w:sz w:val="20"/>
                <w:szCs w:val="20"/>
              </w:rPr>
              <w:t>dot. wydatkowania środków publicznych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726"/>
              <w:gridCol w:w="2195"/>
              <w:gridCol w:w="1772"/>
              <w:gridCol w:w="2270"/>
            </w:tblGrid>
            <w:tr w:rsidR="002B1EBD" w:rsidRPr="00632D1B" w14:paraId="26E66CC1" w14:textId="77777777" w:rsidTr="001A60C0">
              <w:trPr>
                <w:trHeight w:val="120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37298887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4F6766C7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4CDEC1ED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Zamawiającego</w:t>
                  </w:r>
                </w:p>
                <w:p w14:paraId="18C26E94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</w:tcPr>
                <w:p w14:paraId="7618D032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Przedmiot, tytuł opinii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30F8035A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35A570D5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 sporządzenia opinii</w:t>
                  </w:r>
                </w:p>
              </w:tc>
            </w:tr>
            <w:tr w:rsidR="002B1EBD" w:rsidRPr="00632D1B" w14:paraId="65043032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hideMark/>
                </w:tcPr>
                <w:p w14:paraId="70E6E5A0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10 SWZ</w:t>
                  </w:r>
                </w:p>
              </w:tc>
            </w:tr>
            <w:tr w:rsidR="002B1EBD" w:rsidRPr="00632D1B" w14:paraId="25F0EDE5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CB9DEC7" w14:textId="77777777" w:rsidR="002B1EBD" w:rsidRPr="001E7480" w:rsidRDefault="002B1EBD" w:rsidP="001A60C0">
                  <w:pPr>
                    <w:numPr>
                      <w:ilvl w:val="0"/>
                      <w:numId w:val="33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31A478B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Sporządzenie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pisemn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opini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i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prawn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(lub analiz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lub ekspertyz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>) dotyczą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cej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</w:t>
                  </w:r>
                  <w:r w:rsidRPr="00577425">
                    <w:rPr>
                      <w:sz w:val="20"/>
                      <w:szCs w:val="20"/>
                    </w:rPr>
                    <w:lastRenderedPageBreak/>
                    <w:t xml:space="preserve">zagadnień prawnych z zakresu przepisów </w:t>
                  </w:r>
                  <w:r>
                    <w:rPr>
                      <w:sz w:val="20"/>
                      <w:szCs w:val="20"/>
                    </w:rPr>
                    <w:t>dot. wydatkowania środków publicznych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DB81193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986E900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A59278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77951C9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E33E0A" w14:textId="77777777" w:rsidR="002B1EBD" w:rsidRPr="001E7480" w:rsidRDefault="002B1EBD" w:rsidP="001A60C0">
                  <w:pPr>
                    <w:numPr>
                      <w:ilvl w:val="0"/>
                      <w:numId w:val="33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76CFC2EC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B75C7E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082BF9D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FDA396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BB742F2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44370E0" w14:textId="77777777" w:rsidR="002B1EBD" w:rsidRPr="001E7480" w:rsidRDefault="002B1EBD" w:rsidP="001A60C0">
                  <w:pPr>
                    <w:numPr>
                      <w:ilvl w:val="0"/>
                      <w:numId w:val="33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0A4E1E97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1F838D4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AA9232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B5D4F3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E556843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090217E" w14:textId="77777777" w:rsidR="002B1EBD" w:rsidRPr="001E7480" w:rsidRDefault="002B1EBD" w:rsidP="001A60C0">
                  <w:pPr>
                    <w:numPr>
                      <w:ilvl w:val="0"/>
                      <w:numId w:val="33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4461C7F9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641763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86034BB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D3B863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D6AAA55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D8D91F5" w14:textId="77777777" w:rsidR="002B1EBD" w:rsidRPr="001E7480" w:rsidRDefault="002B1EBD" w:rsidP="001A60C0">
                  <w:pPr>
                    <w:numPr>
                      <w:ilvl w:val="0"/>
                      <w:numId w:val="33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B251FA5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A3BED42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809E188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DEF1B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1582AF" w14:textId="77777777" w:rsidR="002B1EBD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43142B" w14:textId="77777777" w:rsidR="002B1EBD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698FFD" w14:textId="77777777" w:rsidR="002B1EBD" w:rsidRPr="00D005F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32D1B">
              <w:rPr>
                <w:rFonts w:ascii="Arial" w:eastAsia="TimesNewRoman" w:hAnsi="Arial" w:cs="Arial"/>
                <w:bCs/>
                <w:sz w:val="20"/>
                <w:szCs w:val="20"/>
              </w:rPr>
              <w:t>Doświadczenie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w okresie ostatnich 5 lat przed upływem terminu składania ofert,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obejmujące sporządzenie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na rzecz zamawiającego (w rozumieniu </w:t>
            </w:r>
            <w:r>
              <w:rPr>
                <w:rFonts w:ascii="Arial" w:hAnsi="Arial"/>
                <w:sz w:val="20"/>
                <w:szCs w:val="20"/>
              </w:rPr>
              <w:t>ustawy PZP lub ustawy z dnia 29 stycznia 2004 r. Prawo zamówień publicznych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) 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>co najmniej 3 pisemn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opini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i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prawn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(lub analiz lub ekspertyz) dotycząc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roszczenia wykonawcy dotyczącego umowy zawartej na podstawie ustawy PZP (lub ustawy z dnia 29 stycznia 2004 r. Prawo zamówień publicznych, które to roszczenie obejmowało zwiększenie wynagrodzenia lub zmianą terminu realizacji umowy lub roszczenie z tytułu opóźnienia w realizacji umowy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726"/>
              <w:gridCol w:w="2195"/>
              <w:gridCol w:w="1772"/>
              <w:gridCol w:w="2270"/>
            </w:tblGrid>
            <w:tr w:rsidR="002B1EBD" w:rsidRPr="00632D1B" w14:paraId="1B170574" w14:textId="77777777" w:rsidTr="001A60C0">
              <w:trPr>
                <w:trHeight w:val="120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68C5A045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00A25C39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6FB8B26C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Zamawiającego</w:t>
                  </w:r>
                </w:p>
                <w:p w14:paraId="1BA1D086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</w:tcPr>
                <w:p w14:paraId="29C96A4A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Przedmiot, tytuł opinii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2EFF68E8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176865D3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 sporządzenia opinii</w:t>
                  </w:r>
                </w:p>
              </w:tc>
            </w:tr>
            <w:tr w:rsidR="002B1EBD" w:rsidRPr="00632D1B" w14:paraId="6D5B3164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hideMark/>
                </w:tcPr>
                <w:p w14:paraId="5D38F6A6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11 SWZ</w:t>
                  </w:r>
                </w:p>
              </w:tc>
            </w:tr>
            <w:tr w:rsidR="002B1EBD" w:rsidRPr="00632D1B" w14:paraId="71813F47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E82C987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5A7A382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Sporządzenie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pisemn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opini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i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prawn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(lub analiz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lub ekspertyz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>) dotyczą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cej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roszczenia wykonawcy dotyczącego umowy zawartej na podstawie ustawy PZP (lub ustawy z dnia 29 stycznia 2004 r. prawo zamówień publicznych, które to roszczenie obejmowało zwiększenie wynagrodzenia lub zmianą terminu realizacji umowy lub roszczenie z tytułu opóźnienia w realizacji umowy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DC9108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58BD526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7CDEEF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2506789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6657970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7DF06DDD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BB3AFA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76535D1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CE383D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70FE62B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1A0B169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7CC2DD49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AB0390C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5896132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627ADA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33CFA446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7FDEBE4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734F75B9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A6429A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F9DBCDB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6326AD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433B906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FDDDAB6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3D1C4452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075CD38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24E7F2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70387B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C6FC794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F4DFC10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5DCBC655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D84808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F435FC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D6F9E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A9301BE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7486808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2FCBF0FF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DE9244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4228A9F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2CB7C6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57B5761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4B6B590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705FF920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CE53A1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0F22266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1E9D0A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F046DCF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7D420C6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3FF9FB36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42711B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9DEB3A8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9EED5B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D30F926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7F58F6A" w14:textId="77777777" w:rsidR="002B1EBD" w:rsidRPr="001E7480" w:rsidRDefault="002B1EBD" w:rsidP="001A60C0">
                  <w:pPr>
                    <w:numPr>
                      <w:ilvl w:val="0"/>
                      <w:numId w:val="34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28BC0F5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6763C9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100230E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4DCFFD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AD2F148" w14:textId="77777777" w:rsidR="002B1EBD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7F4621" w14:textId="77777777" w:rsidR="002B1EBD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B213E9" w14:textId="77777777" w:rsidR="002B1EBD" w:rsidRPr="00D005F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32D1B">
              <w:rPr>
                <w:rFonts w:ascii="Arial" w:eastAsia="TimesNewRoman" w:hAnsi="Arial" w:cs="Arial"/>
                <w:bCs/>
                <w:sz w:val="20"/>
                <w:szCs w:val="20"/>
              </w:rPr>
              <w:t>Doświadczenie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w okresie ostatnich 5 lat przed upływem terminu składania ofert,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obejmujące sporządzenie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lastRenderedPageBreak/>
              <w:t>co najmniej 3 pisemn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opini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i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prawn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(lub analiz lub ekspertyz) dotycząc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ych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</w:t>
            </w:r>
            <w:r w:rsidRPr="00D55930">
              <w:rPr>
                <w:rFonts w:ascii="Arial" w:eastAsia="TimesNewRoman" w:hAnsi="Arial" w:cs="Arial"/>
                <w:bCs/>
                <w:sz w:val="20"/>
                <w:szCs w:val="20"/>
              </w:rPr>
              <w:t>funkcjonowania centrum zdrowia psychicznego (w rozumieniu art. 5a ustawy z dnia 19 sierpnia 1994 r. o ochronie zdrowia psychicznego)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726"/>
              <w:gridCol w:w="2195"/>
              <w:gridCol w:w="1772"/>
              <w:gridCol w:w="2270"/>
            </w:tblGrid>
            <w:tr w:rsidR="002B1EBD" w:rsidRPr="00632D1B" w14:paraId="1004ACED" w14:textId="77777777" w:rsidTr="001A60C0">
              <w:trPr>
                <w:trHeight w:val="120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34B2CD21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4A742BA7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65BB7624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Zamawiającego</w:t>
                  </w:r>
                </w:p>
                <w:p w14:paraId="63B02010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</w:tcPr>
                <w:p w14:paraId="76CAEF9C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Przedmiot, tytuł opinii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62571FCB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436B8CC8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 sporządzenia opinii</w:t>
                  </w:r>
                </w:p>
              </w:tc>
            </w:tr>
            <w:tr w:rsidR="002B1EBD" w:rsidRPr="00632D1B" w14:paraId="7E4FA1E2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hideMark/>
                </w:tcPr>
                <w:p w14:paraId="1E6AB287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12 SWZ</w:t>
                  </w:r>
                </w:p>
              </w:tc>
            </w:tr>
            <w:tr w:rsidR="002B1EBD" w:rsidRPr="00632D1B" w14:paraId="09D2C433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00247D2" w14:textId="77777777" w:rsidR="002B1EBD" w:rsidRPr="001E7480" w:rsidRDefault="002B1EBD" w:rsidP="001A60C0">
                  <w:pPr>
                    <w:numPr>
                      <w:ilvl w:val="0"/>
                      <w:numId w:val="35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A32B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Sporządzenie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pisemn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opini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i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prawn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(lub analiz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lub ekspertyz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y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>) dotyczą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cej</w:t>
                  </w:r>
                  <w:r w:rsidRPr="00D005FB">
                    <w:rPr>
                      <w:rFonts w:eastAsia="TimesNew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NewRoman"/>
                      <w:bCs/>
                      <w:sz w:val="20"/>
                      <w:szCs w:val="20"/>
                    </w:rPr>
                    <w:t>f</w:t>
                  </w:r>
                  <w:r w:rsidRPr="00D55930">
                    <w:rPr>
                      <w:rFonts w:eastAsia="TimesNewRoman"/>
                      <w:bCs/>
                      <w:sz w:val="20"/>
                      <w:szCs w:val="20"/>
                    </w:rPr>
                    <w:t>unkcjonowania centrum zdrowia psychicznego (w rozumieniu art. 5a ustawy z dnia 19 sierpnia 1994 r. o ochronie zdrowia psychicznego)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AC8276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B9CE94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AEE6A3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1D00CC29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5BD88DA" w14:textId="77777777" w:rsidR="002B1EBD" w:rsidRPr="001E7480" w:rsidRDefault="002B1EBD" w:rsidP="001A60C0">
                  <w:pPr>
                    <w:numPr>
                      <w:ilvl w:val="0"/>
                      <w:numId w:val="35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81979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A35D74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E8F971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A4C406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2A89A90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2A4FA4A" w14:textId="77777777" w:rsidR="002B1EBD" w:rsidRPr="001E7480" w:rsidRDefault="002B1EBD" w:rsidP="001A60C0">
                  <w:pPr>
                    <w:numPr>
                      <w:ilvl w:val="0"/>
                      <w:numId w:val="35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22C7F7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75E3BD4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529F979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547F69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3E61B9" w14:textId="77777777" w:rsidR="002B1EBD" w:rsidRPr="00632D1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37E720" w14:textId="77777777" w:rsidR="002B1EBD" w:rsidRPr="00D005F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32D1B">
              <w:rPr>
                <w:rFonts w:ascii="Arial" w:eastAsia="TimesNewRoman" w:hAnsi="Arial" w:cs="Arial"/>
                <w:bCs/>
                <w:sz w:val="20"/>
                <w:szCs w:val="20"/>
              </w:rPr>
              <w:t>Doświadczenie</w:t>
            </w:r>
            <w:r w:rsidRPr="00D005FB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w okresie ostatnich 5 lat przed upływem terminu składania ofert,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</w:t>
            </w:r>
            <w:r w:rsidRPr="00D55930">
              <w:rPr>
                <w:rFonts w:ascii="Arial" w:eastAsia="TimesNewRoman" w:hAnsi="Arial" w:cs="Arial"/>
                <w:bCs/>
                <w:sz w:val="20"/>
                <w:szCs w:val="20"/>
              </w:rPr>
              <w:t>polegające na doradztwie prawnym Udzielającemu zamówienie (w rozumieniu ustawy o działalności leczniczej), w formalnym przygotowaniu i przeprowadzeniu postępowań o udzielenie zamówienia o udzielanie świadczeń opieki zdrowotnej na podstawie art. 26-27 ustawy o działalności leczniczej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726"/>
              <w:gridCol w:w="2195"/>
              <w:gridCol w:w="1772"/>
              <w:gridCol w:w="2270"/>
            </w:tblGrid>
            <w:tr w:rsidR="002B1EBD" w:rsidRPr="00632D1B" w14:paraId="46FF0A84" w14:textId="77777777" w:rsidTr="001A60C0">
              <w:trPr>
                <w:trHeight w:val="120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00AA8634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28EB289F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  <w:hideMark/>
                </w:tcPr>
                <w:p w14:paraId="60822A49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Nazwa i adres </w:t>
                  </w:r>
                  <w:r w:rsidRPr="00D55930">
                    <w:rPr>
                      <w:sz w:val="20"/>
                      <w:szCs w:val="20"/>
                    </w:rPr>
                    <w:t>Udzielającego zamówienia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5E5E5"/>
                  <w:vAlign w:val="center"/>
                </w:tcPr>
                <w:p w14:paraId="7C9D25A5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Nazwa, przedmiot postępowania o udzielenie zamówienia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33BA1B7C" w14:textId="77777777" w:rsidR="002B1EBD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05BD374C" w14:textId="77777777" w:rsidR="002B1EBD" w:rsidRPr="00632D1B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 wszczęcia postępowania o udzielenie zamówienia</w:t>
                  </w:r>
                </w:p>
              </w:tc>
            </w:tr>
            <w:tr w:rsidR="002B1EBD" w:rsidRPr="00632D1B" w14:paraId="2250218D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  <w:hideMark/>
                </w:tcPr>
                <w:p w14:paraId="414354BA" w14:textId="77777777" w:rsidR="002B1EBD" w:rsidRPr="00D005FB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na potwierdzenie spełnienia warunku – Rozdz. V ust. 1 pkt </w:t>
                  </w:r>
                  <w:r>
                    <w:rPr>
                      <w:b/>
                      <w:sz w:val="20"/>
                      <w:szCs w:val="20"/>
                    </w:rPr>
                    <w:t xml:space="preserve">5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– tabela pkt 1 ppkt </w:t>
                  </w:r>
                  <w:r>
                    <w:rPr>
                      <w:b/>
                      <w:sz w:val="20"/>
                      <w:szCs w:val="20"/>
                    </w:rPr>
                    <w:t>11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SWZ</w:t>
                  </w:r>
                </w:p>
                <w:p w14:paraId="4F163731" w14:textId="77777777" w:rsidR="002B1EBD" w:rsidRPr="00E519D1" w:rsidRDefault="002B1EBD" w:rsidP="001A60C0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B1EBD" w:rsidRPr="00632D1B" w14:paraId="1FDB519C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723F463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396375D2" w14:textId="77777777" w:rsidR="002B1EBD" w:rsidRPr="00D005FB" w:rsidRDefault="002B1EBD" w:rsidP="001A60C0">
                  <w:pPr>
                    <w:pStyle w:val="Akapitzlist1"/>
                    <w:widowControl w:val="0"/>
                    <w:autoSpaceDE w:val="0"/>
                    <w:spacing w:after="0"/>
                    <w:ind w:left="0"/>
                    <w:jc w:val="both"/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>D</w:t>
                  </w:r>
                  <w:r w:rsidRPr="00D55930"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>oradztw</w:t>
                  </w:r>
                  <w:r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>o</w:t>
                  </w:r>
                  <w:r w:rsidRPr="00D55930"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 xml:space="preserve"> prawn</w:t>
                  </w:r>
                  <w:r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>e</w:t>
                  </w:r>
                  <w:r w:rsidRPr="00D55930"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 xml:space="preserve"> Udzielającemu zamówienie (w rozumieniu ustawy o działalności leczniczej), w formalnym przygotowaniu i przeprowadzeniu </w:t>
                  </w:r>
                  <w:r w:rsidRPr="00D55930"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lastRenderedPageBreak/>
                    <w:t>postępowań o udzielenie zamówienia o udzielanie świadczeń opieki zdrowotnej na podstawie art. 26-27 ustawy o działalności leczniczej</w:t>
                  </w:r>
                </w:p>
                <w:p w14:paraId="37ABDCDF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74519D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0FD749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6DDD9A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630692C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BD6A065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33D40A8C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8A57E1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FE415E6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28D997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E54A524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A3F855E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61EC2C75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C725F05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AB4067B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6950FC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7CEE5DF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0504EDC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53EE46A1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718804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1FF06CF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4D7FE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D1B33D0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7556823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5288F588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B40550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E0B83C1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A4739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C1818A2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79FB82A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6568D1A3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13F44C4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33DD1EA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AAFF7D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CEFC550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375B780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460D6944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B8C1F4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998F53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4BDBD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5BF66F1F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5717D1C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3DD95624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5CA7B0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3DF3846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7EC91F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D0AE38A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811CF55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7E4BA5E6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7286756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4110E9C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6A2B46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35927E5F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5C7E713" w14:textId="77777777" w:rsidR="002B1EBD" w:rsidRPr="001E7480" w:rsidRDefault="002B1EBD" w:rsidP="001A60C0">
                  <w:pPr>
                    <w:numPr>
                      <w:ilvl w:val="0"/>
                      <w:numId w:val="36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0F87163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622A042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96ACDC8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654846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FFE745D" w14:textId="77777777" w:rsidTr="001A60C0">
              <w:trPr>
                <w:trHeight w:val="248"/>
              </w:trPr>
              <w:tc>
                <w:tcPr>
                  <w:tcW w:w="95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5006CD4A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E7480">
                    <w:rPr>
                      <w:b/>
                      <w:sz w:val="20"/>
                      <w:szCs w:val="20"/>
                    </w:rPr>
                    <w:t>Usługi – kryterium pozacenowe Rozdz. XI</w:t>
                  </w:r>
                  <w:r>
                    <w:rPr>
                      <w:b/>
                      <w:sz w:val="20"/>
                      <w:szCs w:val="20"/>
                    </w:rPr>
                    <w:t xml:space="preserve">V 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ust.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1E7480">
                    <w:rPr>
                      <w:b/>
                      <w:sz w:val="20"/>
                      <w:szCs w:val="20"/>
                    </w:rPr>
                    <w:t xml:space="preserve"> pkt 2 – tabela pkt</w:t>
                  </w:r>
                  <w:r>
                    <w:rPr>
                      <w:b/>
                      <w:sz w:val="20"/>
                      <w:szCs w:val="20"/>
                    </w:rPr>
                    <w:t xml:space="preserve"> 13 SWZ</w:t>
                  </w:r>
                </w:p>
              </w:tc>
            </w:tr>
            <w:tr w:rsidR="002B1EBD" w:rsidRPr="00632D1B" w14:paraId="2B11D819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FC2DD84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01B8E09B" w14:textId="77777777" w:rsidR="002B1EBD" w:rsidRPr="00D005FB" w:rsidRDefault="002B1EBD" w:rsidP="001A60C0">
                  <w:pPr>
                    <w:pStyle w:val="Akapitzlist1"/>
                    <w:widowControl w:val="0"/>
                    <w:autoSpaceDE w:val="0"/>
                    <w:spacing w:after="0"/>
                    <w:ind w:left="0"/>
                    <w:jc w:val="both"/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>D</w:t>
                  </w:r>
                  <w:r w:rsidRPr="00D55930"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>oradztw</w:t>
                  </w:r>
                  <w:r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>o</w:t>
                  </w:r>
                  <w:r w:rsidRPr="00D55930"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 xml:space="preserve"> prawn</w:t>
                  </w:r>
                  <w:r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>e</w:t>
                  </w:r>
                  <w:r w:rsidRPr="00D55930">
                    <w:rPr>
                      <w:rFonts w:ascii="Arial" w:eastAsia="TimesNewRoman" w:hAnsi="Arial" w:cs="Arial"/>
                      <w:bCs/>
                      <w:sz w:val="20"/>
                      <w:szCs w:val="20"/>
                    </w:rPr>
                    <w:t xml:space="preserve"> Udzielającemu zamówienie (w rozumieniu ustawy o działalności leczniczej), w formalnym przygotowaniu i przeprowadzeniu postępowań o udzielenie zamówienia o udzielanie świadczeń opieki zdrowotnej na podstawie art. 26-27 ustawy o działalności leczniczej</w:t>
                  </w:r>
                </w:p>
                <w:p w14:paraId="2C8D5102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4698422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EFEE4FE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A3B98B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6ECD8479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69BFF50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099E7DCD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04CDDD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FE8508F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675FA8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23152A4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D600AFE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4892A7FC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D435619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B4AD7F8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4C2B98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1DFF038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93C310C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1532808A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D79E641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8832753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888194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3285A353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70F6BF0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15AC96A1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91B5A0F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95AB46F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8EF00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47B745A0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BD77634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23DE7492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82ACA0D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C96135E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71AAED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34EA3A30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CF6EAF5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07A09F0F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802C510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D4EBCA5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A7EADF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76D43981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8C720BA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2A3F3884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667FB97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E2BAF50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F179A4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39DCC05D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6AEFB28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auto"/>
                </w:tcPr>
                <w:p w14:paraId="41E5F995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EA4B0FB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F265D94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E0F325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B1EBD" w:rsidRPr="00632D1B" w14:paraId="21E1C794" w14:textId="77777777" w:rsidTr="001A60C0">
              <w:trPr>
                <w:trHeight w:val="24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4CC753E" w14:textId="77777777" w:rsidR="002B1EBD" w:rsidRPr="001E7480" w:rsidRDefault="002B1EBD" w:rsidP="001A60C0">
                  <w:pPr>
                    <w:numPr>
                      <w:ilvl w:val="0"/>
                      <w:numId w:val="37"/>
                    </w:num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2BAB3FA" w14:textId="77777777" w:rsidR="002B1EBD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rFonts w:eastAsia="TimesNew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F97393E" w14:textId="77777777" w:rsidR="002B1EBD" w:rsidRPr="001E7480" w:rsidRDefault="002B1EBD" w:rsidP="001A60C0">
                  <w:pPr>
                    <w:snapToGrid w:val="0"/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77BB494" w14:textId="77777777" w:rsidR="002B1EBD" w:rsidRPr="001E7480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CB35F5" w14:textId="77777777" w:rsidR="002B1EBD" w:rsidRPr="00E519D1" w:rsidRDefault="002B1EBD" w:rsidP="001A60C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B24EDB" w14:textId="77777777" w:rsidR="002B1EBD" w:rsidRPr="00632D1B" w:rsidRDefault="002B1EBD" w:rsidP="001A60C0">
            <w:pPr>
              <w:pStyle w:val="Akapitzlist1"/>
              <w:widowControl w:val="0"/>
              <w:autoSpaceDE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1C72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1EBD" w:rsidRPr="00632D1B" w14:paraId="612B02CC" w14:textId="77777777" w:rsidTr="001A60C0">
        <w:trPr>
          <w:trHeight w:val="50"/>
        </w:trPr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0B4691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9EEBA9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AC39B13" w14:textId="77777777" w:rsidR="002B1EBD" w:rsidRPr="00632D1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DF80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1EBD" w:rsidRPr="00632D1B" w14:paraId="4F1593CA" w14:textId="77777777" w:rsidTr="001A60C0">
        <w:trPr>
          <w:gridAfter w:val="1"/>
          <w:wAfter w:w="114" w:type="dxa"/>
          <w:cantSplit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4A172905" w14:textId="77777777" w:rsidR="002B1EBD" w:rsidRPr="00632D1B" w:rsidRDefault="002B1EBD" w:rsidP="001A60C0">
            <w:pPr>
              <w:jc w:val="center"/>
              <w:rPr>
                <w:b/>
                <w:sz w:val="16"/>
                <w:szCs w:val="16"/>
              </w:rPr>
            </w:pPr>
            <w:r w:rsidRPr="00632D1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758D87A5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 xml:space="preserve">RADCA PRAWNY </w:t>
            </w:r>
            <w:r w:rsidRPr="00D005FB">
              <w:rPr>
                <w:b/>
                <w:sz w:val="20"/>
                <w:szCs w:val="20"/>
              </w:rPr>
              <w:t xml:space="preserve">/ </w:t>
            </w:r>
            <w:r w:rsidRPr="00632D1B">
              <w:rPr>
                <w:b/>
                <w:sz w:val="20"/>
                <w:szCs w:val="20"/>
              </w:rPr>
              <w:t>ADWOKAT</w:t>
            </w:r>
          </w:p>
          <w:p w14:paraId="5199B52F" w14:textId="77777777" w:rsidR="002B1EBD" w:rsidRPr="00632D1B" w:rsidRDefault="002B1EBD" w:rsidP="001A60C0">
            <w:pPr>
              <w:jc w:val="center"/>
              <w:rPr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8A9D0" w14:textId="77777777" w:rsidR="002B1EBD" w:rsidRPr="00632D1B" w:rsidRDefault="002B1EBD" w:rsidP="001A60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 xml:space="preserve">Wykształcenie </w:t>
            </w:r>
          </w:p>
          <w:p w14:paraId="7D274CF4" w14:textId="77777777" w:rsidR="002B1EBD" w:rsidRPr="00632D1B" w:rsidRDefault="002B1EBD" w:rsidP="001A60C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015EA" w14:textId="77777777" w:rsidR="002B1EBD" w:rsidRPr="00632D1B" w:rsidRDefault="002B1EBD" w:rsidP="001A60C0">
            <w:pPr>
              <w:spacing w:before="24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1EBD" w:rsidRPr="00632D1B" w14:paraId="70E290CF" w14:textId="77777777" w:rsidTr="001A60C0">
        <w:trPr>
          <w:gridAfter w:val="1"/>
          <w:wAfter w:w="114" w:type="dxa"/>
          <w:cantSplit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09D387CD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130D67AB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B456" w14:textId="77777777" w:rsidR="002B1EBD" w:rsidRPr="00632D1B" w:rsidRDefault="002B1EBD" w:rsidP="001A60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>Numer wpisu na listę radców prawnych / adwokatów / prawników zagranicznych*:</w:t>
            </w:r>
          </w:p>
          <w:p w14:paraId="5A68F6F8" w14:textId="77777777" w:rsidR="002B1EBD" w:rsidRPr="00632D1B" w:rsidRDefault="002B1EBD" w:rsidP="001A60C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77CFC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1EBD" w:rsidRPr="00632D1B" w14:paraId="00049691" w14:textId="77777777" w:rsidTr="001A60C0">
        <w:trPr>
          <w:gridAfter w:val="1"/>
          <w:wAfter w:w="114" w:type="dxa"/>
          <w:cantSplit/>
          <w:trHeight w:val="2697"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3EDA370E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547EF69E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C7DFC5" w14:textId="77777777" w:rsidR="002B1EBD" w:rsidRPr="00632D1B" w:rsidRDefault="002B1EBD" w:rsidP="001A60C0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>Doświadczenie zawodowe w obsłudze prawnej podmiotów leczniczych (będącego spółką prawa handlowego z wyłącznym udziałem jednostki samorządu terytorialnego lub samorządową osobą prawną), w tym w zakresie: prawa cywilnego, prawa pracy oraz prawa zamówień publicznych -</w:t>
            </w:r>
            <w:r w:rsidRPr="00632D1B">
              <w:rPr>
                <w:b/>
                <w:sz w:val="20"/>
                <w:szCs w:val="20"/>
              </w:rPr>
              <w:t xml:space="preserve"> __ lat</w:t>
            </w:r>
          </w:p>
          <w:p w14:paraId="7FE05045" w14:textId="77777777" w:rsidR="002B1EBD" w:rsidRPr="00632D1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B7460C0" w14:textId="77777777" w:rsidR="002B1EBD" w:rsidRPr="00632D1B" w:rsidRDefault="002B1EBD" w:rsidP="001A60C0">
            <w:pPr>
              <w:spacing w:before="24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07EFE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4E8B9F03" w14:textId="77777777" w:rsidTr="001A60C0">
        <w:trPr>
          <w:gridAfter w:val="1"/>
          <w:wAfter w:w="114" w:type="dxa"/>
          <w:cantSplit/>
          <w:trHeight w:val="310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4B10E64F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4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2602FED" w14:textId="77777777" w:rsidR="002B1EBD" w:rsidRPr="00632D1B" w:rsidRDefault="002B1EBD" w:rsidP="001A60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 xml:space="preserve">RADCA PRAWNY </w:t>
            </w:r>
            <w:r w:rsidRPr="00D005FB">
              <w:rPr>
                <w:b/>
                <w:sz w:val="20"/>
                <w:szCs w:val="20"/>
              </w:rPr>
              <w:t xml:space="preserve">/ </w:t>
            </w:r>
            <w:r w:rsidRPr="00632D1B">
              <w:rPr>
                <w:b/>
                <w:sz w:val="20"/>
                <w:szCs w:val="20"/>
              </w:rPr>
              <w:t>ADWOKAT</w:t>
            </w:r>
          </w:p>
          <w:p w14:paraId="1F1B8CE3" w14:textId="77777777" w:rsidR="002B1EBD" w:rsidRPr="00632D1B" w:rsidRDefault="002B1EBD" w:rsidP="001A60C0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2D1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A89E" w14:textId="77777777" w:rsidR="002B1EBD" w:rsidRPr="00632D1B" w:rsidRDefault="002B1EBD" w:rsidP="001A60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 xml:space="preserve">Wykształcenie </w:t>
            </w:r>
          </w:p>
          <w:p w14:paraId="2469B288" w14:textId="77777777" w:rsidR="002B1EBD" w:rsidRPr="00632D1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2CC13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7D887668" w14:textId="77777777" w:rsidTr="001A60C0">
        <w:trPr>
          <w:gridAfter w:val="1"/>
          <w:wAfter w:w="114" w:type="dxa"/>
          <w:cantSplit/>
          <w:trHeight w:val="310"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5D601313" w14:textId="77777777" w:rsidR="002B1EBD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49C8A9B3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2426" w14:textId="77777777" w:rsidR="002B1EBD" w:rsidRPr="00632D1B" w:rsidRDefault="002B1EBD" w:rsidP="001A60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>Numer wpisu na listę radców prawnych / adwokatów / prawników zagranicznych*:</w:t>
            </w:r>
          </w:p>
          <w:p w14:paraId="092EA3C5" w14:textId="77777777" w:rsidR="002B1EBD" w:rsidRPr="00632D1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D6780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30C348AB" w14:textId="77777777" w:rsidTr="001A60C0">
        <w:trPr>
          <w:gridAfter w:val="1"/>
          <w:wAfter w:w="114" w:type="dxa"/>
          <w:cantSplit/>
          <w:trHeight w:val="310"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77337CF9" w14:textId="77777777" w:rsidR="002B1EBD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000000"/>
            </w:tcBorders>
            <w:shd w:val="clear" w:color="auto" w:fill="F2F2F2"/>
          </w:tcPr>
          <w:p w14:paraId="0D4E4CC7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E42C90" w14:textId="77777777" w:rsidR="002B1EBD" w:rsidRPr="00632D1B" w:rsidRDefault="002B1EBD" w:rsidP="001A60C0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632D1B">
              <w:rPr>
                <w:sz w:val="20"/>
                <w:szCs w:val="20"/>
              </w:rPr>
              <w:t>Doświadczenie zawodowe w obsłudze prawnej podmiotów leczniczych (będącego spółką prawa handlowego z wyłącznym udziałem jednostki samorządu terytorialnego lub samorządową osobą prawną), w tym w zakresie: prawa cywilnego, prawa pracy oraz prawa zamówień publicznych -</w:t>
            </w:r>
            <w:r w:rsidRPr="00632D1B">
              <w:rPr>
                <w:b/>
                <w:sz w:val="20"/>
                <w:szCs w:val="20"/>
              </w:rPr>
              <w:t xml:space="preserve"> __ lat</w:t>
            </w:r>
          </w:p>
          <w:p w14:paraId="3F8E419E" w14:textId="77777777" w:rsidR="002B1EBD" w:rsidRPr="00632D1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  <w:p w14:paraId="4F7811CE" w14:textId="77777777" w:rsidR="002B1EBD" w:rsidRPr="00632D1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FE9A5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1EBD" w:rsidRPr="00632D1B" w14:paraId="3469CE54" w14:textId="77777777" w:rsidTr="001A60C0">
        <w:trPr>
          <w:gridAfter w:val="1"/>
          <w:wAfter w:w="114" w:type="dxa"/>
          <w:cantSplit/>
          <w:trHeight w:val="310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C786E9" w14:textId="77777777" w:rsidR="002B1EBD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8F7AB9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027E" w14:textId="77777777" w:rsidR="002B1EBD" w:rsidRPr="00632D1B" w:rsidRDefault="002B1EBD" w:rsidP="001A60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7C35" w14:textId="77777777" w:rsidR="002B1EBD" w:rsidRPr="00632D1B" w:rsidRDefault="002B1EBD" w:rsidP="001A60C0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</w:tbl>
    <w:p w14:paraId="5A1D3485" w14:textId="77777777" w:rsidR="002B1EBD" w:rsidRPr="00632D1B" w:rsidRDefault="002B1EBD" w:rsidP="002B1EBD">
      <w:pPr>
        <w:rPr>
          <w:sz w:val="20"/>
          <w:szCs w:val="20"/>
        </w:rPr>
      </w:pPr>
    </w:p>
    <w:p w14:paraId="1D6BA890" w14:textId="77777777" w:rsidR="00113C6E" w:rsidRDefault="00113C6E"/>
    <w:sectPr w:rsidR="00113C6E" w:rsidSect="002B1E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C0B0" w14:textId="77777777" w:rsidR="00E71E67" w:rsidRDefault="00E71E67">
      <w:pPr>
        <w:spacing w:after="0" w:line="240" w:lineRule="auto"/>
      </w:pPr>
      <w:r>
        <w:separator/>
      </w:r>
    </w:p>
  </w:endnote>
  <w:endnote w:type="continuationSeparator" w:id="0">
    <w:p w14:paraId="49EE12DD" w14:textId="77777777" w:rsidR="00E71E67" w:rsidRDefault="00E7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C183" w14:textId="77777777" w:rsidR="002B1EBD" w:rsidRDefault="002B1EBD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6196" w14:textId="77777777" w:rsidR="00E71E67" w:rsidRDefault="00E71E67">
      <w:pPr>
        <w:spacing w:after="0" w:line="240" w:lineRule="auto"/>
      </w:pPr>
      <w:r>
        <w:separator/>
      </w:r>
    </w:p>
  </w:footnote>
  <w:footnote w:type="continuationSeparator" w:id="0">
    <w:p w14:paraId="57FD83FE" w14:textId="77777777" w:rsidR="00E71E67" w:rsidRDefault="00E7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76"/>
        </w:tabs>
        <w:ind w:left="77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1"/>
        </w:tabs>
        <w:ind w:left="643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sz w:val="20"/>
        <w:szCs w:val="20"/>
      </w:rPr>
    </w:lvl>
  </w:abstractNum>
  <w:abstractNum w:abstractNumId="7" w15:restartNumberingAfterBreak="0">
    <w:nsid w:val="00000008"/>
    <w:multiLevelType w:val="singleLevel"/>
    <w:tmpl w:val="964A2A6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29F2DE0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13" w15:restartNumberingAfterBreak="0">
    <w:nsid w:val="02D66925"/>
    <w:multiLevelType w:val="hybridMultilevel"/>
    <w:tmpl w:val="F66881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35332A3"/>
    <w:multiLevelType w:val="hybridMultilevel"/>
    <w:tmpl w:val="22E4F8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0B037D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16" w15:restartNumberingAfterBreak="0">
    <w:nsid w:val="0ABE5A35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17" w15:restartNumberingAfterBreak="0">
    <w:nsid w:val="19AA4DAA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sz w:val="20"/>
        <w:szCs w:val="20"/>
      </w:rPr>
    </w:lvl>
  </w:abstractNum>
  <w:abstractNum w:abstractNumId="18" w15:restartNumberingAfterBreak="0">
    <w:nsid w:val="259870DD"/>
    <w:multiLevelType w:val="hybridMultilevel"/>
    <w:tmpl w:val="45BE171A"/>
    <w:lvl w:ilvl="0" w:tplc="FBC2D9B4">
      <w:start w:val="1"/>
      <w:numFmt w:val="decimal"/>
      <w:lvlText w:val="%1)"/>
      <w:lvlJc w:val="left"/>
      <w:pPr>
        <w:tabs>
          <w:tab w:val="num" w:pos="141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2477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sz w:val="20"/>
        <w:szCs w:val="20"/>
      </w:rPr>
    </w:lvl>
  </w:abstractNum>
  <w:abstractNum w:abstractNumId="20" w15:restartNumberingAfterBreak="0">
    <w:nsid w:val="2C725F6B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21" w15:restartNumberingAfterBreak="0">
    <w:nsid w:val="2ECF6F3B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22" w15:restartNumberingAfterBreak="0">
    <w:nsid w:val="380B346D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42"/>
        </w:tabs>
        <w:ind w:left="643" w:hanging="360"/>
      </w:pPr>
      <w:rPr>
        <w:sz w:val="20"/>
        <w:szCs w:val="20"/>
      </w:rPr>
    </w:lvl>
  </w:abstractNum>
  <w:abstractNum w:abstractNumId="23" w15:restartNumberingAfterBreak="0">
    <w:nsid w:val="3AB31D0C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24" w15:restartNumberingAfterBreak="0">
    <w:nsid w:val="4244695A"/>
    <w:multiLevelType w:val="hybridMultilevel"/>
    <w:tmpl w:val="0028582A"/>
    <w:name w:val="WW8Num102"/>
    <w:lvl w:ilvl="0" w:tplc="6DEC5A32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54E14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26" w15:restartNumberingAfterBreak="0">
    <w:nsid w:val="56C16350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27" w15:restartNumberingAfterBreak="0">
    <w:nsid w:val="66435E75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28" w15:restartNumberingAfterBreak="0">
    <w:nsid w:val="6B445136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29" w15:restartNumberingAfterBreak="0">
    <w:nsid w:val="6BA97BF0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30" w15:restartNumberingAfterBreak="0">
    <w:nsid w:val="6CCD3B1B"/>
    <w:multiLevelType w:val="hybridMultilevel"/>
    <w:tmpl w:val="22E4F8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D1599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32" w15:restartNumberingAfterBreak="0">
    <w:nsid w:val="757C6241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33" w15:restartNumberingAfterBreak="0">
    <w:nsid w:val="773A4321"/>
    <w:multiLevelType w:val="singleLevel"/>
    <w:tmpl w:val="964A2A64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b w:val="0"/>
        <w:sz w:val="20"/>
        <w:szCs w:val="20"/>
      </w:rPr>
    </w:lvl>
  </w:abstractNum>
  <w:abstractNum w:abstractNumId="34" w15:restartNumberingAfterBreak="0">
    <w:nsid w:val="78AA60F0"/>
    <w:multiLevelType w:val="hybridMultilevel"/>
    <w:tmpl w:val="20641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2242">
    <w:abstractNumId w:val="0"/>
  </w:num>
  <w:num w:numId="2" w16cid:durableId="482235388">
    <w:abstractNumId w:val="1"/>
  </w:num>
  <w:num w:numId="3" w16cid:durableId="899903915">
    <w:abstractNumId w:val="2"/>
  </w:num>
  <w:num w:numId="4" w16cid:durableId="1937786863">
    <w:abstractNumId w:val="3"/>
  </w:num>
  <w:num w:numId="5" w16cid:durableId="1407151163">
    <w:abstractNumId w:val="4"/>
  </w:num>
  <w:num w:numId="6" w16cid:durableId="1878735376">
    <w:abstractNumId w:val="5"/>
  </w:num>
  <w:num w:numId="7" w16cid:durableId="633604404">
    <w:abstractNumId w:val="6"/>
  </w:num>
  <w:num w:numId="8" w16cid:durableId="1315065392">
    <w:abstractNumId w:val="7"/>
  </w:num>
  <w:num w:numId="9" w16cid:durableId="1292052878">
    <w:abstractNumId w:val="8"/>
  </w:num>
  <w:num w:numId="10" w16cid:durableId="1928689243">
    <w:abstractNumId w:val="9"/>
  </w:num>
  <w:num w:numId="11" w16cid:durableId="1566716714">
    <w:abstractNumId w:val="10"/>
  </w:num>
  <w:num w:numId="12" w16cid:durableId="531769130">
    <w:abstractNumId w:val="11"/>
  </w:num>
  <w:num w:numId="13" w16cid:durableId="511989306">
    <w:abstractNumId w:val="12"/>
  </w:num>
  <w:num w:numId="14" w16cid:durableId="686374145">
    <w:abstractNumId w:val="27"/>
  </w:num>
  <w:num w:numId="15" w16cid:durableId="483593875">
    <w:abstractNumId w:val="32"/>
  </w:num>
  <w:num w:numId="16" w16cid:durableId="1384331898">
    <w:abstractNumId w:val="29"/>
  </w:num>
  <w:num w:numId="17" w16cid:durableId="330647987">
    <w:abstractNumId w:val="22"/>
  </w:num>
  <w:num w:numId="18" w16cid:durableId="499659718">
    <w:abstractNumId w:val="13"/>
  </w:num>
  <w:num w:numId="19" w16cid:durableId="2028486996">
    <w:abstractNumId w:val="14"/>
  </w:num>
  <w:num w:numId="20" w16cid:durableId="2087871379">
    <w:abstractNumId w:val="30"/>
  </w:num>
  <w:num w:numId="21" w16cid:durableId="1416902557">
    <w:abstractNumId w:val="34"/>
  </w:num>
  <w:num w:numId="22" w16cid:durableId="958419390">
    <w:abstractNumId w:val="7"/>
    <w:lvlOverride w:ilvl="0">
      <w:startOverride w:val="1"/>
    </w:lvlOverride>
  </w:num>
  <w:num w:numId="23" w16cid:durableId="491609265">
    <w:abstractNumId w:val="32"/>
    <w:lvlOverride w:ilvl="0">
      <w:startOverride w:val="1"/>
    </w:lvlOverride>
  </w:num>
  <w:num w:numId="24" w16cid:durableId="848906622">
    <w:abstractNumId w:val="18"/>
  </w:num>
  <w:num w:numId="25" w16cid:durableId="975918452">
    <w:abstractNumId w:val="24"/>
  </w:num>
  <w:num w:numId="26" w16cid:durableId="328408007">
    <w:abstractNumId w:val="16"/>
  </w:num>
  <w:num w:numId="27" w16cid:durableId="1711494269">
    <w:abstractNumId w:val="15"/>
  </w:num>
  <w:num w:numId="28" w16cid:durableId="261885919">
    <w:abstractNumId w:val="17"/>
  </w:num>
  <w:num w:numId="29" w16cid:durableId="191965764">
    <w:abstractNumId w:val="19"/>
  </w:num>
  <w:num w:numId="30" w16cid:durableId="1075517352">
    <w:abstractNumId w:val="20"/>
  </w:num>
  <w:num w:numId="31" w16cid:durableId="1288584030">
    <w:abstractNumId w:val="21"/>
  </w:num>
  <w:num w:numId="32" w16cid:durableId="1229148010">
    <w:abstractNumId w:val="26"/>
  </w:num>
  <w:num w:numId="33" w16cid:durableId="1802065675">
    <w:abstractNumId w:val="25"/>
  </w:num>
  <w:num w:numId="34" w16cid:durableId="226720301">
    <w:abstractNumId w:val="28"/>
  </w:num>
  <w:num w:numId="35" w16cid:durableId="1777092055">
    <w:abstractNumId w:val="31"/>
  </w:num>
  <w:num w:numId="36" w16cid:durableId="34817868">
    <w:abstractNumId w:val="33"/>
  </w:num>
  <w:num w:numId="37" w16cid:durableId="211296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4"/>
    <w:rsid w:val="00113C6E"/>
    <w:rsid w:val="002B1EBD"/>
    <w:rsid w:val="002D7BE4"/>
    <w:rsid w:val="00500F8E"/>
    <w:rsid w:val="00E62DE1"/>
    <w:rsid w:val="00E71E67"/>
    <w:rsid w:val="00F85115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0026"/>
  <w15:chartTrackingRefBased/>
  <w15:docId w15:val="{59B32C7A-4505-4C21-B694-FA0D240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EBD"/>
    <w:pPr>
      <w:suppressAutoHyphens/>
      <w:spacing w:after="200" w:line="276" w:lineRule="auto"/>
    </w:pPr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1EBD"/>
  </w:style>
  <w:style w:type="character" w:customStyle="1" w:styleId="WW8Num1z1">
    <w:name w:val="WW8Num1z1"/>
    <w:rsid w:val="002B1EBD"/>
  </w:style>
  <w:style w:type="character" w:customStyle="1" w:styleId="WW8Num1z2">
    <w:name w:val="WW8Num1z2"/>
    <w:rsid w:val="002B1EBD"/>
  </w:style>
  <w:style w:type="character" w:customStyle="1" w:styleId="WW8Num1z3">
    <w:name w:val="WW8Num1z3"/>
    <w:rsid w:val="002B1EBD"/>
  </w:style>
  <w:style w:type="character" w:customStyle="1" w:styleId="WW8Num1z4">
    <w:name w:val="WW8Num1z4"/>
    <w:rsid w:val="002B1EBD"/>
  </w:style>
  <w:style w:type="character" w:customStyle="1" w:styleId="WW8Num1z5">
    <w:name w:val="WW8Num1z5"/>
    <w:rsid w:val="002B1EBD"/>
  </w:style>
  <w:style w:type="character" w:customStyle="1" w:styleId="WW8Num1z6">
    <w:name w:val="WW8Num1z6"/>
    <w:rsid w:val="002B1EBD"/>
  </w:style>
  <w:style w:type="character" w:customStyle="1" w:styleId="WW8Num1z7">
    <w:name w:val="WW8Num1z7"/>
    <w:rsid w:val="002B1EBD"/>
  </w:style>
  <w:style w:type="character" w:customStyle="1" w:styleId="WW8Num1z8">
    <w:name w:val="WW8Num1z8"/>
    <w:rsid w:val="002B1EBD"/>
  </w:style>
  <w:style w:type="character" w:customStyle="1" w:styleId="WW8Num2z0">
    <w:name w:val="WW8Num2z0"/>
    <w:rsid w:val="002B1EBD"/>
  </w:style>
  <w:style w:type="character" w:customStyle="1" w:styleId="WW8Num2z1">
    <w:name w:val="WW8Num2z1"/>
    <w:rsid w:val="002B1EBD"/>
  </w:style>
  <w:style w:type="character" w:customStyle="1" w:styleId="WW8Num2z2">
    <w:name w:val="WW8Num2z2"/>
    <w:rsid w:val="002B1EBD"/>
  </w:style>
  <w:style w:type="character" w:customStyle="1" w:styleId="WW8Num2z3">
    <w:name w:val="WW8Num2z3"/>
    <w:rsid w:val="002B1EBD"/>
  </w:style>
  <w:style w:type="character" w:customStyle="1" w:styleId="WW8Num2z4">
    <w:name w:val="WW8Num2z4"/>
    <w:rsid w:val="002B1EBD"/>
  </w:style>
  <w:style w:type="character" w:customStyle="1" w:styleId="WW8Num2z5">
    <w:name w:val="WW8Num2z5"/>
    <w:rsid w:val="002B1EBD"/>
  </w:style>
  <w:style w:type="character" w:customStyle="1" w:styleId="WW8Num2z6">
    <w:name w:val="WW8Num2z6"/>
    <w:rsid w:val="002B1EBD"/>
  </w:style>
  <w:style w:type="character" w:customStyle="1" w:styleId="WW8Num2z7">
    <w:name w:val="WW8Num2z7"/>
    <w:rsid w:val="002B1EBD"/>
  </w:style>
  <w:style w:type="character" w:customStyle="1" w:styleId="WW8Num2z8">
    <w:name w:val="WW8Num2z8"/>
    <w:rsid w:val="002B1EBD"/>
  </w:style>
  <w:style w:type="character" w:customStyle="1" w:styleId="WW8Num3z0">
    <w:name w:val="WW8Num3z0"/>
    <w:rsid w:val="002B1EBD"/>
    <w:rPr>
      <w:sz w:val="20"/>
      <w:szCs w:val="20"/>
    </w:rPr>
  </w:style>
  <w:style w:type="character" w:customStyle="1" w:styleId="WW8Num3z1">
    <w:name w:val="WW8Num3z1"/>
    <w:rsid w:val="002B1EBD"/>
  </w:style>
  <w:style w:type="character" w:customStyle="1" w:styleId="WW8Num3z2">
    <w:name w:val="WW8Num3z2"/>
    <w:rsid w:val="002B1EBD"/>
  </w:style>
  <w:style w:type="character" w:customStyle="1" w:styleId="WW8Num3z3">
    <w:name w:val="WW8Num3z3"/>
    <w:rsid w:val="002B1EBD"/>
  </w:style>
  <w:style w:type="character" w:customStyle="1" w:styleId="WW8Num3z4">
    <w:name w:val="WW8Num3z4"/>
    <w:rsid w:val="002B1EBD"/>
  </w:style>
  <w:style w:type="character" w:customStyle="1" w:styleId="WW8Num3z5">
    <w:name w:val="WW8Num3z5"/>
    <w:rsid w:val="002B1EBD"/>
  </w:style>
  <w:style w:type="character" w:customStyle="1" w:styleId="WW8Num3z6">
    <w:name w:val="WW8Num3z6"/>
    <w:rsid w:val="002B1EBD"/>
  </w:style>
  <w:style w:type="character" w:customStyle="1" w:styleId="WW8Num3z7">
    <w:name w:val="WW8Num3z7"/>
    <w:rsid w:val="002B1EBD"/>
  </w:style>
  <w:style w:type="character" w:customStyle="1" w:styleId="WW8Num3z8">
    <w:name w:val="WW8Num3z8"/>
    <w:rsid w:val="002B1EBD"/>
  </w:style>
  <w:style w:type="character" w:customStyle="1" w:styleId="WW8Num4z0">
    <w:name w:val="WW8Num4z0"/>
    <w:rsid w:val="002B1EBD"/>
  </w:style>
  <w:style w:type="character" w:customStyle="1" w:styleId="WW8Num4z1">
    <w:name w:val="WW8Num4z1"/>
    <w:rsid w:val="002B1EBD"/>
  </w:style>
  <w:style w:type="character" w:customStyle="1" w:styleId="WW8Num4z2">
    <w:name w:val="WW8Num4z2"/>
    <w:rsid w:val="002B1EBD"/>
  </w:style>
  <w:style w:type="character" w:customStyle="1" w:styleId="WW8Num4z3">
    <w:name w:val="WW8Num4z3"/>
    <w:rsid w:val="002B1EBD"/>
  </w:style>
  <w:style w:type="character" w:customStyle="1" w:styleId="WW8Num4z4">
    <w:name w:val="WW8Num4z4"/>
    <w:rsid w:val="002B1EBD"/>
  </w:style>
  <w:style w:type="character" w:customStyle="1" w:styleId="WW8Num4z5">
    <w:name w:val="WW8Num4z5"/>
    <w:rsid w:val="002B1EBD"/>
  </w:style>
  <w:style w:type="character" w:customStyle="1" w:styleId="WW8Num4z6">
    <w:name w:val="WW8Num4z6"/>
    <w:rsid w:val="002B1EBD"/>
  </w:style>
  <w:style w:type="character" w:customStyle="1" w:styleId="WW8Num4z7">
    <w:name w:val="WW8Num4z7"/>
    <w:rsid w:val="002B1EBD"/>
  </w:style>
  <w:style w:type="character" w:customStyle="1" w:styleId="WW8Num4z8">
    <w:name w:val="WW8Num4z8"/>
    <w:rsid w:val="002B1EBD"/>
  </w:style>
  <w:style w:type="character" w:customStyle="1" w:styleId="WW8Num5z0">
    <w:name w:val="WW8Num5z0"/>
    <w:rsid w:val="002B1EBD"/>
    <w:rPr>
      <w:sz w:val="20"/>
      <w:szCs w:val="20"/>
    </w:rPr>
  </w:style>
  <w:style w:type="character" w:customStyle="1" w:styleId="WW8Num5z1">
    <w:name w:val="WW8Num5z1"/>
    <w:rsid w:val="002B1EBD"/>
  </w:style>
  <w:style w:type="character" w:customStyle="1" w:styleId="WW8Num5z2">
    <w:name w:val="WW8Num5z2"/>
    <w:rsid w:val="002B1EBD"/>
  </w:style>
  <w:style w:type="character" w:customStyle="1" w:styleId="WW8Num5z3">
    <w:name w:val="WW8Num5z3"/>
    <w:rsid w:val="002B1EBD"/>
  </w:style>
  <w:style w:type="character" w:customStyle="1" w:styleId="WW8Num5z4">
    <w:name w:val="WW8Num5z4"/>
    <w:rsid w:val="002B1EBD"/>
  </w:style>
  <w:style w:type="character" w:customStyle="1" w:styleId="WW8Num5z5">
    <w:name w:val="WW8Num5z5"/>
    <w:rsid w:val="002B1EBD"/>
  </w:style>
  <w:style w:type="character" w:customStyle="1" w:styleId="WW8Num5z6">
    <w:name w:val="WW8Num5z6"/>
    <w:rsid w:val="002B1EBD"/>
  </w:style>
  <w:style w:type="character" w:customStyle="1" w:styleId="WW8Num5z7">
    <w:name w:val="WW8Num5z7"/>
    <w:rsid w:val="002B1EBD"/>
  </w:style>
  <w:style w:type="character" w:customStyle="1" w:styleId="WW8Num5z8">
    <w:name w:val="WW8Num5z8"/>
    <w:rsid w:val="002B1EBD"/>
  </w:style>
  <w:style w:type="character" w:customStyle="1" w:styleId="WW8Num6z0">
    <w:name w:val="WW8Num6z0"/>
    <w:rsid w:val="002B1EBD"/>
  </w:style>
  <w:style w:type="character" w:customStyle="1" w:styleId="WW8Num6z1">
    <w:name w:val="WW8Num6z1"/>
    <w:rsid w:val="002B1EBD"/>
  </w:style>
  <w:style w:type="character" w:customStyle="1" w:styleId="WW8Num6z2">
    <w:name w:val="WW8Num6z2"/>
    <w:rsid w:val="002B1EBD"/>
  </w:style>
  <w:style w:type="character" w:customStyle="1" w:styleId="WW8Num6z3">
    <w:name w:val="WW8Num6z3"/>
    <w:rsid w:val="002B1EBD"/>
  </w:style>
  <w:style w:type="character" w:customStyle="1" w:styleId="WW8Num6z4">
    <w:name w:val="WW8Num6z4"/>
    <w:rsid w:val="002B1EBD"/>
  </w:style>
  <w:style w:type="character" w:customStyle="1" w:styleId="WW8Num6z5">
    <w:name w:val="WW8Num6z5"/>
    <w:rsid w:val="002B1EBD"/>
  </w:style>
  <w:style w:type="character" w:customStyle="1" w:styleId="WW8Num6z6">
    <w:name w:val="WW8Num6z6"/>
    <w:rsid w:val="002B1EBD"/>
  </w:style>
  <w:style w:type="character" w:customStyle="1" w:styleId="WW8Num6z7">
    <w:name w:val="WW8Num6z7"/>
    <w:rsid w:val="002B1EBD"/>
  </w:style>
  <w:style w:type="character" w:customStyle="1" w:styleId="WW8Num6z8">
    <w:name w:val="WW8Num6z8"/>
    <w:rsid w:val="002B1EBD"/>
  </w:style>
  <w:style w:type="character" w:customStyle="1" w:styleId="WW8Num7z0">
    <w:name w:val="WW8Num7z0"/>
    <w:rsid w:val="002B1EBD"/>
    <w:rPr>
      <w:sz w:val="20"/>
      <w:szCs w:val="20"/>
    </w:rPr>
  </w:style>
  <w:style w:type="character" w:customStyle="1" w:styleId="WW8Num7z1">
    <w:name w:val="WW8Num7z1"/>
    <w:rsid w:val="002B1EBD"/>
  </w:style>
  <w:style w:type="character" w:customStyle="1" w:styleId="WW8Num7z2">
    <w:name w:val="WW8Num7z2"/>
    <w:rsid w:val="002B1EBD"/>
  </w:style>
  <w:style w:type="character" w:customStyle="1" w:styleId="WW8Num7z3">
    <w:name w:val="WW8Num7z3"/>
    <w:rsid w:val="002B1EBD"/>
  </w:style>
  <w:style w:type="character" w:customStyle="1" w:styleId="WW8Num7z4">
    <w:name w:val="WW8Num7z4"/>
    <w:rsid w:val="002B1EBD"/>
  </w:style>
  <w:style w:type="character" w:customStyle="1" w:styleId="WW8Num7z5">
    <w:name w:val="WW8Num7z5"/>
    <w:rsid w:val="002B1EBD"/>
  </w:style>
  <w:style w:type="character" w:customStyle="1" w:styleId="WW8Num7z6">
    <w:name w:val="WW8Num7z6"/>
    <w:rsid w:val="002B1EBD"/>
  </w:style>
  <w:style w:type="character" w:customStyle="1" w:styleId="WW8Num7z7">
    <w:name w:val="WW8Num7z7"/>
    <w:rsid w:val="002B1EBD"/>
  </w:style>
  <w:style w:type="character" w:customStyle="1" w:styleId="WW8Num7z8">
    <w:name w:val="WW8Num7z8"/>
    <w:rsid w:val="002B1EBD"/>
  </w:style>
  <w:style w:type="character" w:customStyle="1" w:styleId="WW8Num8z0">
    <w:name w:val="WW8Num8z0"/>
    <w:rsid w:val="002B1EBD"/>
    <w:rPr>
      <w:sz w:val="20"/>
      <w:szCs w:val="20"/>
    </w:rPr>
  </w:style>
  <w:style w:type="character" w:customStyle="1" w:styleId="WW8Num8z1">
    <w:name w:val="WW8Num8z1"/>
    <w:rsid w:val="002B1EBD"/>
  </w:style>
  <w:style w:type="character" w:customStyle="1" w:styleId="WW8Num8z2">
    <w:name w:val="WW8Num8z2"/>
    <w:rsid w:val="002B1EBD"/>
  </w:style>
  <w:style w:type="character" w:customStyle="1" w:styleId="WW8Num8z3">
    <w:name w:val="WW8Num8z3"/>
    <w:rsid w:val="002B1EBD"/>
  </w:style>
  <w:style w:type="character" w:customStyle="1" w:styleId="WW8Num8z4">
    <w:name w:val="WW8Num8z4"/>
    <w:rsid w:val="002B1EBD"/>
  </w:style>
  <w:style w:type="character" w:customStyle="1" w:styleId="WW8Num8z5">
    <w:name w:val="WW8Num8z5"/>
    <w:rsid w:val="002B1EBD"/>
  </w:style>
  <w:style w:type="character" w:customStyle="1" w:styleId="WW8Num8z6">
    <w:name w:val="WW8Num8z6"/>
    <w:rsid w:val="002B1EBD"/>
  </w:style>
  <w:style w:type="character" w:customStyle="1" w:styleId="WW8Num8z7">
    <w:name w:val="WW8Num8z7"/>
    <w:rsid w:val="002B1EBD"/>
  </w:style>
  <w:style w:type="character" w:customStyle="1" w:styleId="WW8Num8z8">
    <w:name w:val="WW8Num8z8"/>
    <w:rsid w:val="002B1EBD"/>
  </w:style>
  <w:style w:type="character" w:customStyle="1" w:styleId="WW8Num9z0">
    <w:name w:val="WW8Num9z0"/>
    <w:rsid w:val="002B1EBD"/>
  </w:style>
  <w:style w:type="character" w:customStyle="1" w:styleId="WW8Num9z1">
    <w:name w:val="WW8Num9z1"/>
    <w:rsid w:val="002B1EBD"/>
  </w:style>
  <w:style w:type="character" w:customStyle="1" w:styleId="WW8Num9z2">
    <w:name w:val="WW8Num9z2"/>
    <w:rsid w:val="002B1EBD"/>
  </w:style>
  <w:style w:type="character" w:customStyle="1" w:styleId="WW8Num9z3">
    <w:name w:val="WW8Num9z3"/>
    <w:rsid w:val="002B1EBD"/>
  </w:style>
  <w:style w:type="character" w:customStyle="1" w:styleId="WW8Num9z4">
    <w:name w:val="WW8Num9z4"/>
    <w:rsid w:val="002B1EBD"/>
  </w:style>
  <w:style w:type="character" w:customStyle="1" w:styleId="WW8Num9z5">
    <w:name w:val="WW8Num9z5"/>
    <w:rsid w:val="002B1EBD"/>
  </w:style>
  <w:style w:type="character" w:customStyle="1" w:styleId="WW8Num9z6">
    <w:name w:val="WW8Num9z6"/>
    <w:rsid w:val="002B1EBD"/>
  </w:style>
  <w:style w:type="character" w:customStyle="1" w:styleId="WW8Num9z7">
    <w:name w:val="WW8Num9z7"/>
    <w:rsid w:val="002B1EBD"/>
  </w:style>
  <w:style w:type="character" w:customStyle="1" w:styleId="WW8Num9z8">
    <w:name w:val="WW8Num9z8"/>
    <w:rsid w:val="002B1EBD"/>
  </w:style>
  <w:style w:type="character" w:customStyle="1" w:styleId="WW8Num10z0">
    <w:name w:val="WW8Num10z0"/>
    <w:rsid w:val="002B1EBD"/>
    <w:rPr>
      <w:rFonts w:ascii="Arial" w:hAnsi="Arial" w:cs="Arial" w:hint="default"/>
      <w:b w:val="0"/>
      <w:sz w:val="20"/>
      <w:szCs w:val="20"/>
    </w:rPr>
  </w:style>
  <w:style w:type="character" w:customStyle="1" w:styleId="WW8Num10z1">
    <w:name w:val="WW8Num10z1"/>
    <w:rsid w:val="002B1EBD"/>
  </w:style>
  <w:style w:type="character" w:customStyle="1" w:styleId="WW8Num10z2">
    <w:name w:val="WW8Num10z2"/>
    <w:rsid w:val="002B1EBD"/>
  </w:style>
  <w:style w:type="character" w:customStyle="1" w:styleId="WW8Num10z3">
    <w:name w:val="WW8Num10z3"/>
    <w:rsid w:val="002B1EBD"/>
  </w:style>
  <w:style w:type="character" w:customStyle="1" w:styleId="WW8Num10z4">
    <w:name w:val="WW8Num10z4"/>
    <w:rsid w:val="002B1EBD"/>
  </w:style>
  <w:style w:type="character" w:customStyle="1" w:styleId="WW8Num10z5">
    <w:name w:val="WW8Num10z5"/>
    <w:rsid w:val="002B1EBD"/>
  </w:style>
  <w:style w:type="character" w:customStyle="1" w:styleId="WW8Num10z6">
    <w:name w:val="WW8Num10z6"/>
    <w:rsid w:val="002B1EBD"/>
  </w:style>
  <w:style w:type="character" w:customStyle="1" w:styleId="WW8Num10z7">
    <w:name w:val="WW8Num10z7"/>
    <w:rsid w:val="002B1EBD"/>
  </w:style>
  <w:style w:type="character" w:customStyle="1" w:styleId="WW8Num10z8">
    <w:name w:val="WW8Num10z8"/>
    <w:rsid w:val="002B1EBD"/>
  </w:style>
  <w:style w:type="character" w:customStyle="1" w:styleId="WW8Num11z0">
    <w:name w:val="WW8Num11z0"/>
    <w:rsid w:val="002B1EBD"/>
  </w:style>
  <w:style w:type="character" w:customStyle="1" w:styleId="WW8Num11z1">
    <w:name w:val="WW8Num11z1"/>
    <w:rsid w:val="002B1EBD"/>
  </w:style>
  <w:style w:type="character" w:customStyle="1" w:styleId="WW8Num11z2">
    <w:name w:val="WW8Num11z2"/>
    <w:rsid w:val="002B1EBD"/>
  </w:style>
  <w:style w:type="character" w:customStyle="1" w:styleId="WW8Num11z3">
    <w:name w:val="WW8Num11z3"/>
    <w:rsid w:val="002B1EBD"/>
  </w:style>
  <w:style w:type="character" w:customStyle="1" w:styleId="WW8Num11z4">
    <w:name w:val="WW8Num11z4"/>
    <w:rsid w:val="002B1EBD"/>
  </w:style>
  <w:style w:type="character" w:customStyle="1" w:styleId="WW8Num11z5">
    <w:name w:val="WW8Num11z5"/>
    <w:rsid w:val="002B1EBD"/>
  </w:style>
  <w:style w:type="character" w:customStyle="1" w:styleId="WW8Num11z6">
    <w:name w:val="WW8Num11z6"/>
    <w:rsid w:val="002B1EBD"/>
  </w:style>
  <w:style w:type="character" w:customStyle="1" w:styleId="WW8Num11z7">
    <w:name w:val="WW8Num11z7"/>
    <w:rsid w:val="002B1EBD"/>
  </w:style>
  <w:style w:type="character" w:customStyle="1" w:styleId="WW8Num11z8">
    <w:name w:val="WW8Num11z8"/>
    <w:rsid w:val="002B1EBD"/>
  </w:style>
  <w:style w:type="character" w:customStyle="1" w:styleId="Domylnaczcionkaakapitu1">
    <w:name w:val="Domyślna czcionka akapitu1"/>
    <w:rsid w:val="002B1EBD"/>
  </w:style>
  <w:style w:type="character" w:customStyle="1" w:styleId="NagwekZnak">
    <w:name w:val="Nagłówek Znak"/>
    <w:rsid w:val="002B1EBD"/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rsid w:val="002B1EB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rsid w:val="002B1EBD"/>
    <w:rPr>
      <w:rFonts w:ascii="Arial" w:eastAsia="Calibri" w:hAnsi="Arial" w:cs="Arial"/>
      <w:sz w:val="24"/>
      <w:szCs w:val="24"/>
    </w:rPr>
  </w:style>
  <w:style w:type="paragraph" w:customStyle="1" w:styleId="Nagwek1">
    <w:name w:val="Nagłówek1"/>
    <w:basedOn w:val="Normalny"/>
    <w:next w:val="Tekstpodstawowy"/>
    <w:rsid w:val="002B1EBD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link w:val="TekstpodstawowyZnak1"/>
    <w:rsid w:val="002B1EB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2B1EB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Lista">
    <w:name w:val="List"/>
    <w:basedOn w:val="Tekstpodstawowy"/>
    <w:rsid w:val="002B1EBD"/>
    <w:rPr>
      <w:rFonts w:cs="Arial"/>
    </w:rPr>
  </w:style>
  <w:style w:type="paragraph" w:customStyle="1" w:styleId="Podpis1">
    <w:name w:val="Podpis1"/>
    <w:basedOn w:val="Normalny"/>
    <w:rsid w:val="002B1EB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B1EBD"/>
    <w:pPr>
      <w:suppressLineNumbers/>
    </w:pPr>
  </w:style>
  <w:style w:type="paragraph" w:styleId="Nagwek">
    <w:name w:val="header"/>
    <w:basedOn w:val="Normalny"/>
    <w:link w:val="NagwekZnak1"/>
    <w:rsid w:val="002B1EBD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2B1EBD"/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1"/>
    <w:rsid w:val="002B1EBD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2B1EBD"/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rsid w:val="002B1EBD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2B1EBD"/>
    <w:pPr>
      <w:suppressLineNumbers/>
    </w:pPr>
  </w:style>
  <w:style w:type="paragraph" w:customStyle="1" w:styleId="Nagwektabeli">
    <w:name w:val="Nagłówek tabeli"/>
    <w:basedOn w:val="Zawartotabeli"/>
    <w:rsid w:val="002B1EBD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B1EBD"/>
    <w:pPr>
      <w:suppressAutoHyphens w:val="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B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character" w:styleId="Odwoaniedokomentarza">
    <w:name w:val="annotation reference"/>
    <w:uiPriority w:val="99"/>
    <w:semiHidden/>
    <w:unhideWhenUsed/>
    <w:rsid w:val="002B1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E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EBD"/>
    <w:rPr>
      <w:rFonts w:ascii="Arial" w:eastAsia="Calibri" w:hAnsi="Arial" w:cs="Aria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EBD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2B1EBD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2B1EB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2512</Words>
  <Characters>15074</Characters>
  <Application>Microsoft Office Word</Application>
  <DocSecurity>0</DocSecurity>
  <Lines>125</Lines>
  <Paragraphs>35</Paragraphs>
  <ScaleCrop>false</ScaleCrop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Drewnica</dc:creator>
  <cp:keywords/>
  <dc:description/>
  <cp:lastModifiedBy>Martyna Kalinowska</cp:lastModifiedBy>
  <cp:revision>3</cp:revision>
  <dcterms:created xsi:type="dcterms:W3CDTF">2024-02-08T07:47:00Z</dcterms:created>
  <dcterms:modified xsi:type="dcterms:W3CDTF">2024-02-22T08:53:00Z</dcterms:modified>
</cp:coreProperties>
</file>