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B5BC" w14:textId="186CA345" w:rsidR="00A716F5" w:rsidRPr="000767B5" w:rsidRDefault="00A716F5" w:rsidP="00220D23">
      <w:pPr>
        <w:spacing w:after="0" w:line="288" w:lineRule="auto"/>
        <w:rPr>
          <w:rFonts w:asciiTheme="minorHAnsi" w:hAnsiTheme="minorHAnsi" w:cstheme="minorHAnsi"/>
          <w:bCs/>
        </w:rPr>
      </w:pPr>
      <w:r w:rsidRPr="000767B5">
        <w:rPr>
          <w:rFonts w:asciiTheme="minorHAnsi" w:hAnsiTheme="minorHAnsi" w:cstheme="minorHAnsi"/>
          <w:bCs/>
        </w:rPr>
        <w:t xml:space="preserve">Załącznik nr </w:t>
      </w:r>
      <w:r w:rsidR="000D062D" w:rsidRPr="000767B5">
        <w:rPr>
          <w:rFonts w:asciiTheme="minorHAnsi" w:hAnsiTheme="minorHAnsi" w:cstheme="minorHAnsi"/>
          <w:bCs/>
        </w:rPr>
        <w:t>3 do Zapytania ofertowego</w:t>
      </w:r>
    </w:p>
    <w:p w14:paraId="62EDE21B" w14:textId="2A6F9C3A" w:rsidR="000E7133" w:rsidRPr="000767B5" w:rsidRDefault="000E7133" w:rsidP="00220D23">
      <w:pPr>
        <w:spacing w:after="0" w:line="288" w:lineRule="auto"/>
        <w:jc w:val="center"/>
        <w:rPr>
          <w:rFonts w:asciiTheme="minorHAnsi" w:hAnsiTheme="minorHAnsi" w:cstheme="minorHAnsi"/>
          <w:b/>
        </w:rPr>
      </w:pPr>
    </w:p>
    <w:p w14:paraId="76BCC336" w14:textId="180D4D39" w:rsidR="004C3F01" w:rsidRPr="000767B5" w:rsidRDefault="004C3F01" w:rsidP="00220D23">
      <w:pPr>
        <w:autoSpaceDE w:val="0"/>
        <w:autoSpaceDN w:val="0"/>
        <w:spacing w:after="0" w:line="288" w:lineRule="auto"/>
        <w:jc w:val="center"/>
        <w:outlineLvl w:val="0"/>
        <w:rPr>
          <w:rFonts w:asciiTheme="minorHAnsi" w:eastAsia="Times New Roman" w:hAnsiTheme="minorHAnsi" w:cstheme="minorHAnsi"/>
          <w:b/>
          <w:snapToGrid w:val="0"/>
          <w:lang w:eastAsia="pl-PL"/>
        </w:rPr>
      </w:pPr>
      <w:r w:rsidRPr="000767B5">
        <w:rPr>
          <w:rFonts w:asciiTheme="minorHAnsi" w:eastAsia="Times New Roman" w:hAnsiTheme="minorHAnsi" w:cstheme="minorHAnsi"/>
          <w:b/>
          <w:snapToGrid w:val="0"/>
          <w:lang w:eastAsia="pl-PL"/>
        </w:rPr>
        <w:t>UMOWA ……</w:t>
      </w:r>
      <w:r w:rsidR="008B7C33" w:rsidRPr="000767B5">
        <w:rPr>
          <w:rFonts w:asciiTheme="minorHAnsi" w:eastAsia="Times New Roman" w:hAnsiTheme="minorHAnsi" w:cstheme="minorHAnsi"/>
          <w:b/>
          <w:snapToGrid w:val="0"/>
          <w:lang w:eastAsia="pl-PL"/>
        </w:rPr>
        <w:t>/202</w:t>
      </w:r>
      <w:r w:rsidR="00AF0F1A" w:rsidRPr="000767B5">
        <w:rPr>
          <w:rFonts w:asciiTheme="minorHAnsi" w:eastAsia="Times New Roman" w:hAnsiTheme="minorHAnsi" w:cstheme="minorHAnsi"/>
          <w:b/>
          <w:snapToGrid w:val="0"/>
          <w:lang w:eastAsia="pl-PL"/>
        </w:rPr>
        <w:t>4</w:t>
      </w:r>
      <w:r w:rsidRPr="000767B5">
        <w:rPr>
          <w:rFonts w:asciiTheme="minorHAnsi" w:eastAsia="Times New Roman" w:hAnsiTheme="minorHAnsi" w:cstheme="minorHAnsi"/>
          <w:b/>
          <w:snapToGrid w:val="0"/>
          <w:lang w:eastAsia="pl-PL"/>
        </w:rPr>
        <w:t xml:space="preserve"> – PROJEKT</w:t>
      </w:r>
    </w:p>
    <w:p w14:paraId="3C5264D4" w14:textId="4B20F34C" w:rsidR="004C3F01" w:rsidRPr="000767B5" w:rsidRDefault="004C3F01" w:rsidP="00220D23">
      <w:pPr>
        <w:widowControl w:val="0"/>
        <w:spacing w:after="0" w:line="288" w:lineRule="auto"/>
        <w:jc w:val="center"/>
        <w:rPr>
          <w:rFonts w:asciiTheme="minorHAnsi" w:eastAsia="Times New Roman" w:hAnsiTheme="minorHAnsi" w:cstheme="minorHAnsi"/>
          <w:b/>
          <w:bCs/>
          <w:lang w:eastAsia="pl-PL"/>
        </w:rPr>
      </w:pPr>
      <w:r w:rsidRPr="000767B5">
        <w:rPr>
          <w:rFonts w:asciiTheme="minorHAnsi" w:eastAsia="Times New Roman" w:hAnsiTheme="minorHAnsi" w:cstheme="minorHAnsi"/>
          <w:b/>
          <w:bCs/>
          <w:lang w:eastAsia="pl-PL"/>
        </w:rPr>
        <w:t>zawarta w wyniku zapytania ofertowego</w:t>
      </w:r>
    </w:p>
    <w:p w14:paraId="09BD26E8" w14:textId="77777777" w:rsidR="004C3F01" w:rsidRPr="000767B5" w:rsidRDefault="004C3F01" w:rsidP="00220D23">
      <w:pPr>
        <w:widowControl w:val="0"/>
        <w:spacing w:after="0" w:line="288" w:lineRule="auto"/>
        <w:jc w:val="center"/>
        <w:rPr>
          <w:rFonts w:asciiTheme="minorHAnsi" w:eastAsia="Times New Roman" w:hAnsiTheme="minorHAnsi" w:cstheme="minorHAnsi"/>
          <w:b/>
          <w:bCs/>
          <w:lang w:eastAsia="pl-PL"/>
        </w:rPr>
      </w:pPr>
    </w:p>
    <w:p w14:paraId="4299E754" w14:textId="39C86750" w:rsidR="004C3F01" w:rsidRPr="000767B5" w:rsidRDefault="004C3F01" w:rsidP="00220D23">
      <w:pPr>
        <w:widowControl w:val="0"/>
        <w:pBdr>
          <w:top w:val="single" w:sz="6" w:space="0" w:color="auto"/>
          <w:left w:val="single" w:sz="6" w:space="0" w:color="auto"/>
          <w:bottom w:val="single" w:sz="6" w:space="0" w:color="auto"/>
          <w:right w:val="single" w:sz="6" w:space="0" w:color="auto"/>
        </w:pBdr>
        <w:spacing w:after="0" w:line="288" w:lineRule="auto"/>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Z/</w:t>
      </w:r>
      <w:proofErr w:type="spellStart"/>
      <w:r w:rsidRPr="000767B5">
        <w:rPr>
          <w:rFonts w:asciiTheme="minorHAnsi" w:eastAsia="Times New Roman" w:hAnsiTheme="minorHAnsi" w:cstheme="minorHAnsi"/>
          <w:b/>
          <w:bCs/>
          <w:snapToGrid w:val="0"/>
          <w:lang w:eastAsia="pl-PL"/>
        </w:rPr>
        <w:t>Adm</w:t>
      </w:r>
      <w:proofErr w:type="spellEnd"/>
      <w:r w:rsidRPr="000767B5">
        <w:rPr>
          <w:rFonts w:asciiTheme="minorHAnsi" w:eastAsia="Times New Roman" w:hAnsiTheme="minorHAnsi" w:cstheme="minorHAnsi"/>
          <w:b/>
          <w:bCs/>
          <w:snapToGrid w:val="0"/>
          <w:lang w:eastAsia="pl-PL"/>
        </w:rPr>
        <w:t xml:space="preserve"> </w:t>
      </w:r>
      <w:r w:rsidR="00607BE1" w:rsidRPr="000767B5">
        <w:rPr>
          <w:rFonts w:asciiTheme="minorHAnsi" w:eastAsia="Times New Roman" w:hAnsiTheme="minorHAnsi" w:cstheme="minorHAnsi"/>
          <w:b/>
          <w:bCs/>
          <w:snapToGrid w:val="0"/>
          <w:lang w:eastAsia="pl-PL"/>
        </w:rPr>
        <w:t>49</w:t>
      </w:r>
      <w:r w:rsidRPr="000767B5">
        <w:rPr>
          <w:rFonts w:asciiTheme="minorHAnsi" w:eastAsia="Times New Roman" w:hAnsiTheme="minorHAnsi" w:cstheme="minorHAnsi"/>
          <w:b/>
          <w:bCs/>
          <w:snapToGrid w:val="0"/>
          <w:lang w:eastAsia="pl-PL"/>
        </w:rPr>
        <w:t>/202</w:t>
      </w:r>
      <w:r w:rsidR="00AF0F1A" w:rsidRPr="000767B5">
        <w:rPr>
          <w:rFonts w:asciiTheme="minorHAnsi" w:eastAsia="Times New Roman" w:hAnsiTheme="minorHAnsi" w:cstheme="minorHAnsi"/>
          <w:b/>
          <w:bCs/>
          <w:snapToGrid w:val="0"/>
          <w:lang w:eastAsia="pl-PL"/>
        </w:rPr>
        <w:t>4</w:t>
      </w:r>
      <w:r w:rsidRPr="000767B5">
        <w:rPr>
          <w:rFonts w:asciiTheme="minorHAnsi" w:eastAsia="Times New Roman" w:hAnsiTheme="minorHAnsi" w:cstheme="minorHAnsi"/>
          <w:b/>
          <w:bCs/>
          <w:snapToGrid w:val="0"/>
          <w:lang w:eastAsia="pl-PL"/>
        </w:rPr>
        <w:t xml:space="preserve">                                       </w:t>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008325F6" w:rsidRPr="000767B5">
        <w:rPr>
          <w:rFonts w:asciiTheme="minorHAnsi" w:eastAsia="Times New Roman" w:hAnsiTheme="minorHAnsi" w:cstheme="minorHAnsi"/>
          <w:b/>
          <w:bCs/>
          <w:snapToGrid w:val="0"/>
          <w:lang w:eastAsia="pl-PL"/>
        </w:rPr>
        <w:tab/>
        <w:t xml:space="preserve">      </w:t>
      </w:r>
      <w:r w:rsidRPr="000767B5">
        <w:rPr>
          <w:rFonts w:asciiTheme="minorHAnsi" w:eastAsia="Times New Roman" w:hAnsiTheme="minorHAnsi" w:cstheme="minorHAnsi"/>
          <w:b/>
          <w:bCs/>
          <w:snapToGrid w:val="0"/>
          <w:lang w:eastAsia="pl-PL"/>
        </w:rPr>
        <w:t xml:space="preserve">     </w:t>
      </w:r>
      <w:r w:rsidR="00607BE1" w:rsidRPr="000767B5">
        <w:rPr>
          <w:rFonts w:asciiTheme="minorHAnsi" w:eastAsia="Times New Roman" w:hAnsiTheme="minorHAnsi" w:cstheme="minorHAnsi"/>
          <w:b/>
          <w:bCs/>
          <w:snapToGrid w:val="0"/>
          <w:lang w:eastAsia="pl-PL"/>
        </w:rPr>
        <w:tab/>
      </w:r>
      <w:r w:rsidR="00607BE1" w:rsidRPr="000767B5">
        <w:rPr>
          <w:rFonts w:asciiTheme="minorHAnsi" w:eastAsia="Times New Roman" w:hAnsiTheme="minorHAnsi" w:cstheme="minorHAnsi"/>
          <w:b/>
          <w:bCs/>
          <w:snapToGrid w:val="0"/>
          <w:lang w:eastAsia="pl-PL"/>
        </w:rPr>
        <w:tab/>
      </w:r>
      <w:r w:rsidR="00607BE1"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 xml:space="preserve">  Nr umowy:         </w:t>
      </w:r>
      <w:r w:rsidR="008325F6" w:rsidRPr="000767B5">
        <w:rPr>
          <w:rFonts w:asciiTheme="minorHAnsi" w:eastAsia="Times New Roman" w:hAnsiTheme="minorHAnsi" w:cstheme="minorHAnsi"/>
          <w:b/>
          <w:bCs/>
          <w:snapToGrid w:val="0"/>
          <w:lang w:eastAsia="pl-PL"/>
        </w:rPr>
        <w:t xml:space="preserve">     </w:t>
      </w:r>
      <w:r w:rsidRPr="000767B5">
        <w:rPr>
          <w:rFonts w:asciiTheme="minorHAnsi" w:eastAsia="Times New Roman" w:hAnsiTheme="minorHAnsi" w:cstheme="minorHAnsi"/>
          <w:b/>
          <w:bCs/>
          <w:snapToGrid w:val="0"/>
          <w:lang w:eastAsia="pl-PL"/>
        </w:rPr>
        <w:t>/202</w:t>
      </w:r>
      <w:r w:rsidR="00AF0F1A" w:rsidRPr="000767B5">
        <w:rPr>
          <w:rFonts w:asciiTheme="minorHAnsi" w:eastAsia="Times New Roman" w:hAnsiTheme="minorHAnsi" w:cstheme="minorHAnsi"/>
          <w:b/>
          <w:bCs/>
          <w:snapToGrid w:val="0"/>
          <w:lang w:eastAsia="pl-PL"/>
        </w:rPr>
        <w:t>4</w:t>
      </w:r>
    </w:p>
    <w:p w14:paraId="1D709B51" w14:textId="77777777" w:rsidR="004C3F01" w:rsidRPr="000767B5" w:rsidRDefault="004C3F01" w:rsidP="00220D23">
      <w:pPr>
        <w:autoSpaceDE w:val="0"/>
        <w:autoSpaceDN w:val="0"/>
        <w:spacing w:after="0" w:line="288" w:lineRule="auto"/>
        <w:jc w:val="center"/>
        <w:rPr>
          <w:rFonts w:asciiTheme="minorHAnsi" w:eastAsia="Times New Roman" w:hAnsiTheme="minorHAnsi" w:cstheme="minorHAnsi"/>
          <w:i/>
          <w:snapToGrid w:val="0"/>
          <w:lang w:eastAsia="pl-PL"/>
        </w:rPr>
      </w:pPr>
      <w:bookmarkStart w:id="0" w:name="_Hlk45537483"/>
      <w:r w:rsidRPr="000767B5">
        <w:rPr>
          <w:rFonts w:asciiTheme="minorHAnsi" w:eastAsia="Times New Roman" w:hAnsiTheme="minorHAnsi" w:cstheme="minorHAnsi"/>
          <w:i/>
          <w:snapToGrid w:val="0"/>
          <w:lang w:eastAsia="pl-PL"/>
        </w:rPr>
        <w:t xml:space="preserve">Podstawę zawarcia niniejszej umowy stanowi </w:t>
      </w:r>
      <w:bookmarkEnd w:id="0"/>
      <w:r w:rsidRPr="000767B5">
        <w:rPr>
          <w:rFonts w:asciiTheme="minorHAnsi" w:eastAsia="Times New Roman" w:hAnsiTheme="minorHAnsi" w:cstheme="minorHAnsi"/>
          <w:i/>
          <w:snapToGrid w:val="0"/>
          <w:lang w:eastAsia="pl-PL"/>
        </w:rPr>
        <w:t xml:space="preserve">Regulamin udzielania zamówień </w:t>
      </w:r>
    </w:p>
    <w:p w14:paraId="040342C1" w14:textId="77777777" w:rsidR="004C3F01" w:rsidRPr="000767B5" w:rsidRDefault="004C3F01" w:rsidP="00220D23">
      <w:pPr>
        <w:autoSpaceDE w:val="0"/>
        <w:autoSpaceDN w:val="0"/>
        <w:spacing w:after="0" w:line="288" w:lineRule="auto"/>
        <w:jc w:val="center"/>
        <w:rPr>
          <w:rFonts w:asciiTheme="minorHAnsi" w:eastAsia="Times New Roman" w:hAnsiTheme="minorHAnsi" w:cstheme="minorHAnsi"/>
          <w:i/>
          <w:snapToGrid w:val="0"/>
          <w:lang w:eastAsia="pl-PL"/>
        </w:rPr>
      </w:pPr>
      <w:r w:rsidRPr="000767B5">
        <w:rPr>
          <w:rFonts w:asciiTheme="minorHAnsi" w:eastAsia="Times New Roman" w:hAnsiTheme="minorHAnsi" w:cstheme="minorHAnsi"/>
          <w:i/>
          <w:snapToGrid w:val="0"/>
          <w:lang w:eastAsia="pl-PL"/>
        </w:rPr>
        <w:t>w Wojewódzkim Szpitalu Psychiatrycznym im. prof. Tadeusza Bilikiewicza w Gdańsku,</w:t>
      </w:r>
    </w:p>
    <w:p w14:paraId="0C248ECE" w14:textId="77777777" w:rsidR="004C3F01" w:rsidRPr="000767B5" w:rsidRDefault="004C3F01" w:rsidP="00220D23">
      <w:pPr>
        <w:autoSpaceDE w:val="0"/>
        <w:autoSpaceDN w:val="0"/>
        <w:spacing w:after="0" w:line="288" w:lineRule="auto"/>
        <w:jc w:val="center"/>
        <w:rPr>
          <w:rFonts w:asciiTheme="minorHAnsi" w:eastAsia="Times New Roman" w:hAnsiTheme="minorHAnsi" w:cstheme="minorHAnsi"/>
          <w:i/>
          <w:snapToGrid w:val="0"/>
          <w:lang w:eastAsia="pl-PL"/>
        </w:rPr>
      </w:pPr>
      <w:r w:rsidRPr="000767B5">
        <w:rPr>
          <w:rFonts w:asciiTheme="minorHAnsi" w:eastAsia="Times New Roman" w:hAnsiTheme="minorHAnsi" w:cstheme="minorHAnsi"/>
          <w:i/>
          <w:snapToGrid w:val="0"/>
          <w:lang w:eastAsia="pl-PL"/>
        </w:rPr>
        <w:t>których wartość nie przekracza równowartości 130 000 zł (zarządzenia nr 1/2021 z dnia 4 stycznia 2021r.)</w:t>
      </w:r>
    </w:p>
    <w:p w14:paraId="19885FE8" w14:textId="77777777" w:rsidR="00AF0F1A" w:rsidRPr="000767B5" w:rsidRDefault="00AF0F1A" w:rsidP="00220D23">
      <w:pPr>
        <w:autoSpaceDE w:val="0"/>
        <w:autoSpaceDN w:val="0"/>
        <w:spacing w:after="0" w:line="288" w:lineRule="auto"/>
        <w:jc w:val="center"/>
        <w:rPr>
          <w:rFonts w:asciiTheme="minorHAnsi" w:eastAsia="Times New Roman" w:hAnsiTheme="minorHAnsi" w:cstheme="minorHAnsi"/>
          <w:i/>
          <w:snapToGrid w:val="0"/>
          <w:lang w:eastAsia="pl-PL"/>
        </w:rPr>
      </w:pPr>
    </w:p>
    <w:p w14:paraId="39500B51" w14:textId="24E57804" w:rsidR="004C3F01" w:rsidRPr="000767B5" w:rsidRDefault="004C3F01" w:rsidP="00220D23">
      <w:pPr>
        <w:widowControl w:val="0"/>
        <w:pBdr>
          <w:top w:val="single" w:sz="6" w:space="0" w:color="auto"/>
          <w:left w:val="single" w:sz="6" w:space="0" w:color="auto"/>
          <w:bottom w:val="single" w:sz="6" w:space="0" w:color="auto"/>
          <w:right w:val="single" w:sz="6"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Data i miejsce zawarcia umowy</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00AF0F1A"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Gdańsk, dnia ……………202</w:t>
      </w:r>
      <w:r w:rsidR="00AF0F1A" w:rsidRPr="000767B5">
        <w:rPr>
          <w:rFonts w:asciiTheme="minorHAnsi" w:eastAsia="Times New Roman" w:hAnsiTheme="minorHAnsi" w:cstheme="minorHAnsi"/>
          <w:snapToGrid w:val="0"/>
          <w:lang w:eastAsia="pl-PL"/>
        </w:rPr>
        <w:t>4</w:t>
      </w:r>
      <w:r w:rsidRPr="000767B5">
        <w:rPr>
          <w:rFonts w:asciiTheme="minorHAnsi" w:eastAsia="Times New Roman" w:hAnsiTheme="minorHAnsi" w:cstheme="minorHAnsi"/>
          <w:snapToGrid w:val="0"/>
          <w:lang w:eastAsia="pl-PL"/>
        </w:rPr>
        <w:t xml:space="preserve"> roku</w:t>
      </w:r>
    </w:p>
    <w:p w14:paraId="4ECEF585" w14:textId="77777777" w:rsidR="004C3F01" w:rsidRPr="000767B5" w:rsidRDefault="004C3F01" w:rsidP="00220D23">
      <w:pPr>
        <w:widowControl w:val="0"/>
        <w:pBdr>
          <w:top w:val="single" w:sz="6" w:space="0" w:color="auto"/>
          <w:left w:val="single" w:sz="6" w:space="0" w:color="auto"/>
          <w:right w:val="single" w:sz="6" w:space="0" w:color="auto"/>
        </w:pBdr>
        <w:spacing w:after="0" w:line="288" w:lineRule="auto"/>
        <w:jc w:val="both"/>
        <w:outlineLvl w:val="0"/>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Zamawiający</w:t>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p>
    <w:p w14:paraId="74ADDA03" w14:textId="77777777" w:rsidR="004C3F01" w:rsidRPr="000767B5" w:rsidRDefault="004C3F01" w:rsidP="00220D23">
      <w:pPr>
        <w:widowControl w:val="0"/>
        <w:pBdr>
          <w:left w:val="single" w:sz="6" w:space="0" w:color="auto"/>
          <w:right w:val="single" w:sz="6" w:space="0" w:color="auto"/>
        </w:pBdr>
        <w:spacing w:after="0" w:line="288" w:lineRule="auto"/>
        <w:jc w:val="both"/>
        <w:outlineLvl w:val="0"/>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t>Wojewódzki Szpital Psychiatryczny</w:t>
      </w:r>
    </w:p>
    <w:p w14:paraId="4C91981B" w14:textId="77777777" w:rsidR="004C3F01" w:rsidRPr="000767B5" w:rsidRDefault="004C3F01" w:rsidP="00220D23">
      <w:pPr>
        <w:widowControl w:val="0"/>
        <w:pBdr>
          <w:left w:val="single" w:sz="6" w:space="0" w:color="auto"/>
          <w:right w:val="single" w:sz="6" w:space="0" w:color="auto"/>
        </w:pBdr>
        <w:spacing w:after="0" w:line="288" w:lineRule="auto"/>
        <w:jc w:val="both"/>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t>im. prof. Tadeusza Bilikiewicza</w:t>
      </w:r>
    </w:p>
    <w:p w14:paraId="088516C2" w14:textId="77777777" w:rsidR="004C3F01" w:rsidRPr="000767B5" w:rsidRDefault="004C3F01" w:rsidP="00220D23">
      <w:pPr>
        <w:widowControl w:val="0"/>
        <w:pBdr>
          <w:left w:val="single" w:sz="6" w:space="0" w:color="auto"/>
          <w:right w:val="single" w:sz="6" w:space="0" w:color="auto"/>
        </w:pBdr>
        <w:spacing w:after="0" w:line="288" w:lineRule="auto"/>
        <w:jc w:val="both"/>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t>w Gdańsku</w:t>
      </w:r>
    </w:p>
    <w:p w14:paraId="74C6C6DF" w14:textId="1FD40C38" w:rsidR="004C3F01" w:rsidRPr="000767B5" w:rsidRDefault="004C3F01" w:rsidP="00220D23">
      <w:pPr>
        <w:widowControl w:val="0"/>
        <w:pBdr>
          <w:top w:val="single" w:sz="6" w:space="0" w:color="auto"/>
          <w:left w:val="single" w:sz="6" w:space="0" w:color="auto"/>
          <w:right w:val="single" w:sz="6" w:space="0" w:color="auto"/>
        </w:pBdr>
        <w:spacing w:after="0" w:line="288" w:lineRule="auto"/>
        <w:jc w:val="both"/>
        <w:rPr>
          <w:rFonts w:asciiTheme="minorHAnsi" w:eastAsia="Times New Roman" w:hAnsiTheme="minorHAnsi" w:cstheme="minorHAnsi"/>
          <w:b/>
          <w:bCs/>
          <w:i/>
          <w:iCs/>
          <w:snapToGrid w:val="0"/>
          <w:lang w:eastAsia="pl-PL"/>
        </w:rPr>
      </w:pPr>
      <w:r w:rsidRPr="000767B5">
        <w:rPr>
          <w:rFonts w:asciiTheme="minorHAnsi" w:eastAsia="Times New Roman" w:hAnsiTheme="minorHAnsi" w:cstheme="minorHAnsi"/>
          <w:b/>
          <w:bCs/>
          <w:snapToGrid w:val="0"/>
          <w:lang w:eastAsia="pl-PL"/>
        </w:rPr>
        <w:t>Reprezentowany przez</w:t>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i/>
          <w:iCs/>
          <w:snapToGrid w:val="0"/>
          <w:lang w:eastAsia="pl-PL"/>
        </w:rPr>
        <w:tab/>
      </w:r>
      <w:r w:rsidR="00AF0F1A" w:rsidRPr="000767B5">
        <w:rPr>
          <w:rFonts w:asciiTheme="minorHAnsi" w:eastAsia="Times New Roman" w:hAnsiTheme="minorHAnsi" w:cstheme="minorHAnsi"/>
          <w:b/>
          <w:bCs/>
          <w:i/>
          <w:iCs/>
          <w:snapToGrid w:val="0"/>
          <w:lang w:eastAsia="pl-PL"/>
        </w:rPr>
        <w:tab/>
      </w:r>
      <w:r w:rsidRPr="000767B5">
        <w:rPr>
          <w:rFonts w:asciiTheme="minorHAnsi" w:eastAsia="Times New Roman" w:hAnsiTheme="minorHAnsi" w:cstheme="minorHAnsi"/>
          <w:b/>
          <w:bCs/>
          <w:snapToGrid w:val="0"/>
          <w:lang w:eastAsia="pl-PL"/>
        </w:rPr>
        <w:t>dr n. ekon. Mariusz Kaszubowski – Dyrektor</w:t>
      </w:r>
    </w:p>
    <w:p w14:paraId="08C85446" w14:textId="77777777" w:rsidR="004C3F01" w:rsidRPr="000767B5" w:rsidRDefault="004C3F01" w:rsidP="00220D23">
      <w:pPr>
        <w:widowControl w:val="0"/>
        <w:pBdr>
          <w:top w:val="single" w:sz="6" w:space="0" w:color="auto"/>
          <w:left w:val="single" w:sz="6" w:space="0" w:color="auto"/>
          <w:right w:val="single" w:sz="6" w:space="0" w:color="auto"/>
        </w:pBdr>
        <w:spacing w:after="0" w:line="288" w:lineRule="auto"/>
        <w:jc w:val="both"/>
        <w:rPr>
          <w:rFonts w:asciiTheme="minorHAnsi" w:eastAsia="Times New Roman" w:hAnsiTheme="minorHAnsi" w:cstheme="minorHAnsi"/>
          <w:b/>
          <w:bCs/>
          <w:i/>
          <w:iCs/>
          <w:snapToGrid w:val="0"/>
          <w:lang w:eastAsia="pl-PL"/>
        </w:rPr>
      </w:pPr>
    </w:p>
    <w:p w14:paraId="0855AD44" w14:textId="77777777" w:rsidR="004C3F01" w:rsidRPr="000767B5" w:rsidRDefault="004C3F01" w:rsidP="00220D23">
      <w:pPr>
        <w:widowControl w:val="0"/>
        <w:pBdr>
          <w:top w:val="single" w:sz="4" w:space="1" w:color="auto"/>
          <w:left w:val="single" w:sz="4" w:space="0" w:color="auto"/>
          <w:bottom w:val="single" w:sz="4" w:space="1" w:color="auto"/>
          <w:right w:val="single" w:sz="4" w:space="0" w:color="auto"/>
        </w:pBdr>
        <w:spacing w:after="0" w:line="288" w:lineRule="auto"/>
        <w:jc w:val="both"/>
        <w:outlineLvl w:val="0"/>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 xml:space="preserve">Adres Siedziby Udzielającego </w:t>
      </w:r>
    </w:p>
    <w:p w14:paraId="59E4C725" w14:textId="77777777" w:rsidR="004C3F01" w:rsidRPr="000767B5" w:rsidRDefault="004C3F01" w:rsidP="00220D23">
      <w:pPr>
        <w:widowControl w:val="0"/>
        <w:pBdr>
          <w:top w:val="single" w:sz="4" w:space="1" w:color="auto"/>
          <w:left w:val="single" w:sz="4" w:space="0" w:color="auto"/>
          <w:bottom w:val="single" w:sz="4" w:space="1" w:color="auto"/>
          <w:right w:val="single" w:sz="4"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Zamówienia</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t>80-282  GDAŃSK</w:t>
      </w:r>
    </w:p>
    <w:p w14:paraId="38B8AE2F" w14:textId="77777777" w:rsidR="004C3F01" w:rsidRPr="000767B5" w:rsidRDefault="004C3F01" w:rsidP="00220D23">
      <w:pPr>
        <w:widowControl w:val="0"/>
        <w:pBdr>
          <w:top w:val="single" w:sz="4" w:space="1" w:color="auto"/>
          <w:left w:val="single" w:sz="4" w:space="0" w:color="auto"/>
          <w:bottom w:val="single" w:sz="4" w:space="1" w:color="auto"/>
          <w:right w:val="single" w:sz="4"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t>ul. Srebrniki 17</w:t>
      </w:r>
    </w:p>
    <w:p w14:paraId="1FFF0F74" w14:textId="77777777" w:rsidR="004C3F01" w:rsidRPr="000767B5" w:rsidRDefault="004C3F01" w:rsidP="00220D23">
      <w:pPr>
        <w:widowControl w:val="0"/>
        <w:pBdr>
          <w:left w:val="single" w:sz="6" w:space="0" w:color="auto"/>
          <w:right w:val="single" w:sz="6"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 xml:space="preserve">NIP </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t>957 - 07-28-045</w:t>
      </w:r>
    </w:p>
    <w:p w14:paraId="17008878" w14:textId="77777777" w:rsidR="004C3F01" w:rsidRPr="000767B5" w:rsidRDefault="004C3F01" w:rsidP="00220D23">
      <w:pPr>
        <w:widowControl w:val="0"/>
        <w:pBdr>
          <w:left w:val="single" w:sz="6" w:space="0" w:color="auto"/>
          <w:bottom w:val="single" w:sz="6" w:space="0" w:color="auto"/>
          <w:right w:val="single" w:sz="6"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Regon</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t>000293462</w:t>
      </w:r>
    </w:p>
    <w:p w14:paraId="0A802755" w14:textId="77777777" w:rsidR="004C3F01" w:rsidRPr="000767B5" w:rsidRDefault="004C3F01" w:rsidP="00220D23">
      <w:pPr>
        <w:widowControl w:val="0"/>
        <w:pBdr>
          <w:left w:val="single" w:sz="6" w:space="0" w:color="auto"/>
          <w:right w:val="single" w:sz="6" w:space="0" w:color="auto"/>
        </w:pBdr>
        <w:spacing w:after="0" w:line="288" w:lineRule="auto"/>
        <w:ind w:left="4245" w:hanging="4245"/>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Podstawa działalności</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lang w:eastAsia="pl-PL"/>
        </w:rPr>
        <w:t>wpis w Sądzie Rejonowym Gdańsk-Północ</w:t>
      </w:r>
    </w:p>
    <w:p w14:paraId="7171A325" w14:textId="77777777" w:rsidR="004C3F01" w:rsidRPr="000767B5" w:rsidRDefault="004C3F01" w:rsidP="00220D23">
      <w:pPr>
        <w:widowControl w:val="0"/>
        <w:pBdr>
          <w:left w:val="single" w:sz="6" w:space="0" w:color="auto"/>
          <w:right w:val="single" w:sz="6" w:space="0" w:color="auto"/>
        </w:pBdr>
        <w:spacing w:after="0" w:line="288" w:lineRule="auto"/>
        <w:ind w:left="4245" w:hanging="4245"/>
        <w:jc w:val="both"/>
        <w:rPr>
          <w:rFonts w:asciiTheme="minorHAnsi" w:eastAsia="Times New Roman" w:hAnsiTheme="minorHAnsi" w:cstheme="minorHAnsi"/>
          <w:lang w:eastAsia="pl-PL"/>
        </w:rPr>
      </w:pPr>
      <w:r w:rsidRPr="000767B5">
        <w:rPr>
          <w:rFonts w:asciiTheme="minorHAnsi" w:eastAsia="Times New Roman" w:hAnsiTheme="minorHAnsi" w:cstheme="minorHAnsi"/>
          <w:lang w:eastAsia="pl-PL"/>
        </w:rPr>
        <w:t xml:space="preserve"> </w:t>
      </w:r>
      <w:r w:rsidRPr="000767B5">
        <w:rPr>
          <w:rFonts w:asciiTheme="minorHAnsi" w:eastAsia="Times New Roman" w:hAnsiTheme="minorHAnsi" w:cstheme="minorHAnsi"/>
          <w:lang w:eastAsia="pl-PL"/>
        </w:rPr>
        <w:tab/>
        <w:t>w Gdańsku VII Wydział Gospodarczy</w:t>
      </w:r>
    </w:p>
    <w:p w14:paraId="2F8CB648" w14:textId="77777777" w:rsidR="004C3F01" w:rsidRPr="000767B5" w:rsidRDefault="004C3F01" w:rsidP="00220D23">
      <w:pPr>
        <w:widowControl w:val="0"/>
        <w:pBdr>
          <w:left w:val="single" w:sz="6" w:space="0" w:color="auto"/>
          <w:right w:val="single" w:sz="6" w:space="0" w:color="auto"/>
        </w:pBdr>
        <w:spacing w:after="0" w:line="288" w:lineRule="auto"/>
        <w:ind w:left="4245" w:hanging="4245"/>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lang w:eastAsia="pl-PL"/>
        </w:rPr>
        <w:t xml:space="preserve"> </w:t>
      </w:r>
      <w:r w:rsidRPr="000767B5">
        <w:rPr>
          <w:rFonts w:asciiTheme="minorHAnsi" w:eastAsia="Times New Roman" w:hAnsiTheme="minorHAnsi" w:cstheme="minorHAnsi"/>
          <w:lang w:eastAsia="pl-PL"/>
        </w:rPr>
        <w:tab/>
        <w:t>Krajowego Rejestru Sądowego</w:t>
      </w:r>
    </w:p>
    <w:p w14:paraId="4439BB1A" w14:textId="77777777" w:rsidR="004C3F01" w:rsidRPr="000767B5" w:rsidRDefault="004C3F01" w:rsidP="00220D23">
      <w:pPr>
        <w:widowControl w:val="0"/>
        <w:pBdr>
          <w:left w:val="single" w:sz="6" w:space="0" w:color="auto"/>
          <w:right w:val="single" w:sz="6" w:space="0" w:color="auto"/>
        </w:pBdr>
        <w:spacing w:after="0" w:line="288" w:lineRule="auto"/>
        <w:jc w:val="both"/>
        <w:rPr>
          <w:rFonts w:asciiTheme="minorHAnsi" w:eastAsia="Times New Roman" w:hAnsiTheme="minorHAnsi" w:cstheme="minorHAnsi"/>
          <w:snapToGrid w:val="0"/>
          <w:lang w:eastAsia="pl-PL"/>
        </w:rPr>
      </w:pPr>
      <w:r w:rsidRPr="000767B5">
        <w:rPr>
          <w:rFonts w:asciiTheme="minorHAnsi" w:eastAsia="Times New Roman" w:hAnsiTheme="minorHAnsi" w:cstheme="minorHAnsi"/>
          <w:lang w:eastAsia="pl-PL"/>
        </w:rPr>
        <w:t xml:space="preserve"> </w:t>
      </w:r>
      <w:r w:rsidRPr="000767B5">
        <w:rPr>
          <w:rFonts w:asciiTheme="minorHAnsi" w:eastAsia="Times New Roman" w:hAnsiTheme="minorHAnsi" w:cstheme="minorHAnsi"/>
          <w:lang w:eastAsia="pl-PL"/>
        </w:rPr>
        <w:tab/>
      </w:r>
      <w:r w:rsidRPr="000767B5">
        <w:rPr>
          <w:rFonts w:asciiTheme="minorHAnsi" w:eastAsia="Times New Roman" w:hAnsiTheme="minorHAnsi" w:cstheme="minorHAnsi"/>
          <w:lang w:eastAsia="pl-PL"/>
        </w:rPr>
        <w:tab/>
      </w:r>
      <w:r w:rsidRPr="000767B5">
        <w:rPr>
          <w:rFonts w:asciiTheme="minorHAnsi" w:eastAsia="Times New Roman" w:hAnsiTheme="minorHAnsi" w:cstheme="minorHAnsi"/>
          <w:lang w:eastAsia="pl-PL"/>
        </w:rPr>
        <w:tab/>
      </w:r>
      <w:r w:rsidRPr="000767B5">
        <w:rPr>
          <w:rFonts w:asciiTheme="minorHAnsi" w:eastAsia="Times New Roman" w:hAnsiTheme="minorHAnsi" w:cstheme="minorHAnsi"/>
          <w:lang w:eastAsia="pl-PL"/>
        </w:rPr>
        <w:tab/>
      </w:r>
      <w:r w:rsidRPr="000767B5">
        <w:rPr>
          <w:rFonts w:asciiTheme="minorHAnsi" w:eastAsia="Times New Roman" w:hAnsiTheme="minorHAnsi" w:cstheme="minorHAnsi"/>
          <w:lang w:eastAsia="pl-PL"/>
        </w:rPr>
        <w:tab/>
      </w:r>
      <w:r w:rsidRPr="000767B5">
        <w:rPr>
          <w:rFonts w:asciiTheme="minorHAnsi" w:eastAsia="Times New Roman" w:hAnsiTheme="minorHAnsi" w:cstheme="minorHAnsi"/>
          <w:lang w:eastAsia="pl-PL"/>
        </w:rPr>
        <w:tab/>
        <w:t>KRS 0000052742</w:t>
      </w:r>
    </w:p>
    <w:p w14:paraId="749D6B00" w14:textId="3DF380DC" w:rsidR="004C3F01" w:rsidRPr="000767B5" w:rsidRDefault="004C3F01" w:rsidP="00220D23">
      <w:pPr>
        <w:widowControl w:val="0"/>
        <w:pBdr>
          <w:top w:val="single" w:sz="4" w:space="1" w:color="auto"/>
          <w:left w:val="single" w:sz="4" w:space="1" w:color="auto"/>
          <w:bottom w:val="single" w:sz="4" w:space="1" w:color="auto"/>
          <w:right w:val="single" w:sz="4" w:space="0" w:color="auto"/>
        </w:pBdr>
        <w:spacing w:after="0" w:line="288" w:lineRule="auto"/>
        <w:jc w:val="both"/>
        <w:outlineLvl w:val="0"/>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Wykonawca</w:t>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p>
    <w:p w14:paraId="75243093" w14:textId="2786C5E5" w:rsidR="004C3F01" w:rsidRPr="000767B5" w:rsidRDefault="004C3F01" w:rsidP="00220D23">
      <w:pPr>
        <w:widowControl w:val="0"/>
        <w:pBdr>
          <w:left w:val="single" w:sz="6" w:space="0" w:color="auto"/>
          <w:right w:val="single" w:sz="6" w:space="0" w:color="auto"/>
        </w:pBdr>
        <w:spacing w:after="0" w:line="288" w:lineRule="auto"/>
        <w:jc w:val="both"/>
        <w:outlineLvl w:val="0"/>
        <w:rPr>
          <w:rFonts w:asciiTheme="minorHAnsi" w:eastAsia="Times New Roman" w:hAnsiTheme="minorHAnsi" w:cstheme="minorHAnsi"/>
          <w:b/>
          <w:bCs/>
          <w:snapToGrid w:val="0"/>
          <w:lang w:eastAsia="pl-PL"/>
        </w:rPr>
      </w:pPr>
      <w:r w:rsidRPr="000767B5">
        <w:rPr>
          <w:rFonts w:asciiTheme="minorHAnsi" w:eastAsia="Times New Roman" w:hAnsiTheme="minorHAnsi" w:cstheme="minorHAnsi"/>
          <w:b/>
          <w:bCs/>
          <w:snapToGrid w:val="0"/>
          <w:lang w:eastAsia="pl-PL"/>
        </w:rPr>
        <w:t>Reprezentowany przez</w:t>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00AF0F1A"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snapToGrid w:val="0"/>
          <w:lang w:eastAsia="pl-PL"/>
        </w:rPr>
        <w:t>____________________________</w:t>
      </w:r>
      <w:r w:rsidRPr="000767B5">
        <w:rPr>
          <w:rFonts w:asciiTheme="minorHAnsi" w:eastAsia="Times New Roman" w:hAnsiTheme="minorHAnsi" w:cstheme="minorHAnsi"/>
          <w:snapToGrid w:val="0"/>
          <w:lang w:eastAsia="pl-PL"/>
        </w:rPr>
        <w:tab/>
      </w:r>
    </w:p>
    <w:p w14:paraId="08686C25" w14:textId="77777777" w:rsidR="004C3F01" w:rsidRPr="000767B5" w:rsidRDefault="004C3F01" w:rsidP="00220D23">
      <w:pPr>
        <w:widowControl w:val="0"/>
        <w:pBdr>
          <w:left w:val="single" w:sz="6" w:space="0" w:color="auto"/>
          <w:bottom w:val="single" w:sz="6" w:space="0" w:color="auto"/>
          <w:right w:val="single" w:sz="6" w:space="0" w:color="auto"/>
        </w:pBdr>
        <w:spacing w:after="0" w:line="288" w:lineRule="auto"/>
        <w:jc w:val="both"/>
        <w:rPr>
          <w:rFonts w:asciiTheme="minorHAnsi" w:eastAsia="Times New Roman" w:hAnsiTheme="minorHAnsi" w:cstheme="minorHAnsi"/>
          <w:b/>
          <w:bCs/>
          <w:snapToGrid w:val="0"/>
          <w:lang w:eastAsia="pl-PL"/>
        </w:rPr>
      </w:pPr>
    </w:p>
    <w:p w14:paraId="29097AEB" w14:textId="56F4B754" w:rsidR="004C3F01" w:rsidRPr="000767B5" w:rsidRDefault="004C3F01" w:rsidP="00220D23">
      <w:pPr>
        <w:widowControl w:val="0"/>
        <w:pBdr>
          <w:left w:val="single" w:sz="6" w:space="0" w:color="auto"/>
          <w:right w:val="single" w:sz="6" w:space="0" w:color="auto"/>
        </w:pBdr>
        <w:spacing w:after="0" w:line="288" w:lineRule="auto"/>
        <w:jc w:val="both"/>
        <w:outlineLvl w:val="0"/>
        <w:rPr>
          <w:rFonts w:asciiTheme="minorHAnsi" w:eastAsia="Times New Roman" w:hAnsiTheme="minorHAnsi" w:cstheme="minorHAnsi"/>
          <w:lang w:eastAsia="pl-PL"/>
        </w:rPr>
      </w:pPr>
      <w:r w:rsidRPr="000767B5">
        <w:rPr>
          <w:rFonts w:asciiTheme="minorHAnsi" w:eastAsia="Times New Roman" w:hAnsiTheme="minorHAnsi" w:cstheme="minorHAnsi"/>
          <w:snapToGrid w:val="0"/>
          <w:lang w:eastAsia="pl-PL"/>
        </w:rPr>
        <w:t>NIP</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t>……………………………………</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r w:rsidRPr="000767B5">
        <w:rPr>
          <w:rFonts w:asciiTheme="minorHAnsi" w:eastAsia="Times New Roman" w:hAnsiTheme="minorHAnsi" w:cstheme="minorHAnsi"/>
          <w:b/>
          <w:bCs/>
          <w:snapToGrid w:val="0"/>
          <w:lang w:eastAsia="pl-PL"/>
        </w:rPr>
        <w:tab/>
      </w:r>
    </w:p>
    <w:p w14:paraId="6BBD5B0A" w14:textId="32B010F1" w:rsidR="004C3F01" w:rsidRPr="000767B5" w:rsidRDefault="004C3F01" w:rsidP="00220D23">
      <w:pPr>
        <w:widowControl w:val="0"/>
        <w:pBdr>
          <w:left w:val="single" w:sz="6" w:space="0" w:color="auto"/>
          <w:right w:val="single" w:sz="6" w:space="0" w:color="auto"/>
        </w:pBdr>
        <w:spacing w:after="0" w:line="288" w:lineRule="auto"/>
        <w:jc w:val="both"/>
        <w:outlineLvl w:val="0"/>
        <w:rPr>
          <w:rFonts w:asciiTheme="minorHAnsi" w:eastAsia="Times New Roman" w:hAnsiTheme="minorHAnsi" w:cstheme="minorHAnsi"/>
          <w:lang w:eastAsia="pl-PL"/>
        </w:rPr>
      </w:pPr>
      <w:r w:rsidRPr="000767B5">
        <w:rPr>
          <w:rFonts w:asciiTheme="minorHAnsi" w:eastAsia="Times New Roman" w:hAnsiTheme="minorHAnsi" w:cstheme="minorHAnsi"/>
          <w:snapToGrid w:val="0"/>
          <w:lang w:eastAsia="pl-PL"/>
        </w:rPr>
        <w:t>REGON</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00AF0F1A"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p>
    <w:p w14:paraId="5A5A8E62" w14:textId="5976FA66" w:rsidR="004C3F01" w:rsidRPr="000767B5" w:rsidRDefault="004C3F01" w:rsidP="00220D23">
      <w:pPr>
        <w:widowControl w:val="0"/>
        <w:pBdr>
          <w:top w:val="single" w:sz="4" w:space="1" w:color="auto"/>
          <w:left w:val="single" w:sz="4" w:space="0" w:color="auto"/>
          <w:bottom w:val="single" w:sz="4" w:space="9" w:color="auto"/>
          <w:right w:val="single" w:sz="4" w:space="0" w:color="auto"/>
        </w:pBdr>
        <w:spacing w:after="0" w:line="288" w:lineRule="auto"/>
        <w:jc w:val="both"/>
        <w:outlineLvl w:val="0"/>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Podstawa działalności</w:t>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ab/>
      </w:r>
    </w:p>
    <w:p w14:paraId="4470F50B" w14:textId="79F7A893" w:rsidR="004C3F01" w:rsidRPr="000767B5" w:rsidRDefault="004C3F01" w:rsidP="00220D23">
      <w:pPr>
        <w:widowControl w:val="0"/>
        <w:pBdr>
          <w:top w:val="single" w:sz="4" w:space="1" w:color="auto"/>
          <w:left w:val="single" w:sz="4" w:space="0" w:color="auto"/>
          <w:bottom w:val="single" w:sz="4" w:space="9" w:color="auto"/>
          <w:right w:val="single" w:sz="4" w:space="0" w:color="auto"/>
        </w:pBdr>
        <w:spacing w:after="0" w:line="288" w:lineRule="auto"/>
        <w:jc w:val="both"/>
        <w:outlineLvl w:val="0"/>
        <w:rPr>
          <w:rFonts w:asciiTheme="minorHAnsi" w:eastAsia="Times New Roman" w:hAnsiTheme="minorHAnsi" w:cstheme="minorHAnsi"/>
          <w:snapToGrid w:val="0"/>
          <w:lang w:eastAsia="pl-PL"/>
        </w:rPr>
      </w:pPr>
      <w:r w:rsidRPr="000767B5">
        <w:rPr>
          <w:rFonts w:asciiTheme="minorHAnsi" w:eastAsia="Times New Roman" w:hAnsiTheme="minorHAnsi" w:cstheme="minorHAnsi"/>
          <w:snapToGrid w:val="0"/>
          <w:lang w:eastAsia="pl-PL"/>
        </w:rPr>
        <w:t xml:space="preserve">                                                                               </w:t>
      </w:r>
      <w:r w:rsidR="00AF0F1A" w:rsidRPr="000767B5">
        <w:rPr>
          <w:rFonts w:asciiTheme="minorHAnsi" w:eastAsia="Times New Roman" w:hAnsiTheme="minorHAnsi" w:cstheme="minorHAnsi"/>
          <w:snapToGrid w:val="0"/>
          <w:lang w:eastAsia="pl-PL"/>
        </w:rPr>
        <w:tab/>
      </w:r>
      <w:r w:rsidRPr="000767B5">
        <w:rPr>
          <w:rFonts w:asciiTheme="minorHAnsi" w:eastAsia="Times New Roman" w:hAnsiTheme="minorHAnsi" w:cstheme="minorHAnsi"/>
          <w:snapToGrid w:val="0"/>
          <w:lang w:eastAsia="pl-PL"/>
        </w:rPr>
        <w:t>……………………………………</w:t>
      </w:r>
    </w:p>
    <w:p w14:paraId="66877D55" w14:textId="6CD6BCB0" w:rsidR="00B73B4A" w:rsidRPr="000767B5" w:rsidRDefault="00B73B4A" w:rsidP="00220D23">
      <w:pPr>
        <w:autoSpaceDE w:val="0"/>
        <w:autoSpaceDN w:val="0"/>
        <w:adjustRightInd w:val="0"/>
        <w:spacing w:after="0" w:line="288" w:lineRule="auto"/>
        <w:jc w:val="both"/>
        <w:rPr>
          <w:rFonts w:asciiTheme="minorHAnsi" w:eastAsia="Times New Roman" w:hAnsiTheme="minorHAnsi" w:cstheme="minorHAnsi"/>
          <w:b/>
          <w:bCs/>
          <w:color w:val="000000"/>
          <w:lang w:eastAsia="pl-PL"/>
        </w:rPr>
      </w:pPr>
    </w:p>
    <w:p w14:paraId="4C55EEA4" w14:textId="1C9720B6" w:rsidR="00850748" w:rsidRPr="000767B5" w:rsidRDefault="00850748" w:rsidP="00220D23">
      <w:pPr>
        <w:spacing w:after="0" w:line="288" w:lineRule="auto"/>
        <w:jc w:val="center"/>
        <w:rPr>
          <w:rFonts w:asciiTheme="minorHAnsi" w:hAnsiTheme="minorHAnsi" w:cstheme="minorHAnsi"/>
          <w:b/>
        </w:rPr>
      </w:pPr>
      <w:r w:rsidRPr="000767B5">
        <w:rPr>
          <w:rFonts w:asciiTheme="minorHAnsi" w:hAnsiTheme="minorHAnsi" w:cstheme="minorHAnsi"/>
          <w:b/>
        </w:rPr>
        <w:t>§ 1</w:t>
      </w:r>
    </w:p>
    <w:p w14:paraId="17B0EEF5" w14:textId="6F24CD11" w:rsidR="00850748" w:rsidRPr="000767B5" w:rsidRDefault="004F28F6" w:rsidP="00220D23">
      <w:pPr>
        <w:spacing w:after="0" w:line="288" w:lineRule="auto"/>
        <w:jc w:val="center"/>
        <w:rPr>
          <w:rFonts w:asciiTheme="minorHAnsi" w:hAnsiTheme="minorHAnsi" w:cstheme="minorHAnsi"/>
          <w:b/>
        </w:rPr>
      </w:pPr>
      <w:r w:rsidRPr="000767B5">
        <w:rPr>
          <w:rFonts w:asciiTheme="minorHAnsi" w:hAnsiTheme="minorHAnsi" w:cstheme="minorHAnsi"/>
          <w:b/>
        </w:rPr>
        <w:t>P</w:t>
      </w:r>
      <w:r w:rsidR="00850748" w:rsidRPr="000767B5">
        <w:rPr>
          <w:rFonts w:asciiTheme="minorHAnsi" w:hAnsiTheme="minorHAnsi" w:cstheme="minorHAnsi"/>
          <w:b/>
        </w:rPr>
        <w:t>rzedmiot umowy</w:t>
      </w:r>
    </w:p>
    <w:p w14:paraId="53DEFADF" w14:textId="4DB90473" w:rsidR="000767B5" w:rsidRPr="000767B5" w:rsidRDefault="00850748" w:rsidP="00220D23">
      <w:pPr>
        <w:widowControl w:val="0"/>
        <w:numPr>
          <w:ilvl w:val="0"/>
          <w:numId w:val="15"/>
        </w:numPr>
        <w:suppressAutoHyphens/>
        <w:spacing w:after="0" w:line="288" w:lineRule="auto"/>
        <w:jc w:val="both"/>
        <w:rPr>
          <w:rFonts w:asciiTheme="minorHAnsi" w:hAnsiTheme="minorHAnsi" w:cstheme="minorHAnsi"/>
          <w:color w:val="000000"/>
        </w:rPr>
      </w:pPr>
      <w:r w:rsidRPr="000767B5">
        <w:rPr>
          <w:rFonts w:asciiTheme="minorHAnsi" w:hAnsiTheme="minorHAnsi" w:cstheme="minorHAnsi"/>
          <w:color w:val="000000"/>
        </w:rPr>
        <w:t xml:space="preserve">Przedmiotem umowy jest usługa najmu </w:t>
      </w:r>
      <w:r w:rsidR="00A042B7" w:rsidRPr="000767B5">
        <w:rPr>
          <w:rFonts w:asciiTheme="minorHAnsi" w:hAnsiTheme="minorHAnsi" w:cstheme="minorHAnsi"/>
          <w:color w:val="000000"/>
        </w:rPr>
        <w:t>oraz</w:t>
      </w:r>
      <w:r w:rsidRPr="000767B5">
        <w:rPr>
          <w:rFonts w:asciiTheme="minorHAnsi" w:hAnsiTheme="minorHAnsi" w:cstheme="minorHAnsi"/>
          <w:color w:val="000000"/>
        </w:rPr>
        <w:t xml:space="preserve"> serwis mat wejściowych d</w:t>
      </w:r>
      <w:r w:rsidR="0077557F" w:rsidRPr="000767B5">
        <w:rPr>
          <w:rFonts w:asciiTheme="minorHAnsi" w:hAnsiTheme="minorHAnsi" w:cstheme="minorHAnsi"/>
          <w:color w:val="000000"/>
        </w:rPr>
        <w:t xml:space="preserve">la </w:t>
      </w:r>
      <w:r w:rsidR="00AF0F1A" w:rsidRPr="000767B5">
        <w:rPr>
          <w:rFonts w:asciiTheme="minorHAnsi" w:hAnsiTheme="minorHAnsi" w:cstheme="minorHAnsi"/>
          <w:color w:val="000000"/>
        </w:rPr>
        <w:t>Wojewódzkiego Szpitala Psychiatrycznego im. prof. Tadeusza Bilikiewicza w Gdańsku.</w:t>
      </w:r>
    </w:p>
    <w:p w14:paraId="24BDF035" w14:textId="77312B18" w:rsidR="000767B5" w:rsidRPr="00220D23" w:rsidRDefault="00850748" w:rsidP="00220D23">
      <w:pPr>
        <w:widowControl w:val="0"/>
        <w:numPr>
          <w:ilvl w:val="0"/>
          <w:numId w:val="15"/>
        </w:numPr>
        <w:suppressAutoHyphens/>
        <w:spacing w:after="0" w:line="288" w:lineRule="auto"/>
        <w:jc w:val="both"/>
        <w:rPr>
          <w:rFonts w:asciiTheme="minorHAnsi" w:eastAsia="Times New Roman" w:hAnsiTheme="minorHAnsi" w:cstheme="minorHAnsi"/>
        </w:rPr>
      </w:pPr>
      <w:r w:rsidRPr="000767B5">
        <w:rPr>
          <w:rFonts w:asciiTheme="minorHAnsi" w:hAnsiTheme="minorHAnsi" w:cstheme="minorHAnsi"/>
          <w:color w:val="000000"/>
        </w:rPr>
        <w:t xml:space="preserve">Wykonawca </w:t>
      </w:r>
      <w:r w:rsidR="00A042B7" w:rsidRPr="000767B5">
        <w:rPr>
          <w:rFonts w:asciiTheme="minorHAnsi" w:hAnsiTheme="minorHAnsi" w:cstheme="minorHAnsi"/>
          <w:color w:val="000000"/>
        </w:rPr>
        <w:t xml:space="preserve">dostarczy oraz </w:t>
      </w:r>
      <w:r w:rsidRPr="000767B5">
        <w:rPr>
          <w:rFonts w:asciiTheme="minorHAnsi" w:hAnsiTheme="minorHAnsi" w:cstheme="minorHAnsi"/>
        </w:rPr>
        <w:t>wyłoży w miejsc</w:t>
      </w:r>
      <w:r w:rsidR="00AF0F1A" w:rsidRPr="000767B5">
        <w:rPr>
          <w:rFonts w:asciiTheme="minorHAnsi" w:hAnsiTheme="minorHAnsi" w:cstheme="minorHAnsi"/>
        </w:rPr>
        <w:t>ach</w:t>
      </w:r>
      <w:r w:rsidRPr="000767B5">
        <w:rPr>
          <w:rFonts w:asciiTheme="minorHAnsi" w:hAnsiTheme="minorHAnsi" w:cstheme="minorHAnsi"/>
        </w:rPr>
        <w:t xml:space="preserve"> wskazanym przez Zamawiającego</w:t>
      </w:r>
      <w:r w:rsidRPr="000767B5">
        <w:rPr>
          <w:rFonts w:asciiTheme="minorHAnsi" w:eastAsia="Times New Roman" w:hAnsiTheme="minorHAnsi" w:cstheme="minorHAnsi"/>
        </w:rPr>
        <w:t xml:space="preserve"> mat</w:t>
      </w:r>
      <w:r w:rsidR="00AF0F1A" w:rsidRPr="000767B5">
        <w:rPr>
          <w:rFonts w:asciiTheme="minorHAnsi" w:eastAsia="Times New Roman" w:hAnsiTheme="minorHAnsi" w:cstheme="minorHAnsi"/>
        </w:rPr>
        <w:t xml:space="preserve">y w ilościach i wymiarach określonych w Formularzu cenowym </w:t>
      </w:r>
      <w:r w:rsidR="00F2763C" w:rsidRPr="000767B5">
        <w:rPr>
          <w:rFonts w:asciiTheme="minorHAnsi" w:eastAsia="Times New Roman" w:hAnsiTheme="minorHAnsi" w:cstheme="minorHAnsi"/>
        </w:rPr>
        <w:t>(</w:t>
      </w:r>
      <w:r w:rsidR="00AF0F1A" w:rsidRPr="000767B5">
        <w:rPr>
          <w:rFonts w:asciiTheme="minorHAnsi" w:eastAsia="Times New Roman" w:hAnsiTheme="minorHAnsi" w:cstheme="minorHAnsi"/>
        </w:rPr>
        <w:t>załącznik nr 1 do Umowy</w:t>
      </w:r>
      <w:r w:rsidR="00F2763C" w:rsidRPr="000767B5">
        <w:rPr>
          <w:rFonts w:asciiTheme="minorHAnsi" w:eastAsia="Times New Roman" w:hAnsiTheme="minorHAnsi" w:cstheme="minorHAnsi"/>
        </w:rPr>
        <w:t>)</w:t>
      </w:r>
      <w:r w:rsidR="00AF0F1A" w:rsidRPr="000767B5">
        <w:rPr>
          <w:rFonts w:asciiTheme="minorHAnsi" w:eastAsia="Times New Roman" w:hAnsiTheme="minorHAnsi" w:cstheme="minorHAnsi"/>
        </w:rPr>
        <w:t xml:space="preserve"> oraz</w:t>
      </w:r>
      <w:r w:rsidRPr="000767B5">
        <w:rPr>
          <w:rFonts w:asciiTheme="minorHAnsi" w:eastAsia="Times New Roman" w:hAnsiTheme="minorHAnsi" w:cstheme="minorHAnsi"/>
        </w:rPr>
        <w:t xml:space="preserve"> </w:t>
      </w:r>
      <w:r w:rsidR="00AF0F1A" w:rsidRPr="000767B5">
        <w:rPr>
          <w:rFonts w:asciiTheme="minorHAnsi" w:eastAsia="Times New Roman" w:hAnsiTheme="minorHAnsi" w:cstheme="minorHAnsi"/>
        </w:rPr>
        <w:t xml:space="preserve">w Opisie przedmiotu zamówienia </w:t>
      </w:r>
      <w:r w:rsidR="00F2763C" w:rsidRPr="000767B5">
        <w:rPr>
          <w:rFonts w:asciiTheme="minorHAnsi" w:eastAsia="Times New Roman" w:hAnsiTheme="minorHAnsi" w:cstheme="minorHAnsi"/>
        </w:rPr>
        <w:t>(</w:t>
      </w:r>
      <w:r w:rsidR="00AF0F1A" w:rsidRPr="000767B5">
        <w:rPr>
          <w:rFonts w:asciiTheme="minorHAnsi" w:eastAsia="Times New Roman" w:hAnsiTheme="minorHAnsi" w:cstheme="minorHAnsi"/>
        </w:rPr>
        <w:t xml:space="preserve">załącznik nr 2 do </w:t>
      </w:r>
      <w:r w:rsidR="00F2763C" w:rsidRPr="000767B5">
        <w:rPr>
          <w:rFonts w:asciiTheme="minorHAnsi" w:eastAsia="Times New Roman" w:hAnsiTheme="minorHAnsi" w:cstheme="minorHAnsi"/>
        </w:rPr>
        <w:t>U</w:t>
      </w:r>
      <w:r w:rsidR="00AF0F1A" w:rsidRPr="000767B5">
        <w:rPr>
          <w:rFonts w:asciiTheme="minorHAnsi" w:eastAsia="Times New Roman" w:hAnsiTheme="minorHAnsi" w:cstheme="minorHAnsi"/>
        </w:rPr>
        <w:t>mowy</w:t>
      </w:r>
      <w:r w:rsidR="00F2763C" w:rsidRPr="000767B5">
        <w:rPr>
          <w:rFonts w:asciiTheme="minorHAnsi" w:eastAsia="Times New Roman" w:hAnsiTheme="minorHAnsi" w:cstheme="minorHAnsi"/>
        </w:rPr>
        <w:t>).</w:t>
      </w:r>
    </w:p>
    <w:p w14:paraId="170FF4B0" w14:textId="77777777" w:rsidR="00061801" w:rsidRPr="00220D23" w:rsidRDefault="00850748" w:rsidP="00220D23">
      <w:pPr>
        <w:pStyle w:val="Akapitzlist"/>
        <w:numPr>
          <w:ilvl w:val="0"/>
          <w:numId w:val="15"/>
        </w:numPr>
        <w:spacing w:line="288" w:lineRule="auto"/>
        <w:ind w:right="40"/>
        <w:contextualSpacing/>
        <w:jc w:val="both"/>
        <w:rPr>
          <w:rStyle w:val="Teksttreci"/>
          <w:rFonts w:asciiTheme="minorHAnsi" w:hAnsiTheme="minorHAnsi" w:cstheme="minorHAnsi"/>
          <w:color w:val="000000"/>
          <w:sz w:val="22"/>
          <w:szCs w:val="22"/>
        </w:rPr>
      </w:pPr>
      <w:r w:rsidRPr="00220D23">
        <w:rPr>
          <w:rFonts w:asciiTheme="minorHAnsi" w:hAnsiTheme="minorHAnsi" w:cstheme="minorHAnsi"/>
          <w:color w:val="000000"/>
          <w:sz w:val="22"/>
          <w:szCs w:val="22"/>
        </w:rPr>
        <w:lastRenderedPageBreak/>
        <w:t xml:space="preserve">Wszystkie maty muszą być odpowiedniej jakości i pochłaniać zanieczyszczenia wnoszone </w:t>
      </w:r>
      <w:r w:rsidRPr="00220D23">
        <w:rPr>
          <w:rFonts w:asciiTheme="minorHAnsi" w:hAnsiTheme="minorHAnsi" w:cstheme="minorHAnsi"/>
          <w:color w:val="000000"/>
          <w:sz w:val="22"/>
          <w:szCs w:val="22"/>
        </w:rPr>
        <w:br/>
        <w:t>na butach oraz absorbować wodę i piasek, utrzymując je wewnątrz maty. Muszą być również wyposażone w protektor antypoślizgowy od spodu.</w:t>
      </w:r>
      <w:r w:rsidR="00061801" w:rsidRPr="00B06AE3">
        <w:rPr>
          <w:rStyle w:val="Teksttreci"/>
          <w:rFonts w:asciiTheme="minorHAnsi" w:hAnsiTheme="minorHAnsi" w:cstheme="minorHAnsi"/>
          <w:color w:val="000000"/>
          <w:sz w:val="22"/>
          <w:szCs w:val="22"/>
        </w:rPr>
        <w:t xml:space="preserve"> </w:t>
      </w:r>
    </w:p>
    <w:p w14:paraId="20552B44" w14:textId="02231602" w:rsidR="00061801" w:rsidRPr="000767B5" w:rsidRDefault="00061801" w:rsidP="00220D23">
      <w:pPr>
        <w:pStyle w:val="Teksttreci0"/>
        <w:numPr>
          <w:ilvl w:val="0"/>
          <w:numId w:val="15"/>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Wykonawca zobowiązuje się do terminowej wymiany mat zgodnie z częstotliwością wskazaną w Opisie przedmiotu zamówienia.</w:t>
      </w:r>
    </w:p>
    <w:p w14:paraId="7E6992C3" w14:textId="3FB6C073" w:rsidR="00061801" w:rsidRPr="00B06AE3" w:rsidRDefault="00061801" w:rsidP="00220D23">
      <w:pPr>
        <w:pStyle w:val="Teksttreci0"/>
        <w:numPr>
          <w:ilvl w:val="0"/>
          <w:numId w:val="15"/>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B06AE3">
        <w:rPr>
          <w:rStyle w:val="Teksttreci"/>
          <w:rFonts w:asciiTheme="minorHAnsi" w:hAnsiTheme="minorHAnsi" w:cstheme="minorHAnsi"/>
          <w:color w:val="000000"/>
          <w:sz w:val="22"/>
          <w:szCs w:val="22"/>
        </w:rPr>
        <w:t>W przypadku, gdy standardowy dzień serwisu przypada w dniu ustawowo wolnym od pracy</w:t>
      </w:r>
      <w:r w:rsidR="00B06AE3" w:rsidRPr="00B06AE3">
        <w:rPr>
          <w:rStyle w:val="Teksttreci"/>
          <w:rFonts w:asciiTheme="minorHAnsi" w:hAnsiTheme="minorHAnsi" w:cstheme="minorHAnsi"/>
          <w:color w:val="000000"/>
          <w:sz w:val="22"/>
          <w:szCs w:val="22"/>
        </w:rPr>
        <w:t xml:space="preserve"> lub w sobotę</w:t>
      </w:r>
      <w:r w:rsidRPr="00B06AE3">
        <w:rPr>
          <w:rStyle w:val="Teksttreci"/>
          <w:rFonts w:asciiTheme="minorHAnsi" w:hAnsiTheme="minorHAnsi" w:cstheme="minorHAnsi"/>
          <w:color w:val="000000"/>
          <w:sz w:val="22"/>
          <w:szCs w:val="22"/>
        </w:rPr>
        <w:t xml:space="preserve">, Wykonawca zobowiązany jest wykonać usługę </w:t>
      </w:r>
      <w:r w:rsidR="00B06AE3" w:rsidRPr="00220D23">
        <w:rPr>
          <w:rFonts w:asciiTheme="minorHAnsi" w:hAnsiTheme="minorHAnsi" w:cstheme="minorHAnsi"/>
          <w:sz w:val="22"/>
          <w:szCs w:val="22"/>
        </w:rPr>
        <w:t>następnego dnia, który nie jest dniem wolnym od pracy ani sobotą.</w:t>
      </w:r>
    </w:p>
    <w:p w14:paraId="3330327C" w14:textId="77777777" w:rsidR="00061801" w:rsidRPr="00397A27" w:rsidRDefault="00061801" w:rsidP="00220D23">
      <w:pPr>
        <w:pStyle w:val="Teksttreci0"/>
        <w:numPr>
          <w:ilvl w:val="0"/>
          <w:numId w:val="15"/>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397A27">
        <w:rPr>
          <w:rStyle w:val="Teksttreci"/>
          <w:rFonts w:asciiTheme="minorHAnsi" w:hAnsiTheme="minorHAnsi" w:cstheme="minorHAnsi"/>
          <w:color w:val="000000"/>
          <w:sz w:val="22"/>
          <w:szCs w:val="22"/>
        </w:rPr>
        <w:t xml:space="preserve">Zamawiający, do dwóch razy w ciągu 12 miesięcy, może rezygnować z wymiany mat; wówczas wynagrodzenie należne Wykonawcy zostanie pomniejszone o wartość jednotygodniową – za tydzień, w którym miała nastąpić wymiana. </w:t>
      </w:r>
    </w:p>
    <w:p w14:paraId="5B0D8B66" w14:textId="77777777" w:rsidR="00061801" w:rsidRPr="000767B5" w:rsidRDefault="00061801" w:rsidP="00220D23">
      <w:pPr>
        <w:pStyle w:val="Teksttreci0"/>
        <w:numPr>
          <w:ilvl w:val="0"/>
          <w:numId w:val="15"/>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 Wymiana mat będzie potwierdzona podpisaniem protokołu przez osobę uprawnioną przez Zamawiającego. Protokół może mieć formę pisemną lub </w:t>
      </w:r>
      <w:r w:rsidRPr="000767B5">
        <w:rPr>
          <w:rStyle w:val="Teksttreci"/>
          <w:rFonts w:asciiTheme="minorHAnsi" w:hAnsiTheme="minorHAnsi" w:cstheme="minorHAnsi"/>
          <w:sz w:val="22"/>
          <w:szCs w:val="22"/>
        </w:rPr>
        <w:t>każdorazowo potwierdzana elektronicznie, przykładowo podpis na smartfonie.</w:t>
      </w:r>
    </w:p>
    <w:p w14:paraId="5408ECA4" w14:textId="77777777" w:rsidR="000767B5" w:rsidRDefault="00061801" w:rsidP="00220D23">
      <w:pPr>
        <w:pStyle w:val="Teksttreci0"/>
        <w:numPr>
          <w:ilvl w:val="0"/>
          <w:numId w:val="15"/>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Osobą upoważnioną do odbioru mat wejściowych są pracownicy Zamawiającego, którzy potwierdzają dostarczenie mat do siedziby Zamawiającego oraz każdorazową ich wymianę.</w:t>
      </w:r>
    </w:p>
    <w:p w14:paraId="110E27A3" w14:textId="77777777" w:rsidR="00BC3946" w:rsidRDefault="000767B5" w:rsidP="00BC3946">
      <w:pPr>
        <w:pStyle w:val="Teksttreci0"/>
        <w:numPr>
          <w:ilvl w:val="0"/>
          <w:numId w:val="15"/>
        </w:numPr>
        <w:shd w:val="clear" w:color="auto" w:fill="auto"/>
        <w:spacing w:after="0" w:line="288" w:lineRule="auto"/>
        <w:ind w:right="40"/>
        <w:contextualSpacing/>
        <w:jc w:val="both"/>
        <w:rPr>
          <w:rFonts w:asciiTheme="minorHAnsi" w:hAnsiTheme="minorHAnsi" w:cstheme="minorHAnsi"/>
          <w:color w:val="000000"/>
          <w:sz w:val="22"/>
          <w:szCs w:val="22"/>
          <w:shd w:val="clear" w:color="auto" w:fill="FFFFFF"/>
        </w:rPr>
      </w:pPr>
      <w:r w:rsidRPr="00220D23">
        <w:rPr>
          <w:rFonts w:asciiTheme="minorHAnsi" w:hAnsiTheme="minorHAnsi" w:cstheme="minorHAnsi"/>
          <w:color w:val="000000"/>
          <w:sz w:val="22"/>
          <w:szCs w:val="22"/>
        </w:rPr>
        <w:t xml:space="preserve">Po zakończeniu umowy Zamawiający zobowiązuje się do umożliwienia odbioru mat wejściowych w terminie 7 dni. </w:t>
      </w:r>
    </w:p>
    <w:p w14:paraId="0E3CF638" w14:textId="5D333892" w:rsidR="00BC3946" w:rsidRPr="00220D23" w:rsidRDefault="00BC3946" w:rsidP="00220D23">
      <w:pPr>
        <w:pStyle w:val="Teksttreci0"/>
        <w:numPr>
          <w:ilvl w:val="0"/>
          <w:numId w:val="15"/>
        </w:numPr>
        <w:shd w:val="clear" w:color="auto" w:fill="auto"/>
        <w:spacing w:after="0" w:line="288" w:lineRule="auto"/>
        <w:ind w:right="40"/>
        <w:contextualSpacing/>
        <w:jc w:val="both"/>
        <w:rPr>
          <w:rFonts w:asciiTheme="minorHAnsi" w:hAnsiTheme="minorHAnsi" w:cstheme="minorHAnsi"/>
          <w:color w:val="000000"/>
          <w:sz w:val="22"/>
          <w:szCs w:val="22"/>
          <w:shd w:val="clear" w:color="auto" w:fill="FFFFFF"/>
        </w:rPr>
      </w:pPr>
      <w:r w:rsidRPr="00220D23">
        <w:rPr>
          <w:rFonts w:asciiTheme="minorHAnsi" w:hAnsiTheme="minorHAnsi" w:cstheme="minorHAnsi"/>
          <w:sz w:val="22"/>
          <w:szCs w:val="22"/>
        </w:rPr>
        <w:t>Osoby do kontaktu:</w:t>
      </w:r>
    </w:p>
    <w:p w14:paraId="53BE887A" w14:textId="77777777" w:rsidR="00BC3946" w:rsidRPr="00076FE3" w:rsidRDefault="00BC3946" w:rsidP="00BC3946">
      <w:pPr>
        <w:pStyle w:val="Tekstpodstawowy"/>
        <w:widowControl w:val="0"/>
        <w:numPr>
          <w:ilvl w:val="1"/>
          <w:numId w:val="15"/>
        </w:numPr>
        <w:suppressAutoHyphens/>
        <w:spacing w:after="0" w:line="288" w:lineRule="auto"/>
        <w:jc w:val="both"/>
        <w:rPr>
          <w:rFonts w:asciiTheme="minorHAnsi" w:hAnsiTheme="minorHAnsi" w:cstheme="minorHAnsi"/>
          <w:b/>
          <w:sz w:val="22"/>
          <w:szCs w:val="22"/>
        </w:rPr>
      </w:pPr>
      <w:r w:rsidRPr="00076FE3">
        <w:rPr>
          <w:rFonts w:asciiTheme="minorHAnsi" w:hAnsiTheme="minorHAnsi" w:cstheme="minorHAnsi"/>
          <w:sz w:val="22"/>
          <w:szCs w:val="22"/>
        </w:rPr>
        <w:t xml:space="preserve">Zamawiający wskazuje jako osoby uprawnione do kontaktów:  ………………………………… </w:t>
      </w:r>
    </w:p>
    <w:p w14:paraId="0290F613" w14:textId="10BCF96B" w:rsidR="00BC3946" w:rsidRPr="00220D23" w:rsidRDefault="00BC3946" w:rsidP="00220D23">
      <w:pPr>
        <w:pStyle w:val="Tekstpodstawowy"/>
        <w:widowControl w:val="0"/>
        <w:numPr>
          <w:ilvl w:val="1"/>
          <w:numId w:val="15"/>
        </w:numPr>
        <w:suppressAutoHyphens/>
        <w:spacing w:after="0" w:line="288" w:lineRule="auto"/>
        <w:jc w:val="both"/>
        <w:rPr>
          <w:rFonts w:asciiTheme="minorHAnsi" w:hAnsiTheme="minorHAnsi" w:cstheme="minorHAnsi"/>
          <w:color w:val="000000"/>
          <w:shd w:val="clear" w:color="auto" w:fill="FFFFFF"/>
        </w:rPr>
      </w:pPr>
      <w:r w:rsidRPr="00076FE3">
        <w:rPr>
          <w:rFonts w:asciiTheme="minorHAnsi" w:hAnsiTheme="minorHAnsi" w:cstheme="minorHAnsi"/>
          <w:sz w:val="22"/>
          <w:szCs w:val="22"/>
        </w:rPr>
        <w:t>Wykonawca wskazuje jako osobę uprawnioną do kontaktów: ……………………………….</w:t>
      </w:r>
    </w:p>
    <w:p w14:paraId="77EF80CF" w14:textId="77777777" w:rsidR="00850748" w:rsidRPr="000767B5" w:rsidRDefault="00850748" w:rsidP="00220D23">
      <w:pPr>
        <w:spacing w:after="0" w:line="288" w:lineRule="auto"/>
        <w:rPr>
          <w:rFonts w:asciiTheme="minorHAnsi" w:eastAsia="Times New Roman" w:hAnsiTheme="minorHAnsi" w:cstheme="minorHAnsi"/>
        </w:rPr>
      </w:pPr>
    </w:p>
    <w:p w14:paraId="3A2D7285" w14:textId="3CB929A1" w:rsidR="00850748" w:rsidRPr="000767B5" w:rsidRDefault="00850748"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2</w:t>
      </w:r>
    </w:p>
    <w:p w14:paraId="7C8F32C0" w14:textId="7B3871FC" w:rsidR="00850748" w:rsidRPr="000767B5" w:rsidRDefault="004F28F6"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C</w:t>
      </w:r>
      <w:r w:rsidR="00850748" w:rsidRPr="000767B5">
        <w:rPr>
          <w:rFonts w:asciiTheme="minorHAnsi" w:hAnsiTheme="minorHAnsi" w:cstheme="minorHAnsi"/>
          <w:b/>
          <w:sz w:val="22"/>
          <w:szCs w:val="22"/>
        </w:rPr>
        <w:t>zas trwania umowy</w:t>
      </w:r>
    </w:p>
    <w:p w14:paraId="1C9AF92C" w14:textId="4D95D25A" w:rsidR="00850748" w:rsidRPr="000767B5" w:rsidRDefault="00850748" w:rsidP="00220D23">
      <w:pPr>
        <w:pStyle w:val="Teksttreci0"/>
        <w:shd w:val="clear" w:color="auto" w:fill="auto"/>
        <w:spacing w:after="0" w:line="288" w:lineRule="auto"/>
        <w:ind w:right="40" w:firstLine="0"/>
        <w:contextualSpacing/>
        <w:jc w:val="both"/>
        <w:rPr>
          <w:rStyle w:val="Teksttreci"/>
          <w:rFonts w:asciiTheme="minorHAnsi" w:hAnsiTheme="minorHAnsi" w:cstheme="minorHAnsi"/>
          <w:sz w:val="22"/>
          <w:szCs w:val="22"/>
          <w:shd w:val="clear" w:color="auto" w:fill="auto"/>
        </w:rPr>
      </w:pPr>
      <w:r w:rsidRPr="000767B5">
        <w:rPr>
          <w:rStyle w:val="Teksttreci"/>
          <w:rFonts w:asciiTheme="minorHAnsi" w:hAnsiTheme="minorHAnsi" w:cstheme="minorHAnsi"/>
          <w:color w:val="000000"/>
          <w:sz w:val="22"/>
          <w:szCs w:val="22"/>
        </w:rPr>
        <w:t xml:space="preserve">Umowa obowiązuje w okresie od dnia </w:t>
      </w:r>
      <w:r w:rsidR="0077557F" w:rsidRPr="000767B5">
        <w:rPr>
          <w:rStyle w:val="Teksttreci"/>
          <w:rFonts w:asciiTheme="minorHAnsi" w:hAnsiTheme="minorHAnsi" w:cstheme="minorHAnsi"/>
          <w:color w:val="000000"/>
          <w:sz w:val="22"/>
          <w:szCs w:val="22"/>
        </w:rPr>
        <w:t>01.03.202</w:t>
      </w:r>
      <w:r w:rsidR="00D637D5" w:rsidRPr="000767B5">
        <w:rPr>
          <w:rStyle w:val="Teksttreci"/>
          <w:rFonts w:asciiTheme="minorHAnsi" w:hAnsiTheme="minorHAnsi" w:cstheme="minorHAnsi"/>
          <w:color w:val="000000"/>
          <w:sz w:val="22"/>
          <w:szCs w:val="22"/>
        </w:rPr>
        <w:t>4</w:t>
      </w:r>
      <w:r w:rsidR="0077557F" w:rsidRPr="000767B5">
        <w:rPr>
          <w:rStyle w:val="Teksttreci"/>
          <w:rFonts w:asciiTheme="minorHAnsi" w:hAnsiTheme="minorHAnsi" w:cstheme="minorHAnsi"/>
          <w:color w:val="000000"/>
          <w:sz w:val="22"/>
          <w:szCs w:val="22"/>
        </w:rPr>
        <w:t xml:space="preserve"> </w:t>
      </w:r>
      <w:r w:rsidRPr="000767B5">
        <w:rPr>
          <w:rStyle w:val="Teksttreci"/>
          <w:rFonts w:asciiTheme="minorHAnsi" w:hAnsiTheme="minorHAnsi" w:cstheme="minorHAnsi"/>
          <w:color w:val="000000"/>
          <w:sz w:val="22"/>
          <w:szCs w:val="22"/>
        </w:rPr>
        <w:t xml:space="preserve">r. do dnia </w:t>
      </w:r>
      <w:r w:rsidR="0077557F" w:rsidRPr="000767B5">
        <w:rPr>
          <w:rStyle w:val="Teksttreci"/>
          <w:rFonts w:asciiTheme="minorHAnsi" w:hAnsiTheme="minorHAnsi" w:cstheme="minorHAnsi"/>
          <w:color w:val="000000"/>
          <w:sz w:val="22"/>
          <w:szCs w:val="22"/>
        </w:rPr>
        <w:t>28.02.2027</w:t>
      </w:r>
      <w:r w:rsidRPr="000767B5">
        <w:rPr>
          <w:rStyle w:val="Teksttreci"/>
          <w:rFonts w:asciiTheme="minorHAnsi" w:hAnsiTheme="minorHAnsi" w:cstheme="minorHAnsi"/>
          <w:color w:val="000000"/>
          <w:sz w:val="22"/>
          <w:szCs w:val="22"/>
        </w:rPr>
        <w:t xml:space="preserve"> r.</w:t>
      </w:r>
      <w:r w:rsidR="00061801" w:rsidRPr="000767B5">
        <w:rPr>
          <w:rStyle w:val="Teksttreci"/>
          <w:rFonts w:asciiTheme="minorHAnsi" w:hAnsiTheme="minorHAnsi" w:cstheme="minorHAnsi"/>
          <w:color w:val="000000"/>
          <w:sz w:val="22"/>
          <w:szCs w:val="22"/>
        </w:rPr>
        <w:t xml:space="preserve"> lub do wyczerpania ustalonego wynagrodzenia</w:t>
      </w:r>
      <w:r w:rsidR="000767B5">
        <w:rPr>
          <w:rStyle w:val="Teksttreci"/>
          <w:rFonts w:asciiTheme="minorHAnsi" w:hAnsiTheme="minorHAnsi" w:cstheme="minorHAnsi"/>
          <w:color w:val="000000"/>
          <w:sz w:val="22"/>
          <w:szCs w:val="22"/>
        </w:rPr>
        <w:t xml:space="preserve"> umownego</w:t>
      </w:r>
      <w:r w:rsidR="00061801" w:rsidRPr="000767B5">
        <w:rPr>
          <w:rStyle w:val="Teksttreci"/>
          <w:rFonts w:asciiTheme="minorHAnsi" w:hAnsiTheme="minorHAnsi" w:cstheme="minorHAnsi"/>
          <w:color w:val="000000"/>
          <w:sz w:val="22"/>
          <w:szCs w:val="22"/>
        </w:rPr>
        <w:t>.</w:t>
      </w:r>
    </w:p>
    <w:p w14:paraId="6C10DF1C" w14:textId="77777777" w:rsidR="00850748" w:rsidRPr="000767B5" w:rsidRDefault="00850748" w:rsidP="00220D23">
      <w:pPr>
        <w:pStyle w:val="Tekstpodstawowy"/>
        <w:spacing w:after="0" w:line="288" w:lineRule="auto"/>
        <w:rPr>
          <w:rFonts w:asciiTheme="minorHAnsi" w:hAnsiTheme="minorHAnsi" w:cstheme="minorHAnsi"/>
          <w:b/>
          <w:sz w:val="22"/>
          <w:szCs w:val="22"/>
        </w:rPr>
      </w:pPr>
    </w:p>
    <w:p w14:paraId="5E4C1920" w14:textId="2C1D9D7B" w:rsidR="00850748" w:rsidRPr="000767B5" w:rsidRDefault="00850748"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xml:space="preserve">§ </w:t>
      </w:r>
      <w:r w:rsidR="000767B5">
        <w:rPr>
          <w:rFonts w:asciiTheme="minorHAnsi" w:hAnsiTheme="minorHAnsi" w:cstheme="minorHAnsi"/>
          <w:b/>
          <w:sz w:val="22"/>
          <w:szCs w:val="22"/>
        </w:rPr>
        <w:t>3</w:t>
      </w:r>
    </w:p>
    <w:p w14:paraId="286CC674" w14:textId="6AA8EE02" w:rsidR="00850748" w:rsidRPr="000767B5" w:rsidRDefault="000133E3"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W</w:t>
      </w:r>
      <w:r w:rsidR="00850748" w:rsidRPr="000767B5">
        <w:rPr>
          <w:rFonts w:asciiTheme="minorHAnsi" w:hAnsiTheme="minorHAnsi" w:cstheme="minorHAnsi"/>
          <w:b/>
          <w:sz w:val="22"/>
          <w:szCs w:val="22"/>
        </w:rPr>
        <w:t>ynagrodzenie</w:t>
      </w:r>
      <w:r w:rsidR="00A042B7" w:rsidRPr="000767B5">
        <w:rPr>
          <w:rFonts w:asciiTheme="minorHAnsi" w:hAnsiTheme="minorHAnsi" w:cstheme="minorHAnsi"/>
          <w:b/>
          <w:sz w:val="22"/>
          <w:szCs w:val="22"/>
        </w:rPr>
        <w:t xml:space="preserve"> i warunki płatności</w:t>
      </w:r>
    </w:p>
    <w:p w14:paraId="08A286EF" w14:textId="77777777" w:rsidR="000133E3" w:rsidRPr="000767B5" w:rsidRDefault="000133E3"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Wykonawcy przysługuje wynagrodzenie w łącznej kwocie nie przekraczającej:</w:t>
      </w:r>
    </w:p>
    <w:p w14:paraId="5EF25E4C" w14:textId="67EDD363" w:rsidR="000133E3" w:rsidRPr="000767B5" w:rsidRDefault="000133E3" w:rsidP="00220D23">
      <w:pPr>
        <w:pStyle w:val="Teksttreci0"/>
        <w:spacing w:after="0" w:line="288" w:lineRule="auto"/>
        <w:ind w:left="360" w:right="20" w:firstLine="0"/>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zł brutto (słownie ……………………………………………….. 00/100), w tym VAT ………..% i kwota netto: …………… zł słownie ……………………………………………….. 00/100)</w:t>
      </w:r>
    </w:p>
    <w:p w14:paraId="6D1E93E9" w14:textId="2A5574A6" w:rsidR="000133E3" w:rsidRPr="000767B5" w:rsidRDefault="000133E3" w:rsidP="00220D23">
      <w:pPr>
        <w:pStyle w:val="Teksttreci0"/>
        <w:spacing w:after="0" w:line="288" w:lineRule="auto"/>
        <w:ind w:left="360" w:right="20" w:firstLine="0"/>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zgodnie ze złożoną ofertą Wykonawcy stanowiącą załącznik nr 1 do Umowy - Formularz cenowy.</w:t>
      </w:r>
    </w:p>
    <w:p w14:paraId="73531D3B" w14:textId="072F4D08" w:rsidR="00850748" w:rsidRPr="000767B5" w:rsidRDefault="00850748"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Faktura będzie wystawiana nie wcześniej niż w ostatnim dniu roboczym każdego miesiąca za kończący się miesiąc. Do faktury Wykonawca każdorazowo dołączy protokoły, o których mowa w § 3 ust. </w:t>
      </w:r>
      <w:r w:rsidR="000133E3" w:rsidRPr="000767B5">
        <w:rPr>
          <w:rStyle w:val="Teksttreci"/>
          <w:rFonts w:asciiTheme="minorHAnsi" w:hAnsiTheme="minorHAnsi" w:cstheme="minorHAnsi"/>
          <w:color w:val="000000"/>
          <w:sz w:val="22"/>
          <w:szCs w:val="22"/>
        </w:rPr>
        <w:t>4</w:t>
      </w:r>
      <w:r w:rsidRPr="000767B5">
        <w:rPr>
          <w:rStyle w:val="Teksttreci"/>
          <w:rFonts w:asciiTheme="minorHAnsi" w:hAnsiTheme="minorHAnsi" w:cstheme="minorHAnsi"/>
          <w:color w:val="000000"/>
          <w:sz w:val="22"/>
          <w:szCs w:val="22"/>
        </w:rPr>
        <w:t>.</w:t>
      </w:r>
    </w:p>
    <w:p w14:paraId="569553D2" w14:textId="78C5D8FC" w:rsidR="00850748" w:rsidRPr="000767B5" w:rsidRDefault="00850748"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Wynagrodzenie płatne będzie przelewem bankowym na rachunek wskazany na fakturze w terminie </w:t>
      </w:r>
      <w:r w:rsidR="000133E3" w:rsidRPr="000767B5">
        <w:rPr>
          <w:rStyle w:val="Teksttreci"/>
          <w:rFonts w:asciiTheme="minorHAnsi" w:hAnsiTheme="minorHAnsi" w:cstheme="minorHAnsi"/>
          <w:color w:val="000000"/>
          <w:sz w:val="22"/>
          <w:szCs w:val="22"/>
        </w:rPr>
        <w:t>30</w:t>
      </w:r>
      <w:r w:rsidRPr="000767B5">
        <w:rPr>
          <w:rStyle w:val="Teksttreci"/>
          <w:rFonts w:asciiTheme="minorHAnsi" w:hAnsiTheme="minorHAnsi" w:cstheme="minorHAnsi"/>
          <w:color w:val="000000"/>
          <w:sz w:val="22"/>
          <w:szCs w:val="22"/>
        </w:rPr>
        <w:t xml:space="preserve"> dni od daty doręczenia Zamawiającemu prawidłowo wystawionej faktury. Wykonawca może przesłać fakturę w formie elektronicznej, przy zastosowaniu autentyczności pochodzenia i poprawności jej wystawienia. Faktura będzie przesłana z adresu e-mail:</w:t>
      </w:r>
      <w:r w:rsidR="000133E3" w:rsidRPr="000767B5">
        <w:rPr>
          <w:rStyle w:val="Teksttreci"/>
          <w:rFonts w:asciiTheme="minorHAnsi" w:hAnsiTheme="minorHAnsi" w:cstheme="minorHAnsi"/>
          <w:color w:val="000000"/>
          <w:sz w:val="22"/>
          <w:szCs w:val="22"/>
        </w:rPr>
        <w:t xml:space="preserve"> ……………………………………………</w:t>
      </w:r>
      <w:r w:rsidRPr="000767B5">
        <w:rPr>
          <w:rStyle w:val="Teksttreci"/>
          <w:rFonts w:asciiTheme="minorHAnsi" w:hAnsiTheme="minorHAnsi" w:cstheme="minorHAnsi"/>
          <w:color w:val="000000"/>
          <w:sz w:val="22"/>
          <w:szCs w:val="22"/>
        </w:rPr>
        <w:t xml:space="preserve"> Wykonawcy na adres e-mail</w:t>
      </w:r>
      <w:r w:rsidR="000133E3" w:rsidRPr="000767B5">
        <w:rPr>
          <w:rStyle w:val="Teksttreci"/>
          <w:rFonts w:asciiTheme="minorHAnsi" w:hAnsiTheme="minorHAnsi" w:cstheme="minorHAnsi"/>
          <w:color w:val="000000"/>
          <w:sz w:val="22"/>
          <w:szCs w:val="22"/>
        </w:rPr>
        <w:t xml:space="preserve"> Zamawiającego</w:t>
      </w:r>
      <w:r w:rsidR="000133E3" w:rsidRPr="000767B5">
        <w:rPr>
          <w:rFonts w:asciiTheme="minorHAnsi" w:hAnsiTheme="minorHAnsi" w:cstheme="minorHAnsi"/>
          <w:sz w:val="22"/>
          <w:szCs w:val="22"/>
        </w:rPr>
        <w:t xml:space="preserve">: </w:t>
      </w:r>
      <w:hyperlink r:id="rId8" w:history="1">
        <w:r w:rsidR="000133E3" w:rsidRPr="000767B5">
          <w:rPr>
            <w:rStyle w:val="Hipercze"/>
            <w:rFonts w:asciiTheme="minorHAnsi" w:hAnsiTheme="minorHAnsi" w:cstheme="minorHAnsi"/>
            <w:sz w:val="22"/>
            <w:szCs w:val="22"/>
          </w:rPr>
          <w:t>zaopatrzenie@wsp-bilikiewicz.pl</w:t>
        </w:r>
      </w:hyperlink>
      <w:r w:rsidR="000133E3" w:rsidRPr="000767B5">
        <w:rPr>
          <w:rFonts w:asciiTheme="minorHAnsi" w:hAnsiTheme="minorHAnsi" w:cstheme="minorHAnsi"/>
          <w:sz w:val="22"/>
          <w:szCs w:val="22"/>
        </w:rPr>
        <w:t xml:space="preserve"> .</w:t>
      </w:r>
    </w:p>
    <w:p w14:paraId="39BD9501" w14:textId="77777777" w:rsidR="00850748" w:rsidRPr="000767B5" w:rsidRDefault="00850748"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Wystawiona faktura winna zawierać adnotacje o mechanizmie podzielonej płatności, jeżeli właściwe przepisy prawa wymagają podzielonej płatności.</w:t>
      </w:r>
    </w:p>
    <w:p w14:paraId="50F6E41C" w14:textId="0D71F383" w:rsidR="00850748" w:rsidRPr="000767B5" w:rsidRDefault="00850748"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Niewyczerpanie wartości umowy wskazanej w ust. </w:t>
      </w:r>
      <w:r w:rsidR="00097E2E" w:rsidRPr="000767B5">
        <w:rPr>
          <w:rStyle w:val="Teksttreci"/>
          <w:rFonts w:asciiTheme="minorHAnsi" w:hAnsiTheme="minorHAnsi" w:cstheme="minorHAnsi"/>
          <w:color w:val="000000"/>
          <w:sz w:val="22"/>
          <w:szCs w:val="22"/>
        </w:rPr>
        <w:t>1</w:t>
      </w:r>
      <w:r w:rsidRPr="000767B5">
        <w:rPr>
          <w:rStyle w:val="Teksttreci"/>
          <w:rFonts w:asciiTheme="minorHAnsi" w:hAnsiTheme="minorHAnsi" w:cstheme="minorHAnsi"/>
          <w:color w:val="000000"/>
          <w:sz w:val="22"/>
          <w:szCs w:val="22"/>
        </w:rPr>
        <w:t xml:space="preserve"> nie stwarza po stronie Wykonawcy podstaw do formułowania jakichkolwiek roszczeń względem Zamawiającego.</w:t>
      </w:r>
    </w:p>
    <w:p w14:paraId="58D56DA2"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w:t>
      </w:r>
      <w:r w:rsidRPr="000767B5">
        <w:rPr>
          <w:rStyle w:val="Teksttreci"/>
          <w:rFonts w:asciiTheme="minorHAnsi" w:hAnsiTheme="minorHAnsi" w:cstheme="minorHAnsi"/>
          <w:color w:val="000000"/>
          <w:sz w:val="22"/>
          <w:szCs w:val="22"/>
        </w:rPr>
        <w:lastRenderedPageBreak/>
        <w:t xml:space="preserve">naruszenia przez Wykonawcę lub jakąkolwiek osobę trzecią przepisów ww. ustawy, Zamawiający może wystąpić do sądu o stwierdzenie nieważności takiej czynności prawnej. </w:t>
      </w:r>
    </w:p>
    <w:p w14:paraId="0EDBD7E4" w14:textId="138605A6"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Niezależnie od postanowień ust. powyżej, Wykonawca nie ma prawa do zawierania z osobami trzecimi, bez zgody Zamawiającego wyrażonej w formie pisemnej pod rygorem nieważności, jakichkolwiek umów o charakterze gwarancyjnym dotyczących wierzytelności przysługujących Wykonawcy od Zamawiającego z tytułu Umowy.</w:t>
      </w:r>
    </w:p>
    <w:p w14:paraId="22F5F8DB"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Zamawiający  jest  obowiązany  do  odbierania  od  Wykonawcy  ustrukturyzowanych faktur elektronicznych przesłanych za pośrednictwem platformy PEF.</w:t>
      </w:r>
    </w:p>
    <w:p w14:paraId="5158B7C8"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 xml:space="preserve">Płatność zostanie dokonana przelewem na następujący rachunek bankowy Wykonawcy: </w:t>
      </w:r>
    </w:p>
    <w:p w14:paraId="260FC7DD" w14:textId="1E4735A2" w:rsidR="00097E2E" w:rsidRPr="000767B5" w:rsidRDefault="00097E2E" w:rsidP="00220D23">
      <w:pPr>
        <w:pStyle w:val="Teksttreci0"/>
        <w:shd w:val="clear" w:color="auto" w:fill="auto"/>
        <w:spacing w:after="0" w:line="288" w:lineRule="auto"/>
        <w:ind w:left="360" w:right="40" w:firstLine="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t>
      </w:r>
    </w:p>
    <w:p w14:paraId="3F4028E8"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Wykonawca oświadcza, że wymieniony wyżej numer rachunku bankowego:</w:t>
      </w:r>
    </w:p>
    <w:p w14:paraId="1B6E2D2B" w14:textId="35B6EE70" w:rsidR="00097E2E" w:rsidRPr="000767B5" w:rsidRDefault="00097E2E" w:rsidP="00220D23">
      <w:pPr>
        <w:pStyle w:val="Teksttreci0"/>
        <w:numPr>
          <w:ilvl w:val="0"/>
          <w:numId w:val="10"/>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jest zawarty w wykazie, o którym mowa w art. 96 b Ustawy o VAT,</w:t>
      </w:r>
    </w:p>
    <w:p w14:paraId="6CC778C6" w14:textId="77777777" w:rsidR="00097E2E" w:rsidRPr="000767B5" w:rsidRDefault="00097E2E" w:rsidP="00220D23">
      <w:pPr>
        <w:pStyle w:val="Teksttreci0"/>
        <w:numPr>
          <w:ilvl w:val="0"/>
          <w:numId w:val="10"/>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3B713FF0"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Zmiana numeru rachunku bankowego Wykonawcy nie wymaga aneksu do Umowy, a jedynie pisemnego powiadomienia  złożonego zgodnie z zasadami reprezentacji.</w:t>
      </w:r>
    </w:p>
    <w:p w14:paraId="02AEA558"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w:t>
      </w:r>
    </w:p>
    <w:p w14:paraId="0109DB91"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Na fakturze Wykonawca jest zobowiązany podać numer niniejszej Umowy. W przypadku uchybień ww. warunków wszelkie negatywne konsekwencje finansowe z tytułu utraty przez Zamawiającego prawa do odliczenia podatku VAT lub naruszenia przy wystawianiu faktury art. 88 ust. 3a ustawy z 11 marca 2004 r. o podatku od towarów i usług poniesie Wykonawca.</w:t>
      </w:r>
    </w:p>
    <w:p w14:paraId="7238FECD" w14:textId="77777777" w:rsidR="00097E2E" w:rsidRPr="000767B5" w:rsidRDefault="00097E2E" w:rsidP="00220D23">
      <w:pPr>
        <w:pStyle w:val="Teksttreci0"/>
        <w:numPr>
          <w:ilvl w:val="0"/>
          <w:numId w:val="8"/>
        </w:numPr>
        <w:shd w:val="clear" w:color="auto" w:fill="auto"/>
        <w:spacing w:after="0" w:line="288" w:lineRule="auto"/>
        <w:ind w:right="40"/>
        <w:contextualSpacing/>
        <w:jc w:val="both"/>
        <w:rPr>
          <w:rStyle w:val="Teksttreci"/>
          <w:rFonts w:asciiTheme="minorHAnsi" w:hAnsiTheme="minorHAnsi" w:cstheme="minorHAnsi"/>
          <w:color w:val="000000"/>
          <w:sz w:val="22"/>
          <w:szCs w:val="22"/>
        </w:rPr>
      </w:pPr>
      <w:r w:rsidRPr="000767B5">
        <w:rPr>
          <w:rStyle w:val="Teksttreci"/>
          <w:rFonts w:asciiTheme="minorHAnsi" w:hAnsiTheme="minorHAnsi" w:cstheme="minorHAnsi"/>
          <w:color w:val="000000"/>
          <w:sz w:val="22"/>
          <w:szCs w:val="22"/>
        </w:rPr>
        <w:t>Wykonawca oświadcza, że jest zarejestrowanym podatnikiem VAT czynnym i nie jest małym podatnikiem rozliczającym się metodą kasową w rozumieniu ustawy z dnia 11 marca 2004 r. o podatku od towarów i usług, a w przypadku zmian w tym zakresie zobowiązuje się niezwłocznie powiadomić o nich Zamawiającego pod rygorem poniesienia wszelkich negatywnych konsekwencji z tego tytułu.</w:t>
      </w:r>
    </w:p>
    <w:p w14:paraId="2A99ECAD" w14:textId="77777777" w:rsidR="00850748" w:rsidRPr="000767B5" w:rsidRDefault="00850748" w:rsidP="00220D23">
      <w:pPr>
        <w:pStyle w:val="Tekstpodstawowy"/>
        <w:spacing w:after="0" w:line="288" w:lineRule="auto"/>
        <w:rPr>
          <w:rFonts w:asciiTheme="minorHAnsi" w:hAnsiTheme="minorHAnsi" w:cstheme="minorHAnsi"/>
          <w:b/>
          <w:sz w:val="22"/>
          <w:szCs w:val="22"/>
        </w:rPr>
      </w:pPr>
    </w:p>
    <w:p w14:paraId="6E196EE7" w14:textId="3CAADB1D" w:rsidR="00850748" w:rsidRPr="000767B5" w:rsidRDefault="00850748"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xml:space="preserve">§ </w:t>
      </w:r>
      <w:r w:rsidR="00BC3946">
        <w:rPr>
          <w:rFonts w:asciiTheme="minorHAnsi" w:hAnsiTheme="minorHAnsi" w:cstheme="minorHAnsi"/>
          <w:b/>
          <w:sz w:val="22"/>
          <w:szCs w:val="22"/>
        </w:rPr>
        <w:t>4</w:t>
      </w:r>
    </w:p>
    <w:p w14:paraId="60C08DC0" w14:textId="294AB3A8" w:rsidR="00850748" w:rsidRPr="000767B5" w:rsidRDefault="00097E2E"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K</w:t>
      </w:r>
      <w:r w:rsidR="00850748" w:rsidRPr="000767B5">
        <w:rPr>
          <w:rFonts w:asciiTheme="minorHAnsi" w:hAnsiTheme="minorHAnsi" w:cstheme="minorHAnsi"/>
          <w:b/>
          <w:sz w:val="22"/>
          <w:szCs w:val="22"/>
        </w:rPr>
        <w:t>ary umowne</w:t>
      </w:r>
    </w:p>
    <w:p w14:paraId="2D02C9E4" w14:textId="77777777" w:rsidR="00360025" w:rsidRPr="00220D23" w:rsidRDefault="00360025" w:rsidP="00220D23">
      <w:pPr>
        <w:numPr>
          <w:ilvl w:val="0"/>
          <w:numId w:val="13"/>
        </w:numPr>
        <w:spacing w:after="0" w:line="288" w:lineRule="auto"/>
        <w:ind w:left="363" w:hanging="357"/>
        <w:jc w:val="both"/>
        <w:rPr>
          <w:rFonts w:asciiTheme="minorHAnsi" w:hAnsiTheme="minorHAnsi" w:cstheme="minorHAnsi"/>
          <w:bCs/>
          <w:lang w:eastAsia="pl-PL"/>
        </w:rPr>
      </w:pPr>
      <w:r w:rsidRPr="00220D23">
        <w:rPr>
          <w:rFonts w:asciiTheme="minorHAnsi" w:hAnsiTheme="minorHAnsi" w:cstheme="minorHAnsi"/>
          <w:bCs/>
          <w:lang w:eastAsia="pl-PL"/>
        </w:rPr>
        <w:t>Wykonawca zapłaci Zamawiającemu kary umowne:</w:t>
      </w:r>
    </w:p>
    <w:p w14:paraId="5F080CBD" w14:textId="19E799D4" w:rsidR="00360025" w:rsidRPr="00220D23" w:rsidRDefault="00360025" w:rsidP="00220D23">
      <w:pPr>
        <w:widowControl w:val="0"/>
        <w:numPr>
          <w:ilvl w:val="0"/>
          <w:numId w:val="14"/>
        </w:numPr>
        <w:tabs>
          <w:tab w:val="left" w:pos="360"/>
        </w:tabs>
        <w:spacing w:after="0" w:line="288" w:lineRule="auto"/>
        <w:ind w:hanging="357"/>
        <w:jc w:val="both"/>
        <w:rPr>
          <w:rFonts w:asciiTheme="minorHAnsi" w:hAnsiTheme="minorHAnsi" w:cstheme="minorHAnsi"/>
          <w:lang w:eastAsia="pl-PL"/>
        </w:rPr>
      </w:pPr>
      <w:r w:rsidRPr="00220D23">
        <w:rPr>
          <w:rFonts w:asciiTheme="minorHAnsi" w:hAnsiTheme="minorHAnsi" w:cstheme="minorHAnsi"/>
          <w:bCs/>
          <w:lang w:eastAsia="pl-PL"/>
        </w:rPr>
        <w:t>za zwłokę w wymianie poszczególnej maty w wysokości 100 zł, za każdy rozpoczęty dzień zwłoki,</w:t>
      </w:r>
    </w:p>
    <w:p w14:paraId="66DD46BD" w14:textId="6ECC8568" w:rsidR="00360025" w:rsidRPr="00220D23" w:rsidRDefault="00360025" w:rsidP="00220D23">
      <w:pPr>
        <w:widowControl w:val="0"/>
        <w:numPr>
          <w:ilvl w:val="0"/>
          <w:numId w:val="14"/>
        </w:numPr>
        <w:tabs>
          <w:tab w:val="left" w:pos="360"/>
        </w:tabs>
        <w:spacing w:after="0" w:line="288" w:lineRule="auto"/>
        <w:ind w:hanging="357"/>
        <w:jc w:val="both"/>
        <w:rPr>
          <w:rFonts w:asciiTheme="minorHAnsi" w:hAnsiTheme="minorHAnsi" w:cstheme="minorHAnsi"/>
          <w:bCs/>
          <w:lang w:eastAsia="pl-PL"/>
        </w:rPr>
      </w:pPr>
      <w:r w:rsidRPr="000767B5">
        <w:rPr>
          <w:rFonts w:asciiTheme="minorHAnsi" w:hAnsiTheme="minorHAnsi" w:cstheme="minorHAnsi"/>
        </w:rPr>
        <w:t>za powierzenie realizacji części umowy podwykonawcy bez zgody Zamawiającego, w wysokości 1.000 zł za każdy stwierdzony przypadek,</w:t>
      </w:r>
    </w:p>
    <w:p w14:paraId="3726CA36" w14:textId="7AAB17B7" w:rsidR="00360025" w:rsidRPr="00220D23" w:rsidRDefault="00061801" w:rsidP="00220D23">
      <w:pPr>
        <w:widowControl w:val="0"/>
        <w:numPr>
          <w:ilvl w:val="0"/>
          <w:numId w:val="14"/>
        </w:numPr>
        <w:tabs>
          <w:tab w:val="left" w:pos="360"/>
        </w:tabs>
        <w:spacing w:after="0" w:line="288" w:lineRule="auto"/>
        <w:ind w:hanging="357"/>
        <w:jc w:val="both"/>
        <w:rPr>
          <w:rFonts w:asciiTheme="minorHAnsi" w:hAnsiTheme="minorHAnsi" w:cstheme="minorHAnsi"/>
          <w:bCs/>
          <w:lang w:eastAsia="pl-PL"/>
        </w:rPr>
      </w:pPr>
      <w:r w:rsidRPr="000767B5">
        <w:rPr>
          <w:rStyle w:val="Teksttreci"/>
          <w:rFonts w:asciiTheme="minorHAnsi" w:hAnsiTheme="minorHAnsi" w:cstheme="minorHAnsi"/>
        </w:rPr>
        <w:t xml:space="preserve">za </w:t>
      </w:r>
      <w:r w:rsidR="00360025" w:rsidRPr="000767B5">
        <w:rPr>
          <w:rStyle w:val="Teksttreci"/>
          <w:rFonts w:asciiTheme="minorHAnsi" w:hAnsiTheme="minorHAnsi" w:cstheme="minorHAnsi"/>
        </w:rPr>
        <w:t xml:space="preserve">brak </w:t>
      </w:r>
      <w:r w:rsidRPr="000767B5">
        <w:rPr>
          <w:rStyle w:val="Teksttreci"/>
          <w:rFonts w:asciiTheme="minorHAnsi" w:hAnsiTheme="minorHAnsi" w:cstheme="minorHAnsi"/>
        </w:rPr>
        <w:t>dokonania waloryzacji</w:t>
      </w:r>
      <w:r w:rsidR="00360025" w:rsidRPr="000767B5">
        <w:rPr>
          <w:rStyle w:val="Teksttreci"/>
          <w:rFonts w:asciiTheme="minorHAnsi" w:hAnsiTheme="minorHAnsi" w:cstheme="minorHAnsi"/>
        </w:rPr>
        <w:t xml:space="preserve"> wynagrodzenia należnego podwykonawcom </w:t>
      </w:r>
      <w:r w:rsidRPr="000767B5">
        <w:rPr>
          <w:rStyle w:val="Teksttreci"/>
          <w:rFonts w:asciiTheme="minorHAnsi" w:hAnsiTheme="minorHAnsi" w:cstheme="minorHAnsi"/>
        </w:rPr>
        <w:t>w wysokości 1</w:t>
      </w:r>
      <w:r w:rsidR="00BC3946">
        <w:rPr>
          <w:rStyle w:val="Teksttreci"/>
          <w:rFonts w:asciiTheme="minorHAnsi" w:hAnsiTheme="minorHAnsi" w:cstheme="minorHAnsi"/>
        </w:rPr>
        <w:t>.</w:t>
      </w:r>
      <w:r w:rsidRPr="000767B5">
        <w:rPr>
          <w:rStyle w:val="Teksttreci"/>
          <w:rFonts w:asciiTheme="minorHAnsi" w:hAnsiTheme="minorHAnsi" w:cstheme="minorHAnsi"/>
        </w:rPr>
        <w:t xml:space="preserve">000 zł </w:t>
      </w:r>
      <w:r w:rsidR="00360025" w:rsidRPr="000767B5">
        <w:rPr>
          <w:rStyle w:val="Teksttreci"/>
          <w:rFonts w:asciiTheme="minorHAnsi" w:hAnsiTheme="minorHAnsi" w:cstheme="minorHAnsi"/>
        </w:rPr>
        <w:t>za każdy stwierdzony przypadek</w:t>
      </w:r>
      <w:r w:rsidRPr="000767B5">
        <w:rPr>
          <w:rStyle w:val="Teksttreci"/>
          <w:rFonts w:asciiTheme="minorHAnsi" w:hAnsiTheme="minorHAnsi" w:cstheme="minorHAnsi"/>
        </w:rPr>
        <w:t>,</w:t>
      </w:r>
    </w:p>
    <w:p w14:paraId="192358A8" w14:textId="4AFD2A7D" w:rsidR="00360025" w:rsidRPr="00220D23" w:rsidRDefault="00360025" w:rsidP="00220D23">
      <w:pPr>
        <w:widowControl w:val="0"/>
        <w:numPr>
          <w:ilvl w:val="0"/>
          <w:numId w:val="14"/>
        </w:numPr>
        <w:tabs>
          <w:tab w:val="left" w:pos="360"/>
        </w:tabs>
        <w:spacing w:after="0" w:line="288" w:lineRule="auto"/>
        <w:ind w:hanging="357"/>
        <w:jc w:val="both"/>
        <w:rPr>
          <w:rFonts w:asciiTheme="minorHAnsi" w:hAnsiTheme="minorHAnsi" w:cstheme="minorHAnsi"/>
          <w:bCs/>
          <w:lang w:eastAsia="pl-PL"/>
        </w:rPr>
      </w:pPr>
      <w:r w:rsidRPr="00220D23">
        <w:rPr>
          <w:rFonts w:asciiTheme="minorHAnsi" w:hAnsiTheme="minorHAnsi" w:cstheme="minorHAnsi"/>
          <w:bCs/>
          <w:lang w:eastAsia="pl-PL"/>
        </w:rPr>
        <w:t>za odstąpienie od Umowy przez Wykonawcę lub Zamawiającego z przyczyn leżących po stronie Wykonawcy w wysokości 10% wynagrodzenia umownego netto wskazanego w § 3 ust. 1</w:t>
      </w:r>
      <w:r w:rsidRPr="00220D23">
        <w:rPr>
          <w:rFonts w:asciiTheme="minorHAnsi" w:hAnsiTheme="minorHAnsi" w:cstheme="minorHAnsi"/>
          <w:b/>
          <w:bCs/>
          <w:lang w:eastAsia="pl-PL"/>
        </w:rPr>
        <w:t>.</w:t>
      </w:r>
    </w:p>
    <w:p w14:paraId="7C0CDC40" w14:textId="77777777" w:rsidR="00360025" w:rsidRPr="00220D23" w:rsidRDefault="00360025" w:rsidP="00220D23">
      <w:pPr>
        <w:numPr>
          <w:ilvl w:val="0"/>
          <w:numId w:val="13"/>
        </w:numPr>
        <w:spacing w:after="0" w:line="288" w:lineRule="auto"/>
        <w:ind w:hanging="357"/>
        <w:jc w:val="both"/>
        <w:rPr>
          <w:rFonts w:asciiTheme="minorHAnsi" w:hAnsiTheme="minorHAnsi" w:cstheme="minorHAnsi"/>
          <w:lang w:eastAsia="pl-PL"/>
        </w:rPr>
      </w:pPr>
      <w:r w:rsidRPr="00220D23">
        <w:rPr>
          <w:rFonts w:asciiTheme="minorHAnsi" w:hAnsiTheme="minorHAnsi" w:cstheme="minorHAnsi"/>
          <w:bCs/>
          <w:lang w:eastAsia="pl-PL"/>
        </w:rPr>
        <w:t xml:space="preserve">Zamawiający zapłaci Wykonawcy karę umowną </w:t>
      </w:r>
      <w:r w:rsidRPr="00220D23">
        <w:rPr>
          <w:rFonts w:asciiTheme="minorHAnsi" w:hAnsiTheme="minorHAnsi" w:cstheme="minorHAnsi"/>
          <w:lang w:eastAsia="pl-PL"/>
        </w:rPr>
        <w:t>z tytułu odstąpienia od Umowy przez Zamawiającego, z przyczyn leżących po stronie Zamawiającego w wysokości 10% wartości netto niezrealizowanej części Umowy.</w:t>
      </w:r>
    </w:p>
    <w:p w14:paraId="146A7E6F" w14:textId="77777777" w:rsidR="00360025" w:rsidRPr="00220D23" w:rsidRDefault="00360025" w:rsidP="00220D23">
      <w:pPr>
        <w:numPr>
          <w:ilvl w:val="0"/>
          <w:numId w:val="13"/>
        </w:numPr>
        <w:spacing w:after="0" w:line="288" w:lineRule="auto"/>
        <w:jc w:val="both"/>
        <w:rPr>
          <w:rFonts w:asciiTheme="minorHAnsi" w:hAnsiTheme="minorHAnsi" w:cstheme="minorHAnsi"/>
          <w:b/>
          <w:bCs/>
          <w:lang w:eastAsia="pl-PL"/>
        </w:rPr>
      </w:pPr>
      <w:r w:rsidRPr="00220D23">
        <w:rPr>
          <w:rFonts w:asciiTheme="minorHAnsi" w:hAnsiTheme="minorHAnsi" w:cstheme="minorHAnsi"/>
          <w:bCs/>
          <w:lang w:eastAsia="pl-PL"/>
        </w:rPr>
        <w:t>Łączna maksymalna wysokość kar umownych nie może przekroczyć 20% wynagrodzenia umownego netto określonego w § 3 ust. 1 Umowy.</w:t>
      </w:r>
    </w:p>
    <w:p w14:paraId="5481337A" w14:textId="77777777" w:rsidR="00360025" w:rsidRPr="00220D23" w:rsidRDefault="00360025" w:rsidP="00220D23">
      <w:pPr>
        <w:numPr>
          <w:ilvl w:val="0"/>
          <w:numId w:val="13"/>
        </w:numPr>
        <w:spacing w:after="0" w:line="288" w:lineRule="auto"/>
        <w:jc w:val="both"/>
        <w:rPr>
          <w:rFonts w:asciiTheme="minorHAnsi" w:hAnsiTheme="minorHAnsi" w:cstheme="minorHAnsi"/>
          <w:b/>
          <w:bCs/>
          <w:lang w:eastAsia="pl-PL"/>
        </w:rPr>
      </w:pPr>
      <w:r w:rsidRPr="00220D23">
        <w:rPr>
          <w:rFonts w:asciiTheme="minorHAnsi" w:hAnsiTheme="minorHAnsi" w:cstheme="minorHAnsi"/>
          <w:bCs/>
          <w:lang w:eastAsia="pl-PL"/>
        </w:rPr>
        <w:lastRenderedPageBreak/>
        <w:t>Termin zapłaty kary umownej wynosi 3 dni od dnia doręczenia stronie noty księgowej. W razie opóźnienia z zapłatą kary umownej strona uprawniona do otrzymania kary umownej może żądać odsetek ustawowych za opóźnienie.</w:t>
      </w:r>
    </w:p>
    <w:p w14:paraId="7BA0B046" w14:textId="77777777" w:rsidR="00360025" w:rsidRPr="00220D23" w:rsidRDefault="00360025" w:rsidP="00220D23">
      <w:pPr>
        <w:numPr>
          <w:ilvl w:val="0"/>
          <w:numId w:val="13"/>
        </w:numPr>
        <w:spacing w:after="0" w:line="288" w:lineRule="auto"/>
        <w:jc w:val="both"/>
        <w:rPr>
          <w:rFonts w:asciiTheme="minorHAnsi" w:hAnsiTheme="minorHAnsi" w:cstheme="minorHAnsi"/>
          <w:b/>
          <w:bCs/>
          <w:lang w:eastAsia="pl-PL"/>
        </w:rPr>
      </w:pPr>
      <w:r w:rsidRPr="00220D23">
        <w:rPr>
          <w:rFonts w:asciiTheme="minorHAnsi" w:hAnsiTheme="minorHAnsi" w:cstheme="minorHAnsi"/>
          <w:bCs/>
          <w:lang w:eastAsia="pl-PL"/>
        </w:rPr>
        <w:t>Zapłata kary przez Wykonawcę lub potrącenie przez Zamawiającego kwoty kary z płatności należnej Wykonawcy nie zwalnia Wykonawcy z zobowiązań wynikających z Umowy.</w:t>
      </w:r>
    </w:p>
    <w:p w14:paraId="5E976F47" w14:textId="77777777" w:rsidR="00360025" w:rsidRPr="00220D23" w:rsidRDefault="00360025" w:rsidP="00220D23">
      <w:pPr>
        <w:numPr>
          <w:ilvl w:val="0"/>
          <w:numId w:val="13"/>
        </w:numPr>
        <w:spacing w:after="0" w:line="288" w:lineRule="auto"/>
        <w:jc w:val="both"/>
        <w:rPr>
          <w:rFonts w:asciiTheme="minorHAnsi" w:hAnsiTheme="minorHAnsi" w:cstheme="minorHAnsi"/>
          <w:b/>
          <w:bCs/>
          <w:lang w:eastAsia="pl-PL"/>
        </w:rPr>
      </w:pPr>
      <w:r w:rsidRPr="00220D23">
        <w:rPr>
          <w:rFonts w:asciiTheme="minorHAnsi" w:hAnsiTheme="minorHAnsi" w:cstheme="minorHAnsi"/>
          <w:bCs/>
          <w:lang w:eastAsia="pl-PL"/>
        </w:rPr>
        <w:t>Jeżeli kara umowna nie będzie pokrywała poniesionej szkody, stronom przysługuje prawo dochodzenia odszkodowania uzupełniającego na zasadach ogólnych określonych przepisami Kodeksu cywilnego.</w:t>
      </w:r>
    </w:p>
    <w:p w14:paraId="6047B1B7" w14:textId="77777777" w:rsidR="00850748" w:rsidRPr="000767B5" w:rsidRDefault="00850748" w:rsidP="00220D23">
      <w:pPr>
        <w:pStyle w:val="Teksttreci0"/>
        <w:shd w:val="clear" w:color="auto" w:fill="auto"/>
        <w:spacing w:after="0" w:line="288" w:lineRule="auto"/>
        <w:ind w:left="284" w:firstLine="0"/>
        <w:jc w:val="both"/>
        <w:rPr>
          <w:rFonts w:asciiTheme="minorHAnsi" w:hAnsiTheme="minorHAnsi" w:cstheme="minorHAnsi"/>
          <w:color w:val="000000"/>
          <w:sz w:val="22"/>
          <w:szCs w:val="22"/>
          <w:shd w:val="clear" w:color="auto" w:fill="FFFFFF"/>
        </w:rPr>
      </w:pPr>
    </w:p>
    <w:p w14:paraId="3979B4E3" w14:textId="7EE5F2A1" w:rsidR="00850748" w:rsidRPr="000767B5" w:rsidRDefault="00850748" w:rsidP="00220D23">
      <w:pPr>
        <w:spacing w:after="0" w:line="288" w:lineRule="auto"/>
        <w:jc w:val="center"/>
        <w:rPr>
          <w:rFonts w:asciiTheme="minorHAnsi" w:hAnsiTheme="minorHAnsi" w:cstheme="minorHAnsi"/>
          <w:b/>
        </w:rPr>
      </w:pPr>
      <w:r w:rsidRPr="000767B5">
        <w:rPr>
          <w:rFonts w:asciiTheme="minorHAnsi" w:hAnsiTheme="minorHAnsi" w:cstheme="minorHAnsi"/>
          <w:b/>
        </w:rPr>
        <w:t xml:space="preserve">§ </w:t>
      </w:r>
      <w:r w:rsidR="00BC3946">
        <w:rPr>
          <w:rFonts w:asciiTheme="minorHAnsi" w:hAnsiTheme="minorHAnsi" w:cstheme="minorHAnsi"/>
          <w:b/>
        </w:rPr>
        <w:t>5</w:t>
      </w:r>
    </w:p>
    <w:p w14:paraId="0D1D4887" w14:textId="136107C2" w:rsidR="00850748" w:rsidRPr="000767B5" w:rsidRDefault="00C05A4E" w:rsidP="00220D23">
      <w:pPr>
        <w:spacing w:after="0" w:line="288" w:lineRule="auto"/>
        <w:jc w:val="center"/>
        <w:rPr>
          <w:rFonts w:asciiTheme="minorHAnsi" w:hAnsiTheme="minorHAnsi" w:cstheme="minorHAnsi"/>
          <w:b/>
        </w:rPr>
      </w:pPr>
      <w:r w:rsidRPr="000767B5">
        <w:rPr>
          <w:rFonts w:asciiTheme="minorHAnsi" w:hAnsiTheme="minorHAnsi" w:cstheme="minorHAnsi"/>
          <w:b/>
        </w:rPr>
        <w:t>O</w:t>
      </w:r>
      <w:r w:rsidR="00850748" w:rsidRPr="000767B5">
        <w:rPr>
          <w:rFonts w:asciiTheme="minorHAnsi" w:hAnsiTheme="minorHAnsi" w:cstheme="minorHAnsi"/>
          <w:b/>
        </w:rPr>
        <w:t>dstąpienie od umowy</w:t>
      </w:r>
    </w:p>
    <w:p w14:paraId="157F2148" w14:textId="77777777" w:rsidR="008831D1" w:rsidRPr="000767B5" w:rsidRDefault="008831D1"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Fonts w:asciiTheme="minorHAnsi" w:hAnsiTheme="minorHAnsi" w:cstheme="minorHAnsi"/>
          <w:kern w:val="2"/>
          <w:lang w:eastAsia="zh-CN" w:bidi="hi-IN"/>
        </w:rPr>
        <w:t xml:space="preserve">Zamawiający, w razie zaistnienia istotnej zmiany okoliczności powodującej, że wykonanie Umowy nie leży w interesie publicznym, czego nie można było przewidzieć w chwili zawarcia Umowy, może odstąpić od Umowy w terminie 30 dni od powzięcia wiadomości o tych okolicznościach. </w:t>
      </w:r>
    </w:p>
    <w:p w14:paraId="492C8D24" w14:textId="77777777" w:rsidR="008831D1" w:rsidRPr="000767B5" w:rsidRDefault="008831D1"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Fonts w:asciiTheme="minorHAnsi" w:hAnsiTheme="minorHAnsi" w:cstheme="minorHAnsi"/>
          <w:kern w:val="2"/>
          <w:lang w:eastAsia="zh-CN" w:bidi="hi-IN"/>
        </w:rPr>
        <w:t>W przypadku, o którym mowa w ust. 1, Wykonawca może żądać wyłącznie wynagrodzenia należnego z tytułu wykonania części Umowy.</w:t>
      </w:r>
    </w:p>
    <w:p w14:paraId="2F189B10" w14:textId="5699F39D" w:rsidR="008831D1" w:rsidRPr="000767B5" w:rsidRDefault="008831D1"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Fonts w:asciiTheme="minorHAnsi" w:hAnsiTheme="minorHAnsi" w:cstheme="minorHAnsi"/>
          <w:kern w:val="2"/>
          <w:lang w:eastAsia="zh-CN" w:bidi="hi-IN"/>
        </w:rPr>
        <w:t xml:space="preserve">Zamawiający, poza przypadkami, wskazanymi w ust. 1 oraz w powszechnie obowiązujących przepisach prawa, może odstąpić od Umowy w terminie 45 dni od zaistnienia przesłanki uprawniającej do odstąpienia w przypadku gdy </w:t>
      </w:r>
      <w:r w:rsidR="00360025" w:rsidRPr="000767B5">
        <w:rPr>
          <w:rFonts w:asciiTheme="minorHAnsi" w:hAnsiTheme="minorHAnsi" w:cstheme="minorHAnsi"/>
          <w:kern w:val="2"/>
          <w:lang w:eastAsia="zh-CN" w:bidi="hi-IN"/>
        </w:rPr>
        <w:t xml:space="preserve">zwłoka z wymianą maty będzie wynosiła 5 dni roboczych lub gdy </w:t>
      </w:r>
      <w:r w:rsidRPr="000767B5">
        <w:rPr>
          <w:rFonts w:asciiTheme="minorHAnsi" w:hAnsiTheme="minorHAnsi" w:cstheme="minorHAnsi"/>
          <w:kern w:val="2"/>
          <w:lang w:eastAsia="zh-CN" w:bidi="hi-IN"/>
        </w:rPr>
        <w:t xml:space="preserve">Wykonawca trzykrotnie przekroczy termin </w:t>
      </w:r>
      <w:r w:rsidR="00360025" w:rsidRPr="000767B5">
        <w:rPr>
          <w:rFonts w:asciiTheme="minorHAnsi" w:hAnsiTheme="minorHAnsi" w:cstheme="minorHAnsi"/>
          <w:kern w:val="2"/>
          <w:lang w:eastAsia="zh-CN" w:bidi="hi-IN"/>
        </w:rPr>
        <w:t>wymiany maty</w:t>
      </w:r>
      <w:r w:rsidRPr="000767B5">
        <w:rPr>
          <w:rFonts w:asciiTheme="minorHAnsi" w:hAnsiTheme="minorHAnsi" w:cstheme="minorHAnsi"/>
          <w:kern w:val="2"/>
          <w:lang w:eastAsia="zh-CN" w:bidi="hi-IN"/>
        </w:rPr>
        <w:t>.</w:t>
      </w:r>
    </w:p>
    <w:p w14:paraId="56CD1A84" w14:textId="37A62A4A" w:rsidR="008831D1" w:rsidRPr="000767B5" w:rsidRDefault="008831D1"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Fonts w:asciiTheme="minorHAnsi" w:hAnsiTheme="minorHAnsi" w:cstheme="minorHAnsi"/>
          <w:kern w:val="2"/>
          <w:lang w:eastAsia="zh-CN" w:bidi="hi-IN"/>
        </w:rPr>
        <w:t>Odstąpienie od Umowy następuje za pośrednictwem listu poleconego za potwierdzeniem odbioru lub w formie pisma złożonego w siedzibie Wykonawcy za pokwitowaniem, z chwilą otrzymania oświadczenia o odstąpieniu przez Wykonawcę. Oświadczenie winno zawierać uzasadnienie.</w:t>
      </w:r>
    </w:p>
    <w:p w14:paraId="01CAA615" w14:textId="77777777" w:rsidR="00850748" w:rsidRPr="000767B5" w:rsidRDefault="00850748" w:rsidP="00220D23">
      <w:pPr>
        <w:pStyle w:val="Tekstpodstawowy"/>
        <w:spacing w:after="0" w:line="288" w:lineRule="auto"/>
        <w:jc w:val="center"/>
        <w:rPr>
          <w:rFonts w:asciiTheme="minorHAnsi" w:hAnsiTheme="minorHAnsi" w:cstheme="minorHAnsi"/>
          <w:b/>
          <w:sz w:val="22"/>
          <w:szCs w:val="22"/>
        </w:rPr>
      </w:pPr>
    </w:p>
    <w:p w14:paraId="56523052" w14:textId="6B23A1E1" w:rsidR="00850748" w:rsidRPr="000767B5" w:rsidRDefault="00850748"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xml:space="preserve">§ </w:t>
      </w:r>
      <w:r w:rsidR="00BC3946">
        <w:rPr>
          <w:rFonts w:asciiTheme="minorHAnsi" w:hAnsiTheme="minorHAnsi" w:cstheme="minorHAnsi"/>
          <w:b/>
          <w:sz w:val="22"/>
          <w:szCs w:val="22"/>
        </w:rPr>
        <w:t>6</w:t>
      </w:r>
    </w:p>
    <w:p w14:paraId="2A149894" w14:textId="1C454A02" w:rsidR="00850748" w:rsidRPr="000767B5" w:rsidRDefault="00097E2E"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P</w:t>
      </w:r>
      <w:r w:rsidR="00850748" w:rsidRPr="000767B5">
        <w:rPr>
          <w:rFonts w:asciiTheme="minorHAnsi" w:hAnsiTheme="minorHAnsi" w:cstheme="minorHAnsi"/>
          <w:b/>
          <w:sz w:val="22"/>
          <w:szCs w:val="22"/>
        </w:rPr>
        <w:t>odwykonawcy</w:t>
      </w:r>
    </w:p>
    <w:p w14:paraId="732E27A0" w14:textId="74AD8A5C" w:rsidR="00850748" w:rsidRPr="000767B5" w:rsidRDefault="00850748"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rPr>
      </w:pPr>
      <w:r w:rsidRPr="000767B5">
        <w:rPr>
          <w:rFonts w:asciiTheme="minorHAnsi" w:hAnsiTheme="minorHAnsi" w:cstheme="minorHAnsi"/>
          <w:kern w:val="2"/>
          <w:lang w:eastAsia="zh-CN" w:bidi="hi-IN"/>
        </w:rPr>
        <w:t xml:space="preserve">Wykonawca wykona umowę </w:t>
      </w:r>
      <w:r w:rsidR="00097E2E" w:rsidRPr="000767B5">
        <w:rPr>
          <w:rFonts w:asciiTheme="minorHAnsi" w:hAnsiTheme="minorHAnsi" w:cstheme="minorHAnsi"/>
          <w:kern w:val="2"/>
          <w:lang w:eastAsia="zh-CN" w:bidi="hi-IN"/>
        </w:rPr>
        <w:t>własnymi siłami/</w:t>
      </w:r>
      <w:r w:rsidRPr="000767B5">
        <w:rPr>
          <w:rFonts w:asciiTheme="minorHAnsi" w:hAnsiTheme="minorHAnsi" w:cstheme="minorHAnsi"/>
          <w:kern w:val="2"/>
          <w:lang w:eastAsia="zh-CN" w:bidi="hi-IN"/>
        </w:rPr>
        <w:t>z udziałem podwykonawców</w:t>
      </w:r>
      <w:r w:rsidR="007068E8" w:rsidRPr="000767B5">
        <w:rPr>
          <w:rFonts w:asciiTheme="minorHAnsi" w:hAnsiTheme="minorHAnsi" w:cstheme="minorHAnsi"/>
          <w:kern w:val="2"/>
          <w:lang w:eastAsia="zh-CN" w:bidi="hi-IN"/>
        </w:rPr>
        <w:t xml:space="preserve"> </w:t>
      </w:r>
      <w:r w:rsidR="007068E8" w:rsidRPr="000767B5">
        <w:rPr>
          <w:rFonts w:asciiTheme="minorHAnsi" w:hAnsiTheme="minorHAnsi" w:cstheme="minorHAnsi"/>
          <w:i/>
          <w:iCs/>
          <w:kern w:val="2"/>
          <w:lang w:eastAsia="zh-CN" w:bidi="hi-IN"/>
        </w:rPr>
        <w:t>(niepotrzebne skreślić)</w:t>
      </w:r>
      <w:r w:rsidR="007068E8" w:rsidRPr="000767B5">
        <w:rPr>
          <w:rFonts w:asciiTheme="minorHAnsi" w:hAnsiTheme="minorHAnsi" w:cstheme="minorHAnsi"/>
          <w:kern w:val="2"/>
          <w:lang w:eastAsia="zh-CN" w:bidi="hi-IN"/>
        </w:rPr>
        <w:t xml:space="preserve"> </w:t>
      </w:r>
      <w:r w:rsidRPr="000767B5">
        <w:rPr>
          <w:rFonts w:asciiTheme="minorHAnsi" w:hAnsiTheme="minorHAnsi" w:cstheme="minorHAnsi"/>
          <w:kern w:val="2"/>
          <w:lang w:eastAsia="zh-CN" w:bidi="hi-IN"/>
        </w:rPr>
        <w:t>tj. ……………………….…</w:t>
      </w:r>
      <w:r w:rsidR="00D43289" w:rsidRPr="000767B5">
        <w:rPr>
          <w:rFonts w:asciiTheme="minorHAnsi" w:hAnsiTheme="minorHAnsi" w:cstheme="minorHAnsi"/>
          <w:kern w:val="2"/>
          <w:lang w:eastAsia="zh-CN" w:bidi="hi-IN"/>
        </w:rPr>
        <w:t xml:space="preserve">, </w:t>
      </w:r>
      <w:r w:rsidRPr="000767B5">
        <w:rPr>
          <w:rFonts w:asciiTheme="minorHAnsi" w:hAnsiTheme="minorHAnsi" w:cstheme="minorHAnsi"/>
          <w:kern w:val="2"/>
          <w:lang w:eastAsia="zh-CN" w:bidi="hi-IN"/>
        </w:rPr>
        <w:t>którym zamierza powierzyć wykonanie części zamówienia</w:t>
      </w:r>
      <w:r w:rsidR="007068E8" w:rsidRPr="000767B5">
        <w:rPr>
          <w:rFonts w:asciiTheme="minorHAnsi" w:hAnsiTheme="minorHAnsi" w:cstheme="minorHAnsi"/>
          <w:kern w:val="2"/>
          <w:lang w:eastAsia="zh-CN" w:bidi="hi-IN"/>
        </w:rPr>
        <w:t xml:space="preserve"> </w:t>
      </w:r>
      <w:r w:rsidRPr="000767B5">
        <w:rPr>
          <w:rFonts w:asciiTheme="minorHAnsi" w:hAnsiTheme="minorHAnsi" w:cstheme="minorHAnsi"/>
          <w:kern w:val="2"/>
          <w:lang w:eastAsia="zh-CN" w:bidi="hi-IN"/>
        </w:rPr>
        <w:t>w zakresie ...........................................</w:t>
      </w:r>
    </w:p>
    <w:p w14:paraId="4CB3185D" w14:textId="77777777" w:rsidR="00850748" w:rsidRPr="000767B5" w:rsidRDefault="00850748"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Fonts w:asciiTheme="minorHAnsi" w:hAnsiTheme="minorHAnsi" w:cstheme="minorHAnsi"/>
          <w:kern w:val="2"/>
          <w:lang w:eastAsia="zh-CN" w:bidi="hi-IN"/>
        </w:rPr>
        <w:t>Późniejsze zlecenie części usługi podwykonawcom lub dalszym podwykonawcom lub zmiana podwykonawcy wskazanego w ust. 1 wymaga uzyskania pisemnej zgody Zamawiającego.</w:t>
      </w:r>
    </w:p>
    <w:p w14:paraId="0DBA8FB7" w14:textId="77777777" w:rsidR="00850748" w:rsidRPr="000767B5" w:rsidRDefault="00850748" w:rsidP="00220D23">
      <w:pPr>
        <w:widowControl w:val="0"/>
        <w:numPr>
          <w:ilvl w:val="0"/>
          <w:numId w:val="6"/>
        </w:numPr>
        <w:shd w:val="clear" w:color="auto" w:fill="FFFFFF"/>
        <w:suppressAutoHyphens/>
        <w:spacing w:after="0" w:line="288" w:lineRule="auto"/>
        <w:ind w:left="284" w:hanging="284"/>
        <w:jc w:val="both"/>
        <w:rPr>
          <w:rStyle w:val="Teksttreci"/>
          <w:rFonts w:asciiTheme="minorHAnsi" w:hAnsiTheme="minorHAnsi" w:cstheme="minorHAnsi"/>
          <w:kern w:val="2"/>
          <w:shd w:val="clear" w:color="auto" w:fill="auto"/>
          <w:lang w:eastAsia="zh-CN" w:bidi="hi-IN"/>
        </w:rPr>
      </w:pPr>
      <w:r w:rsidRPr="000767B5">
        <w:rPr>
          <w:rStyle w:val="Teksttreci"/>
          <w:rFonts w:asciiTheme="minorHAnsi" w:hAnsiTheme="minorHAnsi" w:cstheme="minorHAnsi"/>
        </w:rPr>
        <w:t>Podwykonawca nie może przystąpić do wykonywania usługi bez akceptacji Zamawiającego.</w:t>
      </w:r>
    </w:p>
    <w:p w14:paraId="4928107C" w14:textId="77777777" w:rsidR="00850748" w:rsidRPr="000767B5" w:rsidRDefault="00850748" w:rsidP="00220D23">
      <w:pPr>
        <w:widowControl w:val="0"/>
        <w:numPr>
          <w:ilvl w:val="0"/>
          <w:numId w:val="6"/>
        </w:numPr>
        <w:shd w:val="clear" w:color="auto" w:fill="FFFFFF"/>
        <w:suppressAutoHyphens/>
        <w:spacing w:after="0" w:line="288" w:lineRule="auto"/>
        <w:ind w:left="284" w:hanging="284"/>
        <w:jc w:val="both"/>
        <w:rPr>
          <w:rStyle w:val="Teksttreci"/>
          <w:rFonts w:asciiTheme="minorHAnsi" w:hAnsiTheme="minorHAnsi" w:cstheme="minorHAnsi"/>
          <w:kern w:val="2"/>
          <w:shd w:val="clear" w:color="auto" w:fill="auto"/>
          <w:lang w:eastAsia="zh-CN" w:bidi="hi-IN"/>
        </w:rPr>
      </w:pPr>
      <w:r w:rsidRPr="000767B5">
        <w:rPr>
          <w:rStyle w:val="Teksttreci"/>
          <w:rFonts w:asciiTheme="minorHAnsi" w:hAnsiTheme="minorHAnsi" w:cstheme="minorHAnsi"/>
        </w:rPr>
        <w:t xml:space="preserve">Wykonawca nie może powierzyć podwykonawcy realizacji całości umowy. </w:t>
      </w:r>
    </w:p>
    <w:p w14:paraId="458BFE7E" w14:textId="49C45642" w:rsidR="00850748" w:rsidRPr="000767B5" w:rsidRDefault="00850748" w:rsidP="00220D23">
      <w:pPr>
        <w:widowControl w:val="0"/>
        <w:numPr>
          <w:ilvl w:val="0"/>
          <w:numId w:val="6"/>
        </w:numPr>
        <w:shd w:val="clear" w:color="auto" w:fill="FFFFFF"/>
        <w:suppressAutoHyphens/>
        <w:spacing w:after="0" w:line="288" w:lineRule="auto"/>
        <w:ind w:left="284" w:hanging="284"/>
        <w:jc w:val="both"/>
        <w:rPr>
          <w:rFonts w:asciiTheme="minorHAnsi" w:hAnsiTheme="minorHAnsi" w:cstheme="minorHAnsi"/>
          <w:kern w:val="2"/>
          <w:lang w:eastAsia="zh-CN" w:bidi="hi-IN"/>
        </w:rPr>
      </w:pPr>
      <w:r w:rsidRPr="000767B5">
        <w:rPr>
          <w:rStyle w:val="Teksttreci"/>
          <w:rFonts w:asciiTheme="minorHAnsi" w:hAnsiTheme="minorHAnsi" w:cstheme="minorHAnsi"/>
        </w:rPr>
        <w:t>W przypadku powierzenia wykonania części umowy podwykonawcom Wykonawca ponosi odpowiedzialność za ich działania jak za własne.</w:t>
      </w:r>
    </w:p>
    <w:p w14:paraId="1F5E2B2D" w14:textId="77777777" w:rsidR="00BC3946" w:rsidRDefault="00BC3946" w:rsidP="000767B5">
      <w:pPr>
        <w:spacing w:after="0" w:line="288" w:lineRule="auto"/>
        <w:jc w:val="center"/>
        <w:rPr>
          <w:rFonts w:asciiTheme="minorHAnsi" w:hAnsiTheme="minorHAnsi" w:cstheme="minorHAnsi"/>
          <w:b/>
        </w:rPr>
      </w:pPr>
    </w:p>
    <w:p w14:paraId="26AEF733" w14:textId="51061864" w:rsidR="00850748" w:rsidRPr="000767B5" w:rsidRDefault="00850748" w:rsidP="00220D23">
      <w:pPr>
        <w:spacing w:after="0" w:line="288" w:lineRule="auto"/>
        <w:jc w:val="center"/>
        <w:rPr>
          <w:rFonts w:asciiTheme="minorHAnsi" w:hAnsiTheme="minorHAnsi" w:cstheme="minorHAnsi"/>
          <w:b/>
        </w:rPr>
      </w:pPr>
      <w:r w:rsidRPr="000767B5">
        <w:rPr>
          <w:rFonts w:asciiTheme="minorHAnsi" w:hAnsiTheme="minorHAnsi" w:cstheme="minorHAnsi"/>
          <w:b/>
        </w:rPr>
        <w:t xml:space="preserve">§ </w:t>
      </w:r>
      <w:r w:rsidR="00BC3946">
        <w:rPr>
          <w:rFonts w:asciiTheme="minorHAnsi" w:hAnsiTheme="minorHAnsi" w:cstheme="minorHAnsi"/>
          <w:b/>
        </w:rPr>
        <w:t>7</w:t>
      </w:r>
    </w:p>
    <w:p w14:paraId="214E27AF" w14:textId="7C564468" w:rsidR="00850748" w:rsidRPr="000767B5" w:rsidRDefault="008831D1" w:rsidP="00220D23">
      <w:pPr>
        <w:spacing w:after="0" w:line="288" w:lineRule="auto"/>
        <w:jc w:val="center"/>
        <w:rPr>
          <w:rFonts w:asciiTheme="minorHAnsi" w:hAnsiTheme="minorHAnsi" w:cstheme="minorHAnsi"/>
          <w:b/>
        </w:rPr>
      </w:pPr>
      <w:r w:rsidRPr="000767B5">
        <w:rPr>
          <w:rFonts w:asciiTheme="minorHAnsi" w:hAnsiTheme="minorHAnsi" w:cstheme="minorHAnsi"/>
          <w:b/>
        </w:rPr>
        <w:t>W</w:t>
      </w:r>
      <w:r w:rsidR="00850748" w:rsidRPr="000767B5">
        <w:rPr>
          <w:rFonts w:asciiTheme="minorHAnsi" w:hAnsiTheme="minorHAnsi" w:cstheme="minorHAnsi"/>
          <w:b/>
        </w:rPr>
        <w:t>aloryzacja wynagrodzenia</w:t>
      </w:r>
    </w:p>
    <w:p w14:paraId="4E553B57" w14:textId="77777777" w:rsidR="00850748" w:rsidRPr="00220D23"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Strony przewidują zmianę wynagrodzenia należnego Wykonawcy w wypadku udokumentowanych zmian cen materiałów lub kosztów związanych z realizacją umowy o co najmniej 10 % względem poziomu tych cen lub kosztów związanych z wykonaniem umowy, jakie były brane pod uwagę przez Wykonawcę przy sporządzaniu oferty stanowiącej podstawę do zawarcia umowy. Zmiana wynagrodzenia w tym trybie nie może prowadzić do wzrostu zysku Wykonawcy, a jedynie do zrekompensowania kosztów jakie będzie ponosił w związku z realizacją umowy.</w:t>
      </w:r>
    </w:p>
    <w:p w14:paraId="36D25F7C" w14:textId="77777777"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 xml:space="preserve">Zamawiający przewiduje 2-krotną zmianę wynagrodzenia, o której mowa w ust. 1, każda nie wcześniej niż po 12 kolejnych miesiącach realizacji umowy. </w:t>
      </w:r>
    </w:p>
    <w:p w14:paraId="3FA5DA95" w14:textId="71E2A4A5"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 xml:space="preserve">Zmiany wysokości wynagrodzenia netto Wykonawcy wprowadzone w trakcie obowiązywania umowy nie mogą spowodować łącznej zmiany wynagrodzenia Wykonawcy o więcej niż 30% kwoty netto pierwotnie ustalonej w § </w:t>
      </w:r>
      <w:r w:rsidR="00BC3946">
        <w:rPr>
          <w:rStyle w:val="Teksttreci"/>
          <w:rFonts w:asciiTheme="minorHAnsi" w:hAnsiTheme="minorHAnsi" w:cstheme="minorHAnsi"/>
          <w:sz w:val="22"/>
          <w:szCs w:val="22"/>
        </w:rPr>
        <w:t>3</w:t>
      </w:r>
      <w:r w:rsidR="00BC3946" w:rsidRPr="000767B5">
        <w:rPr>
          <w:rStyle w:val="Teksttreci"/>
          <w:rFonts w:asciiTheme="minorHAnsi" w:hAnsiTheme="minorHAnsi" w:cstheme="minorHAnsi"/>
          <w:sz w:val="22"/>
          <w:szCs w:val="22"/>
        </w:rPr>
        <w:t xml:space="preserve"> </w:t>
      </w:r>
      <w:r w:rsidRPr="000767B5">
        <w:rPr>
          <w:rStyle w:val="Teksttreci"/>
          <w:rFonts w:asciiTheme="minorHAnsi" w:hAnsiTheme="minorHAnsi" w:cstheme="minorHAnsi"/>
          <w:sz w:val="22"/>
          <w:szCs w:val="22"/>
        </w:rPr>
        <w:t xml:space="preserve">ust. </w:t>
      </w:r>
      <w:r w:rsidR="008831D1" w:rsidRPr="000767B5">
        <w:rPr>
          <w:rStyle w:val="Teksttreci"/>
          <w:rFonts w:asciiTheme="minorHAnsi" w:hAnsiTheme="minorHAnsi" w:cstheme="minorHAnsi"/>
          <w:sz w:val="22"/>
          <w:szCs w:val="22"/>
        </w:rPr>
        <w:t>1</w:t>
      </w:r>
      <w:r w:rsidRPr="000767B5">
        <w:rPr>
          <w:rStyle w:val="Teksttreci"/>
          <w:rFonts w:asciiTheme="minorHAnsi" w:hAnsiTheme="minorHAnsi" w:cstheme="minorHAnsi"/>
          <w:sz w:val="22"/>
          <w:szCs w:val="22"/>
        </w:rPr>
        <w:t xml:space="preserve"> umowy.</w:t>
      </w:r>
    </w:p>
    <w:p w14:paraId="58BF6B5B" w14:textId="77777777"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lastRenderedPageBreak/>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42866B1C" w14:textId="1ED3327F"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 xml:space="preserve">Zmiany cen lub kosztów, o których mowa w ust. 1 ustalane będą z uwzględnieniem odpowiednich wskaźników tych pozycji ogłaszanych przez Prezesa Głównego Urzędu Statystycznego, a w wypadku braku takich wskaźników, w oparciu o wskaźniki ustalone przez </w:t>
      </w:r>
      <w:r w:rsidR="00360025" w:rsidRPr="000767B5">
        <w:rPr>
          <w:rStyle w:val="Teksttreci"/>
          <w:rFonts w:asciiTheme="minorHAnsi" w:hAnsiTheme="minorHAnsi" w:cstheme="minorHAnsi"/>
          <w:sz w:val="22"/>
          <w:szCs w:val="22"/>
        </w:rPr>
        <w:t>strony</w:t>
      </w:r>
      <w:r w:rsidRPr="000767B5">
        <w:rPr>
          <w:rStyle w:val="Teksttreci"/>
          <w:rFonts w:asciiTheme="minorHAnsi" w:hAnsiTheme="minorHAnsi" w:cstheme="minorHAnsi"/>
          <w:sz w:val="22"/>
          <w:szCs w:val="22"/>
        </w:rPr>
        <w:t>.</w:t>
      </w:r>
    </w:p>
    <w:p w14:paraId="39C7DDF9" w14:textId="77777777"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Początkowym terminem wprowadzenia zmian do Umowy, o których mowa w ust. 1, będzie miesiąc kalendarzowy następujący po miesiącu, w którym wystąpiły okoliczności powodujące zmianę, z zastrzeżeniem ust. 2.</w:t>
      </w:r>
    </w:p>
    <w:p w14:paraId="439B7A44" w14:textId="77777777"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złożonej przez niego ofercie. W przypadku obniżenia cen materiałów lub kosztów, o których mowa w zdaniu poprzednim, Wykonawca zobowiązany będzie na wezwanie Zamawiającego przedstawić kalkulację, o której mowa w ust. 4 i odpowiednio zastosować się do przyjętego w tym postanowieniu trybu.</w:t>
      </w:r>
    </w:p>
    <w:p w14:paraId="3EAE5041" w14:textId="77777777" w:rsidR="00850748" w:rsidRPr="000767B5" w:rsidRDefault="00850748" w:rsidP="00220D23">
      <w:pPr>
        <w:pStyle w:val="Akapitzlist"/>
        <w:numPr>
          <w:ilvl w:val="0"/>
          <w:numId w:val="9"/>
        </w:numPr>
        <w:shd w:val="clear" w:color="auto" w:fill="FFFFFF"/>
        <w:spacing w:line="288" w:lineRule="auto"/>
        <w:ind w:left="284" w:hanging="284"/>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Wykonawca, którego wynagrodzenie zostało zmienione zgodnie z ust. 1 i nast.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49A761" w14:textId="77777777" w:rsidR="00850748" w:rsidRPr="00220D23" w:rsidRDefault="00850748" w:rsidP="00220D23">
      <w:pPr>
        <w:shd w:val="clear" w:color="auto" w:fill="FFFFFF"/>
        <w:tabs>
          <w:tab w:val="left" w:pos="426"/>
          <w:tab w:val="left" w:pos="567"/>
        </w:tabs>
        <w:spacing w:after="0" w:line="288" w:lineRule="auto"/>
        <w:ind w:left="284"/>
        <w:jc w:val="both"/>
        <w:rPr>
          <w:rStyle w:val="Teksttreci"/>
          <w:rFonts w:asciiTheme="minorHAnsi" w:hAnsiTheme="minorHAnsi" w:cstheme="minorHAnsi"/>
        </w:rPr>
      </w:pPr>
      <w:r w:rsidRPr="000767B5">
        <w:rPr>
          <w:rStyle w:val="Teksttreci"/>
          <w:rFonts w:asciiTheme="minorHAnsi" w:hAnsiTheme="minorHAnsi" w:cstheme="minorHAnsi"/>
        </w:rPr>
        <w:t>1) przedmiotem Umowy są dostawy lub usługi;</w:t>
      </w:r>
    </w:p>
    <w:p w14:paraId="13BFD0AB" w14:textId="485FB785" w:rsidR="00850748" w:rsidRPr="000767B5" w:rsidRDefault="00850748" w:rsidP="00220D23">
      <w:pPr>
        <w:shd w:val="clear" w:color="auto" w:fill="FFFFFF"/>
        <w:tabs>
          <w:tab w:val="left" w:pos="426"/>
          <w:tab w:val="left" w:pos="567"/>
        </w:tabs>
        <w:spacing w:after="0" w:line="288" w:lineRule="auto"/>
        <w:ind w:left="284"/>
        <w:jc w:val="both"/>
        <w:rPr>
          <w:rStyle w:val="Teksttreci"/>
          <w:rFonts w:asciiTheme="minorHAnsi" w:hAnsiTheme="minorHAnsi" w:cstheme="minorHAnsi"/>
        </w:rPr>
      </w:pPr>
      <w:r w:rsidRPr="000767B5">
        <w:rPr>
          <w:rStyle w:val="Teksttreci"/>
          <w:rFonts w:asciiTheme="minorHAnsi" w:hAnsiTheme="minorHAnsi" w:cstheme="minorHAnsi"/>
        </w:rPr>
        <w:t>2) okres obowiązywania Umowy przekracza 6 miesięcy.</w:t>
      </w:r>
    </w:p>
    <w:p w14:paraId="0B96F031" w14:textId="77777777" w:rsidR="00BC3946" w:rsidRDefault="00BC3946" w:rsidP="000767B5">
      <w:pPr>
        <w:pStyle w:val="Tekstpodstawowy"/>
        <w:spacing w:after="0" w:line="288" w:lineRule="auto"/>
        <w:jc w:val="center"/>
        <w:rPr>
          <w:rFonts w:asciiTheme="minorHAnsi" w:hAnsiTheme="minorHAnsi" w:cstheme="minorHAnsi"/>
          <w:b/>
          <w:sz w:val="22"/>
          <w:szCs w:val="22"/>
        </w:rPr>
      </w:pPr>
    </w:p>
    <w:p w14:paraId="539444BE" w14:textId="1B1046AE" w:rsidR="00A42F51" w:rsidRPr="000767B5" w:rsidRDefault="00A42F51"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xml:space="preserve">§ </w:t>
      </w:r>
      <w:r w:rsidR="00BC3946">
        <w:rPr>
          <w:rFonts w:asciiTheme="minorHAnsi" w:hAnsiTheme="minorHAnsi" w:cstheme="minorHAnsi"/>
          <w:b/>
          <w:sz w:val="22"/>
          <w:szCs w:val="22"/>
        </w:rPr>
        <w:t>8</w:t>
      </w:r>
    </w:p>
    <w:p w14:paraId="7A1E1253" w14:textId="38C0CE98" w:rsidR="00A42F51" w:rsidRPr="000767B5" w:rsidRDefault="00A42F51"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Zmiany umowy</w:t>
      </w:r>
    </w:p>
    <w:p w14:paraId="3A7162BE" w14:textId="77777777" w:rsidR="00A42F51" w:rsidRPr="00220D23" w:rsidRDefault="00A42F51" w:rsidP="00220D23">
      <w:pPr>
        <w:pStyle w:val="Akapitzlist"/>
        <w:numPr>
          <w:ilvl w:val="0"/>
          <w:numId w:val="12"/>
        </w:numPr>
        <w:shd w:val="clear" w:color="auto" w:fill="FFFFFF"/>
        <w:spacing w:line="288" w:lineRule="auto"/>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Zamawiający przewiduje zmianę Umowy w przypadku niewyczerpania wartości Umowy w terminie jej obowiązywania, wówczas termin obowiązywania Umowy może zostać przedłużony do wyczerpania wartości przedmiotu Umowy, nie dłużej jednak niż o kolejne 3 miesiące.</w:t>
      </w:r>
    </w:p>
    <w:p w14:paraId="2AE5D4E3" w14:textId="6F34AD3C" w:rsidR="00A42F51" w:rsidRPr="000767B5" w:rsidRDefault="00A42F51" w:rsidP="00220D23">
      <w:pPr>
        <w:pStyle w:val="Akapitzlist"/>
        <w:numPr>
          <w:ilvl w:val="0"/>
          <w:numId w:val="12"/>
        </w:numPr>
        <w:shd w:val="clear" w:color="auto" w:fill="FFFFFF"/>
        <w:spacing w:line="288" w:lineRule="auto"/>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Strony przewidują możliwość zwiększenia wartości Umowy maksymalnie o 20% z powodu zwiększonego zapotrzebowania Zamawiającego na usługę objętą niniejszą Umową.</w:t>
      </w:r>
    </w:p>
    <w:p w14:paraId="76195261" w14:textId="77777777" w:rsidR="00A42F51" w:rsidRPr="00220D23" w:rsidRDefault="00A42F51" w:rsidP="00220D23">
      <w:pPr>
        <w:pStyle w:val="Akapitzlist"/>
        <w:numPr>
          <w:ilvl w:val="0"/>
          <w:numId w:val="12"/>
        </w:numPr>
        <w:shd w:val="clear" w:color="auto" w:fill="FFFFFF"/>
        <w:spacing w:line="288" w:lineRule="auto"/>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Każda zmiana niniejszej Umowy nastąpi w drodze aneksu do Umowy, pod rygorem nieważności.</w:t>
      </w:r>
    </w:p>
    <w:p w14:paraId="57D64EA7" w14:textId="77777777" w:rsidR="00A42F51" w:rsidRPr="00220D23" w:rsidRDefault="00A42F51" w:rsidP="00220D23">
      <w:pPr>
        <w:shd w:val="clear" w:color="auto" w:fill="FFFFFF"/>
        <w:tabs>
          <w:tab w:val="left" w:pos="426"/>
          <w:tab w:val="left" w:pos="567"/>
        </w:tabs>
        <w:spacing w:after="0" w:line="288" w:lineRule="auto"/>
        <w:ind w:left="284"/>
        <w:jc w:val="both"/>
        <w:rPr>
          <w:rStyle w:val="Teksttreci"/>
          <w:rFonts w:asciiTheme="minorHAnsi" w:hAnsiTheme="minorHAnsi" w:cstheme="minorHAnsi"/>
        </w:rPr>
      </w:pPr>
    </w:p>
    <w:p w14:paraId="18C9655A" w14:textId="66F084E9" w:rsidR="008831D1" w:rsidRPr="000767B5" w:rsidRDefault="008831D1" w:rsidP="00220D23">
      <w:pPr>
        <w:pStyle w:val="Tekstpodstawowy"/>
        <w:spacing w:after="0" w:line="288" w:lineRule="auto"/>
        <w:jc w:val="center"/>
        <w:rPr>
          <w:rFonts w:asciiTheme="minorHAnsi" w:hAnsiTheme="minorHAnsi" w:cstheme="minorHAnsi"/>
          <w:b/>
          <w:sz w:val="22"/>
          <w:szCs w:val="22"/>
        </w:rPr>
      </w:pPr>
      <w:r w:rsidRPr="00220D23">
        <w:rPr>
          <w:rFonts w:asciiTheme="minorHAnsi" w:hAnsiTheme="minorHAnsi" w:cstheme="minorHAnsi"/>
          <w:b/>
          <w:sz w:val="22"/>
          <w:szCs w:val="22"/>
        </w:rPr>
        <w:t xml:space="preserve">§ </w:t>
      </w:r>
      <w:r w:rsidR="00BC3946">
        <w:rPr>
          <w:rFonts w:asciiTheme="minorHAnsi" w:hAnsiTheme="minorHAnsi" w:cstheme="minorHAnsi"/>
          <w:b/>
          <w:sz w:val="22"/>
          <w:szCs w:val="22"/>
        </w:rPr>
        <w:t>9</w:t>
      </w:r>
    </w:p>
    <w:p w14:paraId="02864D90" w14:textId="4AA7EFDE" w:rsidR="008831D1" w:rsidRPr="000767B5" w:rsidRDefault="008831D1"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Ochrona danych osobowych</w:t>
      </w:r>
    </w:p>
    <w:p w14:paraId="39CEEF0E" w14:textId="77777777" w:rsidR="008831D1" w:rsidRPr="000767B5" w:rsidRDefault="008831D1" w:rsidP="00220D23">
      <w:pPr>
        <w:pStyle w:val="Akapitzlist"/>
        <w:numPr>
          <w:ilvl w:val="0"/>
          <w:numId w:val="11"/>
        </w:numPr>
        <w:shd w:val="clear" w:color="auto" w:fill="FFFFFF"/>
        <w:spacing w:line="288" w:lineRule="auto"/>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 xml:space="preserve">Każda ze stron zobowiązuje się przetwarzać dane osobowe w rozumieniu art. 4 pkt. 1 RODO [Rozporządzenia Parlamentu Europejskiego i Rady (UE) 2016/679 z dnia 27 kwietnia 2016 r. w sprawie ochrony osób fizycznych w związku z przetwarzaniem danych osobowych i w sprawie swobodnego przepływu takich danych oraz uchylenia dyrektywy 95/46/WE],  wobec których jest administratorem danych,  przekazane jej przez drugą stronę w związku z Umową w sposób zgodny z obowiązującymi przepisami o ochronie danych osobowych,  a w szczególności z przepisami RODO. </w:t>
      </w:r>
    </w:p>
    <w:p w14:paraId="52B5BE6E" w14:textId="77777777" w:rsidR="008831D1" w:rsidRPr="000767B5" w:rsidRDefault="008831D1" w:rsidP="00220D23">
      <w:pPr>
        <w:pStyle w:val="Akapitzlist"/>
        <w:numPr>
          <w:ilvl w:val="0"/>
          <w:numId w:val="11"/>
        </w:numPr>
        <w:shd w:val="clear" w:color="auto" w:fill="FFFFFF"/>
        <w:spacing w:line="288" w:lineRule="auto"/>
        <w:jc w:val="both"/>
        <w:rPr>
          <w:rStyle w:val="Teksttreci"/>
          <w:rFonts w:asciiTheme="minorHAnsi" w:hAnsiTheme="minorHAnsi" w:cstheme="minorHAnsi"/>
          <w:sz w:val="22"/>
          <w:szCs w:val="22"/>
        </w:rPr>
      </w:pPr>
      <w:r w:rsidRPr="000767B5">
        <w:rPr>
          <w:rStyle w:val="Teksttreci"/>
          <w:rFonts w:asciiTheme="minorHAnsi" w:hAnsiTheme="minorHAnsi" w:cstheme="minorHAnsi"/>
          <w:sz w:val="22"/>
          <w:szCs w:val="22"/>
        </w:rPr>
        <w:t xml:space="preserve">Wykonawca zobowiązuje się do realizacji swoich obowiązków informacyjnych w terminach wskazanych w RODO wobec wszystkich osób zaangażowanych w realizację Umowy i w ramach realizacji tych obowiązków informacyjnych </w:t>
      </w:r>
      <w:r w:rsidRPr="000767B5">
        <w:rPr>
          <w:rStyle w:val="Teksttreci"/>
          <w:rFonts w:asciiTheme="minorHAnsi" w:hAnsiTheme="minorHAnsi" w:cstheme="minorHAnsi"/>
          <w:sz w:val="22"/>
          <w:szCs w:val="22"/>
        </w:rPr>
        <w:lastRenderedPageBreak/>
        <w:t xml:space="preserve">w klauzulach informacyjnych przekazywanych tym osobom wskaże Zamawiającego jako możliwego odbiorcę ich danych osobowych. Klauzula informacyjna znajduje się na stronie </w:t>
      </w:r>
      <w:hyperlink r:id="rId9" w:history="1">
        <w:r w:rsidRPr="000767B5">
          <w:rPr>
            <w:rStyle w:val="Teksttreci"/>
            <w:rFonts w:asciiTheme="minorHAnsi" w:hAnsiTheme="minorHAnsi" w:cstheme="minorHAnsi"/>
            <w:sz w:val="22"/>
            <w:szCs w:val="22"/>
          </w:rPr>
          <w:t>http://www.wsp-bilikiewicz.pl/oszpitalu/rodo</w:t>
        </w:r>
      </w:hyperlink>
      <w:r w:rsidRPr="000767B5">
        <w:rPr>
          <w:rStyle w:val="Teksttreci"/>
          <w:rFonts w:asciiTheme="minorHAnsi" w:hAnsiTheme="minorHAnsi" w:cstheme="minorHAnsi"/>
          <w:sz w:val="22"/>
          <w:szCs w:val="22"/>
        </w:rPr>
        <w:t>.</w:t>
      </w:r>
    </w:p>
    <w:p w14:paraId="32DF410A" w14:textId="77777777" w:rsidR="008831D1" w:rsidRPr="000767B5" w:rsidRDefault="008831D1" w:rsidP="00220D23">
      <w:pPr>
        <w:pStyle w:val="Tekstpodstawowy"/>
        <w:spacing w:after="0" w:line="288" w:lineRule="auto"/>
        <w:rPr>
          <w:rFonts w:asciiTheme="minorHAnsi" w:hAnsiTheme="minorHAnsi" w:cstheme="minorHAnsi"/>
          <w:b/>
          <w:sz w:val="22"/>
          <w:szCs w:val="22"/>
        </w:rPr>
      </w:pPr>
    </w:p>
    <w:p w14:paraId="40B4D91B" w14:textId="63915E69" w:rsidR="00850748" w:rsidRPr="000767B5" w:rsidRDefault="00850748"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 xml:space="preserve">§ </w:t>
      </w:r>
      <w:r w:rsidR="00BC3946">
        <w:rPr>
          <w:rFonts w:asciiTheme="minorHAnsi" w:hAnsiTheme="minorHAnsi" w:cstheme="minorHAnsi"/>
          <w:b/>
          <w:sz w:val="22"/>
          <w:szCs w:val="22"/>
        </w:rPr>
        <w:t>10</w:t>
      </w:r>
    </w:p>
    <w:p w14:paraId="74F9C85B" w14:textId="1A4283C2" w:rsidR="00850748" w:rsidRPr="000767B5" w:rsidRDefault="008831D1" w:rsidP="00220D23">
      <w:pPr>
        <w:pStyle w:val="Tekstpodstawowy"/>
        <w:spacing w:after="0" w:line="288" w:lineRule="auto"/>
        <w:jc w:val="center"/>
        <w:rPr>
          <w:rFonts w:asciiTheme="minorHAnsi" w:hAnsiTheme="minorHAnsi" w:cstheme="minorHAnsi"/>
          <w:b/>
          <w:sz w:val="22"/>
          <w:szCs w:val="22"/>
        </w:rPr>
      </w:pPr>
      <w:r w:rsidRPr="000767B5">
        <w:rPr>
          <w:rFonts w:asciiTheme="minorHAnsi" w:hAnsiTheme="minorHAnsi" w:cstheme="minorHAnsi"/>
          <w:b/>
          <w:sz w:val="22"/>
          <w:szCs w:val="22"/>
        </w:rPr>
        <w:t>P</w:t>
      </w:r>
      <w:r w:rsidR="00850748" w:rsidRPr="000767B5">
        <w:rPr>
          <w:rFonts w:asciiTheme="minorHAnsi" w:hAnsiTheme="minorHAnsi" w:cstheme="minorHAnsi"/>
          <w:b/>
          <w:sz w:val="22"/>
          <w:szCs w:val="22"/>
        </w:rPr>
        <w:t>ostanowienia końcowe</w:t>
      </w:r>
    </w:p>
    <w:p w14:paraId="7D4ED8A2" w14:textId="103B2589" w:rsidR="00850748" w:rsidRPr="000767B5" w:rsidRDefault="00850748" w:rsidP="00220D23">
      <w:pPr>
        <w:widowControl w:val="0"/>
        <w:numPr>
          <w:ilvl w:val="0"/>
          <w:numId w:val="3"/>
        </w:numPr>
        <w:suppressAutoHyphens/>
        <w:autoSpaceDN w:val="0"/>
        <w:spacing w:after="0" w:line="288" w:lineRule="auto"/>
        <w:ind w:left="284" w:hanging="284"/>
        <w:jc w:val="both"/>
        <w:textAlignment w:val="baseline"/>
        <w:rPr>
          <w:rFonts w:asciiTheme="minorHAnsi" w:hAnsiTheme="minorHAnsi" w:cstheme="minorHAnsi"/>
        </w:rPr>
      </w:pPr>
      <w:r w:rsidRPr="000767B5">
        <w:rPr>
          <w:rFonts w:asciiTheme="minorHAnsi" w:hAnsiTheme="minorHAnsi" w:cstheme="minorHAnsi"/>
          <w:bCs/>
          <w:lang w:eastAsia="ar-SA"/>
        </w:rPr>
        <w:t xml:space="preserve">W sprawach nieuregulowanych w niniejszej umowie mają zastosowanie </w:t>
      </w:r>
      <w:r w:rsidRPr="000767B5">
        <w:rPr>
          <w:rFonts w:asciiTheme="minorHAnsi" w:hAnsiTheme="minorHAnsi" w:cstheme="minorHAnsi"/>
          <w:lang w:eastAsia="ar-SA"/>
        </w:rPr>
        <w:t xml:space="preserve">właściwe przepisy Kodeksu </w:t>
      </w:r>
      <w:r w:rsidR="00061801" w:rsidRPr="000767B5">
        <w:rPr>
          <w:rFonts w:asciiTheme="minorHAnsi" w:hAnsiTheme="minorHAnsi" w:cstheme="minorHAnsi"/>
          <w:lang w:eastAsia="ar-SA"/>
        </w:rPr>
        <w:t>cywilnego</w:t>
      </w:r>
      <w:r w:rsidRPr="000767B5">
        <w:rPr>
          <w:rFonts w:asciiTheme="minorHAnsi" w:hAnsiTheme="minorHAnsi" w:cstheme="minorHAnsi"/>
          <w:lang w:eastAsia="ar-SA"/>
        </w:rPr>
        <w:t>.</w:t>
      </w:r>
    </w:p>
    <w:p w14:paraId="54D9CCC4" w14:textId="77777777" w:rsidR="00850748" w:rsidRPr="000767B5" w:rsidRDefault="00850748" w:rsidP="00220D23">
      <w:pPr>
        <w:widowControl w:val="0"/>
        <w:numPr>
          <w:ilvl w:val="0"/>
          <w:numId w:val="3"/>
        </w:numPr>
        <w:suppressAutoHyphens/>
        <w:autoSpaceDN w:val="0"/>
        <w:spacing w:after="0" w:line="288" w:lineRule="auto"/>
        <w:ind w:left="284" w:hanging="284"/>
        <w:jc w:val="both"/>
        <w:textAlignment w:val="baseline"/>
        <w:rPr>
          <w:rFonts w:asciiTheme="minorHAnsi" w:hAnsiTheme="minorHAnsi" w:cstheme="minorHAnsi"/>
          <w:bCs/>
          <w:lang w:eastAsia="ar-SA"/>
        </w:rPr>
      </w:pPr>
      <w:r w:rsidRPr="000767B5">
        <w:rPr>
          <w:rFonts w:asciiTheme="minorHAnsi" w:hAnsiTheme="minorHAnsi" w:cstheme="minorHAnsi"/>
          <w:lang w:eastAsia="ar-SA"/>
        </w:rPr>
        <w:t xml:space="preserve">Zakazuje się istotnych zmian postanowień zawartej umowy w stosunku do treści oferty, na podstawie, której dokonano wyboru Wykonawcy. </w:t>
      </w:r>
    </w:p>
    <w:p w14:paraId="5CA65699" w14:textId="77777777" w:rsidR="00850748" w:rsidRPr="000767B5" w:rsidRDefault="00850748" w:rsidP="00220D23">
      <w:pPr>
        <w:widowControl w:val="0"/>
        <w:numPr>
          <w:ilvl w:val="0"/>
          <w:numId w:val="3"/>
        </w:numPr>
        <w:suppressAutoHyphens/>
        <w:autoSpaceDN w:val="0"/>
        <w:spacing w:after="0" w:line="288" w:lineRule="auto"/>
        <w:ind w:left="284" w:hanging="284"/>
        <w:jc w:val="both"/>
        <w:textAlignment w:val="baseline"/>
        <w:rPr>
          <w:rFonts w:asciiTheme="minorHAnsi" w:hAnsiTheme="minorHAnsi" w:cstheme="minorHAnsi"/>
          <w:lang w:eastAsia="ar-SA"/>
        </w:rPr>
      </w:pPr>
      <w:r w:rsidRPr="000767B5">
        <w:rPr>
          <w:rFonts w:asciiTheme="minorHAnsi" w:hAnsiTheme="minorHAnsi" w:cstheme="minorHAnsi"/>
          <w:lang w:eastAsia="ar-SA"/>
        </w:rPr>
        <w:t>Spory wynikłe na tle realizacji niniejszej umowy rozstrzygać będzie sąd powszechny miejscowo właściwy dla Zamawiającego.</w:t>
      </w:r>
    </w:p>
    <w:p w14:paraId="08FB72E7" w14:textId="77777777" w:rsidR="004F28F6" w:rsidRPr="000767B5" w:rsidRDefault="004F28F6" w:rsidP="00220D23">
      <w:pPr>
        <w:widowControl w:val="0"/>
        <w:numPr>
          <w:ilvl w:val="0"/>
          <w:numId w:val="3"/>
        </w:numPr>
        <w:suppressAutoHyphens/>
        <w:autoSpaceDN w:val="0"/>
        <w:spacing w:after="0" w:line="288" w:lineRule="auto"/>
        <w:ind w:left="284" w:hanging="284"/>
        <w:jc w:val="both"/>
        <w:textAlignment w:val="baseline"/>
        <w:rPr>
          <w:rStyle w:val="Teksttreci"/>
          <w:rFonts w:asciiTheme="minorHAnsi" w:hAnsiTheme="minorHAnsi" w:cstheme="minorHAnsi"/>
          <w:shd w:val="clear" w:color="auto" w:fill="auto"/>
          <w:lang w:eastAsia="ar-SA"/>
        </w:rPr>
      </w:pPr>
      <w:r w:rsidRPr="000767B5">
        <w:rPr>
          <w:rStyle w:val="Teksttreci"/>
          <w:rFonts w:asciiTheme="minorHAnsi" w:eastAsia="Times New Roman" w:hAnsiTheme="minorHAnsi" w:cstheme="minorHAnsi"/>
          <w:color w:val="000000"/>
          <w:lang w:eastAsia="pl-PL"/>
        </w:rPr>
        <w:t>Integralną część Umowy stanowią załączniki:</w:t>
      </w:r>
    </w:p>
    <w:p w14:paraId="1CF3027E" w14:textId="51ACA697" w:rsidR="004F28F6" w:rsidRPr="000767B5" w:rsidRDefault="004F28F6" w:rsidP="00220D23">
      <w:pPr>
        <w:pStyle w:val="Tekstpodstawowy"/>
        <w:widowControl w:val="0"/>
        <w:numPr>
          <w:ilvl w:val="1"/>
          <w:numId w:val="3"/>
        </w:numPr>
        <w:suppressAutoHyphens/>
        <w:spacing w:after="0" w:line="288" w:lineRule="auto"/>
        <w:ind w:left="567" w:hanging="283"/>
        <w:jc w:val="both"/>
        <w:rPr>
          <w:rFonts w:asciiTheme="minorHAnsi" w:hAnsiTheme="minorHAnsi" w:cstheme="minorHAnsi"/>
          <w:sz w:val="22"/>
          <w:szCs w:val="22"/>
        </w:rPr>
      </w:pPr>
      <w:r w:rsidRPr="000767B5">
        <w:rPr>
          <w:rFonts w:asciiTheme="minorHAnsi" w:hAnsiTheme="minorHAnsi" w:cstheme="minorHAnsi"/>
          <w:sz w:val="22"/>
          <w:szCs w:val="22"/>
        </w:rPr>
        <w:t>Formularz cenowy oferty złożonej przez Wykonawcę,</w:t>
      </w:r>
    </w:p>
    <w:p w14:paraId="6BBD36CB" w14:textId="745C9241" w:rsidR="004F28F6" w:rsidRPr="00220D23" w:rsidRDefault="004F28F6" w:rsidP="00220D23">
      <w:pPr>
        <w:pStyle w:val="Tekstpodstawowy"/>
        <w:widowControl w:val="0"/>
        <w:numPr>
          <w:ilvl w:val="1"/>
          <w:numId w:val="3"/>
        </w:numPr>
        <w:suppressAutoHyphens/>
        <w:spacing w:after="0" w:line="288" w:lineRule="auto"/>
        <w:ind w:left="567" w:hanging="283"/>
        <w:jc w:val="both"/>
        <w:rPr>
          <w:rFonts w:asciiTheme="minorHAnsi" w:eastAsia="Calibri" w:hAnsiTheme="minorHAnsi" w:cstheme="minorHAnsi"/>
          <w:sz w:val="22"/>
          <w:szCs w:val="22"/>
        </w:rPr>
      </w:pPr>
      <w:r w:rsidRPr="000767B5">
        <w:rPr>
          <w:rFonts w:asciiTheme="minorHAnsi" w:hAnsiTheme="minorHAnsi" w:cstheme="minorHAnsi"/>
          <w:sz w:val="22"/>
          <w:szCs w:val="22"/>
        </w:rPr>
        <w:t>Opis przedmiotu zamówienia.</w:t>
      </w:r>
    </w:p>
    <w:p w14:paraId="7E4A800E" w14:textId="76543AB6" w:rsidR="00850748" w:rsidRPr="000767B5" w:rsidRDefault="00850748" w:rsidP="00220D23">
      <w:pPr>
        <w:widowControl w:val="0"/>
        <w:numPr>
          <w:ilvl w:val="0"/>
          <w:numId w:val="3"/>
        </w:numPr>
        <w:suppressAutoHyphens/>
        <w:autoSpaceDN w:val="0"/>
        <w:spacing w:after="0" w:line="288" w:lineRule="auto"/>
        <w:ind w:left="284" w:hanging="284"/>
        <w:jc w:val="both"/>
        <w:textAlignment w:val="baseline"/>
        <w:rPr>
          <w:rFonts w:asciiTheme="minorHAnsi" w:hAnsiTheme="minorHAnsi" w:cstheme="minorHAnsi"/>
          <w:lang w:eastAsia="ar-SA"/>
        </w:rPr>
      </w:pPr>
      <w:r w:rsidRPr="000767B5">
        <w:rPr>
          <w:rFonts w:asciiTheme="minorHAnsi" w:hAnsiTheme="minorHAnsi" w:cstheme="minorHAnsi"/>
        </w:rPr>
        <w:t xml:space="preserve">Umowa została sporządzona w dwóch jednobrzmiących egzemplarzach po jednym dla każdej ze </w:t>
      </w:r>
      <w:r w:rsidR="00061801" w:rsidRPr="000767B5">
        <w:rPr>
          <w:rFonts w:asciiTheme="minorHAnsi" w:hAnsiTheme="minorHAnsi" w:cstheme="minorHAnsi"/>
        </w:rPr>
        <w:t>stron</w:t>
      </w:r>
      <w:r w:rsidRPr="000767B5">
        <w:rPr>
          <w:rFonts w:asciiTheme="minorHAnsi" w:hAnsiTheme="minorHAnsi" w:cstheme="minorHAnsi"/>
          <w:lang w:eastAsia="ar-SA"/>
        </w:rPr>
        <w:t>.</w:t>
      </w:r>
    </w:p>
    <w:p w14:paraId="10DBC4F9" w14:textId="77777777" w:rsidR="00850748" w:rsidRPr="000767B5" w:rsidRDefault="00850748" w:rsidP="00220D23">
      <w:pPr>
        <w:pStyle w:val="Tekstpodstawowy"/>
        <w:spacing w:after="0" w:line="288" w:lineRule="auto"/>
        <w:rPr>
          <w:rFonts w:asciiTheme="minorHAnsi" w:hAnsiTheme="minorHAnsi" w:cstheme="minorHAnsi"/>
          <w:sz w:val="22"/>
          <w:szCs w:val="22"/>
        </w:rPr>
      </w:pPr>
    </w:p>
    <w:p w14:paraId="09C3F21E" w14:textId="77777777" w:rsidR="00484532" w:rsidRPr="000767B5" w:rsidRDefault="00484532" w:rsidP="00220D23">
      <w:pPr>
        <w:pStyle w:val="Tekstpodstawowy"/>
        <w:spacing w:after="0" w:line="288" w:lineRule="auto"/>
        <w:rPr>
          <w:rFonts w:asciiTheme="minorHAnsi" w:hAnsiTheme="minorHAnsi" w:cstheme="minorHAnsi"/>
          <w:sz w:val="22"/>
          <w:szCs w:val="22"/>
        </w:rPr>
      </w:pPr>
    </w:p>
    <w:p w14:paraId="617A12D6" w14:textId="77777777" w:rsidR="00484532" w:rsidRPr="000767B5" w:rsidRDefault="00484532" w:rsidP="00220D23">
      <w:pPr>
        <w:pStyle w:val="Tekstpodstawowy"/>
        <w:spacing w:after="0" w:line="288" w:lineRule="auto"/>
        <w:rPr>
          <w:rFonts w:asciiTheme="minorHAnsi" w:hAnsiTheme="minorHAnsi" w:cstheme="minorHAnsi"/>
          <w:sz w:val="22"/>
          <w:szCs w:val="22"/>
        </w:rPr>
      </w:pPr>
    </w:p>
    <w:p w14:paraId="3EEDFEF8" w14:textId="77777777" w:rsidR="00484532" w:rsidRPr="000767B5" w:rsidRDefault="00484532" w:rsidP="00220D23">
      <w:pPr>
        <w:pStyle w:val="Tekstpodstawowy"/>
        <w:spacing w:after="0" w:line="288" w:lineRule="auto"/>
        <w:rPr>
          <w:rFonts w:asciiTheme="minorHAnsi" w:hAnsiTheme="minorHAnsi" w:cstheme="minorHAnsi"/>
          <w:sz w:val="22"/>
          <w:szCs w:val="22"/>
        </w:rPr>
      </w:pPr>
    </w:p>
    <w:p w14:paraId="07A06DF7" w14:textId="77777777" w:rsidR="00484532" w:rsidRPr="000767B5" w:rsidRDefault="00484532" w:rsidP="00220D23">
      <w:pPr>
        <w:pStyle w:val="Tekstpodstawowy"/>
        <w:spacing w:after="0" w:line="288" w:lineRule="auto"/>
        <w:rPr>
          <w:rFonts w:asciiTheme="minorHAnsi" w:hAnsiTheme="minorHAnsi" w:cstheme="minorHAnsi"/>
          <w:sz w:val="22"/>
          <w:szCs w:val="22"/>
        </w:rPr>
      </w:pPr>
    </w:p>
    <w:p w14:paraId="5A20354F" w14:textId="789140F5" w:rsidR="00850748" w:rsidRPr="000767B5" w:rsidRDefault="00850748" w:rsidP="00220D23">
      <w:pPr>
        <w:pStyle w:val="Tekstpodstawowy"/>
        <w:spacing w:after="0" w:line="288" w:lineRule="auto"/>
        <w:ind w:firstLine="708"/>
        <w:rPr>
          <w:rFonts w:asciiTheme="minorHAnsi" w:hAnsiTheme="minorHAnsi" w:cstheme="minorHAnsi"/>
          <w:b/>
          <w:sz w:val="22"/>
          <w:szCs w:val="22"/>
        </w:rPr>
      </w:pPr>
      <w:r w:rsidRPr="000767B5">
        <w:rPr>
          <w:rFonts w:asciiTheme="minorHAnsi" w:hAnsiTheme="minorHAnsi" w:cstheme="minorHAnsi"/>
          <w:sz w:val="22"/>
          <w:szCs w:val="22"/>
        </w:rPr>
        <w:t>………………………</w:t>
      </w:r>
      <w:r w:rsidR="00484532" w:rsidRPr="000767B5">
        <w:rPr>
          <w:rFonts w:asciiTheme="minorHAnsi" w:hAnsiTheme="minorHAnsi" w:cstheme="minorHAnsi"/>
          <w:sz w:val="22"/>
          <w:szCs w:val="22"/>
        </w:rPr>
        <w:t>………</w:t>
      </w:r>
      <w:r w:rsidRPr="000767B5">
        <w:rPr>
          <w:rFonts w:asciiTheme="minorHAnsi" w:hAnsiTheme="minorHAnsi" w:cstheme="minorHAnsi"/>
          <w:sz w:val="22"/>
          <w:szCs w:val="22"/>
        </w:rPr>
        <w:t xml:space="preserve">……….               </w:t>
      </w:r>
      <w:r w:rsidR="00484532" w:rsidRPr="000767B5">
        <w:rPr>
          <w:rFonts w:asciiTheme="minorHAnsi" w:hAnsiTheme="minorHAnsi" w:cstheme="minorHAnsi"/>
          <w:sz w:val="22"/>
          <w:szCs w:val="22"/>
        </w:rPr>
        <w:t xml:space="preserve">     </w:t>
      </w:r>
      <w:r w:rsidRPr="000767B5">
        <w:rPr>
          <w:rFonts w:asciiTheme="minorHAnsi" w:hAnsiTheme="minorHAnsi" w:cstheme="minorHAnsi"/>
          <w:sz w:val="22"/>
          <w:szCs w:val="22"/>
        </w:rPr>
        <w:t xml:space="preserve">      </w:t>
      </w:r>
      <w:r w:rsidR="00484532" w:rsidRPr="000767B5">
        <w:rPr>
          <w:rFonts w:asciiTheme="minorHAnsi" w:hAnsiTheme="minorHAnsi" w:cstheme="minorHAnsi"/>
          <w:sz w:val="22"/>
          <w:szCs w:val="22"/>
        </w:rPr>
        <w:tab/>
      </w:r>
      <w:r w:rsidR="00484532" w:rsidRPr="000767B5">
        <w:rPr>
          <w:rFonts w:asciiTheme="minorHAnsi" w:hAnsiTheme="minorHAnsi" w:cstheme="minorHAnsi"/>
          <w:sz w:val="22"/>
          <w:szCs w:val="22"/>
        </w:rPr>
        <w:tab/>
      </w:r>
      <w:r w:rsidRPr="000767B5">
        <w:rPr>
          <w:rFonts w:asciiTheme="minorHAnsi" w:hAnsiTheme="minorHAnsi" w:cstheme="minorHAnsi"/>
          <w:sz w:val="22"/>
          <w:szCs w:val="22"/>
        </w:rPr>
        <w:t xml:space="preserve">         </w:t>
      </w:r>
      <w:r w:rsidR="00484532" w:rsidRPr="000767B5">
        <w:rPr>
          <w:rFonts w:asciiTheme="minorHAnsi" w:hAnsiTheme="minorHAnsi" w:cstheme="minorHAnsi"/>
          <w:sz w:val="22"/>
          <w:szCs w:val="22"/>
        </w:rPr>
        <w:t xml:space="preserve">  </w:t>
      </w:r>
      <w:r w:rsidRPr="000767B5">
        <w:rPr>
          <w:rFonts w:asciiTheme="minorHAnsi" w:hAnsiTheme="minorHAnsi" w:cstheme="minorHAnsi"/>
          <w:sz w:val="22"/>
          <w:szCs w:val="22"/>
        </w:rPr>
        <w:t xml:space="preserve">   ……………………………………...</w:t>
      </w:r>
    </w:p>
    <w:p w14:paraId="20AA0206" w14:textId="4A89BAD4" w:rsidR="00850748" w:rsidRPr="000767B5" w:rsidRDefault="00484532" w:rsidP="00220D23">
      <w:pPr>
        <w:pStyle w:val="Tekstpodstawowy"/>
        <w:spacing w:after="0" w:line="288" w:lineRule="auto"/>
        <w:ind w:firstLine="708"/>
        <w:rPr>
          <w:rFonts w:asciiTheme="minorHAnsi" w:hAnsiTheme="minorHAnsi" w:cstheme="minorHAnsi"/>
          <w:b/>
          <w:sz w:val="22"/>
          <w:szCs w:val="22"/>
        </w:rPr>
      </w:pPr>
      <w:r w:rsidRPr="000767B5">
        <w:rPr>
          <w:rFonts w:asciiTheme="minorHAnsi" w:hAnsiTheme="minorHAnsi" w:cstheme="minorHAnsi"/>
          <w:sz w:val="22"/>
          <w:szCs w:val="22"/>
        </w:rPr>
        <w:t xml:space="preserve">       Zamawiający</w:t>
      </w:r>
      <w:r w:rsidR="00850748" w:rsidRPr="000767B5">
        <w:rPr>
          <w:rFonts w:asciiTheme="minorHAnsi" w:hAnsiTheme="minorHAnsi" w:cstheme="minorHAnsi"/>
          <w:sz w:val="22"/>
          <w:szCs w:val="22"/>
        </w:rPr>
        <w:t xml:space="preserve">                                          </w:t>
      </w:r>
      <w:r w:rsidRPr="000767B5">
        <w:rPr>
          <w:rFonts w:asciiTheme="minorHAnsi" w:hAnsiTheme="minorHAnsi" w:cstheme="minorHAnsi"/>
          <w:sz w:val="22"/>
          <w:szCs w:val="22"/>
        </w:rPr>
        <w:tab/>
      </w:r>
      <w:r w:rsidRPr="000767B5">
        <w:rPr>
          <w:rFonts w:asciiTheme="minorHAnsi" w:hAnsiTheme="minorHAnsi" w:cstheme="minorHAnsi"/>
          <w:sz w:val="22"/>
          <w:szCs w:val="22"/>
        </w:rPr>
        <w:tab/>
      </w:r>
      <w:r w:rsidRPr="000767B5">
        <w:rPr>
          <w:rFonts w:asciiTheme="minorHAnsi" w:hAnsiTheme="minorHAnsi" w:cstheme="minorHAnsi"/>
          <w:sz w:val="22"/>
          <w:szCs w:val="22"/>
        </w:rPr>
        <w:tab/>
      </w:r>
      <w:r w:rsidRPr="000767B5">
        <w:rPr>
          <w:rFonts w:asciiTheme="minorHAnsi" w:hAnsiTheme="minorHAnsi" w:cstheme="minorHAnsi"/>
          <w:sz w:val="22"/>
          <w:szCs w:val="22"/>
        </w:rPr>
        <w:tab/>
        <w:t xml:space="preserve">Wykonawca  </w:t>
      </w:r>
      <w:r w:rsidRPr="000767B5">
        <w:rPr>
          <w:rFonts w:asciiTheme="minorHAnsi" w:hAnsiTheme="minorHAnsi" w:cstheme="minorHAnsi"/>
          <w:sz w:val="22"/>
          <w:szCs w:val="22"/>
        </w:rPr>
        <w:tab/>
      </w:r>
      <w:r w:rsidR="00850748" w:rsidRPr="000767B5">
        <w:rPr>
          <w:rFonts w:asciiTheme="minorHAnsi" w:hAnsiTheme="minorHAnsi" w:cstheme="minorHAnsi"/>
          <w:sz w:val="22"/>
          <w:szCs w:val="22"/>
        </w:rPr>
        <w:t xml:space="preserve">           </w:t>
      </w:r>
    </w:p>
    <w:p w14:paraId="351C705B" w14:textId="77777777" w:rsidR="00850748" w:rsidRPr="000767B5" w:rsidRDefault="00850748" w:rsidP="00220D23">
      <w:pPr>
        <w:spacing w:after="0" w:line="288" w:lineRule="auto"/>
        <w:rPr>
          <w:rFonts w:asciiTheme="minorHAnsi" w:hAnsiTheme="minorHAnsi" w:cstheme="minorHAnsi"/>
        </w:rPr>
      </w:pPr>
    </w:p>
    <w:p w14:paraId="2517FBDD" w14:textId="77777777" w:rsidR="003E1F6C" w:rsidRPr="000767B5" w:rsidRDefault="003E1F6C" w:rsidP="00220D23">
      <w:pPr>
        <w:autoSpaceDE w:val="0"/>
        <w:autoSpaceDN w:val="0"/>
        <w:adjustRightInd w:val="0"/>
        <w:spacing w:after="0" w:line="288" w:lineRule="auto"/>
        <w:jc w:val="center"/>
        <w:rPr>
          <w:rFonts w:asciiTheme="minorHAnsi" w:eastAsia="Times New Roman" w:hAnsiTheme="minorHAnsi" w:cstheme="minorHAnsi"/>
          <w:b/>
          <w:bCs/>
          <w:color w:val="000000"/>
          <w:lang w:eastAsia="pl-PL"/>
        </w:rPr>
      </w:pPr>
    </w:p>
    <w:p w14:paraId="6BE97AAC" w14:textId="77777777" w:rsidR="003E1F6C" w:rsidRPr="000767B5" w:rsidRDefault="003E1F6C" w:rsidP="00220D23">
      <w:pPr>
        <w:autoSpaceDE w:val="0"/>
        <w:autoSpaceDN w:val="0"/>
        <w:adjustRightInd w:val="0"/>
        <w:spacing w:after="0" w:line="288" w:lineRule="auto"/>
        <w:jc w:val="center"/>
        <w:rPr>
          <w:rFonts w:asciiTheme="minorHAnsi" w:eastAsia="Times New Roman" w:hAnsiTheme="minorHAnsi" w:cstheme="minorHAnsi"/>
          <w:b/>
          <w:bCs/>
          <w:color w:val="000000"/>
          <w:lang w:eastAsia="pl-PL"/>
        </w:rPr>
      </w:pPr>
    </w:p>
    <w:sectPr w:rsidR="003E1F6C" w:rsidRPr="000767B5" w:rsidSect="0030231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566" w:bottom="1843" w:left="567" w:header="3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C7AC" w14:textId="77777777" w:rsidR="0030231E" w:rsidRDefault="0030231E">
      <w:r>
        <w:separator/>
      </w:r>
    </w:p>
  </w:endnote>
  <w:endnote w:type="continuationSeparator" w:id="0">
    <w:p w14:paraId="42EB036A" w14:textId="77777777" w:rsidR="0030231E" w:rsidRDefault="0030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188" w14:textId="77777777" w:rsidR="00944D00" w:rsidRDefault="00944D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46503"/>
      <w:docPartObj>
        <w:docPartGallery w:val="Page Numbers (Bottom of Page)"/>
        <w:docPartUnique/>
      </w:docPartObj>
    </w:sdtPr>
    <w:sdtContent>
      <w:sdt>
        <w:sdtPr>
          <w:id w:val="1728636285"/>
          <w:docPartObj>
            <w:docPartGallery w:val="Page Numbers (Top of Page)"/>
            <w:docPartUnique/>
          </w:docPartObj>
        </w:sdtPr>
        <w:sdtContent>
          <w:p w14:paraId="31F3D12A" w14:textId="647E506F" w:rsidR="00A04FB3" w:rsidRDefault="00A04FB3">
            <w:pPr>
              <w:pStyle w:val="Stopka"/>
              <w:jc w:val="center"/>
            </w:pPr>
            <w:r w:rsidRPr="00944D00">
              <w:rPr>
                <w:sz w:val="20"/>
                <w:szCs w:val="20"/>
              </w:rPr>
              <w:t xml:space="preserve">Strona </w:t>
            </w:r>
            <w:r w:rsidRPr="00944D00">
              <w:rPr>
                <w:sz w:val="20"/>
                <w:szCs w:val="20"/>
              </w:rPr>
              <w:fldChar w:fldCharType="begin"/>
            </w:r>
            <w:r w:rsidRPr="00944D00">
              <w:rPr>
                <w:sz w:val="20"/>
                <w:szCs w:val="20"/>
              </w:rPr>
              <w:instrText>PAGE</w:instrText>
            </w:r>
            <w:r w:rsidRPr="00944D00">
              <w:rPr>
                <w:sz w:val="20"/>
                <w:szCs w:val="20"/>
              </w:rPr>
              <w:fldChar w:fldCharType="separate"/>
            </w:r>
            <w:r w:rsidRPr="00944D00">
              <w:rPr>
                <w:sz w:val="20"/>
                <w:szCs w:val="20"/>
              </w:rPr>
              <w:t>2</w:t>
            </w:r>
            <w:r w:rsidRPr="00944D00">
              <w:rPr>
                <w:sz w:val="20"/>
                <w:szCs w:val="20"/>
              </w:rPr>
              <w:fldChar w:fldCharType="end"/>
            </w:r>
            <w:r w:rsidRPr="00944D00">
              <w:rPr>
                <w:sz w:val="20"/>
                <w:szCs w:val="20"/>
              </w:rPr>
              <w:t xml:space="preserve"> z </w:t>
            </w:r>
            <w:r w:rsidRPr="00944D00">
              <w:rPr>
                <w:sz w:val="20"/>
                <w:szCs w:val="20"/>
              </w:rPr>
              <w:fldChar w:fldCharType="begin"/>
            </w:r>
            <w:r w:rsidRPr="00944D00">
              <w:rPr>
                <w:sz w:val="20"/>
                <w:szCs w:val="20"/>
              </w:rPr>
              <w:instrText>NUMPAGES</w:instrText>
            </w:r>
            <w:r w:rsidRPr="00944D00">
              <w:rPr>
                <w:sz w:val="20"/>
                <w:szCs w:val="20"/>
              </w:rPr>
              <w:fldChar w:fldCharType="separate"/>
            </w:r>
            <w:r w:rsidRPr="00944D00">
              <w:rPr>
                <w:sz w:val="20"/>
                <w:szCs w:val="20"/>
              </w:rPr>
              <w:t>2</w:t>
            </w:r>
            <w:r w:rsidRPr="00944D00">
              <w:rPr>
                <w:sz w:val="20"/>
                <w:szCs w:val="20"/>
              </w:rPr>
              <w:fldChar w:fldCharType="end"/>
            </w:r>
          </w:p>
        </w:sdtContent>
      </w:sdt>
    </w:sdtContent>
  </w:sdt>
  <w:p w14:paraId="3B4C5CB9" w14:textId="77777777" w:rsidR="00D83F55" w:rsidRDefault="00D83F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D83F55" w:rsidRPr="001D6DD4" w:rsidRDefault="00D83F55"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484445552" name="Obraz 4844455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8D6108">
      <w:rPr>
        <w:iCs/>
        <w:noProof/>
        <w:sz w:val="18"/>
        <w:szCs w:val="18"/>
      </w:rPr>
      <w:t>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D83F55" w:rsidRDefault="00D83F55" w:rsidP="00A257A2">
                          <w:pPr>
                            <w:pStyle w:val="Stopka"/>
                            <w:spacing w:after="0"/>
                            <w:rPr>
                              <w:color w:val="767171"/>
                              <w:sz w:val="18"/>
                              <w:szCs w:val="18"/>
                            </w:rPr>
                          </w:pPr>
                          <w:r>
                            <w:rPr>
                              <w:color w:val="767171"/>
                              <w:sz w:val="18"/>
                              <w:szCs w:val="18"/>
                            </w:rPr>
                            <w:t xml:space="preserve">Sekretariat Dyrekcji Szpitala: </w:t>
                          </w:r>
                        </w:p>
                        <w:p w14:paraId="3D682613" w14:textId="77777777" w:rsidR="00D83F55" w:rsidRDefault="00D83F55"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D83F55" w:rsidRDefault="00D83F55" w:rsidP="00A257A2">
                          <w:pPr>
                            <w:pStyle w:val="Stopka"/>
                            <w:spacing w:after="0" w:line="240" w:lineRule="auto"/>
                            <w:rPr>
                              <w:color w:val="767171"/>
                              <w:sz w:val="18"/>
                              <w:szCs w:val="18"/>
                            </w:rPr>
                          </w:pPr>
                          <w:r>
                            <w:rPr>
                              <w:color w:val="767171"/>
                              <w:sz w:val="18"/>
                              <w:szCs w:val="18"/>
                            </w:rPr>
                            <w:t>szpital@wsp-bilikiewicz.pl</w:t>
                          </w:r>
                        </w:p>
                        <w:p w14:paraId="3B3372A4" w14:textId="77777777" w:rsidR="00D83F55" w:rsidRPr="00A257A2" w:rsidRDefault="00D83F55"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D83F55" w:rsidRPr="00A257A2" w:rsidRDefault="00D83F55"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D83F55" w:rsidRDefault="00D83F55" w:rsidP="00A257A2">
                          <w:pPr>
                            <w:pStyle w:val="Stopka"/>
                            <w:spacing w:after="0" w:line="240" w:lineRule="auto"/>
                            <w:jc w:val="right"/>
                            <w:rPr>
                              <w:color w:val="767171"/>
                              <w:sz w:val="18"/>
                              <w:szCs w:val="18"/>
                            </w:rPr>
                          </w:pPr>
                        </w:p>
                        <w:p w14:paraId="09FF5674" w14:textId="77777777" w:rsidR="00D83F55" w:rsidRPr="00370301" w:rsidRDefault="00D83F55"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Text Box 56" o:spid="_x0000_s1026"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" stroked="f">
              <v:path arrowok="t"/>
              <v:textbox>
                <w:txbxContent>
                  <w:p w14:paraId="2C4064CF" w14:textId="77777777" w:rsidR="00D83F55" w:rsidRDefault="00D83F55" w:rsidP="00A257A2">
                    <w:pPr>
                      <w:pStyle w:val="Stopka"/>
                      <w:spacing w:after="0"/>
                      <w:rPr>
                        <w:color w:val="767171"/>
                        <w:sz w:val="18"/>
                        <w:szCs w:val="18"/>
                      </w:rPr>
                    </w:pPr>
                    <w:r>
                      <w:rPr>
                        <w:color w:val="767171"/>
                        <w:sz w:val="18"/>
                        <w:szCs w:val="18"/>
                      </w:rPr>
                      <w:t xml:space="preserve">Sekretariat Dyrekcji Szpitala: </w:t>
                    </w:r>
                  </w:p>
                  <w:p w14:paraId="3D682613" w14:textId="77777777" w:rsidR="00D83F55" w:rsidRDefault="00D83F55"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D83F55" w:rsidRDefault="00D83F55" w:rsidP="00A257A2">
                    <w:pPr>
                      <w:pStyle w:val="Stopka"/>
                      <w:spacing w:after="0" w:line="240" w:lineRule="auto"/>
                      <w:rPr>
                        <w:color w:val="767171"/>
                        <w:sz w:val="18"/>
                        <w:szCs w:val="18"/>
                      </w:rPr>
                    </w:pPr>
                    <w:r>
                      <w:rPr>
                        <w:color w:val="767171"/>
                        <w:sz w:val="18"/>
                        <w:szCs w:val="18"/>
                      </w:rPr>
                      <w:t>szpital@wsp-bilikiewicz.pl</w:t>
                    </w:r>
                  </w:p>
                  <w:p w14:paraId="3B3372A4" w14:textId="77777777" w:rsidR="00D83F55" w:rsidRPr="00A257A2" w:rsidRDefault="00D83F55"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D83F55" w:rsidRPr="00A257A2" w:rsidRDefault="00D83F55"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D83F55" w:rsidRDefault="00D83F55" w:rsidP="00A257A2">
                    <w:pPr>
                      <w:pStyle w:val="Stopka"/>
                      <w:spacing w:after="0" w:line="240" w:lineRule="auto"/>
                      <w:jc w:val="right"/>
                      <w:rPr>
                        <w:color w:val="767171"/>
                        <w:sz w:val="18"/>
                        <w:szCs w:val="18"/>
                      </w:rPr>
                    </w:pPr>
                  </w:p>
                  <w:p w14:paraId="09FF5674" w14:textId="77777777" w:rsidR="00D83F55" w:rsidRPr="00370301" w:rsidRDefault="00D83F55"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D83F55" w:rsidRDefault="00D83F55"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D83F55" w:rsidRDefault="00D83F55"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D83F55" w:rsidRDefault="00D83F55" w:rsidP="00F43012">
                          <w:pPr>
                            <w:pStyle w:val="Stopka"/>
                            <w:spacing w:after="0" w:line="240" w:lineRule="auto"/>
                            <w:rPr>
                              <w:color w:val="767171"/>
                              <w:sz w:val="18"/>
                              <w:szCs w:val="18"/>
                            </w:rPr>
                          </w:pPr>
                          <w:r>
                            <w:rPr>
                              <w:color w:val="767171"/>
                              <w:sz w:val="18"/>
                              <w:szCs w:val="18"/>
                            </w:rPr>
                            <w:t>ul. Srebrniki 17, 80-282 Gdańsk</w:t>
                          </w:r>
                        </w:p>
                        <w:p w14:paraId="6B1551B1" w14:textId="77777777" w:rsidR="00D83F55" w:rsidRDefault="00D83F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D83F55" w:rsidRPr="00F43012" w:rsidRDefault="00D83F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D83F55" w:rsidRPr="00F43012" w:rsidRDefault="00D83F55" w:rsidP="00201666">
                          <w:pPr>
                            <w:pStyle w:val="Stopka"/>
                            <w:spacing w:after="0"/>
                            <w:rPr>
                              <w:rFonts w:asciiTheme="minorHAnsi" w:hAnsiTheme="minorHAnsi" w:cstheme="minorHAnsi"/>
                              <w:color w:val="808080" w:themeColor="background1" w:themeShade="80"/>
                              <w:sz w:val="18"/>
                              <w:szCs w:val="18"/>
                            </w:rPr>
                          </w:pPr>
                        </w:p>
                        <w:p w14:paraId="02CBE374" w14:textId="77777777" w:rsidR="00D83F55" w:rsidRDefault="00D83F55" w:rsidP="00201666">
                          <w:pPr>
                            <w:pStyle w:val="Stopka"/>
                            <w:spacing w:after="0"/>
                            <w:rPr>
                              <w:color w:val="767171"/>
                              <w:sz w:val="18"/>
                              <w:szCs w:val="18"/>
                            </w:rPr>
                          </w:pPr>
                        </w:p>
                        <w:p w14:paraId="62E1935C" w14:textId="77777777" w:rsidR="00D83F55" w:rsidRPr="00F43012" w:rsidRDefault="00D83F55" w:rsidP="00201666">
                          <w:pPr>
                            <w:spacing w:after="0"/>
                            <w:rPr>
                              <w:sz w:val="16"/>
                              <w:szCs w:val="16"/>
                            </w:rPr>
                          </w:pPr>
                          <w:r>
                            <w:rPr>
                              <w:color w:val="767171"/>
                              <w:sz w:val="18"/>
                              <w:szCs w:val="18"/>
                            </w:rPr>
                            <w:t xml:space="preserve">58 </w:t>
                          </w:r>
                        </w:p>
                        <w:p w14:paraId="02DF0F70" w14:textId="77777777" w:rsidR="00D83F55" w:rsidRPr="001C6AEE" w:rsidRDefault="00D83F55" w:rsidP="00201666">
                          <w:pPr>
                            <w:spacing w:after="0"/>
                            <w:rPr>
                              <w:sz w:val="16"/>
                              <w:szCs w:val="16"/>
                            </w:rPr>
                          </w:pPr>
                        </w:p>
                        <w:p w14:paraId="425FEC17" w14:textId="77777777" w:rsidR="00D83F55" w:rsidRPr="001C6AEE" w:rsidRDefault="00D83F55"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Text Box 55" o:spid="_x0000_s1027"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VpD&#10;gt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D83F55" w:rsidRDefault="00D83F55"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D83F55" w:rsidRDefault="00D83F55"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D83F55" w:rsidRDefault="00D83F55" w:rsidP="00F43012">
                    <w:pPr>
                      <w:pStyle w:val="Stopka"/>
                      <w:spacing w:after="0" w:line="240" w:lineRule="auto"/>
                      <w:rPr>
                        <w:color w:val="767171"/>
                        <w:sz w:val="18"/>
                        <w:szCs w:val="18"/>
                      </w:rPr>
                    </w:pPr>
                    <w:r>
                      <w:rPr>
                        <w:color w:val="767171"/>
                        <w:sz w:val="18"/>
                        <w:szCs w:val="18"/>
                      </w:rPr>
                      <w:t>ul. Srebrniki 17, 80-282 Gdańsk</w:t>
                    </w:r>
                  </w:p>
                  <w:p w14:paraId="6B1551B1" w14:textId="77777777" w:rsidR="00D83F55" w:rsidRDefault="00D83F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D83F55" w:rsidRPr="00F43012" w:rsidRDefault="00D83F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D83F55" w:rsidRPr="00F43012" w:rsidRDefault="00D83F55" w:rsidP="00201666">
                    <w:pPr>
                      <w:pStyle w:val="Stopka"/>
                      <w:spacing w:after="0"/>
                      <w:rPr>
                        <w:rFonts w:asciiTheme="minorHAnsi" w:hAnsiTheme="minorHAnsi" w:cstheme="minorHAnsi"/>
                        <w:color w:val="808080" w:themeColor="background1" w:themeShade="80"/>
                        <w:sz w:val="18"/>
                        <w:szCs w:val="18"/>
                      </w:rPr>
                    </w:pPr>
                  </w:p>
                  <w:p w14:paraId="02CBE374" w14:textId="77777777" w:rsidR="00D83F55" w:rsidRDefault="00D83F55" w:rsidP="00201666">
                    <w:pPr>
                      <w:pStyle w:val="Stopka"/>
                      <w:spacing w:after="0"/>
                      <w:rPr>
                        <w:color w:val="767171"/>
                        <w:sz w:val="18"/>
                        <w:szCs w:val="18"/>
                      </w:rPr>
                    </w:pPr>
                  </w:p>
                  <w:p w14:paraId="62E1935C" w14:textId="77777777" w:rsidR="00D83F55" w:rsidRPr="00F43012" w:rsidRDefault="00D83F55" w:rsidP="00201666">
                    <w:pPr>
                      <w:spacing w:after="0"/>
                      <w:rPr>
                        <w:sz w:val="16"/>
                        <w:szCs w:val="16"/>
                      </w:rPr>
                    </w:pPr>
                    <w:r>
                      <w:rPr>
                        <w:color w:val="767171"/>
                        <w:sz w:val="18"/>
                        <w:szCs w:val="18"/>
                      </w:rPr>
                      <w:t xml:space="preserve">58 </w:t>
                    </w:r>
                  </w:p>
                  <w:p w14:paraId="02DF0F70" w14:textId="77777777" w:rsidR="00D83F55" w:rsidRPr="001C6AEE" w:rsidRDefault="00D83F55" w:rsidP="00201666">
                    <w:pPr>
                      <w:spacing w:after="0"/>
                      <w:rPr>
                        <w:sz w:val="16"/>
                        <w:szCs w:val="16"/>
                      </w:rPr>
                    </w:pPr>
                  </w:p>
                  <w:p w14:paraId="425FEC17" w14:textId="77777777" w:rsidR="00D83F55" w:rsidRPr="001C6AEE" w:rsidRDefault="00D83F55" w:rsidP="00201666">
                    <w:pPr>
                      <w:spacing w:after="0"/>
                      <w:rPr>
                        <w:b/>
                        <w:sz w:val="16"/>
                        <w:szCs w:val="16"/>
                      </w:rPr>
                    </w:pPr>
                  </w:p>
                </w:txbxContent>
              </v:textbox>
              <w10:wrap anchorx="page" anchory="page"/>
              <w10:anchorlock/>
            </v:shape>
          </w:pict>
        </mc:Fallback>
      </mc:AlternateContent>
    </w:r>
  </w:p>
  <w:p w14:paraId="2A2E85EE" w14:textId="77777777" w:rsidR="00D83F55" w:rsidRDefault="00D83F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9F41" w14:textId="77777777" w:rsidR="0030231E" w:rsidRDefault="0030231E">
      <w:r>
        <w:separator/>
      </w:r>
    </w:p>
  </w:footnote>
  <w:footnote w:type="continuationSeparator" w:id="0">
    <w:p w14:paraId="1F477E51" w14:textId="77777777" w:rsidR="0030231E" w:rsidRDefault="0030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1390" w14:textId="77777777" w:rsidR="00944D00" w:rsidRDefault="00944D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D83F55" w:rsidRDefault="00D83F55" w:rsidP="00F37A18">
    <w:pPr>
      <w:pStyle w:val="Nagwek"/>
      <w:spacing w:after="0"/>
    </w:pPr>
  </w:p>
  <w:p w14:paraId="41CD37CB" w14:textId="79E5B47A" w:rsidR="00D83F55" w:rsidRPr="001D650C" w:rsidRDefault="00D83F55" w:rsidP="00F37A18">
    <w:pPr>
      <w:pStyle w:val="Nagwek"/>
      <w:spacing w:after="0"/>
      <w:rPr>
        <w:bCs/>
      </w:rPr>
    </w:pPr>
    <w:r w:rsidRPr="001D650C">
      <w:rPr>
        <w:bCs/>
      </w:rPr>
      <w:t xml:space="preserve">Znak </w:t>
    </w:r>
    <w:r w:rsidRPr="00607BE1">
      <w:rPr>
        <w:bCs/>
      </w:rPr>
      <w:t>sprawy: Z/</w:t>
    </w:r>
    <w:proofErr w:type="spellStart"/>
    <w:r w:rsidRPr="00607BE1">
      <w:rPr>
        <w:bCs/>
      </w:rPr>
      <w:t>Adm</w:t>
    </w:r>
    <w:proofErr w:type="spellEnd"/>
    <w:r w:rsidRPr="00607BE1">
      <w:rPr>
        <w:bCs/>
      </w:rPr>
      <w:t xml:space="preserve"> </w:t>
    </w:r>
    <w:r w:rsidR="00607BE1">
      <w:rPr>
        <w:bCs/>
      </w:rPr>
      <w:t>49</w:t>
    </w:r>
    <w:r w:rsidRPr="00607BE1">
      <w:rPr>
        <w:bCs/>
      </w:rPr>
      <w:t>/202</w:t>
    </w:r>
    <w:r w:rsidR="00AF0F1A" w:rsidRPr="00607BE1">
      <w:rPr>
        <w:bCs/>
      </w:rPr>
      <w:t>4</w:t>
    </w:r>
    <w:r w:rsidRPr="001D650C">
      <w:rPr>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D83F55" w:rsidRDefault="00D83F55">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27976840" name="Obraz 27976840"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D83F55" w:rsidRDefault="00D83F55">
    <w:pPr>
      <w:pStyle w:val="Nagwek"/>
    </w:pPr>
  </w:p>
  <w:p w14:paraId="05DC1AE2" w14:textId="77777777" w:rsidR="00D83F55" w:rsidRDefault="00D83F55" w:rsidP="00EE5432">
    <w:pPr>
      <w:pStyle w:val="Nagwek"/>
      <w:spacing w:after="0"/>
      <w:rPr>
        <w:bCs/>
      </w:rPr>
    </w:pPr>
  </w:p>
  <w:p w14:paraId="261DA0C4" w14:textId="471D8B77" w:rsidR="00D83F55" w:rsidRPr="00EE5432" w:rsidRDefault="00D83F55" w:rsidP="00EE5432">
    <w:pPr>
      <w:pStyle w:val="Nagwek"/>
      <w:spacing w:after="0"/>
      <w:rPr>
        <w:bCs/>
      </w:rPr>
    </w:pPr>
    <w:r w:rsidRPr="00EE5432">
      <w:rPr>
        <w:bCs/>
      </w:rPr>
      <w:t xml:space="preserve">Znak sprawy </w:t>
    </w:r>
    <w:proofErr w:type="spellStart"/>
    <w:r w:rsidRPr="00EE5432">
      <w:rPr>
        <w:bCs/>
      </w:rPr>
      <w:t>Adm</w:t>
    </w:r>
    <w:proofErr w:type="spellEnd"/>
    <w:r w:rsidRPr="00EE5432">
      <w:rPr>
        <w:bCs/>
      </w:rPr>
      <w:t xml:space="preserve">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D83F55" w:rsidRDefault="00D83F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09"/>
    <w:multiLevelType w:val="multilevel"/>
    <w:tmpl w:val="226AB408"/>
    <w:lvl w:ilvl="0">
      <w:start w:val="1"/>
      <w:numFmt w:val="decimal"/>
      <w:lvlText w:val="%1."/>
      <w:lvlJc w:val="left"/>
      <w:pPr>
        <w:ind w:left="284" w:hanging="284"/>
      </w:pPr>
      <w:rPr>
        <w:rFonts w:asciiTheme="minorHAnsi" w:hAnsiTheme="minorHAnsi" w:cstheme="minorHAnsi" w:hint="default"/>
        <w:b w:val="0"/>
        <w:bCs w:val="0"/>
        <w:i w:val="0"/>
        <w:iCs w:val="0"/>
        <w:smallCaps w:val="0"/>
        <w:strike w:val="0"/>
        <w:color w:val="000000"/>
        <w:spacing w:val="0"/>
        <w:w w:val="100"/>
        <w:position w:val="0"/>
        <w:sz w:val="22"/>
        <w:szCs w:val="20"/>
        <w:u w:val="none"/>
      </w:rPr>
    </w:lvl>
    <w:lvl w:ilvl="1">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Sylfaen" w:hAnsi="Sylfaen" w:cs="Sylfaen" w:hint="default"/>
        <w:b w:val="0"/>
        <w:bCs w:val="0"/>
        <w:i w:val="0"/>
        <w:iCs w:val="0"/>
        <w:smallCaps w:val="0"/>
        <w:strike w:val="0"/>
        <w:color w:val="000000"/>
        <w:spacing w:val="0"/>
        <w:w w:val="100"/>
        <w:position w:val="0"/>
        <w:sz w:val="20"/>
        <w:szCs w:val="20"/>
        <w:u w:val="none"/>
      </w:rPr>
    </w:lvl>
  </w:abstractNum>
  <w:abstractNum w:abstractNumId="2"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3"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6" w15:restartNumberingAfterBreak="0">
    <w:nsid w:val="06564476"/>
    <w:multiLevelType w:val="hybridMultilevel"/>
    <w:tmpl w:val="4F54D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241F5B"/>
    <w:multiLevelType w:val="hybridMultilevel"/>
    <w:tmpl w:val="07466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353199"/>
    <w:multiLevelType w:val="hybridMultilevel"/>
    <w:tmpl w:val="9CBC5B4A"/>
    <w:lvl w:ilvl="0" w:tplc="9C18B82A">
      <w:start w:val="1"/>
      <w:numFmt w:val="decimal"/>
      <w:lvlText w:val="%1."/>
      <w:lvlJc w:val="left"/>
      <w:pPr>
        <w:ind w:left="8441" w:hanging="360"/>
      </w:pPr>
      <w:rPr>
        <w:strike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B210407"/>
    <w:multiLevelType w:val="hybridMultilevel"/>
    <w:tmpl w:val="6430D9F0"/>
    <w:lvl w:ilvl="0" w:tplc="7892F366">
      <w:start w:val="1"/>
      <w:numFmt w:val="decimal"/>
      <w:lvlText w:val="%1."/>
      <w:lvlJc w:val="left"/>
      <w:pPr>
        <w:ind w:left="360" w:hanging="360"/>
      </w:pPr>
      <w:rPr>
        <w:rFonts w:hint="default"/>
        <w:b w:val="0"/>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1165A0"/>
    <w:multiLevelType w:val="hybridMultilevel"/>
    <w:tmpl w:val="E4B0D94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255F94"/>
    <w:multiLevelType w:val="multilevel"/>
    <w:tmpl w:val="A67EDC5C"/>
    <w:lvl w:ilvl="0">
      <w:start w:val="1"/>
      <w:numFmt w:val="decimal"/>
      <w:lvlText w:val="%1."/>
      <w:lvlJc w:val="left"/>
      <w:pPr>
        <w:ind w:left="360" w:hanging="360"/>
      </w:pPr>
    </w:lvl>
    <w:lvl w:ilvl="1">
      <w:start w:val="1"/>
      <w:numFmt w:val="decimal"/>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BE74A2"/>
    <w:multiLevelType w:val="hybridMultilevel"/>
    <w:tmpl w:val="4F54DF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8023AD6"/>
    <w:multiLevelType w:val="hybridMultilevel"/>
    <w:tmpl w:val="3E06CC4A"/>
    <w:lvl w:ilvl="0" w:tplc="B15EF3FA">
      <w:start w:val="1"/>
      <w:numFmt w:val="decimal"/>
      <w:lvlText w:val="%1)"/>
      <w:lvlJc w:val="left"/>
      <w:pPr>
        <w:ind w:left="720" w:hanging="360"/>
      </w:pPr>
      <w:rPr>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17" w15:restartNumberingAfterBreak="0">
    <w:nsid w:val="4E7360B2"/>
    <w:multiLevelType w:val="hybridMultilevel"/>
    <w:tmpl w:val="4F54DF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C341074"/>
    <w:multiLevelType w:val="multilevel"/>
    <w:tmpl w:val="A5845F58"/>
    <w:lvl w:ilvl="0">
      <w:start w:val="1"/>
      <w:numFmt w:val="decimal"/>
      <w:lvlText w:val="%1."/>
      <w:lvlJc w:val="left"/>
      <w:pPr>
        <w:ind w:left="360" w:hanging="360"/>
      </w:pPr>
      <w:rPr>
        <w:b w:val="0"/>
      </w:rPr>
    </w:lvl>
    <w:lvl w:ilvl="1">
      <w:start w:val="1"/>
      <w:numFmt w:val="decimal"/>
      <w:lvlText w:val="%2)"/>
      <w:lvlJc w:val="left"/>
      <w:pPr>
        <w:ind w:left="1440" w:hanging="360"/>
      </w:pPr>
      <w:rPr>
        <w:rFonts w:asciiTheme="minorHAnsi" w:hAnsiTheme="minorHAnsi" w:cstheme="minorHAnsi" w:hint="default"/>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7879FB"/>
    <w:multiLevelType w:val="hybridMultilevel"/>
    <w:tmpl w:val="79BCC534"/>
    <w:lvl w:ilvl="0" w:tplc="7BC484A8">
      <w:start w:val="1"/>
      <w:numFmt w:val="decimal"/>
      <w:lvlText w:val="%1."/>
      <w:lvlJc w:val="left"/>
      <w:pPr>
        <w:ind w:left="720" w:hanging="360"/>
      </w:pPr>
      <w:rPr>
        <w:rFonts w:eastAsia="Times New Roman" w:hint="default"/>
        <w:b w:val="0"/>
        <w:color w:val="000000"/>
      </w:rPr>
    </w:lvl>
    <w:lvl w:ilvl="1" w:tplc="04150011">
      <w:start w:val="1"/>
      <w:numFmt w:val="decimal"/>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B410CC"/>
    <w:multiLevelType w:val="hybridMultilevel"/>
    <w:tmpl w:val="880497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3480761">
    <w:abstractNumId w:val="16"/>
  </w:num>
  <w:num w:numId="2" w16cid:durableId="1815876327">
    <w:abstractNumId w:val="11"/>
  </w:num>
  <w:num w:numId="3" w16cid:durableId="691077576">
    <w:abstractNumId w:val="18"/>
  </w:num>
  <w:num w:numId="4" w16cid:durableId="617486863">
    <w:abstractNumId w:val="19"/>
  </w:num>
  <w:num w:numId="5" w16cid:durableId="341009483">
    <w:abstractNumId w:val="1"/>
  </w:num>
  <w:num w:numId="6" w16cid:durableId="986593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4159157">
    <w:abstractNumId w:val="8"/>
  </w:num>
  <w:num w:numId="8" w16cid:durableId="70738533">
    <w:abstractNumId w:val="7"/>
  </w:num>
  <w:num w:numId="9" w16cid:durableId="1240212475">
    <w:abstractNumId w:val="6"/>
  </w:num>
  <w:num w:numId="10" w16cid:durableId="644043134">
    <w:abstractNumId w:val="20"/>
  </w:num>
  <w:num w:numId="11" w16cid:durableId="596913218">
    <w:abstractNumId w:val="17"/>
  </w:num>
  <w:num w:numId="12" w16cid:durableId="290676202">
    <w:abstractNumId w:val="14"/>
  </w:num>
  <w:num w:numId="13" w16cid:durableId="2134664381">
    <w:abstractNumId w:val="9"/>
  </w:num>
  <w:num w:numId="14" w16cid:durableId="1573003488">
    <w:abstractNumId w:val="15"/>
  </w:num>
  <w:num w:numId="15" w16cid:durableId="1209104019">
    <w:abstractNumId w:val="13"/>
  </w:num>
  <w:num w:numId="16" w16cid:durableId="17577492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097F"/>
    <w:rsid w:val="0000140D"/>
    <w:rsid w:val="00001C1E"/>
    <w:rsid w:val="000049E9"/>
    <w:rsid w:val="000102A5"/>
    <w:rsid w:val="000133E3"/>
    <w:rsid w:val="0001550E"/>
    <w:rsid w:val="00021F2D"/>
    <w:rsid w:val="00023B7E"/>
    <w:rsid w:val="00034F7E"/>
    <w:rsid w:val="00036303"/>
    <w:rsid w:val="00037EAB"/>
    <w:rsid w:val="00037EB5"/>
    <w:rsid w:val="00040BE7"/>
    <w:rsid w:val="000418DE"/>
    <w:rsid w:val="00046930"/>
    <w:rsid w:val="00056C5B"/>
    <w:rsid w:val="00061801"/>
    <w:rsid w:val="00061F20"/>
    <w:rsid w:val="0006280B"/>
    <w:rsid w:val="00070D48"/>
    <w:rsid w:val="00072E2B"/>
    <w:rsid w:val="0007310B"/>
    <w:rsid w:val="0007542F"/>
    <w:rsid w:val="000767B5"/>
    <w:rsid w:val="0007719C"/>
    <w:rsid w:val="00080659"/>
    <w:rsid w:val="00080D83"/>
    <w:rsid w:val="00082351"/>
    <w:rsid w:val="00084E3A"/>
    <w:rsid w:val="00085E42"/>
    <w:rsid w:val="000860EB"/>
    <w:rsid w:val="000935C7"/>
    <w:rsid w:val="000967B4"/>
    <w:rsid w:val="00096E7C"/>
    <w:rsid w:val="00097E2E"/>
    <w:rsid w:val="000A66AF"/>
    <w:rsid w:val="000B54A5"/>
    <w:rsid w:val="000C134C"/>
    <w:rsid w:val="000C1B95"/>
    <w:rsid w:val="000C2175"/>
    <w:rsid w:val="000D062D"/>
    <w:rsid w:val="000D1325"/>
    <w:rsid w:val="000D283E"/>
    <w:rsid w:val="000D442C"/>
    <w:rsid w:val="000D4DA2"/>
    <w:rsid w:val="000D7F0C"/>
    <w:rsid w:val="000E584A"/>
    <w:rsid w:val="000E7133"/>
    <w:rsid w:val="000E7830"/>
    <w:rsid w:val="000F3305"/>
    <w:rsid w:val="000F3656"/>
    <w:rsid w:val="000F3661"/>
    <w:rsid w:val="000F6692"/>
    <w:rsid w:val="00100DBB"/>
    <w:rsid w:val="00107392"/>
    <w:rsid w:val="00117F9E"/>
    <w:rsid w:val="0012286B"/>
    <w:rsid w:val="00124BCE"/>
    <w:rsid w:val="00124D4A"/>
    <w:rsid w:val="00125A79"/>
    <w:rsid w:val="0012641B"/>
    <w:rsid w:val="00130234"/>
    <w:rsid w:val="00130B23"/>
    <w:rsid w:val="0013758E"/>
    <w:rsid w:val="0014224A"/>
    <w:rsid w:val="00143E71"/>
    <w:rsid w:val="001451F9"/>
    <w:rsid w:val="0015305F"/>
    <w:rsid w:val="00157C0B"/>
    <w:rsid w:val="00162A66"/>
    <w:rsid w:val="00170FB5"/>
    <w:rsid w:val="0017250B"/>
    <w:rsid w:val="0017269C"/>
    <w:rsid w:val="0019104C"/>
    <w:rsid w:val="00194292"/>
    <w:rsid w:val="001975FC"/>
    <w:rsid w:val="001A0011"/>
    <w:rsid w:val="001A1079"/>
    <w:rsid w:val="001A26BB"/>
    <w:rsid w:val="001A415E"/>
    <w:rsid w:val="001A4698"/>
    <w:rsid w:val="001A6175"/>
    <w:rsid w:val="001A64A3"/>
    <w:rsid w:val="001B11C7"/>
    <w:rsid w:val="001B15CC"/>
    <w:rsid w:val="001B1B33"/>
    <w:rsid w:val="001B210F"/>
    <w:rsid w:val="001B52E2"/>
    <w:rsid w:val="001C1D02"/>
    <w:rsid w:val="001C6458"/>
    <w:rsid w:val="001D650C"/>
    <w:rsid w:val="001D6DD4"/>
    <w:rsid w:val="001E449F"/>
    <w:rsid w:val="001F5CFA"/>
    <w:rsid w:val="00201666"/>
    <w:rsid w:val="00201ABD"/>
    <w:rsid w:val="002041DB"/>
    <w:rsid w:val="002078C9"/>
    <w:rsid w:val="002142F6"/>
    <w:rsid w:val="0021541C"/>
    <w:rsid w:val="00216BD9"/>
    <w:rsid w:val="00217FDB"/>
    <w:rsid w:val="00220D23"/>
    <w:rsid w:val="00225CC9"/>
    <w:rsid w:val="002265F4"/>
    <w:rsid w:val="002279F8"/>
    <w:rsid w:val="00232863"/>
    <w:rsid w:val="00234C77"/>
    <w:rsid w:val="00236389"/>
    <w:rsid w:val="00241C1F"/>
    <w:rsid w:val="002425AE"/>
    <w:rsid w:val="00244B10"/>
    <w:rsid w:val="00245625"/>
    <w:rsid w:val="00247EAC"/>
    <w:rsid w:val="00257B2A"/>
    <w:rsid w:val="00260D79"/>
    <w:rsid w:val="00262C72"/>
    <w:rsid w:val="00265F80"/>
    <w:rsid w:val="00266938"/>
    <w:rsid w:val="00267734"/>
    <w:rsid w:val="00267F87"/>
    <w:rsid w:val="00270F9A"/>
    <w:rsid w:val="00275B53"/>
    <w:rsid w:val="002825CF"/>
    <w:rsid w:val="00285010"/>
    <w:rsid w:val="00285355"/>
    <w:rsid w:val="0028617D"/>
    <w:rsid w:val="002925A0"/>
    <w:rsid w:val="00297826"/>
    <w:rsid w:val="002A0847"/>
    <w:rsid w:val="002A2294"/>
    <w:rsid w:val="002A376F"/>
    <w:rsid w:val="002B026E"/>
    <w:rsid w:val="002B50B0"/>
    <w:rsid w:val="002B594F"/>
    <w:rsid w:val="002C196B"/>
    <w:rsid w:val="002C1BDE"/>
    <w:rsid w:val="002C3C85"/>
    <w:rsid w:val="002C6347"/>
    <w:rsid w:val="002D089E"/>
    <w:rsid w:val="002D5A83"/>
    <w:rsid w:val="002E2A01"/>
    <w:rsid w:val="002E3731"/>
    <w:rsid w:val="002E68B6"/>
    <w:rsid w:val="002F05CD"/>
    <w:rsid w:val="002F3AB0"/>
    <w:rsid w:val="002F77B8"/>
    <w:rsid w:val="003014BD"/>
    <w:rsid w:val="0030231E"/>
    <w:rsid w:val="00304637"/>
    <w:rsid w:val="00304FC5"/>
    <w:rsid w:val="0030556A"/>
    <w:rsid w:val="0030658B"/>
    <w:rsid w:val="00310597"/>
    <w:rsid w:val="003106B1"/>
    <w:rsid w:val="00313EFE"/>
    <w:rsid w:val="00315D33"/>
    <w:rsid w:val="003207AC"/>
    <w:rsid w:val="00320AAC"/>
    <w:rsid w:val="00321C54"/>
    <w:rsid w:val="00325198"/>
    <w:rsid w:val="00326D52"/>
    <w:rsid w:val="003315B6"/>
    <w:rsid w:val="00331A0E"/>
    <w:rsid w:val="00332E0E"/>
    <w:rsid w:val="003337B6"/>
    <w:rsid w:val="003374F6"/>
    <w:rsid w:val="00341395"/>
    <w:rsid w:val="0034232B"/>
    <w:rsid w:val="00342C78"/>
    <w:rsid w:val="00345C6A"/>
    <w:rsid w:val="0034744E"/>
    <w:rsid w:val="00350088"/>
    <w:rsid w:val="0035482A"/>
    <w:rsid w:val="00354E31"/>
    <w:rsid w:val="00356E93"/>
    <w:rsid w:val="00357CF8"/>
    <w:rsid w:val="00360025"/>
    <w:rsid w:val="003602D3"/>
    <w:rsid w:val="003619F2"/>
    <w:rsid w:val="003622AD"/>
    <w:rsid w:val="0036389C"/>
    <w:rsid w:val="00365820"/>
    <w:rsid w:val="00371974"/>
    <w:rsid w:val="00371A3F"/>
    <w:rsid w:val="00380C49"/>
    <w:rsid w:val="00386581"/>
    <w:rsid w:val="00387908"/>
    <w:rsid w:val="00396858"/>
    <w:rsid w:val="00397A27"/>
    <w:rsid w:val="00397B23"/>
    <w:rsid w:val="003A278E"/>
    <w:rsid w:val="003A688B"/>
    <w:rsid w:val="003B2D98"/>
    <w:rsid w:val="003B416D"/>
    <w:rsid w:val="003B4262"/>
    <w:rsid w:val="003B781B"/>
    <w:rsid w:val="003B7943"/>
    <w:rsid w:val="003B7DF0"/>
    <w:rsid w:val="003C12E3"/>
    <w:rsid w:val="003C554F"/>
    <w:rsid w:val="003C5D2C"/>
    <w:rsid w:val="003D1F3A"/>
    <w:rsid w:val="003D20D5"/>
    <w:rsid w:val="003D5710"/>
    <w:rsid w:val="003E1F6C"/>
    <w:rsid w:val="003E20C8"/>
    <w:rsid w:val="003E3CB7"/>
    <w:rsid w:val="003E46F0"/>
    <w:rsid w:val="003E665C"/>
    <w:rsid w:val="003F1612"/>
    <w:rsid w:val="003F644A"/>
    <w:rsid w:val="003F7CF7"/>
    <w:rsid w:val="0040149C"/>
    <w:rsid w:val="00402A40"/>
    <w:rsid w:val="00404B00"/>
    <w:rsid w:val="004123EC"/>
    <w:rsid w:val="00413E18"/>
    <w:rsid w:val="00414478"/>
    <w:rsid w:val="004178E9"/>
    <w:rsid w:val="00420276"/>
    <w:rsid w:val="0042373C"/>
    <w:rsid w:val="00424802"/>
    <w:rsid w:val="00431527"/>
    <w:rsid w:val="00437008"/>
    <w:rsid w:val="00444115"/>
    <w:rsid w:val="00444DE9"/>
    <w:rsid w:val="00447EA8"/>
    <w:rsid w:val="00450873"/>
    <w:rsid w:val="004515AA"/>
    <w:rsid w:val="00452FBA"/>
    <w:rsid w:val="00453B3A"/>
    <w:rsid w:val="004561F7"/>
    <w:rsid w:val="004773B9"/>
    <w:rsid w:val="004842DD"/>
    <w:rsid w:val="00484532"/>
    <w:rsid w:val="00484FC6"/>
    <w:rsid w:val="00485E90"/>
    <w:rsid w:val="004861BD"/>
    <w:rsid w:val="0049090E"/>
    <w:rsid w:val="00492BD3"/>
    <w:rsid w:val="00497CB2"/>
    <w:rsid w:val="004B1B4E"/>
    <w:rsid w:val="004B497D"/>
    <w:rsid w:val="004B54B4"/>
    <w:rsid w:val="004B667B"/>
    <w:rsid w:val="004B70BD"/>
    <w:rsid w:val="004C3F01"/>
    <w:rsid w:val="004C524E"/>
    <w:rsid w:val="004D22B5"/>
    <w:rsid w:val="004D4B22"/>
    <w:rsid w:val="004D5985"/>
    <w:rsid w:val="004E1BEE"/>
    <w:rsid w:val="004E30C8"/>
    <w:rsid w:val="004E7B96"/>
    <w:rsid w:val="004F28F6"/>
    <w:rsid w:val="004F5739"/>
    <w:rsid w:val="004F5EBA"/>
    <w:rsid w:val="004F6A33"/>
    <w:rsid w:val="00504677"/>
    <w:rsid w:val="00506186"/>
    <w:rsid w:val="00506BFB"/>
    <w:rsid w:val="00510B0E"/>
    <w:rsid w:val="00511F39"/>
    <w:rsid w:val="00512763"/>
    <w:rsid w:val="00517D5C"/>
    <w:rsid w:val="0052095C"/>
    <w:rsid w:val="0052111D"/>
    <w:rsid w:val="0052133B"/>
    <w:rsid w:val="005215D0"/>
    <w:rsid w:val="0052362C"/>
    <w:rsid w:val="00523C5E"/>
    <w:rsid w:val="00525748"/>
    <w:rsid w:val="00525F91"/>
    <w:rsid w:val="00526D41"/>
    <w:rsid w:val="005308FF"/>
    <w:rsid w:val="00530BBB"/>
    <w:rsid w:val="00536751"/>
    <w:rsid w:val="005373A8"/>
    <w:rsid w:val="00537F26"/>
    <w:rsid w:val="00554443"/>
    <w:rsid w:val="00556815"/>
    <w:rsid w:val="00560293"/>
    <w:rsid w:val="0056063E"/>
    <w:rsid w:val="00565C60"/>
    <w:rsid w:val="0056628C"/>
    <w:rsid w:val="005716CD"/>
    <w:rsid w:val="0057204C"/>
    <w:rsid w:val="00572B23"/>
    <w:rsid w:val="005736D6"/>
    <w:rsid w:val="005760A9"/>
    <w:rsid w:val="00576684"/>
    <w:rsid w:val="00576E02"/>
    <w:rsid w:val="005817C2"/>
    <w:rsid w:val="00583500"/>
    <w:rsid w:val="00583A7A"/>
    <w:rsid w:val="005854F1"/>
    <w:rsid w:val="005875FB"/>
    <w:rsid w:val="0058792F"/>
    <w:rsid w:val="005910DF"/>
    <w:rsid w:val="00592FA7"/>
    <w:rsid w:val="00593D35"/>
    <w:rsid w:val="00593D7A"/>
    <w:rsid w:val="00594464"/>
    <w:rsid w:val="005946EC"/>
    <w:rsid w:val="00596EDF"/>
    <w:rsid w:val="005A0BAC"/>
    <w:rsid w:val="005A0BC7"/>
    <w:rsid w:val="005A5A2E"/>
    <w:rsid w:val="005B0027"/>
    <w:rsid w:val="005B4C16"/>
    <w:rsid w:val="005B7068"/>
    <w:rsid w:val="005C5E30"/>
    <w:rsid w:val="005C6821"/>
    <w:rsid w:val="005C6C8C"/>
    <w:rsid w:val="005C6FA2"/>
    <w:rsid w:val="005D1DFD"/>
    <w:rsid w:val="005D3A77"/>
    <w:rsid w:val="005D4CF2"/>
    <w:rsid w:val="005D56E0"/>
    <w:rsid w:val="005E0378"/>
    <w:rsid w:val="005E3FB2"/>
    <w:rsid w:val="005E4988"/>
    <w:rsid w:val="005F5A80"/>
    <w:rsid w:val="005F7576"/>
    <w:rsid w:val="006019E8"/>
    <w:rsid w:val="00607BE1"/>
    <w:rsid w:val="00616AC1"/>
    <w:rsid w:val="00617C32"/>
    <w:rsid w:val="00620551"/>
    <w:rsid w:val="00622781"/>
    <w:rsid w:val="006231E3"/>
    <w:rsid w:val="00623F26"/>
    <w:rsid w:val="00624A58"/>
    <w:rsid w:val="00627806"/>
    <w:rsid w:val="00631D51"/>
    <w:rsid w:val="006341D3"/>
    <w:rsid w:val="006371BA"/>
    <w:rsid w:val="00637629"/>
    <w:rsid w:val="006404EF"/>
    <w:rsid w:val="00640BFF"/>
    <w:rsid w:val="006421B3"/>
    <w:rsid w:val="00643DEC"/>
    <w:rsid w:val="0065054D"/>
    <w:rsid w:val="00652E78"/>
    <w:rsid w:val="00653DBD"/>
    <w:rsid w:val="00672300"/>
    <w:rsid w:val="006735FB"/>
    <w:rsid w:val="006736D6"/>
    <w:rsid w:val="00673F50"/>
    <w:rsid w:val="00674B1F"/>
    <w:rsid w:val="006753B9"/>
    <w:rsid w:val="00676F21"/>
    <w:rsid w:val="0068573C"/>
    <w:rsid w:val="00685ACC"/>
    <w:rsid w:val="00687EEE"/>
    <w:rsid w:val="00695B2E"/>
    <w:rsid w:val="0069621B"/>
    <w:rsid w:val="006A177A"/>
    <w:rsid w:val="006A18F6"/>
    <w:rsid w:val="006A1BB8"/>
    <w:rsid w:val="006A4316"/>
    <w:rsid w:val="006A6E72"/>
    <w:rsid w:val="006B3E23"/>
    <w:rsid w:val="006B4B9A"/>
    <w:rsid w:val="006B602A"/>
    <w:rsid w:val="006B719A"/>
    <w:rsid w:val="006C1971"/>
    <w:rsid w:val="006C4944"/>
    <w:rsid w:val="006C769B"/>
    <w:rsid w:val="006C77F2"/>
    <w:rsid w:val="006C7CF4"/>
    <w:rsid w:val="006D0682"/>
    <w:rsid w:val="006D1742"/>
    <w:rsid w:val="006D1819"/>
    <w:rsid w:val="006D4638"/>
    <w:rsid w:val="006D49C2"/>
    <w:rsid w:val="006D5A63"/>
    <w:rsid w:val="006D5E45"/>
    <w:rsid w:val="006E6933"/>
    <w:rsid w:val="006F209E"/>
    <w:rsid w:val="006F236E"/>
    <w:rsid w:val="006F3077"/>
    <w:rsid w:val="006F7053"/>
    <w:rsid w:val="0070299D"/>
    <w:rsid w:val="00705BED"/>
    <w:rsid w:val="007068E8"/>
    <w:rsid w:val="00712421"/>
    <w:rsid w:val="0071460D"/>
    <w:rsid w:val="0072734A"/>
    <w:rsid w:val="00727F94"/>
    <w:rsid w:val="0073092E"/>
    <w:rsid w:val="007337EB"/>
    <w:rsid w:val="00737A76"/>
    <w:rsid w:val="00742316"/>
    <w:rsid w:val="00745990"/>
    <w:rsid w:val="00745D18"/>
    <w:rsid w:val="00750094"/>
    <w:rsid w:val="00752DB2"/>
    <w:rsid w:val="00753C7A"/>
    <w:rsid w:val="007541F8"/>
    <w:rsid w:val="0076025B"/>
    <w:rsid w:val="00760A03"/>
    <w:rsid w:val="00761E7E"/>
    <w:rsid w:val="00763877"/>
    <w:rsid w:val="00767FAE"/>
    <w:rsid w:val="00771A09"/>
    <w:rsid w:val="0077249B"/>
    <w:rsid w:val="007726B4"/>
    <w:rsid w:val="00774E8E"/>
    <w:rsid w:val="0077557F"/>
    <w:rsid w:val="00775CF7"/>
    <w:rsid w:val="00776530"/>
    <w:rsid w:val="00777782"/>
    <w:rsid w:val="00777BF1"/>
    <w:rsid w:val="00780A41"/>
    <w:rsid w:val="00791E8E"/>
    <w:rsid w:val="00793E84"/>
    <w:rsid w:val="00796BD6"/>
    <w:rsid w:val="007A0109"/>
    <w:rsid w:val="007A0661"/>
    <w:rsid w:val="007A107F"/>
    <w:rsid w:val="007A131A"/>
    <w:rsid w:val="007A276E"/>
    <w:rsid w:val="007A3E21"/>
    <w:rsid w:val="007A6657"/>
    <w:rsid w:val="007B0AC7"/>
    <w:rsid w:val="007B1CF4"/>
    <w:rsid w:val="007B2500"/>
    <w:rsid w:val="007B434A"/>
    <w:rsid w:val="007B746C"/>
    <w:rsid w:val="007C0E28"/>
    <w:rsid w:val="007C201E"/>
    <w:rsid w:val="007C39B3"/>
    <w:rsid w:val="007C4D7B"/>
    <w:rsid w:val="007C4EA1"/>
    <w:rsid w:val="007D3787"/>
    <w:rsid w:val="007D45DA"/>
    <w:rsid w:val="007D4911"/>
    <w:rsid w:val="007D61D6"/>
    <w:rsid w:val="007E19C4"/>
    <w:rsid w:val="007E1B19"/>
    <w:rsid w:val="007E1CBC"/>
    <w:rsid w:val="007E1FE5"/>
    <w:rsid w:val="007E2288"/>
    <w:rsid w:val="007F128C"/>
    <w:rsid w:val="007F3623"/>
    <w:rsid w:val="007F47F3"/>
    <w:rsid w:val="00800467"/>
    <w:rsid w:val="00803B2A"/>
    <w:rsid w:val="00803B80"/>
    <w:rsid w:val="00807529"/>
    <w:rsid w:val="00811876"/>
    <w:rsid w:val="00812C60"/>
    <w:rsid w:val="0081501E"/>
    <w:rsid w:val="00827099"/>
    <w:rsid w:val="00827311"/>
    <w:rsid w:val="008325F6"/>
    <w:rsid w:val="00834BB4"/>
    <w:rsid w:val="00835187"/>
    <w:rsid w:val="00836042"/>
    <w:rsid w:val="00837EA1"/>
    <w:rsid w:val="00841ED6"/>
    <w:rsid w:val="00846314"/>
    <w:rsid w:val="0084798D"/>
    <w:rsid w:val="00850502"/>
    <w:rsid w:val="00850748"/>
    <w:rsid w:val="008554D9"/>
    <w:rsid w:val="00856AB8"/>
    <w:rsid w:val="00856E3A"/>
    <w:rsid w:val="0086011A"/>
    <w:rsid w:val="00870E98"/>
    <w:rsid w:val="00872717"/>
    <w:rsid w:val="00874E05"/>
    <w:rsid w:val="00874EE9"/>
    <w:rsid w:val="008751E8"/>
    <w:rsid w:val="008757FF"/>
    <w:rsid w:val="00875EE1"/>
    <w:rsid w:val="0087648D"/>
    <w:rsid w:val="00882657"/>
    <w:rsid w:val="00882D0E"/>
    <w:rsid w:val="00882FE4"/>
    <w:rsid w:val="008831D1"/>
    <w:rsid w:val="00884325"/>
    <w:rsid w:val="0088510A"/>
    <w:rsid w:val="00885A34"/>
    <w:rsid w:val="0088666E"/>
    <w:rsid w:val="008866E8"/>
    <w:rsid w:val="00891401"/>
    <w:rsid w:val="008945D9"/>
    <w:rsid w:val="00896934"/>
    <w:rsid w:val="008A1EF5"/>
    <w:rsid w:val="008A4F9B"/>
    <w:rsid w:val="008B01EE"/>
    <w:rsid w:val="008B3A5E"/>
    <w:rsid w:val="008B3F6F"/>
    <w:rsid w:val="008B57B2"/>
    <w:rsid w:val="008B6957"/>
    <w:rsid w:val="008B7C33"/>
    <w:rsid w:val="008C5519"/>
    <w:rsid w:val="008D6108"/>
    <w:rsid w:val="008D77A8"/>
    <w:rsid w:val="008E081F"/>
    <w:rsid w:val="008E2E7D"/>
    <w:rsid w:val="008E3AB8"/>
    <w:rsid w:val="008E76CD"/>
    <w:rsid w:val="008E7AB0"/>
    <w:rsid w:val="008F2C0A"/>
    <w:rsid w:val="008F7888"/>
    <w:rsid w:val="00902470"/>
    <w:rsid w:val="00906923"/>
    <w:rsid w:val="00906DEA"/>
    <w:rsid w:val="00906E59"/>
    <w:rsid w:val="009153B2"/>
    <w:rsid w:val="00915C01"/>
    <w:rsid w:val="00916994"/>
    <w:rsid w:val="00920AC4"/>
    <w:rsid w:val="00923AE9"/>
    <w:rsid w:val="0092431C"/>
    <w:rsid w:val="00927C88"/>
    <w:rsid w:val="00933CD6"/>
    <w:rsid w:val="0093764A"/>
    <w:rsid w:val="009440D0"/>
    <w:rsid w:val="00944D00"/>
    <w:rsid w:val="009472DD"/>
    <w:rsid w:val="00950585"/>
    <w:rsid w:val="0095343B"/>
    <w:rsid w:val="009553C3"/>
    <w:rsid w:val="00961CC8"/>
    <w:rsid w:val="00961E7F"/>
    <w:rsid w:val="00963CDA"/>
    <w:rsid w:val="0096551A"/>
    <w:rsid w:val="0097008E"/>
    <w:rsid w:val="00971378"/>
    <w:rsid w:val="00971DD9"/>
    <w:rsid w:val="00972C40"/>
    <w:rsid w:val="00975390"/>
    <w:rsid w:val="009756A5"/>
    <w:rsid w:val="009757B5"/>
    <w:rsid w:val="009819B9"/>
    <w:rsid w:val="00991CA2"/>
    <w:rsid w:val="009952B8"/>
    <w:rsid w:val="009A0D3C"/>
    <w:rsid w:val="009A41B4"/>
    <w:rsid w:val="009A4ACB"/>
    <w:rsid w:val="009B1774"/>
    <w:rsid w:val="009B4C37"/>
    <w:rsid w:val="009B4D83"/>
    <w:rsid w:val="009B5F1A"/>
    <w:rsid w:val="009C01BB"/>
    <w:rsid w:val="009C22E4"/>
    <w:rsid w:val="009C4878"/>
    <w:rsid w:val="009C53D8"/>
    <w:rsid w:val="009C6D66"/>
    <w:rsid w:val="009D71C1"/>
    <w:rsid w:val="009D7A5F"/>
    <w:rsid w:val="009E02D4"/>
    <w:rsid w:val="009E0F0E"/>
    <w:rsid w:val="009E49E7"/>
    <w:rsid w:val="009F03BB"/>
    <w:rsid w:val="009F2CF0"/>
    <w:rsid w:val="009F3144"/>
    <w:rsid w:val="009F784E"/>
    <w:rsid w:val="00A01F91"/>
    <w:rsid w:val="00A02AEA"/>
    <w:rsid w:val="00A039FF"/>
    <w:rsid w:val="00A042B7"/>
    <w:rsid w:val="00A04690"/>
    <w:rsid w:val="00A04FB3"/>
    <w:rsid w:val="00A06042"/>
    <w:rsid w:val="00A07928"/>
    <w:rsid w:val="00A1085D"/>
    <w:rsid w:val="00A12074"/>
    <w:rsid w:val="00A16FD2"/>
    <w:rsid w:val="00A1714A"/>
    <w:rsid w:val="00A215C0"/>
    <w:rsid w:val="00A2179C"/>
    <w:rsid w:val="00A25565"/>
    <w:rsid w:val="00A257A2"/>
    <w:rsid w:val="00A3037E"/>
    <w:rsid w:val="00A33FEF"/>
    <w:rsid w:val="00A34DA0"/>
    <w:rsid w:val="00A40DD3"/>
    <w:rsid w:val="00A417A8"/>
    <w:rsid w:val="00A42F51"/>
    <w:rsid w:val="00A45013"/>
    <w:rsid w:val="00A55A48"/>
    <w:rsid w:val="00A57820"/>
    <w:rsid w:val="00A65A7B"/>
    <w:rsid w:val="00A716F5"/>
    <w:rsid w:val="00A72347"/>
    <w:rsid w:val="00A72B05"/>
    <w:rsid w:val="00A74154"/>
    <w:rsid w:val="00A7691F"/>
    <w:rsid w:val="00A77D91"/>
    <w:rsid w:val="00A82B61"/>
    <w:rsid w:val="00A8311B"/>
    <w:rsid w:val="00A836F8"/>
    <w:rsid w:val="00A83769"/>
    <w:rsid w:val="00A86120"/>
    <w:rsid w:val="00A90BB9"/>
    <w:rsid w:val="00A9672B"/>
    <w:rsid w:val="00AA1039"/>
    <w:rsid w:val="00AA3EBB"/>
    <w:rsid w:val="00AB27F1"/>
    <w:rsid w:val="00AB381A"/>
    <w:rsid w:val="00AC0C38"/>
    <w:rsid w:val="00AC1C20"/>
    <w:rsid w:val="00AC2B1E"/>
    <w:rsid w:val="00AC42E6"/>
    <w:rsid w:val="00AC627F"/>
    <w:rsid w:val="00AC6E0A"/>
    <w:rsid w:val="00AD1078"/>
    <w:rsid w:val="00AD3783"/>
    <w:rsid w:val="00AD43F4"/>
    <w:rsid w:val="00AD4D68"/>
    <w:rsid w:val="00AD7343"/>
    <w:rsid w:val="00AE18EC"/>
    <w:rsid w:val="00AE29B3"/>
    <w:rsid w:val="00AE454A"/>
    <w:rsid w:val="00AE7EF5"/>
    <w:rsid w:val="00AF0F1A"/>
    <w:rsid w:val="00AF317A"/>
    <w:rsid w:val="00AF345D"/>
    <w:rsid w:val="00AF5254"/>
    <w:rsid w:val="00AF5F0B"/>
    <w:rsid w:val="00B01CC6"/>
    <w:rsid w:val="00B01F08"/>
    <w:rsid w:val="00B06AE3"/>
    <w:rsid w:val="00B1355B"/>
    <w:rsid w:val="00B141CA"/>
    <w:rsid w:val="00B1471D"/>
    <w:rsid w:val="00B16E8F"/>
    <w:rsid w:val="00B20209"/>
    <w:rsid w:val="00B21901"/>
    <w:rsid w:val="00B22DE3"/>
    <w:rsid w:val="00B30401"/>
    <w:rsid w:val="00B31878"/>
    <w:rsid w:val="00B35F50"/>
    <w:rsid w:val="00B3714C"/>
    <w:rsid w:val="00B4241A"/>
    <w:rsid w:val="00B4563D"/>
    <w:rsid w:val="00B46441"/>
    <w:rsid w:val="00B501AC"/>
    <w:rsid w:val="00B519C1"/>
    <w:rsid w:val="00B51EE9"/>
    <w:rsid w:val="00B52C4F"/>
    <w:rsid w:val="00B530D4"/>
    <w:rsid w:val="00B535EA"/>
    <w:rsid w:val="00B57F7F"/>
    <w:rsid w:val="00B65B13"/>
    <w:rsid w:val="00B6637D"/>
    <w:rsid w:val="00B67A0E"/>
    <w:rsid w:val="00B715FC"/>
    <w:rsid w:val="00B73B4A"/>
    <w:rsid w:val="00B8056D"/>
    <w:rsid w:val="00B86BA4"/>
    <w:rsid w:val="00B96922"/>
    <w:rsid w:val="00BA136C"/>
    <w:rsid w:val="00BA5E09"/>
    <w:rsid w:val="00BA78C2"/>
    <w:rsid w:val="00BB5B22"/>
    <w:rsid w:val="00BB76D0"/>
    <w:rsid w:val="00BC0D04"/>
    <w:rsid w:val="00BC2308"/>
    <w:rsid w:val="00BC363C"/>
    <w:rsid w:val="00BC3946"/>
    <w:rsid w:val="00BC6354"/>
    <w:rsid w:val="00BD20F8"/>
    <w:rsid w:val="00BD5488"/>
    <w:rsid w:val="00BD7B7D"/>
    <w:rsid w:val="00BE0900"/>
    <w:rsid w:val="00BE1954"/>
    <w:rsid w:val="00BE28D0"/>
    <w:rsid w:val="00BE290B"/>
    <w:rsid w:val="00BE67B2"/>
    <w:rsid w:val="00BF1A31"/>
    <w:rsid w:val="00BF34F5"/>
    <w:rsid w:val="00BF43B9"/>
    <w:rsid w:val="00BF794E"/>
    <w:rsid w:val="00C00CA6"/>
    <w:rsid w:val="00C05A4E"/>
    <w:rsid w:val="00C07304"/>
    <w:rsid w:val="00C07CD5"/>
    <w:rsid w:val="00C107CB"/>
    <w:rsid w:val="00C13AF9"/>
    <w:rsid w:val="00C13DC1"/>
    <w:rsid w:val="00C155E8"/>
    <w:rsid w:val="00C2012C"/>
    <w:rsid w:val="00C20670"/>
    <w:rsid w:val="00C23D55"/>
    <w:rsid w:val="00C25720"/>
    <w:rsid w:val="00C307FD"/>
    <w:rsid w:val="00C313D8"/>
    <w:rsid w:val="00C32FEC"/>
    <w:rsid w:val="00C35982"/>
    <w:rsid w:val="00C377BD"/>
    <w:rsid w:val="00C4012B"/>
    <w:rsid w:val="00C41054"/>
    <w:rsid w:val="00C42089"/>
    <w:rsid w:val="00C42589"/>
    <w:rsid w:val="00C5006C"/>
    <w:rsid w:val="00C51332"/>
    <w:rsid w:val="00C528CA"/>
    <w:rsid w:val="00C61B4A"/>
    <w:rsid w:val="00C62C24"/>
    <w:rsid w:val="00C635B6"/>
    <w:rsid w:val="00C6439C"/>
    <w:rsid w:val="00C6771B"/>
    <w:rsid w:val="00C70391"/>
    <w:rsid w:val="00C70E79"/>
    <w:rsid w:val="00C747AC"/>
    <w:rsid w:val="00C74D0A"/>
    <w:rsid w:val="00C75224"/>
    <w:rsid w:val="00C771F0"/>
    <w:rsid w:val="00C8042B"/>
    <w:rsid w:val="00C82C12"/>
    <w:rsid w:val="00C83A85"/>
    <w:rsid w:val="00C8573D"/>
    <w:rsid w:val="00C87594"/>
    <w:rsid w:val="00C9208A"/>
    <w:rsid w:val="00C95783"/>
    <w:rsid w:val="00C958BF"/>
    <w:rsid w:val="00CA0C0B"/>
    <w:rsid w:val="00CA13FF"/>
    <w:rsid w:val="00CA20F9"/>
    <w:rsid w:val="00CA2FF7"/>
    <w:rsid w:val="00CA6074"/>
    <w:rsid w:val="00CB2215"/>
    <w:rsid w:val="00CB5202"/>
    <w:rsid w:val="00CC263D"/>
    <w:rsid w:val="00CC6DDC"/>
    <w:rsid w:val="00CC7C25"/>
    <w:rsid w:val="00CD0272"/>
    <w:rsid w:val="00CD1493"/>
    <w:rsid w:val="00CD2703"/>
    <w:rsid w:val="00CD4C67"/>
    <w:rsid w:val="00CD5409"/>
    <w:rsid w:val="00CD5735"/>
    <w:rsid w:val="00CE005B"/>
    <w:rsid w:val="00CE37F7"/>
    <w:rsid w:val="00CE5AE0"/>
    <w:rsid w:val="00CE7509"/>
    <w:rsid w:val="00CE770A"/>
    <w:rsid w:val="00CF1A4A"/>
    <w:rsid w:val="00CF1FA9"/>
    <w:rsid w:val="00CF2658"/>
    <w:rsid w:val="00CF5F07"/>
    <w:rsid w:val="00D02732"/>
    <w:rsid w:val="00D0361A"/>
    <w:rsid w:val="00D04D74"/>
    <w:rsid w:val="00D0576C"/>
    <w:rsid w:val="00D07AF8"/>
    <w:rsid w:val="00D1453C"/>
    <w:rsid w:val="00D161C0"/>
    <w:rsid w:val="00D1740D"/>
    <w:rsid w:val="00D17EF4"/>
    <w:rsid w:val="00D22CB0"/>
    <w:rsid w:val="00D30ADD"/>
    <w:rsid w:val="00D3150E"/>
    <w:rsid w:val="00D32F0F"/>
    <w:rsid w:val="00D35442"/>
    <w:rsid w:val="00D3719E"/>
    <w:rsid w:val="00D43289"/>
    <w:rsid w:val="00D439C9"/>
    <w:rsid w:val="00D43A0D"/>
    <w:rsid w:val="00D46867"/>
    <w:rsid w:val="00D47019"/>
    <w:rsid w:val="00D50FCA"/>
    <w:rsid w:val="00D526F3"/>
    <w:rsid w:val="00D54A60"/>
    <w:rsid w:val="00D55A45"/>
    <w:rsid w:val="00D637D5"/>
    <w:rsid w:val="00D76E4D"/>
    <w:rsid w:val="00D76E4F"/>
    <w:rsid w:val="00D77152"/>
    <w:rsid w:val="00D82E65"/>
    <w:rsid w:val="00D83F55"/>
    <w:rsid w:val="00D84905"/>
    <w:rsid w:val="00D86C4C"/>
    <w:rsid w:val="00D9412B"/>
    <w:rsid w:val="00D952F5"/>
    <w:rsid w:val="00D96C95"/>
    <w:rsid w:val="00DA5056"/>
    <w:rsid w:val="00DB4229"/>
    <w:rsid w:val="00DB5B63"/>
    <w:rsid w:val="00DB751C"/>
    <w:rsid w:val="00DB75A9"/>
    <w:rsid w:val="00DB7AA5"/>
    <w:rsid w:val="00DC0150"/>
    <w:rsid w:val="00DC18A3"/>
    <w:rsid w:val="00DC7329"/>
    <w:rsid w:val="00DC733E"/>
    <w:rsid w:val="00DD17E7"/>
    <w:rsid w:val="00DD1BC7"/>
    <w:rsid w:val="00DD4300"/>
    <w:rsid w:val="00DD4D4D"/>
    <w:rsid w:val="00DD5CC4"/>
    <w:rsid w:val="00DE0CBB"/>
    <w:rsid w:val="00DE1D3B"/>
    <w:rsid w:val="00DE4A8D"/>
    <w:rsid w:val="00DF0CBA"/>
    <w:rsid w:val="00DF2E8D"/>
    <w:rsid w:val="00DF2FA0"/>
    <w:rsid w:val="00DF57BE"/>
    <w:rsid w:val="00DF62F1"/>
    <w:rsid w:val="00DF74B3"/>
    <w:rsid w:val="00E0261B"/>
    <w:rsid w:val="00E031A7"/>
    <w:rsid w:val="00E06500"/>
    <w:rsid w:val="00E10D2F"/>
    <w:rsid w:val="00E10E41"/>
    <w:rsid w:val="00E12A09"/>
    <w:rsid w:val="00E15BDA"/>
    <w:rsid w:val="00E17CE4"/>
    <w:rsid w:val="00E22885"/>
    <w:rsid w:val="00E24574"/>
    <w:rsid w:val="00E2730A"/>
    <w:rsid w:val="00E31766"/>
    <w:rsid w:val="00E3328D"/>
    <w:rsid w:val="00E35008"/>
    <w:rsid w:val="00E3541B"/>
    <w:rsid w:val="00E41A20"/>
    <w:rsid w:val="00E42C38"/>
    <w:rsid w:val="00E43C6B"/>
    <w:rsid w:val="00E442F3"/>
    <w:rsid w:val="00E45C7D"/>
    <w:rsid w:val="00E47446"/>
    <w:rsid w:val="00E47523"/>
    <w:rsid w:val="00E477C7"/>
    <w:rsid w:val="00E5235C"/>
    <w:rsid w:val="00E57060"/>
    <w:rsid w:val="00E5786D"/>
    <w:rsid w:val="00E62AAE"/>
    <w:rsid w:val="00E676EE"/>
    <w:rsid w:val="00E76032"/>
    <w:rsid w:val="00E76A79"/>
    <w:rsid w:val="00E83D02"/>
    <w:rsid w:val="00E85111"/>
    <w:rsid w:val="00E85326"/>
    <w:rsid w:val="00E859DE"/>
    <w:rsid w:val="00E87616"/>
    <w:rsid w:val="00E92047"/>
    <w:rsid w:val="00E95F1A"/>
    <w:rsid w:val="00EA0D97"/>
    <w:rsid w:val="00EA1119"/>
    <w:rsid w:val="00EA4326"/>
    <w:rsid w:val="00EA5BF3"/>
    <w:rsid w:val="00EA5C16"/>
    <w:rsid w:val="00EA7C02"/>
    <w:rsid w:val="00EB0FDF"/>
    <w:rsid w:val="00EB6496"/>
    <w:rsid w:val="00EC14F9"/>
    <w:rsid w:val="00EC1C50"/>
    <w:rsid w:val="00EC6328"/>
    <w:rsid w:val="00EC739F"/>
    <w:rsid w:val="00ED7EAA"/>
    <w:rsid w:val="00EE0964"/>
    <w:rsid w:val="00EE5432"/>
    <w:rsid w:val="00EF000D"/>
    <w:rsid w:val="00EF2714"/>
    <w:rsid w:val="00F0116F"/>
    <w:rsid w:val="00F15F84"/>
    <w:rsid w:val="00F17763"/>
    <w:rsid w:val="00F17E06"/>
    <w:rsid w:val="00F2067B"/>
    <w:rsid w:val="00F20D55"/>
    <w:rsid w:val="00F20EE5"/>
    <w:rsid w:val="00F21FC1"/>
    <w:rsid w:val="00F2610F"/>
    <w:rsid w:val="00F26F37"/>
    <w:rsid w:val="00F2763C"/>
    <w:rsid w:val="00F27645"/>
    <w:rsid w:val="00F35845"/>
    <w:rsid w:val="00F37A18"/>
    <w:rsid w:val="00F43012"/>
    <w:rsid w:val="00F45AF1"/>
    <w:rsid w:val="00F545A3"/>
    <w:rsid w:val="00F63B1C"/>
    <w:rsid w:val="00F66627"/>
    <w:rsid w:val="00F66CBF"/>
    <w:rsid w:val="00F716E2"/>
    <w:rsid w:val="00F72B18"/>
    <w:rsid w:val="00F7395E"/>
    <w:rsid w:val="00F74FAA"/>
    <w:rsid w:val="00F777D8"/>
    <w:rsid w:val="00F82ADF"/>
    <w:rsid w:val="00F847BA"/>
    <w:rsid w:val="00F907B6"/>
    <w:rsid w:val="00F91E83"/>
    <w:rsid w:val="00F92A28"/>
    <w:rsid w:val="00F94D92"/>
    <w:rsid w:val="00F96DD0"/>
    <w:rsid w:val="00F9707C"/>
    <w:rsid w:val="00FA7286"/>
    <w:rsid w:val="00FB0E57"/>
    <w:rsid w:val="00FB2751"/>
    <w:rsid w:val="00FB5706"/>
    <w:rsid w:val="00FC33B6"/>
    <w:rsid w:val="00FC4EA9"/>
    <w:rsid w:val="00FC70FB"/>
    <w:rsid w:val="00FC76BC"/>
    <w:rsid w:val="00FD363B"/>
    <w:rsid w:val="00FE2437"/>
    <w:rsid w:val="00FE51CF"/>
    <w:rsid w:val="00FF0C68"/>
    <w:rsid w:val="00FF0D8F"/>
    <w:rsid w:val="00FF13DD"/>
    <w:rsid w:val="00FF1466"/>
    <w:rsid w:val="00FF1F95"/>
    <w:rsid w:val="00FF3773"/>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zwykły tekst,List Paragraph1,BulletC,Obiekt,L1,Numerowanie,2 heading,A_wyliczenie,K-P_odwolanie,Akapit z listą5,maz_wyliczenie,opis dzialania,Wypunktowanie,wypunktowanie,CW_Lista,Normalny1,Akapit z listą3"/>
    <w:basedOn w:val="Normalny"/>
    <w:link w:val="AkapitzlistZnak"/>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zwykły tekst Znak,List Paragraph1 Znak,BulletC Znak,Obiekt Znak,L1 Znak,Numerowanie Znak,2 heading Znak,A_wyliczenie Znak,K-P_odwolanie Znak,Akapit z listą5 Znak,maz_wyliczenie Znak"/>
    <w:link w:val="Akapitzlist"/>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2"/>
      </w:numPr>
    </w:pPr>
  </w:style>
  <w:style w:type="paragraph" w:styleId="Tekstprzypisukocowego">
    <w:name w:val="endnote text"/>
    <w:basedOn w:val="Normalny"/>
    <w:link w:val="TekstprzypisukocowegoZnak"/>
    <w:semiHidden/>
    <w:unhideWhenUsed/>
    <w:rsid w:val="00234C77"/>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34C77"/>
    <w:rPr>
      <w:rFonts w:ascii="Calibri" w:eastAsia="Calibri" w:hAnsi="Calibri"/>
      <w:lang w:eastAsia="en-US"/>
    </w:rPr>
  </w:style>
  <w:style w:type="character" w:styleId="Odwoanieprzypisukocowego">
    <w:name w:val="endnote reference"/>
    <w:basedOn w:val="Domylnaczcionkaakapitu"/>
    <w:semiHidden/>
    <w:unhideWhenUsed/>
    <w:rsid w:val="00234C77"/>
    <w:rPr>
      <w:vertAlign w:val="superscript"/>
    </w:rPr>
  </w:style>
  <w:style w:type="character" w:customStyle="1" w:styleId="Teksttreci">
    <w:name w:val="Tekst treści_"/>
    <w:link w:val="Teksttreci0"/>
    <w:uiPriority w:val="99"/>
    <w:rsid w:val="00850748"/>
    <w:rPr>
      <w:rFonts w:ascii="Sylfaen" w:hAnsi="Sylfaen" w:cs="Sylfaen"/>
      <w:shd w:val="clear" w:color="auto" w:fill="FFFFFF"/>
    </w:rPr>
  </w:style>
  <w:style w:type="paragraph" w:customStyle="1" w:styleId="Teksttreci0">
    <w:name w:val="Tekst treści"/>
    <w:basedOn w:val="Normalny"/>
    <w:link w:val="Teksttreci"/>
    <w:uiPriority w:val="99"/>
    <w:rsid w:val="00850748"/>
    <w:pPr>
      <w:widowControl w:val="0"/>
      <w:shd w:val="clear" w:color="auto" w:fill="FFFFFF"/>
      <w:spacing w:after="480" w:line="240" w:lineRule="atLeast"/>
      <w:ind w:hanging="380"/>
      <w:jc w:val="center"/>
    </w:pPr>
    <w:rPr>
      <w:rFonts w:ascii="Sylfaen" w:eastAsia="Times New Roman" w:hAnsi="Sylfaen" w:cs="Sylfaen"/>
      <w:sz w:val="20"/>
      <w:szCs w:val="20"/>
      <w:lang w:eastAsia="pl-PL"/>
    </w:rPr>
  </w:style>
  <w:style w:type="character" w:styleId="Nierozpoznanawzmianka">
    <w:name w:val="Unresolved Mention"/>
    <w:basedOn w:val="Domylnaczcionkaakapitu"/>
    <w:uiPriority w:val="99"/>
    <w:semiHidden/>
    <w:unhideWhenUsed/>
    <w:rsid w:val="000133E3"/>
    <w:rPr>
      <w:color w:val="605E5C"/>
      <w:shd w:val="clear" w:color="auto" w:fill="E1DFDD"/>
    </w:rPr>
  </w:style>
  <w:style w:type="paragraph" w:customStyle="1" w:styleId="WW-Tekstpodstawowywcity2">
    <w:name w:val="WW-Tekst podstawowy wci?ty 2"/>
    <w:basedOn w:val="Normalny"/>
    <w:rsid w:val="00A42F51"/>
    <w:pPr>
      <w:tabs>
        <w:tab w:val="left" w:pos="567"/>
        <w:tab w:val="left" w:pos="993"/>
        <w:tab w:val="left" w:pos="1134"/>
        <w:tab w:val="left" w:pos="1560"/>
        <w:tab w:val="left" w:pos="1701"/>
        <w:tab w:val="left" w:pos="2127"/>
        <w:tab w:val="left" w:pos="3686"/>
        <w:tab w:val="left" w:pos="8335"/>
        <w:tab w:val="left" w:pos="8761"/>
      </w:tabs>
      <w:suppressAutoHyphens/>
      <w:spacing w:after="0" w:line="240" w:lineRule="auto"/>
      <w:ind w:left="426" w:firstLine="1"/>
      <w:jc w:val="both"/>
    </w:pPr>
    <w:rPr>
      <w:rFonts w:ascii="Arial" w:eastAsia="Lucida Sans Unicode" w:hAnsi="Arial"/>
      <w:color w:val="000000"/>
      <w:sz w:val="24"/>
      <w:szCs w:val="24"/>
    </w:rPr>
  </w:style>
  <w:style w:type="paragraph" w:styleId="Poprawka">
    <w:name w:val="Revision"/>
    <w:hidden/>
    <w:uiPriority w:val="99"/>
    <w:semiHidden/>
    <w:rsid w:val="00220D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216472676">
      <w:bodyDiv w:val="1"/>
      <w:marLeft w:val="0"/>
      <w:marRight w:val="0"/>
      <w:marTop w:val="0"/>
      <w:marBottom w:val="0"/>
      <w:divBdr>
        <w:top w:val="none" w:sz="0" w:space="0" w:color="auto"/>
        <w:left w:val="none" w:sz="0" w:space="0" w:color="auto"/>
        <w:bottom w:val="none" w:sz="0" w:space="0" w:color="auto"/>
        <w:right w:val="none" w:sz="0" w:space="0" w:color="auto"/>
      </w:divBdr>
    </w:div>
    <w:div w:id="222106750">
      <w:bodyDiv w:val="1"/>
      <w:marLeft w:val="0"/>
      <w:marRight w:val="0"/>
      <w:marTop w:val="0"/>
      <w:marBottom w:val="0"/>
      <w:divBdr>
        <w:top w:val="none" w:sz="0" w:space="0" w:color="auto"/>
        <w:left w:val="none" w:sz="0" w:space="0" w:color="auto"/>
        <w:bottom w:val="none" w:sz="0" w:space="0" w:color="auto"/>
        <w:right w:val="none" w:sz="0" w:space="0" w:color="auto"/>
      </w:divBdr>
    </w:div>
    <w:div w:id="28835873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 w:id="21392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wsp-bilikiewic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sp-bilikiewicz.pl/oszpitalu/rodo"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E6EF-C0A0-4D80-BA47-A9B623F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75</TotalTime>
  <Pages>6</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 Achcińska</cp:lastModifiedBy>
  <cp:revision>10</cp:revision>
  <cp:lastPrinted>2023-02-10T06:35:00Z</cp:lastPrinted>
  <dcterms:created xsi:type="dcterms:W3CDTF">2024-01-24T11:02:00Z</dcterms:created>
  <dcterms:modified xsi:type="dcterms:W3CDTF">2024-01-25T09:03:00Z</dcterms:modified>
</cp:coreProperties>
</file>