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A454F" w14:textId="7E1E2CE1" w:rsidR="00431803" w:rsidRPr="00C1423C" w:rsidRDefault="00431803" w:rsidP="00431803">
      <w:pPr>
        <w:spacing w:before="60" w:after="60"/>
        <w:jc w:val="center"/>
        <w:rPr>
          <w:rFonts w:ascii="Calibri" w:eastAsia="Calibri" w:hAnsi="Calibri" w:cs="Calibri"/>
          <w:b/>
          <w:bCs/>
          <w:sz w:val="22"/>
          <w:szCs w:val="22"/>
          <w:lang w:eastAsia="en-US"/>
        </w:rPr>
      </w:pPr>
      <w:r w:rsidRPr="00C1423C">
        <w:rPr>
          <w:rFonts w:ascii="Calibri" w:eastAsia="Calibri" w:hAnsi="Calibri" w:cs="Calibri"/>
          <w:b/>
          <w:bCs/>
          <w:sz w:val="22"/>
          <w:szCs w:val="22"/>
          <w:lang w:eastAsia="en-US"/>
        </w:rPr>
        <w:t>UMOWA NR ZP/</w:t>
      </w:r>
      <w:r w:rsidR="007622E7">
        <w:rPr>
          <w:rFonts w:ascii="Calibri" w:eastAsia="Calibri" w:hAnsi="Calibri" w:cs="Calibri"/>
          <w:b/>
          <w:bCs/>
          <w:sz w:val="22"/>
          <w:szCs w:val="22"/>
          <w:lang w:eastAsia="en-US"/>
        </w:rPr>
        <w:t>01</w:t>
      </w:r>
      <w:r w:rsidRPr="00C1423C">
        <w:rPr>
          <w:rFonts w:ascii="Calibri" w:eastAsia="Calibri" w:hAnsi="Calibri" w:cs="Calibri"/>
          <w:b/>
          <w:bCs/>
          <w:sz w:val="22"/>
          <w:szCs w:val="22"/>
          <w:lang w:eastAsia="en-US"/>
        </w:rPr>
        <w:t>/</w:t>
      </w:r>
      <w:r w:rsidR="000507EA">
        <w:rPr>
          <w:rFonts w:ascii="Calibri" w:eastAsia="Calibri" w:hAnsi="Calibri" w:cs="Calibri"/>
          <w:b/>
          <w:bCs/>
          <w:sz w:val="22"/>
          <w:szCs w:val="22"/>
          <w:lang w:eastAsia="en-US"/>
        </w:rPr>
        <w:t>21</w:t>
      </w:r>
    </w:p>
    <w:p w14:paraId="3101B464" w14:textId="77777777" w:rsidR="00431803" w:rsidRDefault="00431803" w:rsidP="00431803">
      <w:pPr>
        <w:spacing w:before="60" w:after="60"/>
        <w:jc w:val="center"/>
        <w:rPr>
          <w:rFonts w:ascii="Calibri" w:eastAsia="Calibri" w:hAnsi="Calibri" w:cs="Calibri"/>
          <w:sz w:val="22"/>
          <w:szCs w:val="22"/>
          <w:lang w:eastAsia="en-US"/>
        </w:rPr>
      </w:pPr>
      <w:r w:rsidRPr="00D03005">
        <w:rPr>
          <w:rFonts w:ascii="Calibri" w:eastAsia="Calibri" w:hAnsi="Calibri" w:cs="Calibri"/>
          <w:sz w:val="22"/>
          <w:szCs w:val="22"/>
          <w:lang w:eastAsia="en-US"/>
        </w:rPr>
        <w:t xml:space="preserve">zawarta </w:t>
      </w:r>
      <w:r>
        <w:rPr>
          <w:rFonts w:ascii="Calibri" w:eastAsia="Calibri" w:hAnsi="Calibri" w:cs="Calibri"/>
          <w:sz w:val="22"/>
          <w:szCs w:val="22"/>
          <w:lang w:eastAsia="en-US"/>
        </w:rPr>
        <w:t>dnia…………….</w:t>
      </w:r>
      <w:r w:rsidRPr="00D03005">
        <w:rPr>
          <w:rFonts w:ascii="Calibri" w:eastAsia="Calibri" w:hAnsi="Calibri" w:cs="Calibri"/>
          <w:sz w:val="22"/>
          <w:szCs w:val="22"/>
          <w:lang w:eastAsia="en-US"/>
        </w:rPr>
        <w:t xml:space="preserve"> </w:t>
      </w:r>
    </w:p>
    <w:p w14:paraId="29722381" w14:textId="77777777" w:rsidR="00431803" w:rsidRDefault="00431803" w:rsidP="00431803">
      <w:pPr>
        <w:spacing w:before="60" w:after="60"/>
        <w:jc w:val="center"/>
        <w:rPr>
          <w:rFonts w:asciiTheme="minorHAnsi" w:hAnsiTheme="minorHAnsi" w:cstheme="minorHAnsi"/>
          <w:sz w:val="22"/>
          <w:szCs w:val="22"/>
        </w:rPr>
      </w:pPr>
      <w:r>
        <w:rPr>
          <w:rFonts w:ascii="Calibri" w:eastAsia="Calibri" w:hAnsi="Calibri" w:cs="Calibri"/>
          <w:sz w:val="22"/>
          <w:szCs w:val="22"/>
          <w:lang w:eastAsia="en-US"/>
        </w:rPr>
        <w:t xml:space="preserve">w Toruniu </w:t>
      </w:r>
      <w:r w:rsidRPr="00991FC5">
        <w:rPr>
          <w:rFonts w:asciiTheme="minorHAnsi" w:hAnsiTheme="minorHAnsi" w:cstheme="minorHAnsi"/>
          <w:sz w:val="22"/>
          <w:szCs w:val="22"/>
        </w:rPr>
        <w:t>pomiędzy:</w:t>
      </w:r>
    </w:p>
    <w:p w14:paraId="1AC8CC6B" w14:textId="4CC150CD" w:rsidR="00431803" w:rsidRPr="00991FC5" w:rsidRDefault="008240AC" w:rsidP="008240AC">
      <w:pPr>
        <w:tabs>
          <w:tab w:val="left" w:pos="5785"/>
        </w:tabs>
        <w:spacing w:before="60" w:after="60"/>
        <w:rPr>
          <w:rFonts w:ascii="Calibri" w:eastAsia="Calibri" w:hAnsi="Calibri" w:cs="Calibri"/>
          <w:sz w:val="22"/>
          <w:szCs w:val="22"/>
          <w:lang w:eastAsia="en-US"/>
        </w:rPr>
      </w:pPr>
      <w:r>
        <w:rPr>
          <w:rFonts w:ascii="Calibri" w:eastAsia="Calibri" w:hAnsi="Calibri" w:cs="Calibri"/>
          <w:sz w:val="22"/>
          <w:szCs w:val="22"/>
          <w:lang w:eastAsia="en-US"/>
        </w:rPr>
        <w:tab/>
      </w:r>
    </w:p>
    <w:p w14:paraId="2456D7B6" w14:textId="77777777" w:rsidR="00431803" w:rsidRPr="00B679E0" w:rsidRDefault="00431803" w:rsidP="00431803">
      <w:pPr>
        <w:spacing w:before="60" w:after="60"/>
        <w:rPr>
          <w:rFonts w:asciiTheme="minorHAnsi" w:hAnsiTheme="minorHAnsi" w:cstheme="minorHAnsi"/>
          <w:sz w:val="22"/>
          <w:szCs w:val="22"/>
        </w:rPr>
      </w:pPr>
      <w:r w:rsidRPr="00B679E0">
        <w:rPr>
          <w:rFonts w:asciiTheme="minorHAnsi" w:hAnsiTheme="minorHAnsi" w:cstheme="minorHAnsi"/>
          <w:b/>
          <w:sz w:val="22"/>
          <w:szCs w:val="22"/>
        </w:rPr>
        <w:t>Kujawsko-Pomorskie Inwestycje Medyczne spółka z ograniczoną odpowiedzialnością</w:t>
      </w:r>
      <w:r w:rsidRPr="00B679E0">
        <w:rPr>
          <w:rFonts w:asciiTheme="minorHAnsi" w:hAnsiTheme="minorHAnsi" w:cstheme="minorHAnsi"/>
          <w:sz w:val="22"/>
          <w:szCs w:val="22"/>
        </w:rPr>
        <w:t xml:space="preserve"> </w:t>
      </w:r>
    </w:p>
    <w:p w14:paraId="329E311B" w14:textId="77777777" w:rsidR="00431803" w:rsidRPr="00B679E0" w:rsidRDefault="00431803" w:rsidP="00431803">
      <w:pPr>
        <w:spacing w:before="60" w:after="60"/>
        <w:rPr>
          <w:rFonts w:asciiTheme="minorHAnsi" w:hAnsiTheme="minorHAnsi" w:cstheme="minorHAnsi"/>
          <w:sz w:val="22"/>
          <w:szCs w:val="22"/>
        </w:rPr>
      </w:pPr>
      <w:r w:rsidRPr="00B679E0">
        <w:rPr>
          <w:rFonts w:asciiTheme="minorHAnsi" w:hAnsiTheme="minorHAnsi" w:cstheme="minorHAnsi"/>
          <w:sz w:val="22"/>
          <w:szCs w:val="22"/>
        </w:rPr>
        <w:t>Pl. Teatralny 2, 87-100 Toruń</w:t>
      </w:r>
    </w:p>
    <w:p w14:paraId="79CE9BAE" w14:textId="77777777" w:rsidR="00431803" w:rsidRPr="00B679E0" w:rsidRDefault="00431803" w:rsidP="00431803">
      <w:pPr>
        <w:spacing w:before="60" w:after="60"/>
        <w:rPr>
          <w:rFonts w:asciiTheme="minorHAnsi" w:hAnsiTheme="minorHAnsi" w:cstheme="minorHAnsi"/>
          <w:sz w:val="22"/>
          <w:szCs w:val="22"/>
        </w:rPr>
      </w:pPr>
      <w:r w:rsidRPr="00B679E0">
        <w:rPr>
          <w:rFonts w:asciiTheme="minorHAnsi" w:hAnsiTheme="minorHAnsi" w:cstheme="minorHAnsi"/>
          <w:b/>
          <w:sz w:val="22"/>
          <w:szCs w:val="22"/>
        </w:rPr>
        <w:t xml:space="preserve">adres do korespondencji: </w:t>
      </w:r>
      <w:r w:rsidRPr="00B679E0">
        <w:rPr>
          <w:rFonts w:asciiTheme="minorHAnsi" w:hAnsiTheme="minorHAnsi" w:cstheme="minorHAnsi"/>
          <w:sz w:val="22"/>
          <w:szCs w:val="22"/>
        </w:rPr>
        <w:t>ul. M. Skłodowskiej-Curie 73, 87-100 Toruń</w:t>
      </w:r>
    </w:p>
    <w:p w14:paraId="0637539E" w14:textId="01CFFC9A" w:rsidR="00431803" w:rsidRPr="00B679E0" w:rsidRDefault="00431803" w:rsidP="00431803">
      <w:pPr>
        <w:spacing w:before="60" w:after="60"/>
        <w:jc w:val="both"/>
        <w:rPr>
          <w:rFonts w:asciiTheme="minorHAnsi" w:hAnsiTheme="minorHAnsi" w:cstheme="minorHAnsi"/>
          <w:sz w:val="22"/>
          <w:szCs w:val="22"/>
        </w:rPr>
      </w:pPr>
      <w:r>
        <w:rPr>
          <w:rFonts w:asciiTheme="minorHAnsi" w:hAnsiTheme="minorHAnsi" w:cstheme="minorHAnsi"/>
          <w:sz w:val="22"/>
          <w:szCs w:val="22"/>
        </w:rPr>
        <w:t>wpisane</w:t>
      </w:r>
      <w:r w:rsidRPr="00B679E0">
        <w:rPr>
          <w:rFonts w:asciiTheme="minorHAnsi" w:hAnsiTheme="minorHAnsi" w:cstheme="minorHAnsi"/>
          <w:sz w:val="22"/>
          <w:szCs w:val="22"/>
        </w:rPr>
        <w:t xml:space="preserve"> do rejestru przedsiębiorców Krajowego Rejestru Sądowego prowadzonego przez </w:t>
      </w:r>
      <w:r w:rsidRPr="00B679E0">
        <w:rPr>
          <w:rFonts w:asciiTheme="minorHAnsi" w:hAnsiTheme="minorHAnsi" w:cstheme="minorHAnsi"/>
          <w:sz w:val="22"/>
          <w:szCs w:val="22"/>
        </w:rPr>
        <w:br/>
        <w:t>Sąd Rejonowy w Toruniu, pod numerem 0000331628, o k</w:t>
      </w:r>
      <w:r>
        <w:rPr>
          <w:rFonts w:asciiTheme="minorHAnsi" w:hAnsiTheme="minorHAnsi" w:cstheme="minorHAnsi"/>
          <w:sz w:val="22"/>
          <w:szCs w:val="22"/>
        </w:rPr>
        <w:t>apitale zakładowym w wysokości</w:t>
      </w:r>
      <w:r w:rsidRPr="000C1255">
        <w:t xml:space="preserve"> </w:t>
      </w:r>
      <w:r w:rsidRPr="000C1255">
        <w:rPr>
          <w:rFonts w:asciiTheme="minorHAnsi" w:hAnsiTheme="minorHAnsi" w:cstheme="minorHAnsi"/>
          <w:sz w:val="22"/>
          <w:szCs w:val="22"/>
        </w:rPr>
        <w:t>293 411</w:t>
      </w:r>
      <w:r w:rsidR="005D1A11">
        <w:rPr>
          <w:rFonts w:asciiTheme="minorHAnsi" w:hAnsiTheme="minorHAnsi" w:cstheme="minorHAnsi"/>
          <w:sz w:val="22"/>
          <w:szCs w:val="22"/>
        </w:rPr>
        <w:t> </w:t>
      </w:r>
      <w:r w:rsidRPr="000C1255">
        <w:rPr>
          <w:rFonts w:asciiTheme="minorHAnsi" w:hAnsiTheme="minorHAnsi" w:cstheme="minorHAnsi"/>
          <w:sz w:val="22"/>
          <w:szCs w:val="22"/>
        </w:rPr>
        <w:t>000</w:t>
      </w:r>
      <w:r w:rsidR="005D1A11">
        <w:rPr>
          <w:rFonts w:asciiTheme="minorHAnsi" w:hAnsiTheme="minorHAnsi" w:cstheme="minorHAnsi"/>
          <w:sz w:val="22"/>
          <w:szCs w:val="22"/>
        </w:rPr>
        <w:t xml:space="preserve"> </w:t>
      </w:r>
      <w:r w:rsidRPr="000C1255">
        <w:rPr>
          <w:rFonts w:asciiTheme="minorHAnsi" w:hAnsiTheme="minorHAnsi" w:cstheme="minorHAnsi"/>
          <w:sz w:val="22"/>
          <w:szCs w:val="22"/>
        </w:rPr>
        <w:t>0</w:t>
      </w:r>
      <w:r>
        <w:rPr>
          <w:rFonts w:asciiTheme="minorHAnsi" w:hAnsiTheme="minorHAnsi" w:cstheme="minorHAnsi"/>
          <w:sz w:val="22"/>
          <w:szCs w:val="22"/>
        </w:rPr>
        <w:t xml:space="preserve">0 </w:t>
      </w:r>
      <w:r w:rsidRPr="00B679E0">
        <w:rPr>
          <w:rFonts w:asciiTheme="minorHAnsi" w:hAnsiTheme="minorHAnsi" w:cstheme="minorHAnsi"/>
          <w:sz w:val="22"/>
          <w:szCs w:val="22"/>
        </w:rPr>
        <w:t>zł, NIP: 956-225-29-41, REGON: 340600685,</w:t>
      </w:r>
    </w:p>
    <w:p w14:paraId="138F97C3" w14:textId="77777777" w:rsidR="00431803" w:rsidRPr="00B679E0" w:rsidRDefault="00431803" w:rsidP="00431803">
      <w:pPr>
        <w:spacing w:before="60" w:after="60" w:line="360" w:lineRule="auto"/>
        <w:rPr>
          <w:rFonts w:asciiTheme="minorHAnsi" w:hAnsiTheme="minorHAnsi" w:cstheme="minorHAnsi"/>
          <w:sz w:val="22"/>
          <w:szCs w:val="22"/>
        </w:rPr>
      </w:pPr>
      <w:r w:rsidRPr="00B679E0">
        <w:rPr>
          <w:rFonts w:asciiTheme="minorHAnsi" w:hAnsiTheme="minorHAnsi" w:cstheme="minorHAnsi"/>
          <w:sz w:val="22"/>
          <w:szCs w:val="22"/>
        </w:rPr>
        <w:t xml:space="preserve">reprezentowane przez: </w:t>
      </w:r>
    </w:p>
    <w:p w14:paraId="06BDD2A2" w14:textId="77777777" w:rsidR="00431803" w:rsidRPr="00B679E0" w:rsidRDefault="00431803" w:rsidP="00431803">
      <w:pPr>
        <w:spacing w:before="60" w:after="60" w:line="360" w:lineRule="auto"/>
        <w:rPr>
          <w:rFonts w:asciiTheme="minorHAnsi" w:hAnsiTheme="minorHAnsi" w:cstheme="minorHAnsi"/>
          <w:sz w:val="22"/>
          <w:szCs w:val="22"/>
        </w:rPr>
      </w:pPr>
      <w:r>
        <w:rPr>
          <w:rFonts w:asciiTheme="minorHAnsi" w:hAnsiTheme="minorHAnsi" w:cstheme="minorHAnsi"/>
          <w:sz w:val="22"/>
          <w:szCs w:val="22"/>
        </w:rPr>
        <w:t>……………………….</w:t>
      </w:r>
      <w:r w:rsidRPr="00B679E0">
        <w:rPr>
          <w:rFonts w:asciiTheme="minorHAnsi" w:hAnsiTheme="minorHAnsi" w:cstheme="minorHAnsi"/>
          <w:sz w:val="22"/>
          <w:szCs w:val="22"/>
        </w:rPr>
        <w:t xml:space="preserve">  - </w:t>
      </w:r>
      <w:r>
        <w:rPr>
          <w:rFonts w:asciiTheme="minorHAnsi" w:hAnsiTheme="minorHAnsi" w:cstheme="minorHAnsi"/>
          <w:sz w:val="22"/>
          <w:szCs w:val="22"/>
        </w:rPr>
        <w:t>………………</w:t>
      </w:r>
    </w:p>
    <w:p w14:paraId="3B464C92" w14:textId="77777777" w:rsidR="00431803" w:rsidRPr="00B679E0" w:rsidRDefault="00431803" w:rsidP="00431803">
      <w:pPr>
        <w:spacing w:before="60" w:after="60" w:line="360" w:lineRule="auto"/>
        <w:rPr>
          <w:rFonts w:asciiTheme="minorHAnsi" w:hAnsiTheme="minorHAnsi" w:cstheme="minorHAnsi"/>
          <w:sz w:val="22"/>
          <w:szCs w:val="22"/>
        </w:rPr>
      </w:pPr>
      <w:r>
        <w:rPr>
          <w:rFonts w:asciiTheme="minorHAnsi" w:hAnsiTheme="minorHAnsi" w:cstheme="minorHAnsi"/>
          <w:sz w:val="22"/>
          <w:szCs w:val="22"/>
        </w:rPr>
        <w:t>……………………….</w:t>
      </w:r>
      <w:r w:rsidRPr="00B679E0">
        <w:rPr>
          <w:rFonts w:asciiTheme="minorHAnsi" w:hAnsiTheme="minorHAnsi" w:cstheme="minorHAnsi"/>
          <w:sz w:val="22"/>
          <w:szCs w:val="22"/>
        </w:rPr>
        <w:t xml:space="preserve"> - </w:t>
      </w:r>
      <w:r>
        <w:rPr>
          <w:rFonts w:asciiTheme="minorHAnsi" w:hAnsiTheme="minorHAnsi" w:cstheme="minorHAnsi"/>
          <w:sz w:val="22"/>
          <w:szCs w:val="22"/>
        </w:rPr>
        <w:t>……………….</w:t>
      </w:r>
    </w:p>
    <w:p w14:paraId="12F44DF7" w14:textId="77777777" w:rsidR="00431803" w:rsidRPr="00B679E0" w:rsidRDefault="00431803" w:rsidP="00431803">
      <w:pPr>
        <w:spacing w:before="60" w:after="60"/>
        <w:rPr>
          <w:rFonts w:asciiTheme="minorHAnsi" w:eastAsia="Calibri" w:hAnsiTheme="minorHAnsi" w:cs="Calibri"/>
          <w:sz w:val="22"/>
          <w:szCs w:val="22"/>
        </w:rPr>
      </w:pPr>
      <w:r>
        <w:rPr>
          <w:rFonts w:asciiTheme="minorHAnsi" w:eastAsia="Calibri" w:hAnsiTheme="minorHAnsi" w:cs="Calibri"/>
          <w:sz w:val="22"/>
          <w:szCs w:val="22"/>
        </w:rPr>
        <w:t>zwana dalej  „Zamawiającym</w:t>
      </w:r>
      <w:r w:rsidRPr="00B679E0">
        <w:rPr>
          <w:rFonts w:asciiTheme="minorHAnsi" w:eastAsia="Calibri" w:hAnsiTheme="minorHAnsi" w:cs="Calibri"/>
          <w:sz w:val="22"/>
          <w:szCs w:val="22"/>
        </w:rPr>
        <w:t>”</w:t>
      </w:r>
    </w:p>
    <w:p w14:paraId="415FB6CD" w14:textId="77777777" w:rsidR="00431803" w:rsidRPr="00B679E0" w:rsidRDefault="00431803" w:rsidP="00431803">
      <w:pPr>
        <w:spacing w:before="60" w:after="60"/>
        <w:rPr>
          <w:rFonts w:asciiTheme="minorHAnsi" w:hAnsiTheme="minorHAnsi" w:cstheme="minorHAnsi"/>
          <w:sz w:val="22"/>
          <w:szCs w:val="22"/>
        </w:rPr>
      </w:pPr>
      <w:r>
        <w:rPr>
          <w:rFonts w:asciiTheme="minorHAnsi" w:hAnsiTheme="minorHAnsi" w:cstheme="minorHAnsi"/>
          <w:sz w:val="22"/>
          <w:szCs w:val="22"/>
        </w:rPr>
        <w:t>a</w:t>
      </w:r>
    </w:p>
    <w:p w14:paraId="0FF4A78C" w14:textId="77777777" w:rsidR="00431803" w:rsidRPr="00991FC5" w:rsidRDefault="00431803" w:rsidP="00431803">
      <w:pPr>
        <w:spacing w:before="60" w:after="60"/>
        <w:jc w:val="both"/>
        <w:rPr>
          <w:rFonts w:asciiTheme="minorHAnsi" w:hAnsiTheme="minorHAnsi" w:cstheme="minorHAnsi"/>
          <w:sz w:val="22"/>
          <w:szCs w:val="22"/>
        </w:rPr>
      </w:pPr>
      <w:r w:rsidRPr="00991FC5">
        <w:rPr>
          <w:rFonts w:asciiTheme="minorHAnsi" w:hAnsiTheme="minorHAnsi" w:cstheme="minorHAnsi"/>
          <w:sz w:val="22"/>
          <w:szCs w:val="22"/>
        </w:rPr>
        <w:t xml:space="preserve">……………………………………………………………………………………………………………………..…… ,    </w:t>
      </w:r>
    </w:p>
    <w:p w14:paraId="37CC6DDE" w14:textId="77777777" w:rsidR="00431803" w:rsidRPr="00991FC5" w:rsidRDefault="00431803" w:rsidP="00431803">
      <w:pPr>
        <w:spacing w:before="60" w:after="60"/>
        <w:jc w:val="both"/>
        <w:rPr>
          <w:rFonts w:asciiTheme="minorHAnsi" w:hAnsiTheme="minorHAnsi" w:cstheme="minorHAnsi"/>
          <w:sz w:val="22"/>
          <w:szCs w:val="22"/>
        </w:rPr>
      </w:pPr>
      <w:r w:rsidRPr="00991FC5">
        <w:rPr>
          <w:rFonts w:asciiTheme="minorHAnsi" w:hAnsiTheme="minorHAnsi" w:cstheme="minorHAnsi"/>
          <w:sz w:val="22"/>
          <w:szCs w:val="22"/>
        </w:rPr>
        <w:t>reprezentowanym przez :</w:t>
      </w:r>
    </w:p>
    <w:p w14:paraId="389FA67B" w14:textId="77777777" w:rsidR="00431803" w:rsidRPr="00991FC5" w:rsidRDefault="00431803" w:rsidP="00431803">
      <w:pPr>
        <w:spacing w:before="60" w:after="60"/>
        <w:jc w:val="both"/>
        <w:rPr>
          <w:rFonts w:asciiTheme="minorHAnsi" w:hAnsiTheme="minorHAnsi" w:cstheme="minorHAnsi"/>
          <w:sz w:val="22"/>
          <w:szCs w:val="22"/>
        </w:rPr>
      </w:pPr>
      <w:r w:rsidRPr="00991FC5">
        <w:rPr>
          <w:rFonts w:asciiTheme="minorHAnsi" w:hAnsiTheme="minorHAnsi" w:cstheme="minorHAnsi"/>
          <w:sz w:val="22"/>
          <w:szCs w:val="22"/>
        </w:rPr>
        <w:t>…………………………………………………………………………………………………………..………………...</w:t>
      </w:r>
    </w:p>
    <w:p w14:paraId="5FC28570" w14:textId="77777777" w:rsidR="00431803" w:rsidRPr="00CF1C5D" w:rsidRDefault="00431803" w:rsidP="00431803">
      <w:pPr>
        <w:spacing w:before="60" w:after="60" w:line="360" w:lineRule="auto"/>
        <w:rPr>
          <w:rFonts w:asciiTheme="minorHAnsi" w:hAnsiTheme="minorHAnsi" w:cstheme="minorHAnsi"/>
          <w:sz w:val="22"/>
          <w:szCs w:val="22"/>
        </w:rPr>
      </w:pPr>
      <w:r w:rsidRPr="00CF1C5D">
        <w:rPr>
          <w:rFonts w:asciiTheme="minorHAnsi" w:hAnsiTheme="minorHAnsi" w:cstheme="minorHAnsi"/>
          <w:sz w:val="22"/>
          <w:szCs w:val="22"/>
        </w:rPr>
        <w:t>zwany dalej „Wykonawcą”</w:t>
      </w:r>
    </w:p>
    <w:p w14:paraId="448601D6" w14:textId="77777777" w:rsidR="00431803" w:rsidRPr="00B679E0" w:rsidRDefault="00431803" w:rsidP="00431803">
      <w:pPr>
        <w:spacing w:before="60" w:after="60"/>
        <w:jc w:val="both"/>
        <w:rPr>
          <w:rFonts w:asciiTheme="minorHAnsi" w:hAnsiTheme="minorHAnsi" w:cstheme="minorHAnsi"/>
          <w:sz w:val="22"/>
          <w:szCs w:val="22"/>
        </w:rPr>
      </w:pPr>
      <w:r w:rsidRPr="00B679E0">
        <w:rPr>
          <w:rFonts w:asciiTheme="minorHAnsi" w:hAnsiTheme="minorHAnsi" w:cstheme="minorHAnsi"/>
          <w:sz w:val="22"/>
          <w:szCs w:val="22"/>
        </w:rPr>
        <w:t>zwani dalej łącznie „Stronami”,</w:t>
      </w:r>
    </w:p>
    <w:p w14:paraId="64015B03" w14:textId="77777777" w:rsidR="00431803" w:rsidRPr="004435D7" w:rsidRDefault="00431803" w:rsidP="00431803">
      <w:pPr>
        <w:rPr>
          <w:rFonts w:asciiTheme="minorHAnsi" w:hAnsiTheme="minorHAnsi" w:cs="Palatino Linotype"/>
          <w:sz w:val="22"/>
          <w:szCs w:val="22"/>
        </w:rPr>
      </w:pPr>
      <w:r>
        <w:rPr>
          <w:rFonts w:asciiTheme="minorHAnsi" w:hAnsiTheme="minorHAnsi" w:cs="Palatino Linotype"/>
          <w:sz w:val="22"/>
          <w:szCs w:val="22"/>
        </w:rPr>
        <w:t xml:space="preserve"> </w:t>
      </w:r>
    </w:p>
    <w:p w14:paraId="230D6DFD" w14:textId="77777777" w:rsidR="00431803" w:rsidRPr="00B679E0" w:rsidRDefault="00431803" w:rsidP="00431803">
      <w:pPr>
        <w:ind w:firstLine="709"/>
        <w:jc w:val="both"/>
        <w:rPr>
          <w:rFonts w:asciiTheme="minorHAnsi" w:hAnsiTheme="minorHAnsi"/>
          <w:sz w:val="22"/>
          <w:szCs w:val="22"/>
        </w:rPr>
      </w:pPr>
      <w:r w:rsidRPr="00B679E0">
        <w:rPr>
          <w:rFonts w:asciiTheme="minorHAnsi" w:hAnsiTheme="minorHAnsi"/>
          <w:sz w:val="22"/>
          <w:szCs w:val="22"/>
        </w:rPr>
        <w:t xml:space="preserve">Zamawiający przeprowadził postępowanie o udzielenie zmówienia publicznego w trybie </w:t>
      </w:r>
      <w:r>
        <w:rPr>
          <w:rFonts w:asciiTheme="minorHAnsi" w:hAnsiTheme="minorHAnsi"/>
          <w:sz w:val="22"/>
          <w:szCs w:val="22"/>
        </w:rPr>
        <w:t>podstawowym</w:t>
      </w:r>
      <w:r w:rsidRPr="00B679E0">
        <w:rPr>
          <w:rFonts w:asciiTheme="minorHAnsi" w:hAnsiTheme="minorHAnsi"/>
          <w:sz w:val="22"/>
          <w:szCs w:val="22"/>
        </w:rPr>
        <w:t xml:space="preserve"> zgodnie z przepisami ustawy z dnia </w:t>
      </w:r>
      <w:r>
        <w:rPr>
          <w:rFonts w:asciiTheme="minorHAnsi" w:hAnsiTheme="minorHAnsi"/>
          <w:sz w:val="22"/>
          <w:szCs w:val="22"/>
        </w:rPr>
        <w:t>11 września 2019</w:t>
      </w:r>
      <w:r w:rsidRPr="00B679E0">
        <w:rPr>
          <w:rFonts w:asciiTheme="minorHAnsi" w:hAnsiTheme="minorHAnsi"/>
          <w:sz w:val="22"/>
          <w:szCs w:val="22"/>
        </w:rPr>
        <w:t> r. Prawo zamówień publicznych (Dz. U. z 201</w:t>
      </w:r>
      <w:r>
        <w:rPr>
          <w:rFonts w:asciiTheme="minorHAnsi" w:hAnsiTheme="minorHAnsi"/>
          <w:sz w:val="22"/>
          <w:szCs w:val="22"/>
        </w:rPr>
        <w:t>9</w:t>
      </w:r>
      <w:r w:rsidRPr="00B679E0">
        <w:rPr>
          <w:rFonts w:asciiTheme="minorHAnsi" w:hAnsiTheme="minorHAnsi"/>
          <w:sz w:val="22"/>
          <w:szCs w:val="22"/>
        </w:rPr>
        <w:t xml:space="preserve"> r., poz. </w:t>
      </w:r>
      <w:r>
        <w:rPr>
          <w:rFonts w:asciiTheme="minorHAnsi" w:hAnsiTheme="minorHAnsi"/>
          <w:sz w:val="22"/>
          <w:szCs w:val="22"/>
        </w:rPr>
        <w:t>2019</w:t>
      </w:r>
      <w:r w:rsidRPr="00B679E0">
        <w:rPr>
          <w:rFonts w:asciiTheme="minorHAnsi" w:hAnsiTheme="minorHAnsi"/>
          <w:sz w:val="22"/>
          <w:szCs w:val="22"/>
        </w:rPr>
        <w:t xml:space="preserve"> z</w:t>
      </w:r>
      <w:r>
        <w:rPr>
          <w:rFonts w:asciiTheme="minorHAnsi" w:hAnsiTheme="minorHAnsi"/>
          <w:sz w:val="22"/>
          <w:szCs w:val="22"/>
        </w:rPr>
        <w:t xml:space="preserve"> </w:t>
      </w:r>
      <w:proofErr w:type="spellStart"/>
      <w:r>
        <w:rPr>
          <w:rFonts w:asciiTheme="minorHAnsi" w:hAnsiTheme="minorHAnsi"/>
          <w:sz w:val="22"/>
          <w:szCs w:val="22"/>
        </w:rPr>
        <w:t>późn</w:t>
      </w:r>
      <w:proofErr w:type="spellEnd"/>
      <w:r>
        <w:rPr>
          <w:rFonts w:asciiTheme="minorHAnsi" w:hAnsiTheme="minorHAnsi"/>
          <w:sz w:val="22"/>
          <w:szCs w:val="22"/>
        </w:rPr>
        <w:t xml:space="preserve">. zm., dalej także: „PZP”), w  wyniku którego dokonał wyboru oferty Wykonawcy, jako najkorzystniejszej i udziela mu zamówienia, zgodnie z </w:t>
      </w:r>
      <w:r w:rsidRPr="001C4A28">
        <w:rPr>
          <w:rFonts w:asciiTheme="minorHAnsi" w:hAnsiTheme="minorHAnsi"/>
          <w:sz w:val="22"/>
          <w:szCs w:val="22"/>
        </w:rPr>
        <w:t>§ 1 Umowy</w:t>
      </w:r>
      <w:r>
        <w:rPr>
          <w:rFonts w:asciiTheme="minorHAnsi" w:hAnsiTheme="minorHAnsi"/>
          <w:sz w:val="22"/>
          <w:szCs w:val="22"/>
        </w:rPr>
        <w:t xml:space="preserve">. Między Stronami została zawarta Umowa o następującej treści:  </w:t>
      </w:r>
    </w:p>
    <w:p w14:paraId="55414BF7" w14:textId="77777777" w:rsidR="00431803" w:rsidRDefault="00431803" w:rsidP="00431803">
      <w:pPr>
        <w:autoSpaceDE w:val="0"/>
        <w:autoSpaceDN w:val="0"/>
        <w:adjustRightInd w:val="0"/>
        <w:jc w:val="both"/>
        <w:rPr>
          <w:rFonts w:ascii="Calibri" w:hAnsi="Calibri" w:cs="Calibri"/>
          <w:sz w:val="22"/>
          <w:szCs w:val="22"/>
        </w:rPr>
      </w:pPr>
    </w:p>
    <w:p w14:paraId="450C2064" w14:textId="77777777" w:rsidR="00431803" w:rsidRPr="00D03005" w:rsidRDefault="00431803" w:rsidP="00431803">
      <w:pPr>
        <w:autoSpaceDE w:val="0"/>
        <w:autoSpaceDN w:val="0"/>
        <w:adjustRightInd w:val="0"/>
        <w:jc w:val="both"/>
        <w:rPr>
          <w:rFonts w:ascii="Calibri" w:hAnsi="Calibri" w:cs="Calibri"/>
          <w:sz w:val="22"/>
          <w:szCs w:val="22"/>
        </w:rPr>
      </w:pPr>
    </w:p>
    <w:p w14:paraId="7D43781D" w14:textId="77777777" w:rsidR="00431803" w:rsidRPr="00D03005" w:rsidRDefault="00431803" w:rsidP="00431803">
      <w:pPr>
        <w:autoSpaceDE w:val="0"/>
        <w:autoSpaceDN w:val="0"/>
        <w:adjustRightInd w:val="0"/>
        <w:jc w:val="center"/>
        <w:rPr>
          <w:rFonts w:ascii="Calibri" w:hAnsi="Calibri" w:cs="Calibri"/>
          <w:b/>
          <w:sz w:val="22"/>
          <w:szCs w:val="22"/>
        </w:rPr>
      </w:pPr>
      <w:r w:rsidRPr="00D03005">
        <w:rPr>
          <w:rFonts w:ascii="Calibri" w:hAnsi="Calibri" w:cs="Calibri"/>
          <w:b/>
          <w:sz w:val="22"/>
          <w:szCs w:val="22"/>
        </w:rPr>
        <w:t>§ 1</w:t>
      </w:r>
    </w:p>
    <w:p w14:paraId="2063DDEF" w14:textId="77777777" w:rsidR="00431803" w:rsidRPr="00D03005" w:rsidRDefault="00431803" w:rsidP="00431803">
      <w:pPr>
        <w:autoSpaceDE w:val="0"/>
        <w:autoSpaceDN w:val="0"/>
        <w:adjustRightInd w:val="0"/>
        <w:jc w:val="center"/>
        <w:rPr>
          <w:rFonts w:ascii="Calibri" w:hAnsi="Calibri" w:cs="Calibri"/>
          <w:b/>
          <w:sz w:val="22"/>
          <w:szCs w:val="22"/>
        </w:rPr>
      </w:pPr>
      <w:r w:rsidRPr="00D03005">
        <w:rPr>
          <w:rFonts w:ascii="Calibri" w:hAnsi="Calibri" w:cs="Calibri"/>
          <w:b/>
          <w:sz w:val="22"/>
          <w:szCs w:val="22"/>
        </w:rPr>
        <w:t>Przedmiot  umowy</w:t>
      </w:r>
    </w:p>
    <w:p w14:paraId="3245D4CB" w14:textId="77777777" w:rsidR="00431803" w:rsidRPr="008051ED" w:rsidRDefault="00431803" w:rsidP="00431803">
      <w:pPr>
        <w:jc w:val="both"/>
        <w:rPr>
          <w:rFonts w:asciiTheme="minorHAnsi" w:hAnsiTheme="minorHAnsi" w:cstheme="minorHAnsi"/>
          <w:sz w:val="22"/>
          <w:szCs w:val="22"/>
        </w:rPr>
      </w:pPr>
    </w:p>
    <w:p w14:paraId="3C0147B6" w14:textId="64C08DFE" w:rsidR="00431803" w:rsidRPr="00CA0359" w:rsidRDefault="00431803" w:rsidP="00431803">
      <w:pPr>
        <w:spacing w:line="276" w:lineRule="auto"/>
        <w:jc w:val="both"/>
        <w:rPr>
          <w:rFonts w:asciiTheme="minorHAnsi" w:eastAsia="TimesNewRoman" w:hAnsiTheme="minorHAnsi" w:cstheme="minorHAnsi"/>
          <w:sz w:val="22"/>
          <w:szCs w:val="22"/>
        </w:rPr>
      </w:pPr>
      <w:r w:rsidRPr="008051ED">
        <w:rPr>
          <w:rFonts w:asciiTheme="minorHAnsi" w:eastAsia="TimesNewRoman" w:hAnsiTheme="minorHAnsi" w:cstheme="minorHAnsi"/>
          <w:sz w:val="22"/>
          <w:szCs w:val="22"/>
        </w:rPr>
        <w:t>1.  Zamawiający powierza, a Wykonawca przyjmuje do wykonania</w:t>
      </w:r>
      <w:bookmarkStart w:id="0" w:name="_Hlk514066019"/>
      <w:r w:rsidRPr="00950FD4">
        <w:t xml:space="preserve"> </w:t>
      </w:r>
      <w:r w:rsidRPr="00950FD4">
        <w:rPr>
          <w:rFonts w:asciiTheme="minorHAnsi" w:eastAsia="TimesNewRoman" w:hAnsiTheme="minorHAnsi" w:cstheme="minorHAnsi"/>
          <w:sz w:val="22"/>
          <w:szCs w:val="22"/>
        </w:rPr>
        <w:t xml:space="preserve">roboty budowlane polegające na wykonaniu na działkach nr 53/5 i 52/7 obręb 34 m. Torunia Rewaloryzacji części </w:t>
      </w:r>
      <w:r w:rsidR="005D1A11">
        <w:rPr>
          <w:rFonts w:asciiTheme="minorHAnsi" w:eastAsia="TimesNewRoman" w:hAnsiTheme="minorHAnsi" w:cstheme="minorHAnsi"/>
          <w:sz w:val="22"/>
          <w:szCs w:val="22"/>
        </w:rPr>
        <w:t xml:space="preserve">parku w </w:t>
      </w:r>
      <w:r w:rsidRPr="00950FD4">
        <w:rPr>
          <w:rFonts w:asciiTheme="minorHAnsi" w:eastAsia="TimesNewRoman" w:hAnsiTheme="minorHAnsi" w:cstheme="minorHAnsi"/>
          <w:sz w:val="22"/>
          <w:szCs w:val="22"/>
        </w:rPr>
        <w:t>zespo</w:t>
      </w:r>
      <w:r w:rsidR="005D1A11">
        <w:rPr>
          <w:rFonts w:asciiTheme="minorHAnsi" w:eastAsia="TimesNewRoman" w:hAnsiTheme="minorHAnsi" w:cstheme="minorHAnsi"/>
          <w:sz w:val="22"/>
          <w:szCs w:val="22"/>
        </w:rPr>
        <w:t>le</w:t>
      </w:r>
      <w:r w:rsidRPr="00950FD4">
        <w:rPr>
          <w:rFonts w:asciiTheme="minorHAnsi" w:eastAsia="TimesNewRoman" w:hAnsiTheme="minorHAnsi" w:cstheme="minorHAnsi"/>
          <w:sz w:val="22"/>
          <w:szCs w:val="22"/>
        </w:rPr>
        <w:t xml:space="preserve"> dworsko–parkow</w:t>
      </w:r>
      <w:r w:rsidR="005D1A11">
        <w:rPr>
          <w:rFonts w:asciiTheme="minorHAnsi" w:eastAsia="TimesNewRoman" w:hAnsiTheme="minorHAnsi" w:cstheme="minorHAnsi"/>
          <w:sz w:val="22"/>
          <w:szCs w:val="22"/>
        </w:rPr>
        <w:t>ym</w:t>
      </w:r>
      <w:r w:rsidRPr="00950FD4">
        <w:rPr>
          <w:rFonts w:asciiTheme="minorHAnsi" w:eastAsia="TimesNewRoman" w:hAnsiTheme="minorHAnsi" w:cstheme="minorHAnsi"/>
          <w:sz w:val="22"/>
          <w:szCs w:val="22"/>
        </w:rPr>
        <w:t xml:space="preserve"> „Biały Dwór” w Toruniu</w:t>
      </w:r>
      <w:r w:rsidR="005D1A11">
        <w:rPr>
          <w:rFonts w:asciiTheme="minorHAnsi" w:eastAsia="TimesNewRoman" w:hAnsiTheme="minorHAnsi" w:cstheme="minorHAnsi"/>
          <w:sz w:val="22"/>
          <w:szCs w:val="22"/>
        </w:rPr>
        <w:t xml:space="preserve"> przy ul. Grunwaldzkiej</w:t>
      </w:r>
      <w:r w:rsidRPr="00950FD4">
        <w:rPr>
          <w:rFonts w:asciiTheme="minorHAnsi" w:eastAsia="TimesNewRoman" w:hAnsiTheme="minorHAnsi" w:cstheme="minorHAnsi"/>
          <w:sz w:val="22"/>
          <w:szCs w:val="22"/>
        </w:rPr>
        <w:t xml:space="preserve"> wraz z</w:t>
      </w:r>
      <w:r w:rsidR="005D1A11">
        <w:rPr>
          <w:rFonts w:asciiTheme="minorHAnsi" w:eastAsia="TimesNewRoman" w:hAnsiTheme="minorHAnsi" w:cstheme="minorHAnsi"/>
          <w:sz w:val="22"/>
          <w:szCs w:val="22"/>
        </w:rPr>
        <w:t xml:space="preserve"> 3-letnim okresem pielęgnacji zieleni parkowej, w tym 32 sztuk drzew </w:t>
      </w:r>
      <w:r w:rsidR="005D1A11" w:rsidRPr="00950FD4">
        <w:rPr>
          <w:rFonts w:asciiTheme="minorHAnsi" w:eastAsia="TimesNewRoman" w:hAnsiTheme="minorHAnsi" w:cstheme="minorHAnsi"/>
          <w:sz w:val="22"/>
          <w:szCs w:val="22"/>
        </w:rPr>
        <w:t>nasadzan</w:t>
      </w:r>
      <w:r w:rsidR="005D1A11">
        <w:rPr>
          <w:rFonts w:asciiTheme="minorHAnsi" w:eastAsia="TimesNewRoman" w:hAnsiTheme="minorHAnsi" w:cstheme="minorHAnsi"/>
          <w:sz w:val="22"/>
          <w:szCs w:val="22"/>
        </w:rPr>
        <w:t>ych w ramach kompensaty przyrodniczej</w:t>
      </w:r>
      <w:r w:rsidRPr="00950FD4">
        <w:rPr>
          <w:rFonts w:asciiTheme="minorHAnsi" w:eastAsia="TimesNewRoman" w:hAnsiTheme="minorHAnsi" w:cstheme="minorHAnsi"/>
          <w:sz w:val="22"/>
          <w:szCs w:val="22"/>
        </w:rPr>
        <w:t xml:space="preserve">, </w:t>
      </w:r>
      <w:bookmarkEnd w:id="0"/>
      <w:r w:rsidRPr="00394ED9">
        <w:rPr>
          <w:rFonts w:asciiTheme="minorHAnsi" w:eastAsia="TimesNewRoman" w:hAnsiTheme="minorHAnsi" w:cstheme="minorHAnsi"/>
          <w:sz w:val="22"/>
          <w:szCs w:val="22"/>
        </w:rPr>
        <w:t>(dalej także: „</w:t>
      </w:r>
      <w:r>
        <w:rPr>
          <w:rFonts w:asciiTheme="minorHAnsi" w:eastAsia="TimesNewRoman" w:hAnsiTheme="minorHAnsi" w:cstheme="minorHAnsi"/>
          <w:sz w:val="22"/>
          <w:szCs w:val="22"/>
        </w:rPr>
        <w:t>Przedmiot umowy</w:t>
      </w:r>
      <w:r w:rsidRPr="00394ED9">
        <w:rPr>
          <w:rFonts w:asciiTheme="minorHAnsi" w:eastAsia="TimesNewRoman" w:hAnsiTheme="minorHAnsi" w:cstheme="minorHAnsi"/>
          <w:sz w:val="22"/>
          <w:szCs w:val="22"/>
        </w:rPr>
        <w:t>”) obejmując</w:t>
      </w:r>
      <w:r>
        <w:rPr>
          <w:rFonts w:asciiTheme="minorHAnsi" w:eastAsia="TimesNewRoman" w:hAnsiTheme="minorHAnsi" w:cstheme="minorHAnsi"/>
          <w:sz w:val="22"/>
          <w:szCs w:val="22"/>
        </w:rPr>
        <w:t>y</w:t>
      </w:r>
      <w:r w:rsidRPr="008051ED">
        <w:rPr>
          <w:rFonts w:asciiTheme="minorHAnsi" w:eastAsia="TimesNewRoman" w:hAnsiTheme="minorHAnsi" w:cstheme="minorHAnsi"/>
          <w:sz w:val="22"/>
          <w:szCs w:val="22"/>
        </w:rPr>
        <w:t xml:space="preserve"> roboty budowlane oraz inne roboty i prace konieczne do jego </w:t>
      </w:r>
      <w:r w:rsidRPr="003F4E30">
        <w:rPr>
          <w:rFonts w:asciiTheme="minorHAnsi" w:eastAsia="TimesNewRoman" w:hAnsiTheme="minorHAnsi" w:cstheme="minorHAnsi"/>
          <w:sz w:val="22"/>
          <w:szCs w:val="22"/>
        </w:rPr>
        <w:t>wykonania</w:t>
      </w:r>
      <w:r w:rsidRPr="003F4E30">
        <w:rPr>
          <w:rFonts w:asciiTheme="minorHAnsi" w:eastAsia="TimesNewRoman,Bold" w:hAnsiTheme="minorHAnsi" w:cstheme="minorHAnsi"/>
          <w:sz w:val="22"/>
          <w:szCs w:val="22"/>
        </w:rPr>
        <w:t>, zgodnie z opisem przedmiotu zamówienia, określonym w Specyfikacji</w:t>
      </w:r>
      <w:r w:rsidRPr="008051ED">
        <w:rPr>
          <w:rFonts w:asciiTheme="minorHAnsi" w:eastAsia="TimesNewRoman,Bold" w:hAnsiTheme="minorHAnsi" w:cstheme="minorHAnsi"/>
          <w:sz w:val="22"/>
          <w:szCs w:val="22"/>
        </w:rPr>
        <w:t xml:space="preserve"> Warun</w:t>
      </w:r>
      <w:r>
        <w:rPr>
          <w:rFonts w:asciiTheme="minorHAnsi" w:eastAsia="TimesNewRoman,Bold" w:hAnsiTheme="minorHAnsi" w:cstheme="minorHAnsi"/>
          <w:sz w:val="22"/>
          <w:szCs w:val="22"/>
        </w:rPr>
        <w:t>ków Zamówienia (dalej także: „S</w:t>
      </w:r>
      <w:r w:rsidRPr="008051ED">
        <w:rPr>
          <w:rFonts w:asciiTheme="minorHAnsi" w:eastAsia="TimesNewRoman,Bold" w:hAnsiTheme="minorHAnsi" w:cstheme="minorHAnsi"/>
          <w:sz w:val="22"/>
          <w:szCs w:val="22"/>
        </w:rPr>
        <w:t>WZ”) oraz na warunkach określonych w niniejszej Umowie.</w:t>
      </w:r>
      <w:r w:rsidRPr="008051ED">
        <w:rPr>
          <w:rFonts w:asciiTheme="minorHAnsi" w:eastAsia="TimesNewRoman" w:hAnsiTheme="minorHAnsi" w:cstheme="minorHAnsi"/>
          <w:sz w:val="22"/>
          <w:szCs w:val="22"/>
        </w:rPr>
        <w:t xml:space="preserve"> </w:t>
      </w:r>
    </w:p>
    <w:p w14:paraId="1828F466" w14:textId="4456737D" w:rsidR="00431803" w:rsidRPr="008051ED" w:rsidRDefault="00431803" w:rsidP="00431803">
      <w:pPr>
        <w:autoSpaceDE w:val="0"/>
        <w:autoSpaceDN w:val="0"/>
        <w:adjustRightInd w:val="0"/>
        <w:jc w:val="both"/>
        <w:rPr>
          <w:rFonts w:asciiTheme="minorHAnsi" w:eastAsia="TimesNewRoman" w:hAnsiTheme="minorHAnsi" w:cstheme="minorHAnsi"/>
          <w:sz w:val="22"/>
          <w:szCs w:val="22"/>
        </w:rPr>
      </w:pPr>
      <w:r w:rsidRPr="008051ED">
        <w:rPr>
          <w:rFonts w:asciiTheme="minorHAnsi" w:eastAsia="TimesNewRoman" w:hAnsiTheme="minorHAnsi" w:cstheme="minorHAnsi"/>
          <w:sz w:val="22"/>
          <w:szCs w:val="22"/>
        </w:rPr>
        <w:t xml:space="preserve">2.  Szczegółowy opis </w:t>
      </w:r>
      <w:r w:rsidR="00810499">
        <w:rPr>
          <w:rFonts w:asciiTheme="minorHAnsi" w:eastAsia="TimesNewRoman" w:hAnsiTheme="minorHAnsi" w:cstheme="minorHAnsi"/>
          <w:sz w:val="22"/>
          <w:szCs w:val="22"/>
        </w:rPr>
        <w:t>zamówienia</w:t>
      </w:r>
      <w:r w:rsidRPr="008051ED">
        <w:rPr>
          <w:rFonts w:asciiTheme="minorHAnsi" w:eastAsia="TimesNewRoman" w:hAnsiTheme="minorHAnsi" w:cstheme="minorHAnsi"/>
          <w:sz w:val="22"/>
          <w:szCs w:val="22"/>
        </w:rPr>
        <w:t xml:space="preserve"> objętego niniejszą Umową został zawarty w:</w:t>
      </w:r>
    </w:p>
    <w:p w14:paraId="5FDF0676" w14:textId="0931F847" w:rsidR="00431803" w:rsidRPr="0011287B" w:rsidRDefault="00431803" w:rsidP="0011287B">
      <w:pPr>
        <w:pStyle w:val="Akapitzlist"/>
        <w:numPr>
          <w:ilvl w:val="1"/>
          <w:numId w:val="4"/>
        </w:numPr>
        <w:autoSpaceDE w:val="0"/>
        <w:autoSpaceDN w:val="0"/>
        <w:adjustRightInd w:val="0"/>
        <w:spacing w:after="0" w:line="240" w:lineRule="auto"/>
        <w:ind w:left="993" w:hanging="284"/>
        <w:jc w:val="both"/>
        <w:rPr>
          <w:rFonts w:eastAsia="TimesNewRoman" w:cs="Calibri"/>
        </w:rPr>
      </w:pPr>
      <w:r w:rsidRPr="00394ED9">
        <w:rPr>
          <w:rFonts w:eastAsia="TimesNewRoman" w:cs="Calibri"/>
        </w:rPr>
        <w:t>dokumentacji projektowej</w:t>
      </w:r>
      <w:r w:rsidRPr="00394ED9">
        <w:rPr>
          <w:rFonts w:cs="Calibri"/>
        </w:rPr>
        <w:t>,</w:t>
      </w:r>
    </w:p>
    <w:p w14:paraId="0A07B403" w14:textId="77777777" w:rsidR="00431803" w:rsidRPr="008051ED" w:rsidRDefault="00431803" w:rsidP="00431803">
      <w:pPr>
        <w:autoSpaceDE w:val="0"/>
        <w:autoSpaceDN w:val="0"/>
        <w:adjustRightInd w:val="0"/>
        <w:ind w:left="708"/>
        <w:jc w:val="both"/>
        <w:rPr>
          <w:rFonts w:ascii="Calibri" w:eastAsia="TimesNewRoman" w:hAnsi="Calibri" w:cs="Calibri"/>
          <w:sz w:val="22"/>
          <w:szCs w:val="22"/>
        </w:rPr>
      </w:pPr>
      <w:r w:rsidRPr="008051ED">
        <w:rPr>
          <w:rFonts w:ascii="Calibri" w:eastAsia="TimesNewRoman" w:hAnsi="Calibri" w:cs="Calibri"/>
          <w:sz w:val="22"/>
          <w:szCs w:val="22"/>
        </w:rPr>
        <w:t>2) wymoga</w:t>
      </w:r>
      <w:r>
        <w:rPr>
          <w:rFonts w:ascii="Calibri" w:eastAsia="TimesNewRoman" w:hAnsi="Calibri" w:cs="Calibri"/>
          <w:sz w:val="22"/>
          <w:szCs w:val="22"/>
        </w:rPr>
        <w:t>ch Zamawiającego wskazanych w S</w:t>
      </w:r>
      <w:r w:rsidRPr="008051ED">
        <w:rPr>
          <w:rFonts w:ascii="Calibri" w:eastAsia="TimesNewRoman" w:hAnsi="Calibri" w:cs="Calibri"/>
          <w:sz w:val="22"/>
          <w:szCs w:val="22"/>
        </w:rPr>
        <w:t xml:space="preserve">WZ i jego załącznikach, z uwzględnieniem wyjaśnień udzielanych w toku postępowania o udzielenie zamówienia publicznego, </w:t>
      </w:r>
    </w:p>
    <w:p w14:paraId="64919414" w14:textId="77777777" w:rsidR="00431803" w:rsidRPr="00D03005" w:rsidRDefault="00431803" w:rsidP="00431803">
      <w:pPr>
        <w:autoSpaceDE w:val="0"/>
        <w:autoSpaceDN w:val="0"/>
        <w:adjustRightInd w:val="0"/>
        <w:ind w:firstLine="708"/>
        <w:jc w:val="both"/>
        <w:rPr>
          <w:rFonts w:ascii="Calibri" w:eastAsia="TimesNewRoman" w:hAnsi="Calibri" w:cs="Calibri"/>
          <w:sz w:val="22"/>
          <w:szCs w:val="22"/>
        </w:rPr>
      </w:pPr>
      <w:r w:rsidRPr="008051ED">
        <w:rPr>
          <w:rFonts w:ascii="Calibri" w:eastAsia="TimesNewRoman" w:hAnsi="Calibri" w:cs="Calibri"/>
          <w:sz w:val="22"/>
          <w:szCs w:val="22"/>
        </w:rPr>
        <w:t>3) ofercie Wykonawcy wraz z załącznikami</w:t>
      </w:r>
      <w:r w:rsidRPr="00D03005">
        <w:rPr>
          <w:rFonts w:ascii="Calibri" w:eastAsia="TimesNewRoman" w:hAnsi="Calibri" w:cs="Calibri"/>
          <w:sz w:val="22"/>
          <w:szCs w:val="22"/>
        </w:rPr>
        <w:t>.</w:t>
      </w:r>
    </w:p>
    <w:p w14:paraId="3FEABDEC" w14:textId="6D2F4E80" w:rsidR="00431803" w:rsidRDefault="00431803" w:rsidP="00431803">
      <w:pPr>
        <w:autoSpaceDE w:val="0"/>
        <w:autoSpaceDN w:val="0"/>
        <w:adjustRightInd w:val="0"/>
        <w:jc w:val="both"/>
        <w:rPr>
          <w:rFonts w:eastAsia="TimesNewRoman" w:cs="Calibri"/>
        </w:rPr>
      </w:pPr>
      <w:r>
        <w:rPr>
          <w:rFonts w:asciiTheme="minorHAnsi" w:eastAsia="TimesNewRoman" w:hAnsiTheme="minorHAnsi" w:cstheme="minorHAnsi"/>
          <w:sz w:val="22"/>
          <w:szCs w:val="22"/>
        </w:rPr>
        <w:lastRenderedPageBreak/>
        <w:t>3</w:t>
      </w:r>
      <w:r w:rsidRPr="008051ED">
        <w:rPr>
          <w:rFonts w:asciiTheme="minorHAnsi" w:eastAsia="TimesNewRoman" w:hAnsiTheme="minorHAnsi" w:cstheme="minorHAnsi"/>
          <w:sz w:val="22"/>
          <w:szCs w:val="22"/>
        </w:rPr>
        <w:t>.</w:t>
      </w:r>
      <w:r>
        <w:rPr>
          <w:rFonts w:asciiTheme="minorHAnsi" w:eastAsia="TimesNewRoman" w:hAnsiTheme="minorHAnsi" w:cstheme="minorHAnsi"/>
          <w:sz w:val="22"/>
          <w:szCs w:val="22"/>
        </w:rPr>
        <w:t xml:space="preserve"> </w:t>
      </w:r>
      <w:r w:rsidRPr="008051ED">
        <w:rPr>
          <w:rFonts w:asciiTheme="minorHAnsi" w:eastAsia="TimesNewRoman" w:hAnsiTheme="minorHAnsi" w:cstheme="minorHAnsi"/>
          <w:sz w:val="22"/>
          <w:szCs w:val="22"/>
        </w:rPr>
        <w:t xml:space="preserve">Zakresem przedmiotu Umowy objęte są również wszelkie roboty i prace, których wykonanie wymagane jest w celu należytej, niezakłóconej, optymalnej realizacji </w:t>
      </w:r>
      <w:r>
        <w:rPr>
          <w:rFonts w:asciiTheme="minorHAnsi" w:eastAsia="TimesNewRoman" w:hAnsiTheme="minorHAnsi" w:cstheme="minorHAnsi"/>
          <w:sz w:val="22"/>
          <w:szCs w:val="22"/>
        </w:rPr>
        <w:t>Przedmiotu umowy.</w:t>
      </w:r>
      <w:r w:rsidRPr="008051ED">
        <w:rPr>
          <w:rFonts w:eastAsia="TimesNewRoman" w:cs="Calibri"/>
        </w:rPr>
        <w:t xml:space="preserve"> </w:t>
      </w:r>
    </w:p>
    <w:p w14:paraId="4AE38740" w14:textId="63A1E558" w:rsidR="00F8529B" w:rsidRDefault="00F8529B" w:rsidP="00431803">
      <w:pPr>
        <w:autoSpaceDE w:val="0"/>
        <w:autoSpaceDN w:val="0"/>
        <w:adjustRightInd w:val="0"/>
        <w:jc w:val="both"/>
        <w:rPr>
          <w:rFonts w:asciiTheme="minorHAnsi" w:eastAsia="TimesNewRoman" w:hAnsiTheme="minorHAnsi" w:cstheme="minorHAnsi"/>
          <w:sz w:val="22"/>
          <w:szCs w:val="22"/>
        </w:rPr>
      </w:pPr>
      <w:r>
        <w:rPr>
          <w:rFonts w:asciiTheme="minorHAnsi" w:eastAsia="TimesNewRoman" w:hAnsiTheme="minorHAnsi" w:cstheme="minorHAnsi"/>
          <w:sz w:val="22"/>
          <w:szCs w:val="22"/>
        </w:rPr>
        <w:t>4. Umowa realizowana będzie w dwóch etapach:</w:t>
      </w:r>
    </w:p>
    <w:p w14:paraId="4B17EA8D" w14:textId="77777777" w:rsidR="00F8529B" w:rsidRDefault="00F8529B" w:rsidP="00F8529B">
      <w:pPr>
        <w:autoSpaceDE w:val="0"/>
        <w:autoSpaceDN w:val="0"/>
        <w:adjustRightInd w:val="0"/>
        <w:ind w:firstLine="708"/>
        <w:jc w:val="both"/>
        <w:rPr>
          <w:rFonts w:asciiTheme="minorHAnsi" w:eastAsia="TimesNewRoman" w:hAnsiTheme="minorHAnsi" w:cstheme="minorHAnsi"/>
          <w:sz w:val="22"/>
          <w:szCs w:val="22"/>
        </w:rPr>
      </w:pPr>
      <w:r>
        <w:rPr>
          <w:rFonts w:asciiTheme="minorHAnsi" w:eastAsia="TimesNewRoman" w:hAnsiTheme="minorHAnsi" w:cstheme="minorHAnsi"/>
          <w:sz w:val="22"/>
          <w:szCs w:val="22"/>
        </w:rPr>
        <w:t>1) etap 1 – rewaloryzacja parku,</w:t>
      </w:r>
    </w:p>
    <w:p w14:paraId="54E84359" w14:textId="04D70343" w:rsidR="00F8529B" w:rsidRPr="00F8529B" w:rsidRDefault="00F8529B" w:rsidP="00F8529B">
      <w:pPr>
        <w:autoSpaceDE w:val="0"/>
        <w:autoSpaceDN w:val="0"/>
        <w:adjustRightInd w:val="0"/>
        <w:ind w:firstLine="708"/>
        <w:jc w:val="both"/>
        <w:rPr>
          <w:rFonts w:asciiTheme="minorHAnsi" w:eastAsia="TimesNewRoman" w:hAnsiTheme="minorHAnsi" w:cstheme="minorHAnsi"/>
          <w:sz w:val="22"/>
          <w:szCs w:val="22"/>
        </w:rPr>
      </w:pPr>
      <w:r>
        <w:rPr>
          <w:rFonts w:asciiTheme="minorHAnsi" w:eastAsia="TimesNewRoman" w:hAnsiTheme="minorHAnsi" w:cstheme="minorHAnsi"/>
          <w:sz w:val="22"/>
          <w:szCs w:val="22"/>
        </w:rPr>
        <w:t xml:space="preserve">2) etap 2 – pielęgnacja zieleni. </w:t>
      </w:r>
    </w:p>
    <w:p w14:paraId="25A5022F" w14:textId="77777777" w:rsidR="00431803" w:rsidRPr="00D03005" w:rsidRDefault="00431803" w:rsidP="00431803">
      <w:pPr>
        <w:widowControl w:val="0"/>
        <w:suppressAutoHyphens/>
        <w:jc w:val="both"/>
        <w:rPr>
          <w:rFonts w:ascii="Calibri" w:hAnsi="Calibri" w:cs="Calibri"/>
          <w:sz w:val="22"/>
          <w:szCs w:val="22"/>
        </w:rPr>
      </w:pPr>
    </w:p>
    <w:p w14:paraId="46519DF0" w14:textId="77777777" w:rsidR="00431803" w:rsidRPr="00D03005" w:rsidRDefault="00431803" w:rsidP="00431803">
      <w:pPr>
        <w:jc w:val="center"/>
        <w:rPr>
          <w:rFonts w:ascii="Calibri" w:hAnsi="Calibri" w:cs="Calibri"/>
          <w:b/>
          <w:sz w:val="22"/>
          <w:szCs w:val="22"/>
        </w:rPr>
      </w:pPr>
      <w:r w:rsidRPr="00D03005">
        <w:rPr>
          <w:rFonts w:ascii="Calibri" w:hAnsi="Calibri" w:cs="Calibri"/>
          <w:b/>
          <w:sz w:val="22"/>
          <w:szCs w:val="22"/>
        </w:rPr>
        <w:t>§ 2</w:t>
      </w:r>
    </w:p>
    <w:p w14:paraId="4424EA5C" w14:textId="77777777" w:rsidR="00431803" w:rsidRPr="00D03005" w:rsidRDefault="00431803" w:rsidP="00431803">
      <w:pPr>
        <w:jc w:val="center"/>
        <w:rPr>
          <w:rFonts w:ascii="Calibri" w:hAnsi="Calibri" w:cs="Calibri"/>
          <w:b/>
          <w:sz w:val="22"/>
          <w:szCs w:val="22"/>
        </w:rPr>
      </w:pPr>
      <w:r w:rsidRPr="00D03005">
        <w:rPr>
          <w:rFonts w:ascii="Calibri" w:hAnsi="Calibri" w:cs="Calibri"/>
          <w:b/>
          <w:sz w:val="22"/>
          <w:szCs w:val="22"/>
        </w:rPr>
        <w:t xml:space="preserve">Oświadczenia i obowiązki </w:t>
      </w:r>
      <w:r>
        <w:rPr>
          <w:rFonts w:ascii="Calibri" w:hAnsi="Calibri" w:cs="Calibri"/>
          <w:b/>
          <w:sz w:val="22"/>
          <w:szCs w:val="22"/>
        </w:rPr>
        <w:t>W</w:t>
      </w:r>
      <w:r w:rsidRPr="00D03005">
        <w:rPr>
          <w:rFonts w:ascii="Calibri" w:hAnsi="Calibri" w:cs="Calibri"/>
          <w:b/>
          <w:sz w:val="22"/>
          <w:szCs w:val="22"/>
        </w:rPr>
        <w:t>ykonawcy</w:t>
      </w:r>
    </w:p>
    <w:p w14:paraId="573FB405" w14:textId="77777777" w:rsidR="00431803" w:rsidRPr="00D03005" w:rsidRDefault="00431803" w:rsidP="00431803">
      <w:pPr>
        <w:widowControl w:val="0"/>
        <w:suppressAutoHyphens/>
        <w:jc w:val="both"/>
        <w:rPr>
          <w:rFonts w:ascii="Calibri" w:hAnsi="Calibri" w:cs="Calibri"/>
          <w:sz w:val="22"/>
          <w:szCs w:val="22"/>
        </w:rPr>
      </w:pPr>
    </w:p>
    <w:p w14:paraId="41EA1389" w14:textId="3167BB06" w:rsidR="00431803" w:rsidRPr="003F4E30" w:rsidRDefault="00431803" w:rsidP="00431803">
      <w:pPr>
        <w:pStyle w:val="Akapitzlist"/>
        <w:numPr>
          <w:ilvl w:val="0"/>
          <w:numId w:val="5"/>
        </w:numPr>
        <w:autoSpaceDE w:val="0"/>
        <w:autoSpaceDN w:val="0"/>
        <w:adjustRightInd w:val="0"/>
        <w:spacing w:after="0" w:line="240" w:lineRule="auto"/>
        <w:jc w:val="both"/>
        <w:rPr>
          <w:rFonts w:eastAsia="TimesNewRoman" w:cs="Calibri"/>
          <w:iCs/>
        </w:rPr>
      </w:pPr>
      <w:r w:rsidRPr="00D03005">
        <w:rPr>
          <w:rFonts w:eastAsia="TimesNewRoman" w:cs="Calibri"/>
        </w:rPr>
        <w:t xml:space="preserve">Wykonawca oświadcza, że zapoznał się z udostępnioną i otrzymaną od Zamawiającego dokumentacją (zwłaszcza z materiałami, o których mowa w § 1 ust. 2 i w § 3 ust. 1  niniejszej Umowy) oraz z miejscem prowadzenia robót, a także, że warunki prowadzenia robót są mu znane i posiada kompletne informacje dotyczące realizacji </w:t>
      </w:r>
      <w:r w:rsidR="00810499">
        <w:rPr>
          <w:rFonts w:eastAsia="TimesNewRoman" w:cs="Calibri"/>
        </w:rPr>
        <w:t>zamówienia</w:t>
      </w:r>
      <w:r w:rsidRPr="00D03005">
        <w:rPr>
          <w:rFonts w:eastAsia="TimesNewRoman" w:cs="Calibri"/>
        </w:rPr>
        <w:t xml:space="preserve">. Wykonawca nie zgłasza zastrzeżeń do uzyskanych materiałów i danych w związku z realizacją </w:t>
      </w:r>
      <w:r>
        <w:rPr>
          <w:rFonts w:eastAsia="TimesNewRoman" w:cs="Calibri"/>
        </w:rPr>
        <w:t>Przedmiotu umowy</w:t>
      </w:r>
      <w:r w:rsidRPr="00D03005">
        <w:rPr>
          <w:rFonts w:eastAsia="TimesNewRoman" w:cs="Calibri"/>
        </w:rPr>
        <w:t xml:space="preserve"> z punktu widzenia m</w:t>
      </w:r>
      <w:r>
        <w:rPr>
          <w:rFonts w:eastAsia="TimesNewRoman" w:cs="Calibri"/>
        </w:rPr>
        <w:t>ożliwości należytej realizacji Przedmiotu u</w:t>
      </w:r>
      <w:r w:rsidRPr="00D03005">
        <w:rPr>
          <w:rFonts w:eastAsia="TimesNewRoman" w:cs="Calibri"/>
        </w:rPr>
        <w:t>mowy.</w:t>
      </w:r>
      <w:r>
        <w:rPr>
          <w:rFonts w:eastAsia="TimesNewRoman" w:cs="Calibri"/>
        </w:rPr>
        <w:t xml:space="preserve"> </w:t>
      </w:r>
      <w:r w:rsidRPr="003F4E30">
        <w:rPr>
          <w:rFonts w:asciiTheme="minorHAnsi" w:hAnsiTheme="minorHAnsi" w:cstheme="minorHAnsi"/>
          <w:iCs/>
        </w:rPr>
        <w:t xml:space="preserve">Wykonawca nie będzie ponosić odpowiedzialności za ewentualne błędy w dokumentacji projektowej, które zostaną ujawnione w trakcie realizacji prac stanowiących </w:t>
      </w:r>
      <w:r>
        <w:rPr>
          <w:rFonts w:asciiTheme="minorHAnsi" w:hAnsiTheme="minorHAnsi" w:cstheme="minorHAnsi"/>
          <w:iCs/>
        </w:rPr>
        <w:t>P</w:t>
      </w:r>
      <w:r w:rsidRPr="003F4E30">
        <w:rPr>
          <w:rFonts w:asciiTheme="minorHAnsi" w:hAnsiTheme="minorHAnsi" w:cstheme="minorHAnsi"/>
          <w:iCs/>
        </w:rPr>
        <w:t>rzedmiot umowy.</w:t>
      </w:r>
    </w:p>
    <w:p w14:paraId="4BFC41F1" w14:textId="77777777" w:rsidR="00431803" w:rsidRPr="003F4E30"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3F4E30">
        <w:rPr>
          <w:rFonts w:eastAsia="TimesNewRoman" w:cs="Calibri"/>
        </w:rPr>
        <w:t>Wykonawca oświadcza, że dysponuje odpowiednim potencjałem kadrowym, technicznym i finansowym niezbędnym dl</w:t>
      </w:r>
      <w:r>
        <w:rPr>
          <w:rFonts w:eastAsia="TimesNewRoman" w:cs="Calibri"/>
        </w:rPr>
        <w:t>a optymalnej realizacji Przedmiotu umowy</w:t>
      </w:r>
      <w:r w:rsidRPr="003F4E30">
        <w:rPr>
          <w:rFonts w:eastAsia="TimesNewRoman" w:cs="Calibri"/>
        </w:rPr>
        <w:t xml:space="preserve">. </w:t>
      </w:r>
    </w:p>
    <w:p w14:paraId="277A85DB" w14:textId="77777777" w:rsidR="00431803" w:rsidRPr="003F4E30"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AC4846">
        <w:rPr>
          <w:rFonts w:eastAsia="TimesNewRoman" w:cs="Calibri"/>
        </w:rPr>
        <w:t>Wyk</w:t>
      </w:r>
      <w:r>
        <w:rPr>
          <w:rFonts w:eastAsia="TimesNewRoman" w:cs="Calibri"/>
        </w:rPr>
        <w:t>onawca zobowiązuje się wykonać Przedmiot u</w:t>
      </w:r>
      <w:r w:rsidRPr="00AC4846">
        <w:rPr>
          <w:rFonts w:eastAsia="TimesNewRoman" w:cs="Calibri"/>
        </w:rPr>
        <w:t xml:space="preserve">mowy z należytą starannością wynikającą z profesjonalnego charakteru prowadzonej przez niego działalności, w szczególności zgodnie z obowiązującymi </w:t>
      </w:r>
      <w:r w:rsidRPr="003F4E30">
        <w:rPr>
          <w:rFonts w:eastAsia="TimesNewRoman" w:cs="Calibri"/>
        </w:rPr>
        <w:t>przepisami, zasadami wiedzy technicznej oraz normami technicznymi.</w:t>
      </w:r>
    </w:p>
    <w:p w14:paraId="226DEB17" w14:textId="5C1C287B" w:rsidR="00431803" w:rsidRPr="003F4E30"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C1106A">
        <w:rPr>
          <w:rFonts w:eastAsia="TimesNewRoman" w:cs="Calibri"/>
        </w:rPr>
        <w:t>W terminie 7 dni roboczych od dnia zawarcia niniejszej Umowy Wykonawca przedstawi Zamawiającemu do akceptacji harmonogram rzeczowo-finansowy (z podziałem na części) obejmujący realizację Przedmiotu Umowy.</w:t>
      </w:r>
      <w:r w:rsidRPr="003F4E30">
        <w:rPr>
          <w:rFonts w:eastAsia="TimesNewRoman" w:cs="Calibri"/>
        </w:rPr>
        <w:t xml:space="preserve"> Wymagana jest zgoda Zamawiającego na realizację Umowy zgodnie z harmonogramem w formie pisemnej przed przystąpieniem do realizacji prac i robót w ramach niniejszej Umowy. Każda zmiana harmonogramu rzeczowo-finansowego wymaga pisemnej akceptacji Zamawiającego. </w:t>
      </w:r>
      <w:r w:rsidRPr="003F4E30">
        <w:rPr>
          <w:rFonts w:cs="Calibri"/>
        </w:rPr>
        <w:t xml:space="preserve">Zamawiający w ciągu 5 dni roboczych przekaże swoje stanowisko dotyczące przedłożonego harmonogramu rzeczowo-finansowego. Po upływie tego terminu w przypadku niewyrażenia stanowiska, oznaczać to będzie akceptację harmonogramu rzeczowo-finansowego. </w:t>
      </w:r>
    </w:p>
    <w:p w14:paraId="6DE0A499" w14:textId="77777777" w:rsidR="00431803" w:rsidRPr="00C1106A"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C1106A">
        <w:rPr>
          <w:rFonts w:eastAsia="TimesNewRoman" w:cs="Calibri"/>
        </w:rPr>
        <w:t>Wykonawca w ciągu 5 dni roboczych od zawarcia Umowy przedstawi Zamawiającemu kosztorys szczegółowy (z podziałem na części) z zestawieniami ilościowo-wartościowymi nakładów robocizny, materiałów i sprzętu.</w:t>
      </w:r>
    </w:p>
    <w:p w14:paraId="5E177A37" w14:textId="77777777" w:rsidR="00431803" w:rsidRPr="00D03005" w:rsidRDefault="00431803" w:rsidP="00431803">
      <w:pPr>
        <w:widowControl w:val="0"/>
        <w:numPr>
          <w:ilvl w:val="0"/>
          <w:numId w:val="5"/>
        </w:numPr>
        <w:suppressAutoHyphens/>
        <w:jc w:val="both"/>
        <w:rPr>
          <w:rFonts w:ascii="Calibri" w:hAnsi="Calibri" w:cs="Calibri"/>
          <w:sz w:val="22"/>
          <w:szCs w:val="22"/>
        </w:rPr>
      </w:pPr>
      <w:r w:rsidRPr="00D03005">
        <w:rPr>
          <w:rFonts w:ascii="Calibri" w:hAnsi="Calibri" w:cs="Calibri"/>
          <w:sz w:val="22"/>
          <w:szCs w:val="22"/>
        </w:rPr>
        <w:t xml:space="preserve">Zamawiający ma prawo do bieżącej kontroli </w:t>
      </w:r>
      <w:r>
        <w:rPr>
          <w:rFonts w:ascii="Calibri" w:hAnsi="Calibri" w:cs="Calibri"/>
          <w:sz w:val="22"/>
          <w:szCs w:val="22"/>
        </w:rPr>
        <w:t>robót budowlanych.</w:t>
      </w:r>
    </w:p>
    <w:p w14:paraId="45B87AE7" w14:textId="77777777" w:rsidR="00431803" w:rsidRPr="00C1106A" w:rsidRDefault="00431803" w:rsidP="00431803">
      <w:pPr>
        <w:pStyle w:val="Akapitzlist"/>
        <w:widowControl w:val="0"/>
        <w:numPr>
          <w:ilvl w:val="0"/>
          <w:numId w:val="5"/>
        </w:numPr>
        <w:suppressAutoHyphens/>
        <w:spacing w:after="0" w:line="240" w:lineRule="auto"/>
        <w:jc w:val="both"/>
        <w:rPr>
          <w:rFonts w:cs="Calibri"/>
        </w:rPr>
      </w:pPr>
      <w:r w:rsidRPr="00C1106A">
        <w:rPr>
          <w:rFonts w:cs="Calibri"/>
        </w:rPr>
        <w:t>Wykonawca zobowiązany jest do aktualizacji ważności uzgodnień i wydanych warunków przez gestorów sieci oraz wszelkich innych dokumentów koniecznych do należytego wykonania Przedmiotu Umowy.</w:t>
      </w:r>
    </w:p>
    <w:p w14:paraId="514FD179" w14:textId="64288039" w:rsidR="00431803" w:rsidRPr="00D03005"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ponosi pełną odpowiedzialność za teren budowy od chwili jego przejęcia potwierdzonego w protokole</w:t>
      </w:r>
      <w:r>
        <w:rPr>
          <w:rFonts w:eastAsia="TimesNewRoman" w:cs="Calibri"/>
        </w:rPr>
        <w:t xml:space="preserve"> przekazania terenu budowy</w:t>
      </w:r>
      <w:r w:rsidRPr="00D03005">
        <w:rPr>
          <w:rFonts w:eastAsia="TimesNewRoman" w:cs="Calibri"/>
        </w:rPr>
        <w:t xml:space="preserve">, do chwili przejęcia rezultatów realizacji </w:t>
      </w:r>
      <w:r>
        <w:rPr>
          <w:rFonts w:eastAsia="TimesNewRoman" w:cs="Calibri"/>
        </w:rPr>
        <w:t xml:space="preserve">Przedmiotu umowy </w:t>
      </w:r>
      <w:r w:rsidRPr="00D03005">
        <w:rPr>
          <w:rFonts w:eastAsia="TimesNewRoman" w:cs="Calibri"/>
        </w:rPr>
        <w:t>przez Zamawiającego potwierdzonego w protokole</w:t>
      </w:r>
      <w:r>
        <w:rPr>
          <w:rFonts w:eastAsia="TimesNewRoman" w:cs="Calibri"/>
        </w:rPr>
        <w:t xml:space="preserve"> odbioru końcowego</w:t>
      </w:r>
      <w:r w:rsidR="00C1106A">
        <w:rPr>
          <w:rFonts w:eastAsia="TimesNewRoman" w:cs="Calibri"/>
        </w:rPr>
        <w:t xml:space="preserve"> etapu 1</w:t>
      </w:r>
      <w:r w:rsidRPr="00D03005">
        <w:rPr>
          <w:rFonts w:eastAsia="TimesNewRoman" w:cs="Calibri"/>
        </w:rPr>
        <w:t>.</w:t>
      </w:r>
    </w:p>
    <w:p w14:paraId="7E23FBD3" w14:textId="069765DC" w:rsidR="00431803" w:rsidRPr="00D03005" w:rsidRDefault="00431803" w:rsidP="00431803">
      <w:pPr>
        <w:pStyle w:val="Akapitzlist"/>
        <w:numPr>
          <w:ilvl w:val="0"/>
          <w:numId w:val="5"/>
        </w:numPr>
        <w:overflowPunct w:val="0"/>
        <w:autoSpaceDE w:val="0"/>
        <w:autoSpaceDN w:val="0"/>
        <w:adjustRightInd w:val="0"/>
        <w:spacing w:after="0" w:line="240" w:lineRule="auto"/>
        <w:jc w:val="both"/>
        <w:rPr>
          <w:rFonts w:cs="Calibri"/>
        </w:rPr>
      </w:pPr>
      <w:r w:rsidRPr="00D03005">
        <w:rPr>
          <w:rFonts w:eastAsia="TimesNewRoman" w:cs="Calibri"/>
        </w:rPr>
        <w:t>Wykonawca przed przystąpieniem do robót zabezpieczy teren budowy</w:t>
      </w:r>
      <w:r>
        <w:rPr>
          <w:rFonts w:eastAsia="TimesNewRoman" w:cs="Calibri"/>
        </w:rPr>
        <w:t xml:space="preserve">, </w:t>
      </w:r>
      <w:r w:rsidRPr="000E5F80">
        <w:rPr>
          <w:rFonts w:eastAsia="TimesNewRoman" w:cs="Calibri"/>
        </w:rPr>
        <w:t>w porozumieniu z</w:t>
      </w:r>
      <w:r>
        <w:rPr>
          <w:rFonts w:eastAsia="TimesNewRoman" w:cs="Calibri"/>
        </w:rPr>
        <w:t> </w:t>
      </w:r>
      <w:r w:rsidRPr="000E5F80">
        <w:rPr>
          <w:rFonts w:eastAsia="TimesNewRoman" w:cs="Calibri"/>
        </w:rPr>
        <w:t>Zamawiającym</w:t>
      </w:r>
      <w:r>
        <w:rPr>
          <w:rFonts w:eastAsia="TimesNewRoman" w:cs="Calibri"/>
        </w:rPr>
        <w:t xml:space="preserve"> </w:t>
      </w:r>
      <w:r w:rsidRPr="00D03005">
        <w:rPr>
          <w:rFonts w:cs="Calibri"/>
        </w:rPr>
        <w:t>zorganizuje dla swoich potrzeb i na własny koszt zaplecze budowy</w:t>
      </w:r>
      <w:r w:rsidR="00D221D0">
        <w:rPr>
          <w:rFonts w:cs="Calibri"/>
        </w:rPr>
        <w:t xml:space="preserve"> </w:t>
      </w:r>
      <w:r w:rsidR="00D221D0" w:rsidRPr="00D93480">
        <w:rPr>
          <w:rFonts w:asciiTheme="minorHAnsi" w:hAnsiTheme="minorHAnsi" w:cstheme="minorHAnsi"/>
        </w:rPr>
        <w:t>w odległości do 2 km od placu budowy</w:t>
      </w:r>
      <w:r w:rsidRPr="00D03005">
        <w:rPr>
          <w:rFonts w:cs="Calibri"/>
        </w:rPr>
        <w:t>, w tym dostaw energii elektrycznej, wody i wywozu nieczystości, dozoru swojego mienia znajdującego się na terenie budowy i pokryje wszelkie koszty związane z jego funkcjonowaniem.</w:t>
      </w:r>
      <w:r w:rsidR="00D221D0">
        <w:rPr>
          <w:rFonts w:cs="Calibri"/>
        </w:rPr>
        <w:t xml:space="preserve"> W ramach zaplecza budowy Wykonawca udostępni biuro terenowe dla nadzoru inwestorskiego.</w:t>
      </w:r>
    </w:p>
    <w:p w14:paraId="4580CAEF" w14:textId="77777777" w:rsidR="00431803" w:rsidRPr="00D03005"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wyznacza kierownika budowy, zgod</w:t>
      </w:r>
      <w:r>
        <w:rPr>
          <w:rFonts w:eastAsia="TimesNewRoman" w:cs="Calibri"/>
        </w:rPr>
        <w:t>nie z warunkami określonymi w S</w:t>
      </w:r>
      <w:r w:rsidRPr="00D03005">
        <w:rPr>
          <w:rFonts w:eastAsia="TimesNewRoman" w:cs="Calibri"/>
        </w:rPr>
        <w:t xml:space="preserve">WZ. </w:t>
      </w:r>
    </w:p>
    <w:p w14:paraId="78F60145" w14:textId="08A94338" w:rsidR="00431803" w:rsidRPr="00852A20"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852A20">
        <w:rPr>
          <w:rFonts w:eastAsia="TimesNewRoman" w:cs="Calibri"/>
        </w:rPr>
        <w:t xml:space="preserve">W ramach swoich obowiązków, pełnionych przede wszystkim zgodnie z przepisami ustawy z dnia 7 lipca 1994 r. Prawo budowlane (tekst jedn. Dz. U. </w:t>
      </w:r>
      <w:r>
        <w:rPr>
          <w:rFonts w:eastAsia="TimesNewRoman" w:cs="Calibri"/>
        </w:rPr>
        <w:t>z 2020</w:t>
      </w:r>
      <w:r w:rsidRPr="00852A20">
        <w:rPr>
          <w:rFonts w:eastAsia="TimesNewRoman" w:cs="Calibri"/>
        </w:rPr>
        <w:t xml:space="preserve"> r., poz. </w:t>
      </w:r>
      <w:r>
        <w:rPr>
          <w:rFonts w:eastAsia="TimesNewRoman" w:cs="Calibri"/>
        </w:rPr>
        <w:t>1333</w:t>
      </w:r>
      <w:r w:rsidRPr="00852A20">
        <w:rPr>
          <w:rFonts w:eastAsia="TimesNewRoman" w:cs="Calibri"/>
        </w:rPr>
        <w:t xml:space="preserve">), kierownik budowy zobowiązany jest m.in. sporządzić przed rozpoczęciem wykonywania prac stanowiących przedmiot </w:t>
      </w:r>
      <w:r w:rsidRPr="00852A20">
        <w:rPr>
          <w:rFonts w:eastAsia="TimesNewRoman" w:cs="Calibri"/>
        </w:rPr>
        <w:lastRenderedPageBreak/>
        <w:t xml:space="preserve">niniejszej Umowy, plan bezpieczeństwa i ochrony zdrowia zgodnie z w/w Ustawą i innymi właściwymi przepisami prawa, zwłaszcza Rozporządzeniem Ministra Infrastruktury z dnia 23.06.2003 r. w sprawie informacji dotyczącej bezpieczeństwa i ochrony zdrowia oraz planu bezpieczeństwa i ochrony zdrowia (Dz. U. z 2003 r., </w:t>
      </w:r>
      <w:r>
        <w:rPr>
          <w:rFonts w:eastAsia="TimesNewRoman" w:cs="Calibri"/>
        </w:rPr>
        <w:t>n</w:t>
      </w:r>
      <w:r w:rsidRPr="00852A20">
        <w:rPr>
          <w:rFonts w:eastAsia="TimesNewRoman" w:cs="Calibri"/>
        </w:rPr>
        <w:t xml:space="preserve">r 120, poz. 1126 z </w:t>
      </w:r>
      <w:proofErr w:type="spellStart"/>
      <w:r w:rsidRPr="00852A20">
        <w:rPr>
          <w:rFonts w:eastAsia="TimesNewRoman" w:cs="Calibri"/>
        </w:rPr>
        <w:t>późn</w:t>
      </w:r>
      <w:proofErr w:type="spellEnd"/>
      <w:r w:rsidRPr="00852A20">
        <w:rPr>
          <w:rFonts w:eastAsia="TimesNewRoman" w:cs="Calibri"/>
        </w:rPr>
        <w:t>. zm.) oraz projektu organizacji ruchu.</w:t>
      </w:r>
      <w:r w:rsidR="00D221D0">
        <w:rPr>
          <w:rFonts w:eastAsia="TimesNewRoman" w:cs="Calibri"/>
        </w:rPr>
        <w:t xml:space="preserve"> </w:t>
      </w:r>
      <w:r w:rsidR="00D221D0">
        <w:rPr>
          <w:rFonts w:asciiTheme="minorHAnsi" w:hAnsiTheme="minorHAnsi" w:cstheme="minorHAnsi"/>
        </w:rPr>
        <w:t>U</w:t>
      </w:r>
      <w:r w:rsidR="00D221D0" w:rsidRPr="00D93480">
        <w:rPr>
          <w:rFonts w:asciiTheme="minorHAnsi" w:hAnsiTheme="minorHAnsi" w:cstheme="minorHAnsi"/>
        </w:rPr>
        <w:t>zgodni z Miejskim Zarządem Dróg drogę dojazdu dla pojazdów budowy przekraczających ograniczenia tonażowe</w:t>
      </w:r>
      <w:r w:rsidR="00D221D0">
        <w:rPr>
          <w:rFonts w:asciiTheme="minorHAnsi" w:hAnsiTheme="minorHAnsi" w:cstheme="minorHAnsi"/>
        </w:rPr>
        <w:t>.</w:t>
      </w:r>
    </w:p>
    <w:p w14:paraId="109BBB17" w14:textId="77777777" w:rsidR="00431803" w:rsidRPr="00D03005"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Brak sporządzenia prawidłowego planu, o którym mowa powyżej, w wymaganym terminie, spowoduje nie dopuszczenie Wykonawcy </w:t>
      </w:r>
      <w:r>
        <w:rPr>
          <w:rFonts w:eastAsia="TimesNewRoman" w:cs="Calibri"/>
        </w:rPr>
        <w:t>do przystąpienia do realizacji Przedmiotu u</w:t>
      </w:r>
      <w:r w:rsidRPr="00D03005">
        <w:rPr>
          <w:rFonts w:eastAsia="TimesNewRoman" w:cs="Calibri"/>
        </w:rPr>
        <w:t xml:space="preserve">mowy. </w:t>
      </w:r>
    </w:p>
    <w:p w14:paraId="4165211F" w14:textId="77777777" w:rsidR="00431803" w:rsidRPr="00D03005"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zapewnia, że wszystkie osoby wyznaczone prz</w:t>
      </w:r>
      <w:r>
        <w:rPr>
          <w:rFonts w:eastAsia="TimesNewRoman" w:cs="Calibri"/>
        </w:rPr>
        <w:t>ez niego do realizacji Przedmiotu u</w:t>
      </w:r>
      <w:r w:rsidRPr="00D03005">
        <w:rPr>
          <w:rFonts w:eastAsia="TimesNewRoman" w:cs="Calibri"/>
        </w:rPr>
        <w:t>mowy posiadają odpowiednie kwalifikacje i uprawnienia.</w:t>
      </w:r>
    </w:p>
    <w:p w14:paraId="5FB46BD7" w14:textId="77777777" w:rsidR="00431803" w:rsidRPr="00D03005"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zobowiązuje się przestrzegać i wykonywać polecenia osób sprawujących nadzór nad realizacją niniejszej Umowy ze strony Zamawiającego a także współpracować z osobami pełniącymi nadzór autorski w związku z realizacją </w:t>
      </w:r>
      <w:r>
        <w:rPr>
          <w:rFonts w:eastAsia="TimesNewRoman" w:cs="Calibri"/>
        </w:rPr>
        <w:t>Przedmiotu umowy</w:t>
      </w:r>
      <w:r w:rsidRPr="00D03005">
        <w:rPr>
          <w:rFonts w:eastAsia="TimesNewRoman" w:cs="Calibri"/>
        </w:rPr>
        <w:t xml:space="preserve"> oraz podmiotami będącymi przedstawicielami Zamawiającego.</w:t>
      </w:r>
    </w:p>
    <w:p w14:paraId="2799FF2F" w14:textId="77777777" w:rsidR="00431803" w:rsidRPr="00D03005"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zobowiązany jest do prowadzenia na bieżąco dokumentacji budowy, w tym dziennik</w:t>
      </w:r>
      <w:r>
        <w:rPr>
          <w:rFonts w:eastAsia="TimesNewRoman" w:cs="Calibri"/>
        </w:rPr>
        <w:t xml:space="preserve">ów </w:t>
      </w:r>
      <w:r w:rsidRPr="00D03005">
        <w:rPr>
          <w:rFonts w:eastAsia="TimesNewRoman" w:cs="Calibri"/>
        </w:rPr>
        <w:t xml:space="preserve"> bud</w:t>
      </w:r>
      <w:r>
        <w:rPr>
          <w:rFonts w:eastAsia="TimesNewRoman" w:cs="Calibri"/>
        </w:rPr>
        <w:t>ów (wg wskazań Zamawiającego)</w:t>
      </w:r>
      <w:r w:rsidRPr="00D03005">
        <w:rPr>
          <w:rFonts w:eastAsia="TimesNewRoman" w:cs="Calibri"/>
        </w:rPr>
        <w:t xml:space="preserve"> oraz do prowadzenia rozliczeń w sposób określony w niniejszej Umowie.</w:t>
      </w:r>
    </w:p>
    <w:p w14:paraId="59DF6D03" w14:textId="400D9A25" w:rsidR="00431803" w:rsidRPr="00C1106A"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C1106A">
        <w:rPr>
          <w:rFonts w:eastAsia="TimesNewRoman" w:cs="Calibri"/>
        </w:rPr>
        <w:t>Wykonawca zobowiązany jest do składania Zamawiającemu</w:t>
      </w:r>
      <w:r w:rsidR="00C1106A" w:rsidRPr="00C1106A">
        <w:rPr>
          <w:rFonts w:eastAsia="TimesNewRoman" w:cs="Calibri"/>
        </w:rPr>
        <w:t xml:space="preserve"> na Etapie 1</w:t>
      </w:r>
      <w:r w:rsidRPr="00C1106A">
        <w:rPr>
          <w:rFonts w:eastAsia="TimesNewRoman" w:cs="Calibri"/>
        </w:rPr>
        <w:t xml:space="preserve">: </w:t>
      </w:r>
    </w:p>
    <w:p w14:paraId="6B65FC1B" w14:textId="0982E3AF" w:rsidR="00431803" w:rsidRPr="00C1106A" w:rsidRDefault="00431803" w:rsidP="00431803">
      <w:pPr>
        <w:pStyle w:val="Akapitzlist"/>
        <w:numPr>
          <w:ilvl w:val="0"/>
          <w:numId w:val="6"/>
        </w:numPr>
        <w:autoSpaceDE w:val="0"/>
        <w:autoSpaceDN w:val="0"/>
        <w:adjustRightInd w:val="0"/>
        <w:spacing w:after="0" w:line="240" w:lineRule="auto"/>
        <w:jc w:val="both"/>
        <w:rPr>
          <w:rFonts w:eastAsia="TimesNewRoman" w:cs="Calibri"/>
        </w:rPr>
      </w:pPr>
      <w:r w:rsidRPr="00C1106A">
        <w:rPr>
          <w:rFonts w:eastAsia="TimesNewRoman" w:cs="Calibri"/>
        </w:rPr>
        <w:t>raportu otwarcia – w terminie 30 dni od podpisania niniejszej Umowy, przy czym raport otwarcia zawiera m.in. analizę ryzyka związanego z realizacją Przedmiotu umowy, szczegółowy plan realizacji przedmiotu Umowy;</w:t>
      </w:r>
    </w:p>
    <w:p w14:paraId="428586DA" w14:textId="7FF96FF5" w:rsidR="00431803" w:rsidRPr="00C1106A" w:rsidRDefault="00431803" w:rsidP="00431803">
      <w:pPr>
        <w:pStyle w:val="Akapitzlist"/>
        <w:numPr>
          <w:ilvl w:val="0"/>
          <w:numId w:val="6"/>
        </w:numPr>
        <w:tabs>
          <w:tab w:val="num" w:pos="1080"/>
        </w:tabs>
        <w:autoSpaceDE w:val="0"/>
        <w:autoSpaceDN w:val="0"/>
        <w:adjustRightInd w:val="0"/>
        <w:spacing w:after="0" w:line="240" w:lineRule="auto"/>
        <w:jc w:val="both"/>
        <w:rPr>
          <w:rFonts w:cs="Calibri"/>
        </w:rPr>
      </w:pPr>
      <w:r w:rsidRPr="00C1106A">
        <w:rPr>
          <w:rFonts w:eastAsia="TimesNewRoman" w:cs="Calibri"/>
        </w:rPr>
        <w:t xml:space="preserve">raportu o postępie robót na zakończenie każdego miesiąca realizacji robót, w terminie do 7 dni od zakończenia miesiąca objętego raportem, przy czym raport o postępie robót zawiera m.in. </w:t>
      </w:r>
      <w:r w:rsidRPr="00C1106A">
        <w:rPr>
          <w:rFonts w:cs="Calibri"/>
        </w:rPr>
        <w:t xml:space="preserve">opis wykonanego w okresie, którego dotyczy raport zakresu robót przez Wykonawcę, ze wskazaniem procentowego zaawansowania rzeczowego i finansowego robót w odniesieniu do całości robót z uwzględnieniem podziału na części, w tym elementy robót według harmonogramu rzeczowo-finansowego w danym okresie i narastająco od początku realizacji </w:t>
      </w:r>
      <w:r w:rsidR="00C1106A" w:rsidRPr="00C1106A">
        <w:rPr>
          <w:rFonts w:cs="Calibri"/>
        </w:rPr>
        <w:t>zamówienia</w:t>
      </w:r>
      <w:r w:rsidRPr="00C1106A">
        <w:rPr>
          <w:rFonts w:cs="Calibri"/>
        </w:rPr>
        <w:t>, opis robót rozpoczętych i planowanych w okresie, którego dotyczy raport o postępie robót, informację na temat napotkanych problemów i podjętych działań naprawczych, opis zgodności postępu robót z harmonogramem (porównanie postępu robót w okresie objętym raportem, wskazanie ewentualnych opóźnień i niezgodności przy realizacji Umowy oraz wpływu na końcowy termin realizacji Umowy, określenie środków i działań naprawczych, dokumentację fotograficzną (w formie elektronicznej) obrazującą postęp wykonywanych robót budowlanych.</w:t>
      </w:r>
    </w:p>
    <w:p w14:paraId="17933A88" w14:textId="77777777" w:rsidR="00431803" w:rsidRPr="00C1106A"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C1106A">
        <w:rPr>
          <w:rFonts w:eastAsia="TimesNewRoman" w:cs="Calibri"/>
        </w:rPr>
        <w:t>Wykonawca na własny koszt organizuje narady budowy z udziałem przedstawicieli Wykonawcy, Zamawiającego i innych właściwych uczestników adekwatnie do postępu prac przynajmniej raz na dwa tygodnie, poświęcone aktualnym sprawom związanym z realizacją Przedmiotu umowy. Wykonawca sporządza protokół z narad, który na jej zakończenie zostaje zatwierdzony i podpisany przez jej uczestników.</w:t>
      </w:r>
    </w:p>
    <w:p w14:paraId="06392503" w14:textId="77777777" w:rsidR="00431803" w:rsidRPr="00E457B7"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E457B7">
        <w:rPr>
          <w:rFonts w:eastAsia="TimesNewRoman" w:cs="Calibri"/>
        </w:rPr>
        <w:t>Wykonawca zobowiązany jest, na swój koszt, sporządzić dokumentację powykonawczą, w tym dokumentacj</w:t>
      </w:r>
      <w:r>
        <w:rPr>
          <w:rFonts w:eastAsia="TimesNewRoman" w:cs="Calibri"/>
        </w:rPr>
        <w:t>ę</w:t>
      </w:r>
      <w:r w:rsidRPr="00E457B7">
        <w:rPr>
          <w:rFonts w:eastAsia="TimesNewRoman" w:cs="Calibri"/>
        </w:rPr>
        <w:t xml:space="preserve"> geodezyjną, </w:t>
      </w:r>
      <w:r>
        <w:rPr>
          <w:rFonts w:eastAsia="TimesNewRoman" w:cs="Calibri"/>
        </w:rPr>
        <w:t>po trzy</w:t>
      </w:r>
      <w:r w:rsidRPr="00E457B7">
        <w:rPr>
          <w:rFonts w:eastAsia="TimesNewRoman" w:cs="Calibri"/>
        </w:rPr>
        <w:t xml:space="preserve"> egzemplarz</w:t>
      </w:r>
      <w:r>
        <w:rPr>
          <w:rFonts w:eastAsia="TimesNewRoman" w:cs="Calibri"/>
        </w:rPr>
        <w:t>e</w:t>
      </w:r>
      <w:r w:rsidRPr="00E457B7">
        <w:rPr>
          <w:rFonts w:eastAsia="TimesNewRoman" w:cs="Calibri"/>
        </w:rPr>
        <w:t xml:space="preserve"> w wersji papierowej</w:t>
      </w:r>
      <w:r>
        <w:rPr>
          <w:rFonts w:eastAsia="TimesNewRoman" w:cs="Calibri"/>
        </w:rPr>
        <w:t xml:space="preserve"> oraz elektronicznej</w:t>
      </w:r>
      <w:r w:rsidRPr="00E457B7">
        <w:rPr>
          <w:rFonts w:eastAsia="TimesNewRoman" w:cs="Calibri"/>
        </w:rPr>
        <w:t>.</w:t>
      </w:r>
    </w:p>
    <w:p w14:paraId="594DA101" w14:textId="7AAF326D" w:rsidR="00431803" w:rsidRPr="00E457B7"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zobowiązuje się do przestrzegania na terenie budowy wszelkich obowiązujących przepisów związanych z realizacją </w:t>
      </w:r>
      <w:r w:rsidR="00C1106A">
        <w:rPr>
          <w:rFonts w:eastAsia="TimesNewRoman" w:cs="Calibri"/>
        </w:rPr>
        <w:t>zamówienia</w:t>
      </w:r>
      <w:r w:rsidRPr="00D03005">
        <w:rPr>
          <w:rFonts w:eastAsia="TimesNewRoman" w:cs="Calibri"/>
        </w:rPr>
        <w:t>, w tym m.in. w zakresie bhp, ppoż. ochrony środowiska, gospodarki odpadami itp. i pokrywa wszelkie koszty z tym związane</w:t>
      </w:r>
      <w:r w:rsidRPr="00E457B7">
        <w:rPr>
          <w:rFonts w:eastAsia="TimesNewRoman" w:cs="Calibri"/>
        </w:rPr>
        <w:t>. Dokumentacj</w:t>
      </w:r>
      <w:r>
        <w:rPr>
          <w:rFonts w:eastAsia="TimesNewRoman" w:cs="Calibri"/>
        </w:rPr>
        <w:t xml:space="preserve">a </w:t>
      </w:r>
      <w:r w:rsidRPr="00E457B7">
        <w:rPr>
          <w:rFonts w:eastAsia="TimesNewRoman" w:cs="Calibri"/>
        </w:rPr>
        <w:t>związan</w:t>
      </w:r>
      <w:r>
        <w:rPr>
          <w:rFonts w:eastAsia="TimesNewRoman" w:cs="Calibri"/>
        </w:rPr>
        <w:t>a</w:t>
      </w:r>
      <w:r w:rsidRPr="00E457B7">
        <w:rPr>
          <w:rFonts w:eastAsia="TimesNewRoman" w:cs="Calibri"/>
        </w:rPr>
        <w:t xml:space="preserve"> z prowadzeniem gospodarki odpadami</w:t>
      </w:r>
      <w:r>
        <w:rPr>
          <w:rFonts w:eastAsia="TimesNewRoman" w:cs="Calibri"/>
        </w:rPr>
        <w:t xml:space="preserve"> stanowi integralną część dokumentacji powykonawczej</w:t>
      </w:r>
      <w:r w:rsidRPr="00E457B7">
        <w:rPr>
          <w:rFonts w:eastAsia="TimesNewRoman" w:cs="Calibri"/>
        </w:rPr>
        <w:t xml:space="preserve"> . </w:t>
      </w:r>
    </w:p>
    <w:p w14:paraId="1226970E" w14:textId="77777777" w:rsidR="00431803" w:rsidRPr="00D03005"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zobowiązany jest do ochrony mienia znajdującego się na terenie budowy na własny koszt</w:t>
      </w:r>
      <w:r>
        <w:rPr>
          <w:rFonts w:eastAsia="TimesNewRoman" w:cs="Calibri"/>
        </w:rPr>
        <w:t xml:space="preserve"> przez cały okres trwania robót.</w:t>
      </w:r>
    </w:p>
    <w:p w14:paraId="6D7DB8F1" w14:textId="77777777" w:rsidR="00431803" w:rsidRPr="00C1106A"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C1106A">
        <w:rPr>
          <w:rFonts w:eastAsia="TimesNewRoman" w:cs="Calibri"/>
        </w:rPr>
        <w:t xml:space="preserve">Wykonawca zapewnia i finansuje obsługę geodezyjną i geologiczną w celu realizacji Przedmiotu umowy.  </w:t>
      </w:r>
    </w:p>
    <w:p w14:paraId="0B2CF2FC" w14:textId="77777777" w:rsidR="00431803" w:rsidRPr="00D03005" w:rsidRDefault="00431803" w:rsidP="00431803">
      <w:pPr>
        <w:numPr>
          <w:ilvl w:val="0"/>
          <w:numId w:val="5"/>
        </w:numPr>
        <w:jc w:val="both"/>
        <w:rPr>
          <w:rFonts w:ascii="Calibri" w:hAnsi="Calibri" w:cs="Calibri"/>
          <w:sz w:val="22"/>
          <w:szCs w:val="22"/>
        </w:rPr>
      </w:pPr>
      <w:r w:rsidRPr="00D03005">
        <w:rPr>
          <w:rFonts w:ascii="Calibri" w:hAnsi="Calibri" w:cs="Calibri"/>
          <w:sz w:val="22"/>
          <w:szCs w:val="22"/>
        </w:rPr>
        <w:t xml:space="preserve">Materiały i urządzenia, używane przez Wykonawcę przy wykonywaniu niniejszej Umowy, powinny odpowiadać co do jakości wymogom wyrobów dopuszczonych do obrotu i stosowania </w:t>
      </w:r>
      <w:r w:rsidRPr="00D03005">
        <w:rPr>
          <w:rFonts w:ascii="Calibri" w:hAnsi="Calibri" w:cs="Calibri"/>
          <w:sz w:val="22"/>
          <w:szCs w:val="22"/>
        </w:rPr>
        <w:lastRenderedPageBreak/>
        <w:t>w</w:t>
      </w:r>
      <w:r>
        <w:rPr>
          <w:rFonts w:ascii="Calibri" w:hAnsi="Calibri" w:cs="Calibri"/>
          <w:sz w:val="22"/>
          <w:szCs w:val="22"/>
        </w:rPr>
        <w:t> </w:t>
      </w:r>
      <w:r w:rsidRPr="00D03005">
        <w:rPr>
          <w:rFonts w:ascii="Calibri" w:hAnsi="Calibri" w:cs="Calibri"/>
          <w:sz w:val="22"/>
          <w:szCs w:val="22"/>
        </w:rPr>
        <w:t>budownictwie, określonym w ustawie z dnia 7 lipca 1994 r. Prawo budowlane (</w:t>
      </w:r>
      <w:r w:rsidRPr="00D03005">
        <w:rPr>
          <w:rFonts w:ascii="Calibri" w:eastAsia="TimesNewRoman" w:hAnsi="Calibri" w:cs="Calibri"/>
          <w:sz w:val="22"/>
          <w:szCs w:val="22"/>
        </w:rPr>
        <w:t xml:space="preserve">tekst jedn. Dz. U. </w:t>
      </w:r>
      <w:r>
        <w:rPr>
          <w:rFonts w:ascii="Calibri" w:eastAsia="TimesNewRoman" w:hAnsi="Calibri" w:cs="Calibri"/>
          <w:sz w:val="22"/>
          <w:szCs w:val="22"/>
        </w:rPr>
        <w:t>z 2020</w:t>
      </w:r>
      <w:r w:rsidRPr="00D03005">
        <w:rPr>
          <w:rFonts w:ascii="Calibri" w:eastAsia="TimesNewRoman" w:hAnsi="Calibri" w:cs="Calibri"/>
          <w:sz w:val="22"/>
          <w:szCs w:val="22"/>
        </w:rPr>
        <w:t xml:space="preserve"> r., poz. </w:t>
      </w:r>
      <w:r>
        <w:rPr>
          <w:rFonts w:ascii="Calibri" w:eastAsia="TimesNewRoman" w:hAnsi="Calibri" w:cs="Calibri"/>
          <w:sz w:val="22"/>
          <w:szCs w:val="22"/>
        </w:rPr>
        <w:t>1333)</w:t>
      </w:r>
      <w:r w:rsidRPr="00D03005">
        <w:rPr>
          <w:rFonts w:ascii="Calibri" w:eastAsia="TimesNewRoman" w:hAnsi="Calibri" w:cs="Calibri"/>
          <w:sz w:val="22"/>
          <w:szCs w:val="22"/>
        </w:rPr>
        <w:t xml:space="preserve">, </w:t>
      </w:r>
      <w:r w:rsidRPr="00D03005">
        <w:rPr>
          <w:rFonts w:ascii="Calibri" w:hAnsi="Calibri" w:cs="Calibri"/>
          <w:sz w:val="22"/>
          <w:szCs w:val="22"/>
        </w:rPr>
        <w:t xml:space="preserve">ustawie z dnia 16 kwietnia 2004 r. o wyrobach budowlanych (Dz. U. </w:t>
      </w:r>
      <w:r>
        <w:rPr>
          <w:rFonts w:ascii="Calibri" w:hAnsi="Calibri" w:cs="Calibri"/>
          <w:sz w:val="22"/>
          <w:szCs w:val="22"/>
        </w:rPr>
        <w:t>z 2020</w:t>
      </w:r>
      <w:r w:rsidRPr="00D03005">
        <w:rPr>
          <w:rFonts w:ascii="Calibri" w:hAnsi="Calibri" w:cs="Calibri"/>
          <w:sz w:val="22"/>
          <w:szCs w:val="22"/>
        </w:rPr>
        <w:t xml:space="preserve"> r., poz. </w:t>
      </w:r>
      <w:r>
        <w:rPr>
          <w:rFonts w:ascii="Calibri" w:hAnsi="Calibri" w:cs="Calibri"/>
          <w:sz w:val="22"/>
          <w:szCs w:val="22"/>
        </w:rPr>
        <w:t xml:space="preserve">215 z </w:t>
      </w:r>
      <w:proofErr w:type="spellStart"/>
      <w:r>
        <w:rPr>
          <w:rFonts w:ascii="Calibri" w:hAnsi="Calibri" w:cs="Calibri"/>
          <w:sz w:val="22"/>
          <w:szCs w:val="22"/>
        </w:rPr>
        <w:t>późn</w:t>
      </w:r>
      <w:proofErr w:type="spellEnd"/>
      <w:r>
        <w:rPr>
          <w:rFonts w:ascii="Calibri" w:hAnsi="Calibri" w:cs="Calibri"/>
          <w:sz w:val="22"/>
          <w:szCs w:val="22"/>
        </w:rPr>
        <w:t>. zm.</w:t>
      </w:r>
      <w:r w:rsidRPr="00D03005">
        <w:rPr>
          <w:rFonts w:ascii="Calibri" w:hAnsi="Calibri" w:cs="Calibri"/>
          <w:sz w:val="22"/>
          <w:szCs w:val="22"/>
        </w:rPr>
        <w:t>) oraz właściwych przepisach wykonawczych, a także wymaganiom określonym w dokumenta</w:t>
      </w:r>
      <w:r>
        <w:rPr>
          <w:rFonts w:ascii="Calibri" w:hAnsi="Calibri" w:cs="Calibri"/>
          <w:sz w:val="22"/>
          <w:szCs w:val="22"/>
        </w:rPr>
        <w:t>cji i S</w:t>
      </w:r>
      <w:r w:rsidRPr="00D03005">
        <w:rPr>
          <w:rFonts w:ascii="Calibri" w:hAnsi="Calibri" w:cs="Calibri"/>
          <w:sz w:val="22"/>
          <w:szCs w:val="22"/>
        </w:rPr>
        <w:t>WZ.</w:t>
      </w:r>
      <w:r w:rsidRPr="00D03005">
        <w:rPr>
          <w:rFonts w:ascii="Calibri" w:hAnsi="Calibri" w:cs="Calibri"/>
          <w:strike/>
          <w:sz w:val="22"/>
          <w:szCs w:val="22"/>
        </w:rPr>
        <w:t xml:space="preserve"> </w:t>
      </w:r>
    </w:p>
    <w:p w14:paraId="567263B8" w14:textId="77777777" w:rsidR="00431803" w:rsidRPr="00D03005" w:rsidRDefault="00431803" w:rsidP="00431803">
      <w:pPr>
        <w:numPr>
          <w:ilvl w:val="0"/>
          <w:numId w:val="5"/>
        </w:numPr>
        <w:jc w:val="both"/>
        <w:rPr>
          <w:rFonts w:ascii="Calibri" w:hAnsi="Calibri" w:cs="Calibri"/>
          <w:sz w:val="22"/>
          <w:szCs w:val="22"/>
        </w:rPr>
      </w:pPr>
      <w:r w:rsidRPr="00D03005">
        <w:rPr>
          <w:rFonts w:ascii="Calibri" w:hAnsi="Calibri" w:cs="Calibri"/>
          <w:sz w:val="22"/>
          <w:szCs w:val="22"/>
        </w:rPr>
        <w:t>Wykonawca zobowiązany jest przekazywać Zamawiającemu do</w:t>
      </w:r>
      <w:r>
        <w:rPr>
          <w:rFonts w:ascii="Calibri" w:hAnsi="Calibri" w:cs="Calibri"/>
          <w:sz w:val="22"/>
          <w:szCs w:val="22"/>
        </w:rPr>
        <w:t xml:space="preserve"> zatwierdzenia </w:t>
      </w:r>
      <w:r w:rsidRPr="00D03005">
        <w:rPr>
          <w:rFonts w:ascii="Calibri" w:hAnsi="Calibri" w:cs="Calibri"/>
          <w:sz w:val="22"/>
          <w:szCs w:val="22"/>
        </w:rPr>
        <w:t>karty materiałowe</w:t>
      </w:r>
      <w:r>
        <w:rPr>
          <w:rFonts w:ascii="Calibri" w:hAnsi="Calibri" w:cs="Calibri"/>
          <w:sz w:val="22"/>
          <w:szCs w:val="22"/>
        </w:rPr>
        <w:t>/techniczne</w:t>
      </w:r>
      <w:r w:rsidRPr="00D03005">
        <w:rPr>
          <w:rFonts w:ascii="Calibri" w:hAnsi="Calibri" w:cs="Calibri"/>
          <w:sz w:val="22"/>
          <w:szCs w:val="22"/>
        </w:rPr>
        <w:t xml:space="preserve"> materiałów budowlanych i urządzeń wraz ze świadectwem jakości materiału, certyfikatem na znak bezpieczeństwa, deklaracją zgodności z Polską Normą lub aprobatą techniczną</w:t>
      </w:r>
      <w:r>
        <w:rPr>
          <w:rFonts w:ascii="Calibri" w:hAnsi="Calibri" w:cs="Calibri"/>
          <w:sz w:val="22"/>
          <w:szCs w:val="22"/>
        </w:rPr>
        <w:t>, po uprzednim uzyskaniu opinii Inspektora Nadzoru Inwestorskiego</w:t>
      </w:r>
      <w:r w:rsidRPr="00D03005">
        <w:rPr>
          <w:rFonts w:ascii="Calibri" w:hAnsi="Calibri" w:cs="Calibri"/>
          <w:sz w:val="22"/>
          <w:szCs w:val="22"/>
        </w:rPr>
        <w:t>.</w:t>
      </w:r>
    </w:p>
    <w:p w14:paraId="7D687031" w14:textId="77777777" w:rsidR="00431803" w:rsidRPr="00D03005" w:rsidRDefault="00431803" w:rsidP="00431803">
      <w:pPr>
        <w:pStyle w:val="Akapitzlist"/>
        <w:numPr>
          <w:ilvl w:val="0"/>
          <w:numId w:val="5"/>
        </w:numPr>
        <w:autoSpaceDN w:val="0"/>
        <w:spacing w:after="0" w:line="240" w:lineRule="auto"/>
        <w:jc w:val="both"/>
        <w:rPr>
          <w:rFonts w:cs="Calibri"/>
        </w:rPr>
      </w:pPr>
      <w:r w:rsidRPr="00D03005">
        <w:rPr>
          <w:rFonts w:cs="Calibri"/>
        </w:rPr>
        <w:t>Po zakończeniu robót Wykonawca uprzątnie teren budowy</w:t>
      </w:r>
      <w:r>
        <w:rPr>
          <w:rFonts w:cs="Calibri"/>
        </w:rPr>
        <w:t xml:space="preserve"> i przywróci go do stanu pierwotnego</w:t>
      </w:r>
      <w:r w:rsidRPr="00D03005">
        <w:rPr>
          <w:rFonts w:cs="Calibri"/>
        </w:rPr>
        <w:t xml:space="preserve">. </w:t>
      </w:r>
    </w:p>
    <w:p w14:paraId="2AA50CA6" w14:textId="177B8311" w:rsidR="00431803" w:rsidRPr="00D03005" w:rsidRDefault="00431803" w:rsidP="00431803">
      <w:pPr>
        <w:pStyle w:val="Akapitzlist"/>
        <w:numPr>
          <w:ilvl w:val="0"/>
          <w:numId w:val="5"/>
        </w:numPr>
        <w:autoSpaceDN w:val="0"/>
        <w:spacing w:after="0" w:line="240" w:lineRule="auto"/>
        <w:jc w:val="both"/>
        <w:rPr>
          <w:rFonts w:cs="Calibri"/>
        </w:rPr>
      </w:pPr>
      <w:r w:rsidRPr="00D03005">
        <w:rPr>
          <w:rFonts w:cs="Calibri"/>
        </w:rPr>
        <w:t>Wykonawca jest zobowiązany do wykonania wszelkich badań, prób, testów, odbiorów technicznych, rozruchów i regulacji,</w:t>
      </w:r>
      <w:r>
        <w:rPr>
          <w:rFonts w:cs="Calibri"/>
        </w:rPr>
        <w:t xml:space="preserve"> w tym szkoleń dla personelu użytkownika</w:t>
      </w:r>
      <w:r w:rsidRPr="00D03005">
        <w:rPr>
          <w:rFonts w:cs="Calibri"/>
        </w:rPr>
        <w:t xml:space="preserve"> w zakresie każdej branży, jakie są wymagane dla poprawnej realizacji </w:t>
      </w:r>
      <w:r>
        <w:rPr>
          <w:rFonts w:cs="Calibri"/>
        </w:rPr>
        <w:t xml:space="preserve">Przedmiotu umowy </w:t>
      </w:r>
      <w:r w:rsidRPr="00D03005">
        <w:rPr>
          <w:rFonts w:cs="Calibri"/>
        </w:rPr>
        <w:t>i oddania rezultatów robót do użytkowania</w:t>
      </w:r>
      <w:r>
        <w:rPr>
          <w:rFonts w:cs="Calibri"/>
        </w:rPr>
        <w:t>.</w:t>
      </w:r>
    </w:p>
    <w:p w14:paraId="18E31818" w14:textId="77777777" w:rsidR="00431803" w:rsidRPr="00D03005"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ponosi odpowiedzialność za szkody powstałe wskutek niewykonania lub nienależytego wykonania zobowiązań wynikających z niniejszej Umowy do pełnej wysokości szkody, z uwzględnieniem utraconych korzyści.</w:t>
      </w:r>
    </w:p>
    <w:p w14:paraId="5B2017C0" w14:textId="77777777" w:rsidR="00431803" w:rsidRPr="002B0453"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2B0453">
        <w:rPr>
          <w:rFonts w:eastAsia="TimesNewRoman" w:cs="Calibri"/>
        </w:rPr>
        <w:t>Wykonawca wystąpi do Zamawiającego o udzielenie mu pełnomocnictwa do występowania przed wszystkimi organami administracji publicznej</w:t>
      </w:r>
      <w:r>
        <w:rPr>
          <w:rFonts w:eastAsia="TimesNewRoman" w:cs="Calibri"/>
        </w:rPr>
        <w:t xml:space="preserve"> i gestorami sieci.</w:t>
      </w:r>
    </w:p>
    <w:p w14:paraId="0E28B799" w14:textId="77777777" w:rsidR="00431803" w:rsidRPr="00323B95" w:rsidRDefault="00431803" w:rsidP="0043180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jest zobowiązany do skoordynowania </w:t>
      </w:r>
      <w:r>
        <w:rPr>
          <w:rFonts w:eastAsia="TimesNewRoman" w:cs="Calibri"/>
        </w:rPr>
        <w:t xml:space="preserve">wykonywanych </w:t>
      </w:r>
      <w:r w:rsidRPr="00D03005">
        <w:rPr>
          <w:rFonts w:eastAsia="TimesNewRoman" w:cs="Calibri"/>
        </w:rPr>
        <w:t>prac na realizowanym obiekcie.</w:t>
      </w:r>
    </w:p>
    <w:p w14:paraId="0FC62682" w14:textId="123BA39A" w:rsidR="00431803" w:rsidRPr="00431803" w:rsidRDefault="00431803" w:rsidP="00431803">
      <w:pPr>
        <w:numPr>
          <w:ilvl w:val="0"/>
          <w:numId w:val="5"/>
        </w:numPr>
        <w:jc w:val="both"/>
        <w:rPr>
          <w:rFonts w:ascii="Calibri" w:eastAsia="TimesNewRoman" w:hAnsi="Calibri" w:cs="Calibri"/>
          <w:sz w:val="22"/>
          <w:szCs w:val="22"/>
          <w:lang w:eastAsia="en-US"/>
        </w:rPr>
      </w:pPr>
      <w:r w:rsidRPr="00D03005">
        <w:rPr>
          <w:rFonts w:ascii="Calibri" w:eastAsia="TimesNewRoman" w:hAnsi="Calibri" w:cs="Calibri"/>
          <w:sz w:val="22"/>
          <w:szCs w:val="22"/>
          <w:lang w:eastAsia="en-US"/>
        </w:rPr>
        <w:t xml:space="preserve">Zamawiający na podstawie art. </w:t>
      </w:r>
      <w:r>
        <w:rPr>
          <w:rFonts w:ascii="Calibri" w:eastAsia="TimesNewRoman" w:hAnsi="Calibri" w:cs="Calibri"/>
          <w:sz w:val="22"/>
          <w:szCs w:val="22"/>
          <w:lang w:eastAsia="en-US"/>
        </w:rPr>
        <w:t>95 ust. 1</w:t>
      </w:r>
      <w:r w:rsidRPr="00D03005">
        <w:rPr>
          <w:rFonts w:ascii="Calibri" w:eastAsia="TimesNewRoman" w:hAnsi="Calibri" w:cs="Calibri"/>
          <w:sz w:val="22"/>
          <w:szCs w:val="22"/>
          <w:lang w:eastAsia="en-US"/>
        </w:rPr>
        <w:t xml:space="preserve"> ustawy </w:t>
      </w:r>
      <w:proofErr w:type="spellStart"/>
      <w:r w:rsidRPr="00D03005">
        <w:rPr>
          <w:rFonts w:ascii="Calibri" w:eastAsia="TimesNewRoman" w:hAnsi="Calibri" w:cs="Calibri"/>
          <w:sz w:val="22"/>
          <w:szCs w:val="22"/>
          <w:lang w:eastAsia="en-US"/>
        </w:rPr>
        <w:t>Pzp</w:t>
      </w:r>
      <w:proofErr w:type="spellEnd"/>
      <w:r w:rsidRPr="00D03005">
        <w:rPr>
          <w:rFonts w:ascii="Calibri" w:eastAsia="TimesNewRoman" w:hAnsi="Calibri" w:cs="Calibri"/>
          <w:sz w:val="22"/>
          <w:szCs w:val="22"/>
          <w:lang w:eastAsia="en-US"/>
        </w:rPr>
        <w:t xml:space="preserve"> wymaga zatrudnienia przez Wykonawcę lub Podwykonawcę na podstawie umowy o pracę osób wykonujących roboty budowlane (przy robotach budowlanych także przez dalszych Podwykonawców) dotyczące prac objętych zakresem zamówie</w:t>
      </w:r>
      <w:r>
        <w:rPr>
          <w:rFonts w:ascii="Calibri" w:eastAsia="TimesNewRoman" w:hAnsi="Calibri" w:cs="Calibri"/>
          <w:sz w:val="22"/>
          <w:szCs w:val="22"/>
          <w:lang w:eastAsia="en-US"/>
        </w:rPr>
        <w:t>nia, wskazanym w załączniku nr 2 do S</w:t>
      </w:r>
      <w:r w:rsidRPr="00D03005">
        <w:rPr>
          <w:rFonts w:ascii="Calibri" w:eastAsia="TimesNewRoman" w:hAnsi="Calibri" w:cs="Calibri"/>
          <w:sz w:val="22"/>
          <w:szCs w:val="22"/>
          <w:lang w:eastAsia="en-US"/>
        </w:rPr>
        <w:t>WZ, jeżeli wykonywanie tych czynności polega na wykonywaniu pracy w sposób określony w art. 22 § 1 ustawy z dnia 26 czerwca 1974 r. – Kodeks pracy (</w:t>
      </w:r>
      <w:r>
        <w:rPr>
          <w:rFonts w:ascii="Calibri" w:eastAsia="TimesNewRoman" w:hAnsi="Calibri" w:cs="Calibri"/>
          <w:sz w:val="22"/>
          <w:szCs w:val="22"/>
          <w:lang w:eastAsia="en-US"/>
        </w:rPr>
        <w:t>tekst jednolity Dz. U. z 2020</w:t>
      </w:r>
      <w:r w:rsidRPr="004E3E78">
        <w:rPr>
          <w:rFonts w:ascii="Calibri" w:eastAsia="TimesNewRoman" w:hAnsi="Calibri" w:cs="Calibri"/>
          <w:sz w:val="22"/>
          <w:szCs w:val="22"/>
          <w:lang w:eastAsia="en-US"/>
        </w:rPr>
        <w:t xml:space="preserve"> r. poz. </w:t>
      </w:r>
      <w:r>
        <w:rPr>
          <w:rFonts w:ascii="Calibri" w:eastAsia="TimesNewRoman" w:hAnsi="Calibri" w:cs="Calibri"/>
          <w:sz w:val="22"/>
          <w:szCs w:val="22"/>
          <w:lang w:eastAsia="en-US"/>
        </w:rPr>
        <w:t>1320</w:t>
      </w:r>
      <w:r w:rsidRPr="004E3E78">
        <w:rPr>
          <w:rFonts w:ascii="Calibri" w:eastAsia="TimesNewRoman" w:hAnsi="Calibri" w:cs="Calibri"/>
          <w:sz w:val="22"/>
          <w:szCs w:val="22"/>
          <w:lang w:eastAsia="en-US"/>
        </w:rPr>
        <w:t xml:space="preserve">, z </w:t>
      </w:r>
      <w:proofErr w:type="spellStart"/>
      <w:r w:rsidRPr="004E3E78">
        <w:rPr>
          <w:rFonts w:ascii="Calibri" w:eastAsia="TimesNewRoman" w:hAnsi="Calibri" w:cs="Calibri"/>
          <w:sz w:val="22"/>
          <w:szCs w:val="22"/>
          <w:lang w:eastAsia="en-US"/>
        </w:rPr>
        <w:t>późn</w:t>
      </w:r>
      <w:proofErr w:type="spellEnd"/>
      <w:r w:rsidRPr="004E3E78">
        <w:rPr>
          <w:rFonts w:ascii="Calibri" w:eastAsia="TimesNewRoman" w:hAnsi="Calibri" w:cs="Calibri"/>
          <w:sz w:val="22"/>
          <w:szCs w:val="22"/>
          <w:lang w:eastAsia="en-US"/>
        </w:rPr>
        <w:t>. zm.)</w:t>
      </w:r>
      <w:r w:rsidRPr="00431803">
        <w:rPr>
          <w:rFonts w:asciiTheme="minorHAnsi" w:eastAsia="TimesNewRoman" w:hAnsiTheme="minorHAnsi" w:cstheme="minorHAnsi"/>
          <w:sz w:val="22"/>
          <w:szCs w:val="22"/>
          <w:lang w:eastAsia="en-US"/>
        </w:rPr>
        <w:t xml:space="preserve">, </w:t>
      </w:r>
      <w:r w:rsidRPr="00431803">
        <w:rPr>
          <w:rFonts w:asciiTheme="minorHAnsi" w:hAnsiTheme="minorHAnsi" w:cstheme="minorHAnsi"/>
          <w:sz w:val="22"/>
          <w:szCs w:val="22"/>
        </w:rPr>
        <w:t>tj.: osób wykonujących czynności polegające na bezpośrednim (fizycznym) wykonywaniu robót ogólnobudowlanych, elektrycznych i</w:t>
      </w:r>
      <w:r w:rsidR="00516B10">
        <w:rPr>
          <w:rFonts w:asciiTheme="minorHAnsi" w:hAnsiTheme="minorHAnsi" w:cstheme="minorHAnsi"/>
          <w:sz w:val="22"/>
          <w:szCs w:val="22"/>
        </w:rPr>
        <w:t> </w:t>
      </w:r>
      <w:r w:rsidRPr="00431803">
        <w:rPr>
          <w:rFonts w:asciiTheme="minorHAnsi" w:hAnsiTheme="minorHAnsi" w:cstheme="minorHAnsi"/>
          <w:sz w:val="22"/>
          <w:szCs w:val="22"/>
        </w:rPr>
        <w:t xml:space="preserve">instalacyjnych wynikających z realizacji przedmiotu zamówienia. </w:t>
      </w:r>
    </w:p>
    <w:p w14:paraId="641BCF1E" w14:textId="77777777" w:rsidR="00431803" w:rsidRPr="00D03005" w:rsidRDefault="00431803" w:rsidP="00431803">
      <w:pPr>
        <w:jc w:val="both"/>
        <w:rPr>
          <w:rFonts w:ascii="Calibri" w:eastAsia="TimesNewRoman" w:hAnsi="Calibri" w:cs="Calibri"/>
          <w:sz w:val="22"/>
          <w:szCs w:val="22"/>
          <w:lang w:eastAsia="en-US"/>
        </w:rPr>
      </w:pPr>
    </w:p>
    <w:p w14:paraId="19E5B0AE" w14:textId="77777777" w:rsidR="00431803" w:rsidRPr="00D03005" w:rsidRDefault="00431803" w:rsidP="00431803">
      <w:pPr>
        <w:ind w:left="360"/>
        <w:jc w:val="both"/>
        <w:rPr>
          <w:rFonts w:ascii="Calibri" w:eastAsia="TimesNewRoman" w:hAnsi="Calibri" w:cs="Calibri"/>
          <w:sz w:val="22"/>
          <w:szCs w:val="22"/>
          <w:lang w:eastAsia="en-US"/>
        </w:rPr>
      </w:pPr>
      <w:r w:rsidRPr="00D03005">
        <w:rPr>
          <w:rFonts w:ascii="Calibri" w:eastAsia="TimesNewRoman" w:hAnsi="Calibri" w:cs="Calibri"/>
          <w:sz w:val="22"/>
          <w:szCs w:val="22"/>
          <w:lang w:eastAsia="en-US"/>
        </w:rPr>
        <w:t>Wymóg ten nie dotyczy samodzielnych funkcji technicznych w budownictwie.</w:t>
      </w:r>
    </w:p>
    <w:p w14:paraId="1BB7C394" w14:textId="77777777" w:rsidR="00431803" w:rsidRPr="00D03005" w:rsidRDefault="00431803" w:rsidP="00431803">
      <w:pPr>
        <w:ind w:left="360"/>
        <w:jc w:val="both"/>
        <w:rPr>
          <w:rFonts w:ascii="Calibri" w:eastAsia="TimesNewRoman" w:hAnsi="Calibri" w:cs="Calibri"/>
          <w:sz w:val="22"/>
          <w:szCs w:val="22"/>
          <w:lang w:eastAsia="en-US"/>
        </w:rPr>
      </w:pPr>
    </w:p>
    <w:p w14:paraId="73D6B95D" w14:textId="77777777" w:rsidR="00431803" w:rsidRDefault="00431803" w:rsidP="00431803">
      <w:pPr>
        <w:numPr>
          <w:ilvl w:val="0"/>
          <w:numId w:val="5"/>
        </w:numPr>
        <w:jc w:val="both"/>
        <w:rPr>
          <w:rFonts w:ascii="Calibri" w:eastAsia="TimesNewRoman" w:hAnsi="Calibri" w:cs="Calibri"/>
          <w:sz w:val="22"/>
          <w:szCs w:val="22"/>
        </w:rPr>
      </w:pPr>
      <w:r w:rsidRPr="00D03005">
        <w:rPr>
          <w:rFonts w:ascii="Calibri" w:eastAsia="TimesNewRoman" w:hAnsi="Calibri" w:cs="Calibri"/>
          <w:sz w:val="22"/>
          <w:szCs w:val="22"/>
          <w:lang w:eastAsia="en-US"/>
        </w:rPr>
        <w:t xml:space="preserve">Zamawiający w trakcie realizacji </w:t>
      </w:r>
      <w:r>
        <w:rPr>
          <w:rFonts w:ascii="Calibri" w:eastAsia="TimesNewRoman" w:hAnsi="Calibri" w:cs="Calibri"/>
          <w:sz w:val="22"/>
          <w:szCs w:val="22"/>
          <w:lang w:eastAsia="en-US"/>
        </w:rPr>
        <w:t>U</w:t>
      </w:r>
      <w:r w:rsidRPr="00D03005">
        <w:rPr>
          <w:rFonts w:ascii="Calibri" w:eastAsia="TimesNewRoman" w:hAnsi="Calibri" w:cs="Calibri"/>
          <w:sz w:val="22"/>
          <w:szCs w:val="22"/>
          <w:lang w:eastAsia="en-US"/>
        </w:rPr>
        <w:t xml:space="preserve">mowy ma prawo do kontroli spełnienia przez Wykonawcę </w:t>
      </w:r>
      <w:r>
        <w:rPr>
          <w:rFonts w:ascii="Calibri" w:eastAsia="TimesNewRoman" w:hAnsi="Calibri" w:cs="Calibri"/>
          <w:sz w:val="22"/>
          <w:szCs w:val="22"/>
          <w:lang w:eastAsia="en-US"/>
        </w:rPr>
        <w:t xml:space="preserve">i Podwykonawcę </w:t>
      </w:r>
      <w:r w:rsidRPr="00D03005">
        <w:rPr>
          <w:rFonts w:ascii="Calibri" w:eastAsia="TimesNewRoman" w:hAnsi="Calibri" w:cs="Calibri"/>
          <w:sz w:val="22"/>
          <w:szCs w:val="22"/>
          <w:lang w:eastAsia="en-US"/>
        </w:rPr>
        <w:t xml:space="preserve">wymagania wskazanego w ust. </w:t>
      </w:r>
      <w:r>
        <w:rPr>
          <w:rFonts w:ascii="Calibri" w:eastAsia="TimesNewRoman" w:hAnsi="Calibri" w:cs="Calibri"/>
          <w:sz w:val="22"/>
          <w:szCs w:val="22"/>
          <w:lang w:eastAsia="en-US"/>
        </w:rPr>
        <w:t>29</w:t>
      </w:r>
      <w:r w:rsidRPr="00D03005">
        <w:rPr>
          <w:rFonts w:ascii="Calibri" w:eastAsia="TimesNewRoman" w:hAnsi="Calibri" w:cs="Calibri"/>
          <w:sz w:val="22"/>
          <w:szCs w:val="22"/>
          <w:lang w:eastAsia="en-US"/>
        </w:rPr>
        <w:t xml:space="preserve">, w szczególności poprzez zlecenie kontroli Państwowej Inspekcji Pracy lub poprzez żądanie przedłożenia stosownych dowodów przez Wykonawcę potwierdzających zatrudnienie ww. osób na umowę o pracę. </w:t>
      </w:r>
      <w:bookmarkStart w:id="1" w:name="_Hlk28589639"/>
      <w:r>
        <w:rPr>
          <w:rFonts w:ascii="Calibri" w:eastAsia="TimesNewRoman" w:hAnsi="Calibri" w:cs="Calibri"/>
          <w:sz w:val="22"/>
          <w:szCs w:val="22"/>
          <w:lang w:eastAsia="en-US"/>
        </w:rPr>
        <w:t>Zamawiający uprawniony jest w szczególności do:</w:t>
      </w:r>
    </w:p>
    <w:p w14:paraId="0F921242" w14:textId="77777777" w:rsidR="00431803" w:rsidRDefault="00431803" w:rsidP="00431803">
      <w:pPr>
        <w:ind w:left="360"/>
        <w:jc w:val="both"/>
        <w:rPr>
          <w:rFonts w:ascii="Calibri" w:eastAsia="TimesNewRoman" w:hAnsi="Calibri" w:cs="Calibri"/>
          <w:sz w:val="22"/>
          <w:szCs w:val="22"/>
        </w:rPr>
      </w:pPr>
    </w:p>
    <w:p w14:paraId="71D32FFC" w14:textId="77777777" w:rsidR="00431803" w:rsidRPr="00D8140F" w:rsidRDefault="00431803" w:rsidP="0057635A">
      <w:pPr>
        <w:numPr>
          <w:ilvl w:val="0"/>
          <w:numId w:val="28"/>
        </w:numPr>
        <w:suppressAutoHyphens/>
        <w:jc w:val="both"/>
        <w:rPr>
          <w:rFonts w:asciiTheme="minorHAnsi" w:hAnsiTheme="minorHAnsi" w:cstheme="minorHAnsi"/>
          <w:sz w:val="22"/>
          <w:szCs w:val="22"/>
        </w:rPr>
      </w:pPr>
      <w:r w:rsidRPr="00D8140F">
        <w:rPr>
          <w:rFonts w:asciiTheme="minorHAnsi" w:hAnsiTheme="minorHAnsi" w:cstheme="minorHAnsi"/>
          <w:sz w:val="22"/>
          <w:szCs w:val="22"/>
        </w:rPr>
        <w:t xml:space="preserve">żądania złożenia w wyznaczonym terminie oświadczeń i dokumentów w zakresie potwierdzenia spełniania w/w wymogów i dokonywania ich oceny: </w:t>
      </w:r>
    </w:p>
    <w:p w14:paraId="4DE4D7B9" w14:textId="77777777" w:rsidR="00431803" w:rsidRDefault="00431803" w:rsidP="0057635A">
      <w:pPr>
        <w:numPr>
          <w:ilvl w:val="0"/>
          <w:numId w:val="29"/>
        </w:numPr>
        <w:suppressAutoHyphens/>
        <w:ind w:left="1068"/>
        <w:jc w:val="both"/>
        <w:rPr>
          <w:rFonts w:asciiTheme="minorHAnsi" w:hAnsiTheme="minorHAnsi" w:cstheme="minorHAnsi"/>
          <w:sz w:val="22"/>
          <w:szCs w:val="22"/>
        </w:rPr>
      </w:pPr>
      <w:r>
        <w:rPr>
          <w:rFonts w:asciiTheme="minorHAnsi" w:hAnsiTheme="minorHAnsi" w:cstheme="minorHAnsi"/>
          <w:sz w:val="22"/>
          <w:szCs w:val="22"/>
        </w:rPr>
        <w:t>oświadczenia zatrudnionego pracownika, zawierającego informacje w tym dane osobowe niezbędne do weryfikacji zatrudnienia na podstawie umowy o pracę, w szczególności imię i nazwisko zatrudnionego pracownika, datę zawarcia umowy o pracę, rodzaj umowy o pracę oraz zakres obowiązków pracownika</w:t>
      </w:r>
    </w:p>
    <w:p w14:paraId="5F34B3BD" w14:textId="77777777" w:rsidR="00431803" w:rsidRPr="002A4846" w:rsidRDefault="00431803" w:rsidP="0057635A">
      <w:pPr>
        <w:numPr>
          <w:ilvl w:val="0"/>
          <w:numId w:val="29"/>
        </w:numPr>
        <w:suppressAutoHyphens/>
        <w:ind w:left="1068"/>
        <w:jc w:val="both"/>
        <w:rPr>
          <w:rFonts w:asciiTheme="minorHAnsi" w:hAnsiTheme="minorHAnsi" w:cstheme="minorHAnsi"/>
          <w:sz w:val="22"/>
          <w:szCs w:val="22"/>
        </w:rPr>
      </w:pPr>
      <w:r w:rsidRPr="00D8140F">
        <w:rPr>
          <w:rFonts w:asciiTheme="minorHAnsi" w:hAnsiTheme="minorHAnsi" w:cstheme="minorHAnsi"/>
          <w:sz w:val="22"/>
          <w:szCs w:val="22"/>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zakres obowiązków pracownika i wymiaru etatu oraz podpis osoby uprawnionej do złożenia oświadczenia w imieniu Wykonawcy lub Podwykonawcy,</w:t>
      </w:r>
    </w:p>
    <w:p w14:paraId="03E04A35" w14:textId="77777777" w:rsidR="00431803" w:rsidRPr="00D8140F" w:rsidRDefault="00431803" w:rsidP="0057635A">
      <w:pPr>
        <w:numPr>
          <w:ilvl w:val="0"/>
          <w:numId w:val="29"/>
        </w:numPr>
        <w:suppressAutoHyphens/>
        <w:ind w:left="1068"/>
        <w:jc w:val="both"/>
        <w:rPr>
          <w:rFonts w:asciiTheme="minorHAnsi" w:hAnsiTheme="minorHAnsi" w:cstheme="minorHAnsi"/>
          <w:sz w:val="22"/>
          <w:szCs w:val="22"/>
        </w:rPr>
      </w:pPr>
      <w:r w:rsidRPr="00D8140F">
        <w:rPr>
          <w:rFonts w:asciiTheme="minorHAnsi" w:hAnsiTheme="minorHAnsi" w:cstheme="minorHAnsi"/>
          <w:sz w:val="22"/>
          <w:szCs w:val="22"/>
        </w:rPr>
        <w:t xml:space="preserve">poświadczonej za zgodność z oryginałem odpowiednio przez Wykonawcę lub Podwykonawcę </w:t>
      </w:r>
      <w:r w:rsidRPr="00D8140F">
        <w:rPr>
          <w:rFonts w:asciiTheme="minorHAnsi" w:hAnsiTheme="minorHAnsi" w:cstheme="minorHAnsi"/>
          <w:b/>
          <w:sz w:val="22"/>
          <w:szCs w:val="22"/>
        </w:rPr>
        <w:t>kopii umowy/umów o pracę</w:t>
      </w:r>
      <w:r w:rsidRPr="00D8140F">
        <w:rPr>
          <w:rFonts w:asciiTheme="minorHAnsi" w:hAnsiTheme="minorHAnsi" w:cstheme="minorHAnsi"/>
          <w:sz w:val="22"/>
          <w:szCs w:val="22"/>
        </w:rPr>
        <w:t xml:space="preserve"> osób wykonujących w trakcie realizacji </w:t>
      </w:r>
      <w:r w:rsidRPr="00D8140F">
        <w:rPr>
          <w:rFonts w:asciiTheme="minorHAnsi" w:hAnsiTheme="minorHAnsi" w:cstheme="minorHAnsi"/>
          <w:sz w:val="22"/>
          <w:szCs w:val="22"/>
        </w:rPr>
        <w:lastRenderedPageBreak/>
        <w:t xml:space="preserve">zamówienia czynności, których dotyczy w/w oświadczenie Wykonawcy lub Podwykonawcy. Kopia umowy/umów powinna zostać zanonimizowana w sposób zapewniający ochronę danych osobowych pracowników zgodnie z obowiązującymi przepisami o ochronie danych osobowych (tj. w szczególności bez adresów, nr PESEL pracowników, wynagrodzenia). Informacje takie jak: imię i nazwisko pracownika, data zawarcia umowy, rodzaj umowy o pracę, rodzaj umówionej pracy i wymiar etatu, podpisy </w:t>
      </w:r>
      <w:r>
        <w:rPr>
          <w:rFonts w:asciiTheme="minorHAnsi" w:hAnsiTheme="minorHAnsi" w:cstheme="minorHAnsi"/>
          <w:sz w:val="22"/>
          <w:szCs w:val="22"/>
        </w:rPr>
        <w:t xml:space="preserve">muszą </w:t>
      </w:r>
      <w:r w:rsidRPr="00D8140F">
        <w:rPr>
          <w:rFonts w:asciiTheme="minorHAnsi" w:hAnsiTheme="minorHAnsi" w:cstheme="minorHAnsi"/>
          <w:sz w:val="22"/>
          <w:szCs w:val="22"/>
        </w:rPr>
        <w:t>być możliwe do zidentyfikowania,</w:t>
      </w:r>
    </w:p>
    <w:p w14:paraId="4E8B7FFC" w14:textId="77777777" w:rsidR="00431803" w:rsidRPr="00D8140F" w:rsidRDefault="00431803" w:rsidP="0057635A">
      <w:pPr>
        <w:numPr>
          <w:ilvl w:val="0"/>
          <w:numId w:val="29"/>
        </w:numPr>
        <w:suppressAutoHyphens/>
        <w:ind w:left="1068"/>
        <w:jc w:val="both"/>
        <w:rPr>
          <w:rFonts w:asciiTheme="minorHAnsi" w:hAnsiTheme="minorHAnsi" w:cstheme="minorHAnsi"/>
          <w:sz w:val="22"/>
          <w:szCs w:val="22"/>
        </w:rPr>
      </w:pPr>
      <w:r w:rsidRPr="00D8140F">
        <w:rPr>
          <w:rFonts w:asciiTheme="minorHAnsi" w:hAnsiTheme="minorHAnsi" w:cstheme="minorHAnsi"/>
          <w:b/>
          <w:sz w:val="22"/>
          <w:szCs w:val="22"/>
        </w:rPr>
        <w:t>zaświadczenia właściwego oddziału ZUS</w:t>
      </w:r>
      <w:r w:rsidRPr="00D8140F">
        <w:rPr>
          <w:rFonts w:asciiTheme="minorHAnsi" w:hAnsiTheme="minorHAnsi" w:cstheme="minorHAnsi"/>
          <w:sz w:val="22"/>
          <w:szCs w:val="22"/>
        </w:rPr>
        <w:t xml:space="preserve">, potwierdzającego opłacanie przez Wykonawcę lub Podwykonawcę składek na ubezpieczenia społeczne i zdrowotne z tytułu zatrudnienia na podstawie umów o pracę za ostatni okres rozliczeniowy osób wykonujących czynności, których dotyczy wezwanie Zamawiającego, zanonimizowaną w sposób zapewniający ochronę danych osobowych pracowników, zgodnie z obowiązującymi przepisami, przy czym imię i nazwisko pracownika nie podlega </w:t>
      </w:r>
      <w:proofErr w:type="spellStart"/>
      <w:r w:rsidRPr="00D8140F">
        <w:rPr>
          <w:rFonts w:asciiTheme="minorHAnsi" w:hAnsiTheme="minorHAnsi" w:cstheme="minorHAnsi"/>
          <w:sz w:val="22"/>
          <w:szCs w:val="22"/>
        </w:rPr>
        <w:t>anonimizacji</w:t>
      </w:r>
      <w:proofErr w:type="spellEnd"/>
      <w:r w:rsidRPr="00D8140F">
        <w:rPr>
          <w:rFonts w:asciiTheme="minorHAnsi" w:hAnsiTheme="minorHAnsi" w:cstheme="minorHAnsi"/>
          <w:sz w:val="22"/>
          <w:szCs w:val="22"/>
        </w:rPr>
        <w:t>,</w:t>
      </w:r>
    </w:p>
    <w:p w14:paraId="58B9D13E" w14:textId="77777777" w:rsidR="00431803" w:rsidRPr="00D8140F" w:rsidRDefault="00431803" w:rsidP="0057635A">
      <w:pPr>
        <w:numPr>
          <w:ilvl w:val="0"/>
          <w:numId w:val="29"/>
        </w:numPr>
        <w:suppressAutoHyphens/>
        <w:ind w:left="1068"/>
        <w:jc w:val="both"/>
        <w:rPr>
          <w:rFonts w:asciiTheme="minorHAnsi" w:hAnsiTheme="minorHAnsi" w:cstheme="minorHAnsi"/>
          <w:sz w:val="22"/>
          <w:szCs w:val="22"/>
        </w:rPr>
      </w:pPr>
      <w:r w:rsidRPr="00D8140F">
        <w:rPr>
          <w:rFonts w:asciiTheme="minorHAnsi" w:hAnsiTheme="minorHAnsi" w:cstheme="minorHAnsi"/>
          <w:sz w:val="22"/>
          <w:szCs w:val="22"/>
        </w:rPr>
        <w:t>poświadczonej za zgodność z oryginałem odpowiednio przez Wykonawcę lub Podwykonawcę</w:t>
      </w:r>
      <w:r w:rsidRPr="00D8140F">
        <w:rPr>
          <w:rFonts w:asciiTheme="minorHAnsi" w:hAnsiTheme="minorHAnsi" w:cstheme="minorHAnsi"/>
          <w:b/>
          <w:sz w:val="22"/>
          <w:szCs w:val="22"/>
        </w:rPr>
        <w:t xml:space="preserve"> kopię dowodu potwierdzającego zgłoszenie pracownika przez pracodawcę do ubezpieczeń</w:t>
      </w:r>
      <w:r w:rsidRPr="00D8140F">
        <w:rPr>
          <w:rFonts w:asciiTheme="minorHAnsi" w:hAnsiTheme="minorHAnsi" w:cstheme="minorHAnsi"/>
          <w:sz w:val="22"/>
          <w:szCs w:val="22"/>
        </w:rPr>
        <w:t xml:space="preserve">, zanonimizowaną w sposób zapewniający ochronę danych osobowych pracowników, zgodnie z obowiązującymi przepisami, przy czym imię i nazwisko pracownika nie podlega </w:t>
      </w:r>
      <w:proofErr w:type="spellStart"/>
      <w:r w:rsidRPr="00D8140F">
        <w:rPr>
          <w:rFonts w:asciiTheme="minorHAnsi" w:hAnsiTheme="minorHAnsi" w:cstheme="minorHAnsi"/>
          <w:sz w:val="22"/>
          <w:szCs w:val="22"/>
        </w:rPr>
        <w:t>anonimizacji</w:t>
      </w:r>
      <w:proofErr w:type="spellEnd"/>
      <w:r w:rsidRPr="00D8140F">
        <w:rPr>
          <w:rFonts w:asciiTheme="minorHAnsi" w:hAnsiTheme="minorHAnsi" w:cstheme="minorHAnsi"/>
          <w:sz w:val="22"/>
          <w:szCs w:val="22"/>
        </w:rPr>
        <w:t>,</w:t>
      </w:r>
    </w:p>
    <w:p w14:paraId="6B9D2A89" w14:textId="77777777" w:rsidR="00431803" w:rsidRPr="00D8140F" w:rsidRDefault="00431803" w:rsidP="0057635A">
      <w:pPr>
        <w:numPr>
          <w:ilvl w:val="0"/>
          <w:numId w:val="29"/>
        </w:numPr>
        <w:suppressAutoHyphens/>
        <w:ind w:left="1068"/>
        <w:jc w:val="both"/>
        <w:rPr>
          <w:rFonts w:asciiTheme="minorHAnsi" w:hAnsiTheme="minorHAnsi" w:cstheme="minorHAnsi"/>
          <w:sz w:val="22"/>
          <w:szCs w:val="22"/>
        </w:rPr>
      </w:pPr>
      <w:r w:rsidRPr="00D8140F">
        <w:rPr>
          <w:rFonts w:asciiTheme="minorHAnsi" w:hAnsiTheme="minorHAnsi" w:cstheme="minorHAnsi"/>
          <w:sz w:val="22"/>
          <w:szCs w:val="22"/>
        </w:rPr>
        <w:t xml:space="preserve">poświadczonej za zgodność z oryginałem odpowiednio przez Wykonawcę lub Podwykonawcę </w:t>
      </w:r>
      <w:r w:rsidRPr="00D8140F">
        <w:rPr>
          <w:rFonts w:asciiTheme="minorHAnsi" w:hAnsiTheme="minorHAnsi" w:cstheme="minorHAnsi"/>
          <w:b/>
          <w:sz w:val="22"/>
          <w:szCs w:val="22"/>
        </w:rPr>
        <w:t>kopii dokumentacji dot</w:t>
      </w:r>
      <w:r>
        <w:rPr>
          <w:rFonts w:asciiTheme="minorHAnsi" w:hAnsiTheme="minorHAnsi" w:cstheme="minorHAnsi"/>
          <w:b/>
          <w:sz w:val="22"/>
          <w:szCs w:val="22"/>
        </w:rPr>
        <w:t>yczącej</w:t>
      </w:r>
      <w:r w:rsidRPr="00D8140F">
        <w:rPr>
          <w:rFonts w:asciiTheme="minorHAnsi" w:hAnsiTheme="minorHAnsi" w:cstheme="minorHAnsi"/>
          <w:b/>
          <w:sz w:val="22"/>
          <w:szCs w:val="22"/>
        </w:rPr>
        <w:t xml:space="preserve"> czasu pracy pracowników</w:t>
      </w:r>
      <w:r w:rsidRPr="00D8140F">
        <w:rPr>
          <w:rFonts w:asciiTheme="minorHAnsi" w:hAnsiTheme="minorHAnsi" w:cstheme="minorHAnsi"/>
          <w:sz w:val="22"/>
          <w:szCs w:val="22"/>
        </w:rPr>
        <w:t>;</w:t>
      </w:r>
    </w:p>
    <w:p w14:paraId="0775C302" w14:textId="77777777" w:rsidR="00431803" w:rsidRPr="00D8140F" w:rsidRDefault="00431803" w:rsidP="0057635A">
      <w:pPr>
        <w:numPr>
          <w:ilvl w:val="0"/>
          <w:numId w:val="28"/>
        </w:numPr>
        <w:suppressAutoHyphens/>
        <w:jc w:val="both"/>
        <w:rPr>
          <w:rFonts w:asciiTheme="minorHAnsi" w:hAnsiTheme="minorHAnsi" w:cstheme="minorHAnsi"/>
          <w:sz w:val="22"/>
          <w:szCs w:val="22"/>
        </w:rPr>
      </w:pPr>
      <w:r w:rsidRPr="00D8140F">
        <w:rPr>
          <w:rFonts w:asciiTheme="minorHAnsi" w:hAnsiTheme="minorHAnsi" w:cstheme="minorHAnsi"/>
          <w:sz w:val="22"/>
          <w:szCs w:val="22"/>
        </w:rPr>
        <w:t>żądania wyjaśnień w przypadku wątpliwości w zakresie potwierdzenia spełniania ww</w:t>
      </w:r>
      <w:r>
        <w:rPr>
          <w:rFonts w:asciiTheme="minorHAnsi" w:hAnsiTheme="minorHAnsi" w:cstheme="minorHAnsi"/>
          <w:sz w:val="22"/>
          <w:szCs w:val="22"/>
        </w:rPr>
        <w:t>.</w:t>
      </w:r>
      <w:r w:rsidRPr="00D8140F">
        <w:rPr>
          <w:rFonts w:asciiTheme="minorHAnsi" w:hAnsiTheme="minorHAnsi" w:cstheme="minorHAnsi"/>
          <w:sz w:val="22"/>
          <w:szCs w:val="22"/>
        </w:rPr>
        <w:t xml:space="preserve"> wymogów;</w:t>
      </w:r>
    </w:p>
    <w:p w14:paraId="4BC6D34E" w14:textId="77777777" w:rsidR="00431803" w:rsidRPr="00D8140F" w:rsidRDefault="00431803" w:rsidP="0057635A">
      <w:pPr>
        <w:numPr>
          <w:ilvl w:val="0"/>
          <w:numId w:val="28"/>
        </w:numPr>
        <w:suppressAutoHyphens/>
        <w:jc w:val="both"/>
        <w:rPr>
          <w:rFonts w:asciiTheme="minorHAnsi" w:hAnsiTheme="minorHAnsi" w:cstheme="minorHAnsi"/>
          <w:sz w:val="22"/>
          <w:szCs w:val="22"/>
        </w:rPr>
      </w:pPr>
      <w:r w:rsidRPr="00D8140F">
        <w:rPr>
          <w:rFonts w:asciiTheme="minorHAnsi" w:hAnsiTheme="minorHAnsi" w:cstheme="minorHAnsi"/>
          <w:sz w:val="22"/>
          <w:szCs w:val="22"/>
        </w:rPr>
        <w:t>przeprowadzania k</w:t>
      </w:r>
      <w:r>
        <w:rPr>
          <w:rFonts w:asciiTheme="minorHAnsi" w:hAnsiTheme="minorHAnsi" w:cstheme="minorHAnsi"/>
          <w:sz w:val="22"/>
          <w:szCs w:val="22"/>
        </w:rPr>
        <w:t>ontroli na miejscu wykonywania robót budowlanych</w:t>
      </w:r>
      <w:r w:rsidRPr="00D8140F">
        <w:rPr>
          <w:rFonts w:asciiTheme="minorHAnsi" w:hAnsiTheme="minorHAnsi" w:cstheme="minorHAnsi"/>
          <w:sz w:val="22"/>
          <w:szCs w:val="22"/>
        </w:rPr>
        <w:t>.</w:t>
      </w:r>
    </w:p>
    <w:bookmarkEnd w:id="1"/>
    <w:p w14:paraId="25A53E4A" w14:textId="77777777" w:rsidR="00431803" w:rsidRDefault="00431803" w:rsidP="00431803">
      <w:pPr>
        <w:ind w:left="360"/>
        <w:jc w:val="both"/>
        <w:rPr>
          <w:rFonts w:ascii="Calibri" w:eastAsia="TimesNewRoman" w:hAnsi="Calibri" w:cs="Calibri"/>
          <w:sz w:val="22"/>
          <w:szCs w:val="22"/>
          <w:lang w:eastAsia="en-US"/>
        </w:rPr>
      </w:pPr>
    </w:p>
    <w:p w14:paraId="4F536663" w14:textId="3E19E10D" w:rsidR="00431803" w:rsidRDefault="00431803" w:rsidP="00431803">
      <w:pPr>
        <w:ind w:left="360"/>
        <w:jc w:val="both"/>
        <w:rPr>
          <w:rFonts w:ascii="Calibri" w:eastAsia="TimesNewRoman" w:hAnsi="Calibri" w:cs="Calibri"/>
          <w:sz w:val="22"/>
          <w:szCs w:val="22"/>
          <w:lang w:eastAsia="en-US"/>
        </w:rPr>
      </w:pPr>
      <w:r w:rsidRPr="00D03005">
        <w:rPr>
          <w:rFonts w:ascii="Calibri" w:eastAsia="TimesNewRoman" w:hAnsi="Calibri" w:cs="Calibri"/>
          <w:sz w:val="22"/>
          <w:szCs w:val="22"/>
          <w:lang w:eastAsia="en-US"/>
        </w:rPr>
        <w:t>W przypadku, gdy wynik kontroli wykaże brak zatrudnienia ww</w:t>
      </w:r>
      <w:r>
        <w:rPr>
          <w:rFonts w:ascii="Calibri" w:eastAsia="TimesNewRoman" w:hAnsi="Calibri" w:cs="Calibri"/>
          <w:sz w:val="22"/>
          <w:szCs w:val="22"/>
          <w:lang w:eastAsia="en-US"/>
        </w:rPr>
        <w:t>.</w:t>
      </w:r>
      <w:r w:rsidRPr="00D03005">
        <w:rPr>
          <w:rFonts w:ascii="Calibri" w:eastAsia="TimesNewRoman" w:hAnsi="Calibri" w:cs="Calibri"/>
          <w:sz w:val="22"/>
          <w:szCs w:val="22"/>
          <w:lang w:eastAsia="en-US"/>
        </w:rPr>
        <w:t xml:space="preserve"> osób na umowę o pracę Zamawiający naliczy kary umowne, których wysokość została szczegółowo określona w § 13 ust. 1 pkt 1 lit. </w:t>
      </w:r>
      <w:r w:rsidR="00974CEE">
        <w:rPr>
          <w:rFonts w:ascii="Calibri" w:eastAsia="TimesNewRoman" w:hAnsi="Calibri" w:cs="Calibri"/>
          <w:sz w:val="22"/>
          <w:szCs w:val="22"/>
          <w:lang w:eastAsia="en-US"/>
        </w:rPr>
        <w:t>p</w:t>
      </w:r>
      <w:r w:rsidRPr="00D03005">
        <w:rPr>
          <w:rFonts w:ascii="Calibri" w:eastAsia="TimesNewRoman" w:hAnsi="Calibri" w:cs="Calibri"/>
          <w:sz w:val="22"/>
          <w:szCs w:val="22"/>
          <w:lang w:eastAsia="en-US"/>
        </w:rPr>
        <w:t>) niniejszej umowy. Wykonawca zobowiązany jest do wprowadzenia w umowach z</w:t>
      </w:r>
      <w:r>
        <w:rPr>
          <w:rFonts w:ascii="Calibri" w:eastAsia="TimesNewRoman" w:hAnsi="Calibri" w:cs="Calibri"/>
          <w:sz w:val="22"/>
          <w:szCs w:val="22"/>
          <w:lang w:eastAsia="en-US"/>
        </w:rPr>
        <w:t> </w:t>
      </w:r>
      <w:r w:rsidRPr="00D03005">
        <w:rPr>
          <w:rFonts w:ascii="Calibri" w:eastAsia="TimesNewRoman" w:hAnsi="Calibri" w:cs="Calibri"/>
          <w:sz w:val="22"/>
          <w:szCs w:val="22"/>
          <w:lang w:eastAsia="en-US"/>
        </w:rPr>
        <w:t>podwykonawcami stosownych zapisów zobowiązujących do zatrudnienia w/w osób na umowę o</w:t>
      </w:r>
      <w:r>
        <w:rPr>
          <w:rFonts w:ascii="Calibri" w:eastAsia="TimesNewRoman" w:hAnsi="Calibri" w:cs="Calibri"/>
          <w:sz w:val="22"/>
          <w:szCs w:val="22"/>
          <w:lang w:eastAsia="en-US"/>
        </w:rPr>
        <w:t> </w:t>
      </w:r>
      <w:r w:rsidRPr="00D03005">
        <w:rPr>
          <w:rFonts w:ascii="Calibri" w:eastAsia="TimesNewRoman" w:hAnsi="Calibri" w:cs="Calibri"/>
          <w:sz w:val="22"/>
          <w:szCs w:val="22"/>
          <w:lang w:eastAsia="en-US"/>
        </w:rPr>
        <w:t>pracę oraz zapisów umożliwiających Zamawiającemu przeprowadzenie kontroli sposobu wykonania tego obowiązku.</w:t>
      </w:r>
    </w:p>
    <w:p w14:paraId="6710A711" w14:textId="33647A28" w:rsidR="00431803" w:rsidRDefault="00431803" w:rsidP="00431803">
      <w:pPr>
        <w:pStyle w:val="Akapitzlist"/>
        <w:numPr>
          <w:ilvl w:val="0"/>
          <w:numId w:val="5"/>
        </w:numPr>
        <w:jc w:val="both"/>
        <w:rPr>
          <w:rFonts w:eastAsia="TimesNewRoman" w:cs="Calibri"/>
        </w:rPr>
      </w:pPr>
      <w:r>
        <w:rPr>
          <w:rFonts w:eastAsia="TimesNewRoman" w:cs="Calibri"/>
        </w:rPr>
        <w:t>Ponadto do obowiązków Wykonawcy należy:</w:t>
      </w:r>
    </w:p>
    <w:p w14:paraId="629293FB" w14:textId="77777777" w:rsidR="00AD2D5E" w:rsidRPr="00D93480"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Wykonanie zabezpieczenia terenu objętego pracami m.in. przez umieszczenie odpowiedniej liczby tablic informacyjnych i ostrzegawczych, ogrodzenia terenu budowy, zabezpieczenie zabytkowego drzewostanu,</w:t>
      </w:r>
    </w:p>
    <w:p w14:paraId="2C43F2DB" w14:textId="77777777" w:rsidR="00AD2D5E" w:rsidRPr="00ED2D8E" w:rsidRDefault="00AD2D5E" w:rsidP="0057635A">
      <w:pPr>
        <w:pStyle w:val="Akapitzlist"/>
        <w:numPr>
          <w:ilvl w:val="0"/>
          <w:numId w:val="40"/>
        </w:numPr>
        <w:autoSpaceDE w:val="0"/>
        <w:spacing w:after="0"/>
        <w:jc w:val="both"/>
        <w:rPr>
          <w:rFonts w:asciiTheme="minorHAnsi" w:hAnsiTheme="minorHAnsi" w:cstheme="minorHAnsi"/>
        </w:rPr>
      </w:pPr>
      <w:r w:rsidRPr="00ED2D8E">
        <w:rPr>
          <w:rFonts w:asciiTheme="minorHAnsi" w:hAnsiTheme="minorHAnsi" w:cstheme="minorHAnsi"/>
        </w:rPr>
        <w:t xml:space="preserve">Nasadzenia, w tym zastępcze – przygotowanie miejsc sadzenia i gruntu dla nasadzeń drzew </w:t>
      </w:r>
      <w:r w:rsidRPr="00ED2D8E">
        <w:rPr>
          <w:rFonts w:asciiTheme="minorHAnsi" w:hAnsiTheme="minorHAnsi" w:cstheme="minorHAnsi"/>
        </w:rPr>
        <w:br/>
        <w:t>i krzewów,</w:t>
      </w:r>
    </w:p>
    <w:p w14:paraId="45C879E6" w14:textId="77777777" w:rsidR="00AD2D5E" w:rsidRPr="00ED2D8E" w:rsidRDefault="00AD2D5E" w:rsidP="0057635A">
      <w:pPr>
        <w:pStyle w:val="Akapitzlist"/>
        <w:numPr>
          <w:ilvl w:val="0"/>
          <w:numId w:val="40"/>
        </w:numPr>
        <w:autoSpaceDE w:val="0"/>
        <w:spacing w:after="0"/>
        <w:jc w:val="both"/>
        <w:rPr>
          <w:rFonts w:asciiTheme="minorHAnsi" w:hAnsiTheme="minorHAnsi" w:cstheme="minorHAnsi"/>
        </w:rPr>
      </w:pPr>
      <w:r w:rsidRPr="00ED2D8E">
        <w:rPr>
          <w:rFonts w:asciiTheme="minorHAnsi" w:hAnsiTheme="minorHAnsi" w:cstheme="minorHAnsi"/>
        </w:rPr>
        <w:t>Wykonanie trawników,</w:t>
      </w:r>
    </w:p>
    <w:p w14:paraId="36F94B31" w14:textId="77777777" w:rsidR="00AD2D5E"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 xml:space="preserve">Budowę ciągów pieszych wraz z ogrodowym wgłębnikiem, </w:t>
      </w:r>
    </w:p>
    <w:p w14:paraId="14C65A17" w14:textId="77777777" w:rsidR="00AD2D5E"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Rekultywację stawu, w tym oczyszczenie dna stawu,</w:t>
      </w:r>
    </w:p>
    <w:p w14:paraId="187ADC2E" w14:textId="77777777" w:rsidR="00AD2D5E"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 xml:space="preserve">Przeniesienie i renowację płyty kamiennej upamiętniającej dawnego właściciela majątku Daniela </w:t>
      </w:r>
      <w:proofErr w:type="spellStart"/>
      <w:r w:rsidRPr="00D93480">
        <w:rPr>
          <w:rFonts w:asciiTheme="minorHAnsi" w:hAnsiTheme="minorHAnsi" w:cstheme="minorHAnsi"/>
        </w:rPr>
        <w:t>Christopha</w:t>
      </w:r>
      <w:proofErr w:type="spellEnd"/>
      <w:r w:rsidRPr="00D93480">
        <w:rPr>
          <w:rFonts w:asciiTheme="minorHAnsi" w:hAnsiTheme="minorHAnsi" w:cstheme="minorHAnsi"/>
        </w:rPr>
        <w:t xml:space="preserve"> </w:t>
      </w:r>
      <w:proofErr w:type="spellStart"/>
      <w:r w:rsidRPr="00D93480">
        <w:rPr>
          <w:rFonts w:asciiTheme="minorHAnsi" w:hAnsiTheme="minorHAnsi" w:cstheme="minorHAnsi"/>
        </w:rPr>
        <w:t>Janitzena</w:t>
      </w:r>
      <w:proofErr w:type="spellEnd"/>
      <w:r w:rsidRPr="00D93480">
        <w:rPr>
          <w:rFonts w:asciiTheme="minorHAnsi" w:hAnsiTheme="minorHAnsi" w:cstheme="minorHAnsi"/>
        </w:rPr>
        <w:t>,</w:t>
      </w:r>
    </w:p>
    <w:p w14:paraId="3C5D908D" w14:textId="77777777" w:rsidR="00AD2D5E"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Budowę oświetlenia parkowego,</w:t>
      </w:r>
    </w:p>
    <w:p w14:paraId="6C7F41C5" w14:textId="77777777" w:rsidR="00AD2D5E"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Budowę monitoringu wizyjnego parku,</w:t>
      </w:r>
    </w:p>
    <w:p w14:paraId="690B0685" w14:textId="77777777" w:rsidR="00AD2D5E"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Budowę nawodnienia terenu wraz z ujęciem wody,</w:t>
      </w:r>
    </w:p>
    <w:p w14:paraId="67060224" w14:textId="77777777" w:rsidR="00AD2D5E"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Małą architekturę,</w:t>
      </w:r>
    </w:p>
    <w:p w14:paraId="6C8D1982" w14:textId="77777777" w:rsidR="00AD2D5E" w:rsidRDefault="00AD2D5E" w:rsidP="0057635A">
      <w:pPr>
        <w:pStyle w:val="Akapitzlist"/>
        <w:numPr>
          <w:ilvl w:val="0"/>
          <w:numId w:val="40"/>
        </w:numPr>
        <w:autoSpaceDE w:val="0"/>
        <w:spacing w:after="0"/>
        <w:jc w:val="both"/>
        <w:rPr>
          <w:rFonts w:asciiTheme="minorHAnsi" w:hAnsiTheme="minorHAnsi" w:cstheme="minorHAnsi"/>
        </w:rPr>
      </w:pPr>
      <w:r>
        <w:rPr>
          <w:rFonts w:asciiTheme="minorHAnsi" w:hAnsiTheme="minorHAnsi" w:cstheme="minorHAnsi"/>
        </w:rPr>
        <w:t>Roboty rozbiórkowe, w tym demontaż niesprawnego oświetlenia parkowego,</w:t>
      </w:r>
    </w:p>
    <w:p w14:paraId="7C1888C8" w14:textId="77777777" w:rsidR="00AD2D5E"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Wywóz i zagospodarowanie odpadów zgodnie z obowiązującymi przepisami, w tym nadmiaru gruntu z wykopu</w:t>
      </w:r>
      <w:r>
        <w:rPr>
          <w:rFonts w:asciiTheme="minorHAnsi" w:hAnsiTheme="minorHAnsi" w:cstheme="minorHAnsi"/>
        </w:rPr>
        <w:t>,</w:t>
      </w:r>
    </w:p>
    <w:p w14:paraId="54446AE6" w14:textId="77777777" w:rsidR="00AD2D5E" w:rsidRPr="00ED2D8E" w:rsidRDefault="00AD2D5E" w:rsidP="0057635A">
      <w:pPr>
        <w:pStyle w:val="Akapitzlist"/>
        <w:numPr>
          <w:ilvl w:val="0"/>
          <w:numId w:val="40"/>
        </w:numPr>
        <w:autoSpaceDE w:val="0"/>
        <w:spacing w:after="0"/>
        <w:jc w:val="both"/>
        <w:rPr>
          <w:rFonts w:asciiTheme="minorHAnsi" w:hAnsiTheme="minorHAnsi" w:cstheme="minorHAnsi"/>
        </w:rPr>
      </w:pPr>
      <w:r w:rsidRPr="00D93480">
        <w:rPr>
          <w:rFonts w:asciiTheme="minorHAnsi" w:hAnsiTheme="minorHAnsi" w:cstheme="minorHAnsi"/>
        </w:rPr>
        <w:t xml:space="preserve">Pielęgnację zieleni parkowej przez okres 3 lat, </w:t>
      </w:r>
      <w:r w:rsidRPr="00ED2D8E">
        <w:rPr>
          <w:rFonts w:asciiTheme="minorHAnsi" w:hAnsiTheme="minorHAnsi" w:cstheme="minorHAnsi"/>
        </w:rPr>
        <w:t>w tym nasadzeń i trawników,</w:t>
      </w:r>
    </w:p>
    <w:p w14:paraId="5FC5D856" w14:textId="1E21B31E" w:rsidR="00AD2D5E" w:rsidRDefault="00AD2D5E" w:rsidP="0057635A">
      <w:pPr>
        <w:pStyle w:val="Akapitzlist"/>
        <w:numPr>
          <w:ilvl w:val="0"/>
          <w:numId w:val="40"/>
        </w:numPr>
        <w:autoSpaceDE w:val="0"/>
        <w:spacing w:after="0"/>
        <w:jc w:val="both"/>
        <w:rPr>
          <w:rFonts w:asciiTheme="minorHAnsi" w:hAnsiTheme="minorHAnsi" w:cstheme="minorHAnsi"/>
        </w:rPr>
      </w:pPr>
      <w:r w:rsidRPr="00ED2D8E">
        <w:rPr>
          <w:rFonts w:asciiTheme="minorHAnsi" w:hAnsiTheme="minorHAnsi" w:cstheme="minorHAnsi"/>
        </w:rPr>
        <w:lastRenderedPageBreak/>
        <w:t xml:space="preserve">Założenie na Lipie drobnolistnej 2-pniowej nr 488, Dębie </w:t>
      </w:r>
      <w:r w:rsidR="007E7DD2">
        <w:rPr>
          <w:rFonts w:asciiTheme="minorHAnsi" w:hAnsiTheme="minorHAnsi" w:cstheme="minorHAnsi"/>
        </w:rPr>
        <w:t xml:space="preserve">nr </w:t>
      </w:r>
      <w:r w:rsidRPr="00ED2D8E">
        <w:rPr>
          <w:rFonts w:asciiTheme="minorHAnsi" w:hAnsiTheme="minorHAnsi" w:cstheme="minorHAnsi"/>
        </w:rPr>
        <w:t>291</w:t>
      </w:r>
      <w:r w:rsidR="007E7DD2">
        <w:rPr>
          <w:rFonts w:asciiTheme="minorHAnsi" w:hAnsiTheme="minorHAnsi" w:cstheme="minorHAnsi"/>
        </w:rPr>
        <w:t>, Lipie drobnolistnej 3-pniowej nr 185</w:t>
      </w:r>
      <w:r w:rsidRPr="00ED2D8E">
        <w:rPr>
          <w:rFonts w:asciiTheme="minorHAnsi" w:hAnsiTheme="minorHAnsi" w:cstheme="minorHAnsi"/>
        </w:rPr>
        <w:t xml:space="preserve"> wiązania </w:t>
      </w:r>
      <w:proofErr w:type="spellStart"/>
      <w:r w:rsidRPr="00ED2D8E">
        <w:rPr>
          <w:rFonts w:asciiTheme="minorHAnsi" w:hAnsiTheme="minorHAnsi" w:cstheme="minorHAnsi"/>
        </w:rPr>
        <w:t>Cobra</w:t>
      </w:r>
      <w:proofErr w:type="spellEnd"/>
      <w:r w:rsidRPr="00ED2D8E">
        <w:rPr>
          <w:rFonts w:asciiTheme="minorHAnsi" w:hAnsiTheme="minorHAnsi" w:cstheme="minorHAnsi"/>
        </w:rPr>
        <w:t xml:space="preserve"> o</w:t>
      </w:r>
      <w:r>
        <w:rPr>
          <w:rFonts w:asciiTheme="minorHAnsi" w:hAnsiTheme="minorHAnsi" w:cstheme="minorHAnsi"/>
        </w:rPr>
        <w:t> wytrzymałości 8 ton.</w:t>
      </w:r>
    </w:p>
    <w:p w14:paraId="19142B62" w14:textId="77777777" w:rsidR="002F3F86" w:rsidRDefault="002F3F86" w:rsidP="002F3F86">
      <w:pPr>
        <w:pStyle w:val="Akapitzlist"/>
        <w:numPr>
          <w:ilvl w:val="0"/>
          <w:numId w:val="5"/>
        </w:numPr>
        <w:autoSpaceDE w:val="0"/>
        <w:jc w:val="both"/>
        <w:rPr>
          <w:rFonts w:asciiTheme="minorHAnsi" w:hAnsiTheme="minorHAnsi" w:cstheme="minorHAnsi"/>
        </w:rPr>
      </w:pPr>
      <w:r>
        <w:rPr>
          <w:rFonts w:asciiTheme="minorHAnsi" w:hAnsiTheme="minorHAnsi" w:cstheme="minorHAnsi"/>
        </w:rPr>
        <w:t>Wykonawca prz</w:t>
      </w:r>
      <w:r w:rsidRPr="002F3F86">
        <w:rPr>
          <w:rFonts w:asciiTheme="minorHAnsi" w:hAnsiTheme="minorHAnsi" w:cstheme="minorHAnsi"/>
        </w:rPr>
        <w:t>eka</w:t>
      </w:r>
      <w:r>
        <w:rPr>
          <w:rFonts w:asciiTheme="minorHAnsi" w:hAnsiTheme="minorHAnsi" w:cstheme="minorHAnsi"/>
        </w:rPr>
        <w:t>że</w:t>
      </w:r>
      <w:r w:rsidRPr="002F3F86">
        <w:rPr>
          <w:rFonts w:asciiTheme="minorHAnsi" w:hAnsiTheme="minorHAnsi" w:cstheme="minorHAnsi"/>
        </w:rPr>
        <w:t xml:space="preserve"> W</w:t>
      </w:r>
      <w:r>
        <w:rPr>
          <w:rFonts w:asciiTheme="minorHAnsi" w:hAnsiTheme="minorHAnsi" w:cstheme="minorHAnsi"/>
        </w:rPr>
        <w:t xml:space="preserve">ojewódzkiemu </w:t>
      </w:r>
      <w:r w:rsidRPr="002F3F86">
        <w:rPr>
          <w:rFonts w:asciiTheme="minorHAnsi" w:hAnsiTheme="minorHAnsi" w:cstheme="minorHAnsi"/>
        </w:rPr>
        <w:t>K</w:t>
      </w:r>
      <w:r>
        <w:rPr>
          <w:rFonts w:asciiTheme="minorHAnsi" w:hAnsiTheme="minorHAnsi" w:cstheme="minorHAnsi"/>
        </w:rPr>
        <w:t xml:space="preserve">onserwatorowi </w:t>
      </w:r>
      <w:r w:rsidRPr="002F3F86">
        <w:rPr>
          <w:rFonts w:asciiTheme="minorHAnsi" w:hAnsiTheme="minorHAnsi" w:cstheme="minorHAnsi"/>
        </w:rPr>
        <w:t>Z</w:t>
      </w:r>
      <w:r>
        <w:rPr>
          <w:rFonts w:asciiTheme="minorHAnsi" w:hAnsiTheme="minorHAnsi" w:cstheme="minorHAnsi"/>
        </w:rPr>
        <w:t>abytków</w:t>
      </w:r>
      <w:r w:rsidRPr="002F3F86">
        <w:rPr>
          <w:rFonts w:asciiTheme="minorHAnsi" w:hAnsiTheme="minorHAnsi" w:cstheme="minorHAnsi"/>
        </w:rPr>
        <w:t xml:space="preserve"> danych osoby kierującej robotami budowlanymi, nie później niż w terminie 14 dni przed dniem rozpoczęcia prac, oraz zawiadomienie WKZ o terminie rozpoczęcia robót budowlanych nie później niż na 7 dni przed rozpoczęciem prac.</w:t>
      </w:r>
    </w:p>
    <w:p w14:paraId="7D0C1E1B" w14:textId="77777777" w:rsidR="002F3F86" w:rsidRDefault="002F3F86" w:rsidP="002F3F86">
      <w:pPr>
        <w:pStyle w:val="Akapitzlist"/>
        <w:numPr>
          <w:ilvl w:val="0"/>
          <w:numId w:val="5"/>
        </w:numPr>
        <w:autoSpaceDE w:val="0"/>
        <w:jc w:val="both"/>
        <w:rPr>
          <w:rFonts w:asciiTheme="minorHAnsi" w:hAnsiTheme="minorHAnsi" w:cstheme="minorHAnsi"/>
        </w:rPr>
      </w:pPr>
      <w:r>
        <w:rPr>
          <w:rFonts w:asciiTheme="minorHAnsi" w:hAnsiTheme="minorHAnsi" w:cstheme="minorHAnsi"/>
        </w:rPr>
        <w:t>Wykonawca o</w:t>
      </w:r>
      <w:r w:rsidRPr="002F3F86">
        <w:rPr>
          <w:rFonts w:asciiTheme="minorHAnsi" w:hAnsiTheme="minorHAnsi" w:cstheme="minorHAnsi"/>
        </w:rPr>
        <w:t>pra</w:t>
      </w:r>
      <w:r>
        <w:rPr>
          <w:rFonts w:asciiTheme="minorHAnsi" w:hAnsiTheme="minorHAnsi" w:cstheme="minorHAnsi"/>
        </w:rPr>
        <w:t>cuje</w:t>
      </w:r>
      <w:r w:rsidRPr="002F3F86">
        <w:rPr>
          <w:rFonts w:asciiTheme="minorHAnsi" w:hAnsiTheme="minorHAnsi" w:cstheme="minorHAnsi"/>
        </w:rPr>
        <w:t xml:space="preserve"> w terminie do 7 dni od zakończenia prac konserwatorskich, dokumentac</w:t>
      </w:r>
      <w:r>
        <w:rPr>
          <w:rFonts w:asciiTheme="minorHAnsi" w:hAnsiTheme="minorHAnsi" w:cstheme="minorHAnsi"/>
        </w:rPr>
        <w:t xml:space="preserve">ję </w:t>
      </w:r>
      <w:r w:rsidRPr="002F3F86">
        <w:rPr>
          <w:rFonts w:asciiTheme="minorHAnsi" w:hAnsiTheme="minorHAnsi" w:cstheme="minorHAnsi"/>
        </w:rPr>
        <w:t>powykonawcz</w:t>
      </w:r>
      <w:r>
        <w:rPr>
          <w:rFonts w:asciiTheme="minorHAnsi" w:hAnsiTheme="minorHAnsi" w:cstheme="minorHAnsi"/>
        </w:rPr>
        <w:t>ą</w:t>
      </w:r>
      <w:r w:rsidRPr="002F3F86">
        <w:rPr>
          <w:rFonts w:asciiTheme="minorHAnsi" w:hAnsiTheme="minorHAnsi" w:cstheme="minorHAnsi"/>
        </w:rPr>
        <w:t xml:space="preserve"> (trzy egzemplarze w wersji papierowej i elektronicznej), składającej się między innymi z:</w:t>
      </w:r>
    </w:p>
    <w:p w14:paraId="37266398" w14:textId="77777777" w:rsidR="002F3F86" w:rsidRDefault="002F3F86" w:rsidP="0057635A">
      <w:pPr>
        <w:pStyle w:val="Akapitzlist"/>
        <w:numPr>
          <w:ilvl w:val="0"/>
          <w:numId w:val="38"/>
        </w:numPr>
        <w:autoSpaceDE w:val="0"/>
        <w:jc w:val="both"/>
        <w:rPr>
          <w:rFonts w:asciiTheme="minorHAnsi" w:hAnsiTheme="minorHAnsi" w:cstheme="minorHAnsi"/>
        </w:rPr>
      </w:pPr>
      <w:r w:rsidRPr="002F3F86">
        <w:rPr>
          <w:rFonts w:asciiTheme="minorHAnsi" w:hAnsiTheme="minorHAnsi" w:cstheme="minorHAnsi"/>
        </w:rPr>
        <w:t>części opisowej wskazującej zakres pozwolenia na wykonanie nasadzeń o trwałym charakterze wraz z dokumentacją fotograficzną stanu sprzed przystąpienia do prac, podczas ich prowadzenia jak i po ich zakończeniu,</w:t>
      </w:r>
    </w:p>
    <w:p w14:paraId="64C98E4E" w14:textId="77777777" w:rsidR="002F3F86" w:rsidRDefault="002F3F86" w:rsidP="0057635A">
      <w:pPr>
        <w:pStyle w:val="Akapitzlist"/>
        <w:numPr>
          <w:ilvl w:val="0"/>
          <w:numId w:val="38"/>
        </w:numPr>
        <w:autoSpaceDE w:val="0"/>
        <w:jc w:val="both"/>
        <w:rPr>
          <w:rFonts w:asciiTheme="minorHAnsi" w:hAnsiTheme="minorHAnsi" w:cstheme="minorHAnsi"/>
        </w:rPr>
      </w:pPr>
      <w:r w:rsidRPr="002F3F86">
        <w:rPr>
          <w:rFonts w:asciiTheme="minorHAnsi" w:hAnsiTheme="minorHAnsi" w:cstheme="minorHAnsi"/>
        </w:rPr>
        <w:t>części opisowej wskazującej zakres pozwolenia na wykonanie nasadzeń kompensacyjnych wraz z dokumentacją fotograficzną stanu sprzed przystąpienia do prac, podczas ich prowadzenia jak i po ich zakończeniu,</w:t>
      </w:r>
    </w:p>
    <w:p w14:paraId="2675B5B6" w14:textId="0BE17EC9" w:rsidR="002F3F86" w:rsidRPr="002F3F86" w:rsidRDefault="002F3F86" w:rsidP="0057635A">
      <w:pPr>
        <w:pStyle w:val="Akapitzlist"/>
        <w:numPr>
          <w:ilvl w:val="0"/>
          <w:numId w:val="38"/>
        </w:numPr>
        <w:autoSpaceDE w:val="0"/>
        <w:jc w:val="both"/>
        <w:rPr>
          <w:rFonts w:asciiTheme="minorHAnsi" w:hAnsiTheme="minorHAnsi" w:cstheme="minorHAnsi"/>
        </w:rPr>
      </w:pPr>
      <w:r w:rsidRPr="002F3F86">
        <w:rPr>
          <w:rFonts w:asciiTheme="minorHAnsi" w:hAnsiTheme="minorHAnsi" w:cstheme="minorHAnsi"/>
        </w:rPr>
        <w:t>geodezyjnej inwentaryzacji powykonawczej oraz dokumentacji fotograficznej stanu przed przystąpieniem do prac, w trakcie ich prowadzenia, jak i po ich zakończeniu.</w:t>
      </w:r>
    </w:p>
    <w:p w14:paraId="7B52F9DA" w14:textId="181318AC" w:rsidR="002F3F86" w:rsidRDefault="002F3F86" w:rsidP="002F3F86">
      <w:pPr>
        <w:pStyle w:val="Akapitzlist"/>
        <w:autoSpaceDE w:val="0"/>
        <w:ind w:left="644"/>
        <w:jc w:val="both"/>
        <w:rPr>
          <w:rFonts w:asciiTheme="minorHAnsi" w:hAnsiTheme="minorHAnsi" w:cstheme="minorHAnsi"/>
        </w:rPr>
      </w:pPr>
      <w:r w:rsidRPr="00D93480">
        <w:rPr>
          <w:rFonts w:asciiTheme="minorHAnsi" w:hAnsiTheme="minorHAnsi" w:cstheme="minorHAnsi"/>
        </w:rPr>
        <w:t>w celu przekazania do Wojewódzkiego Urzędu Ochrony Zabytków w Toruniu</w:t>
      </w:r>
      <w:r w:rsidR="007E7DD2">
        <w:rPr>
          <w:rFonts w:asciiTheme="minorHAnsi" w:hAnsiTheme="minorHAnsi" w:cstheme="minorHAnsi"/>
        </w:rPr>
        <w:t>.</w:t>
      </w:r>
    </w:p>
    <w:p w14:paraId="2FA647D7" w14:textId="33DFE268" w:rsidR="007E7DD2" w:rsidRDefault="007E7DD2" w:rsidP="002F3F86">
      <w:pPr>
        <w:pStyle w:val="Akapitzlist"/>
        <w:autoSpaceDE w:val="0"/>
        <w:ind w:left="644"/>
        <w:jc w:val="both"/>
        <w:rPr>
          <w:rFonts w:asciiTheme="minorHAnsi" w:hAnsiTheme="minorHAnsi" w:cstheme="minorHAnsi"/>
        </w:rPr>
      </w:pPr>
      <w:r>
        <w:rPr>
          <w:rFonts w:asciiTheme="minorHAnsi" w:hAnsiTheme="minorHAnsi" w:cstheme="minorHAnsi"/>
        </w:rPr>
        <w:t xml:space="preserve">W ramach </w:t>
      </w:r>
      <w:r>
        <w:rPr>
          <w:rFonts w:asciiTheme="minorHAnsi" w:hAnsiTheme="minorHAnsi" w:cstheme="minorHAnsi"/>
        </w:rPr>
        <w:t xml:space="preserve">dokumentacji powykonawczej o której mowa w lit. a i b Wykonawca </w:t>
      </w:r>
      <w:r w:rsidRPr="00992BD6">
        <w:rPr>
          <w:rFonts w:asciiTheme="minorHAnsi" w:hAnsiTheme="minorHAnsi" w:cstheme="minorHAnsi"/>
        </w:rPr>
        <w:t>zobowiązany jest zawr</w:t>
      </w:r>
      <w:r>
        <w:rPr>
          <w:rFonts w:asciiTheme="minorHAnsi" w:hAnsiTheme="minorHAnsi" w:cstheme="minorHAnsi"/>
        </w:rPr>
        <w:t>zeć</w:t>
      </w:r>
      <w:r w:rsidRPr="00992BD6">
        <w:rPr>
          <w:rFonts w:asciiTheme="minorHAnsi" w:hAnsiTheme="minorHAnsi" w:cstheme="minorHAnsi"/>
        </w:rPr>
        <w:t xml:space="preserve"> charakterystykę nasadzonych drzew i wszelkie niezbędne dokumenty, w tym dopuszczające do obrotu, sposób i technologię ich nasadzenia, przyjęte rozwiązania zabezpieczające, </w:t>
      </w:r>
      <w:r>
        <w:rPr>
          <w:rFonts w:asciiTheme="minorHAnsi" w:hAnsiTheme="minorHAnsi" w:cstheme="minorHAnsi"/>
        </w:rPr>
        <w:t>udokumentowanie</w:t>
      </w:r>
      <w:r w:rsidRPr="00992BD6">
        <w:rPr>
          <w:rFonts w:asciiTheme="minorHAnsi" w:hAnsiTheme="minorHAnsi" w:cstheme="minorHAnsi"/>
        </w:rPr>
        <w:t xml:space="preserve"> wszystki</w:t>
      </w:r>
      <w:r>
        <w:rPr>
          <w:rFonts w:asciiTheme="minorHAnsi" w:hAnsiTheme="minorHAnsi" w:cstheme="minorHAnsi"/>
        </w:rPr>
        <w:t>ch</w:t>
      </w:r>
      <w:r w:rsidRPr="00992BD6">
        <w:rPr>
          <w:rFonts w:asciiTheme="minorHAnsi" w:hAnsiTheme="minorHAnsi" w:cstheme="minorHAnsi"/>
        </w:rPr>
        <w:t xml:space="preserve"> etap</w:t>
      </w:r>
      <w:r>
        <w:rPr>
          <w:rFonts w:asciiTheme="minorHAnsi" w:hAnsiTheme="minorHAnsi" w:cstheme="minorHAnsi"/>
        </w:rPr>
        <w:t>ów</w:t>
      </w:r>
      <w:r w:rsidRPr="00992BD6">
        <w:rPr>
          <w:rFonts w:asciiTheme="minorHAnsi" w:hAnsiTheme="minorHAnsi" w:cstheme="minorHAnsi"/>
        </w:rPr>
        <w:t xml:space="preserve"> wykonywanych robót związanych z</w:t>
      </w:r>
      <w:r>
        <w:rPr>
          <w:rFonts w:asciiTheme="minorHAnsi" w:hAnsiTheme="minorHAnsi" w:cstheme="minorHAnsi"/>
        </w:rPr>
        <w:t> </w:t>
      </w:r>
      <w:r w:rsidRPr="00992BD6">
        <w:rPr>
          <w:rFonts w:asciiTheme="minorHAnsi" w:hAnsiTheme="minorHAnsi" w:cstheme="minorHAnsi"/>
        </w:rPr>
        <w:t>właściwym wykonaniem nasadzeń (tj. dokumentacja fotograficzna robót zanikających i</w:t>
      </w:r>
      <w:r>
        <w:rPr>
          <w:rFonts w:asciiTheme="minorHAnsi" w:hAnsiTheme="minorHAnsi" w:cstheme="minorHAnsi"/>
        </w:rPr>
        <w:t> </w:t>
      </w:r>
      <w:r w:rsidRPr="00992BD6">
        <w:rPr>
          <w:rFonts w:asciiTheme="minorHAnsi" w:hAnsiTheme="minorHAnsi" w:cstheme="minorHAnsi"/>
        </w:rPr>
        <w:t>zakrywanych), szczegółową inwentaryzację wykonanych nasadzeń,  jak również potwierdzenie zgodności dokonanych nasadzeń z projektem</w:t>
      </w:r>
      <w:r>
        <w:rPr>
          <w:rFonts w:asciiTheme="minorHAnsi" w:hAnsiTheme="minorHAnsi" w:cstheme="minorHAnsi"/>
        </w:rPr>
        <w:t>.</w:t>
      </w:r>
    </w:p>
    <w:p w14:paraId="59E15C7A" w14:textId="77777777" w:rsidR="002F3F86" w:rsidRDefault="002F3F86" w:rsidP="002F3F86">
      <w:pPr>
        <w:pStyle w:val="Akapitzlist"/>
        <w:numPr>
          <w:ilvl w:val="0"/>
          <w:numId w:val="5"/>
        </w:numPr>
        <w:autoSpaceDE w:val="0"/>
        <w:jc w:val="both"/>
        <w:rPr>
          <w:rFonts w:asciiTheme="minorHAnsi" w:hAnsiTheme="minorHAnsi" w:cstheme="minorHAnsi"/>
        </w:rPr>
      </w:pPr>
      <w:r>
        <w:rPr>
          <w:rFonts w:asciiTheme="minorHAnsi" w:hAnsiTheme="minorHAnsi" w:cstheme="minorHAnsi"/>
        </w:rPr>
        <w:t>Wykonawca z</w:t>
      </w:r>
      <w:r w:rsidRPr="002F3F86">
        <w:rPr>
          <w:rFonts w:asciiTheme="minorHAnsi" w:hAnsiTheme="minorHAnsi" w:cstheme="minorHAnsi"/>
        </w:rPr>
        <w:t>głos</w:t>
      </w:r>
      <w:r>
        <w:rPr>
          <w:rFonts w:asciiTheme="minorHAnsi" w:hAnsiTheme="minorHAnsi" w:cstheme="minorHAnsi"/>
        </w:rPr>
        <w:t>i</w:t>
      </w:r>
      <w:r w:rsidRPr="002F3F86">
        <w:rPr>
          <w:rFonts w:asciiTheme="minorHAnsi" w:hAnsiTheme="minorHAnsi" w:cstheme="minorHAnsi"/>
        </w:rPr>
        <w:t xml:space="preserve"> W</w:t>
      </w:r>
      <w:r>
        <w:rPr>
          <w:rFonts w:asciiTheme="minorHAnsi" w:hAnsiTheme="minorHAnsi" w:cstheme="minorHAnsi"/>
        </w:rPr>
        <w:t xml:space="preserve">ojewódzkiemu </w:t>
      </w:r>
      <w:r w:rsidRPr="002F3F86">
        <w:rPr>
          <w:rFonts w:asciiTheme="minorHAnsi" w:hAnsiTheme="minorHAnsi" w:cstheme="minorHAnsi"/>
        </w:rPr>
        <w:t>K</w:t>
      </w:r>
      <w:r>
        <w:rPr>
          <w:rFonts w:asciiTheme="minorHAnsi" w:hAnsiTheme="minorHAnsi" w:cstheme="minorHAnsi"/>
        </w:rPr>
        <w:t xml:space="preserve">onserwatorowi </w:t>
      </w:r>
      <w:r w:rsidRPr="002F3F86">
        <w:rPr>
          <w:rFonts w:asciiTheme="minorHAnsi" w:hAnsiTheme="minorHAnsi" w:cstheme="minorHAnsi"/>
        </w:rPr>
        <w:t>Z</w:t>
      </w:r>
      <w:r>
        <w:rPr>
          <w:rFonts w:asciiTheme="minorHAnsi" w:hAnsiTheme="minorHAnsi" w:cstheme="minorHAnsi"/>
        </w:rPr>
        <w:t>abytków</w:t>
      </w:r>
      <w:r w:rsidRPr="002F3F86">
        <w:rPr>
          <w:rFonts w:asciiTheme="minorHAnsi" w:hAnsiTheme="minorHAnsi" w:cstheme="minorHAnsi"/>
        </w:rPr>
        <w:t xml:space="preserve"> i Zamawiającemu zakończenia prac w zakresie:</w:t>
      </w:r>
    </w:p>
    <w:p w14:paraId="6FD093C9" w14:textId="77777777" w:rsidR="002F3F86" w:rsidRDefault="002F3F86" w:rsidP="0057635A">
      <w:pPr>
        <w:pStyle w:val="Akapitzlist"/>
        <w:numPr>
          <w:ilvl w:val="0"/>
          <w:numId w:val="39"/>
        </w:numPr>
        <w:autoSpaceDE w:val="0"/>
        <w:jc w:val="both"/>
        <w:rPr>
          <w:rFonts w:asciiTheme="minorHAnsi" w:hAnsiTheme="minorHAnsi" w:cstheme="minorHAnsi"/>
        </w:rPr>
      </w:pPr>
      <w:r w:rsidRPr="002F3F86">
        <w:rPr>
          <w:rFonts w:asciiTheme="minorHAnsi" w:hAnsiTheme="minorHAnsi" w:cstheme="minorHAnsi"/>
        </w:rPr>
        <w:t>nasadzeń o trwałym charakterze,</w:t>
      </w:r>
    </w:p>
    <w:p w14:paraId="7C2A9065" w14:textId="77777777" w:rsidR="002F3F86" w:rsidRDefault="002F3F86" w:rsidP="0057635A">
      <w:pPr>
        <w:pStyle w:val="Akapitzlist"/>
        <w:numPr>
          <w:ilvl w:val="0"/>
          <w:numId w:val="39"/>
        </w:numPr>
        <w:autoSpaceDE w:val="0"/>
        <w:jc w:val="both"/>
        <w:rPr>
          <w:rFonts w:asciiTheme="minorHAnsi" w:hAnsiTheme="minorHAnsi" w:cstheme="minorHAnsi"/>
        </w:rPr>
      </w:pPr>
      <w:r w:rsidRPr="002F3F86">
        <w:rPr>
          <w:rFonts w:asciiTheme="minorHAnsi" w:hAnsiTheme="minorHAnsi" w:cstheme="minorHAnsi"/>
        </w:rPr>
        <w:t xml:space="preserve">nasadzeń kompensacyjnych w terminie 7 dni od posadzenia drzew, </w:t>
      </w:r>
    </w:p>
    <w:p w14:paraId="24B3FD91" w14:textId="4839D0B5" w:rsidR="002F3F86" w:rsidRDefault="002F3F86" w:rsidP="0057635A">
      <w:pPr>
        <w:pStyle w:val="Akapitzlist"/>
        <w:numPr>
          <w:ilvl w:val="0"/>
          <w:numId w:val="39"/>
        </w:numPr>
        <w:autoSpaceDE w:val="0"/>
        <w:jc w:val="both"/>
        <w:rPr>
          <w:rFonts w:asciiTheme="minorHAnsi" w:hAnsiTheme="minorHAnsi" w:cstheme="minorHAnsi"/>
        </w:rPr>
      </w:pPr>
      <w:r w:rsidRPr="002F3F86">
        <w:rPr>
          <w:rFonts w:asciiTheme="minorHAnsi" w:hAnsiTheme="minorHAnsi" w:cstheme="minorHAnsi"/>
        </w:rPr>
        <w:t xml:space="preserve">robót budowlanych, i </w:t>
      </w:r>
      <w:r w:rsidR="00C1106A">
        <w:rPr>
          <w:rFonts w:asciiTheme="minorHAnsi" w:hAnsiTheme="minorHAnsi" w:cstheme="minorHAnsi"/>
        </w:rPr>
        <w:t xml:space="preserve">będzie </w:t>
      </w:r>
      <w:r w:rsidRPr="002F3F86">
        <w:rPr>
          <w:rFonts w:asciiTheme="minorHAnsi" w:hAnsiTheme="minorHAnsi" w:cstheme="minorHAnsi"/>
        </w:rPr>
        <w:t>uczestnicz</w:t>
      </w:r>
      <w:r w:rsidR="00C1106A">
        <w:rPr>
          <w:rFonts w:asciiTheme="minorHAnsi" w:hAnsiTheme="minorHAnsi" w:cstheme="minorHAnsi"/>
        </w:rPr>
        <w:t>ył</w:t>
      </w:r>
      <w:r w:rsidRPr="002F3F86">
        <w:rPr>
          <w:rFonts w:asciiTheme="minorHAnsi" w:hAnsiTheme="minorHAnsi" w:cstheme="minorHAnsi"/>
        </w:rPr>
        <w:t xml:space="preserve"> w odbiorze końcowym wykonanych prac z udziałem </w:t>
      </w:r>
      <w:r w:rsidR="00C04F4B">
        <w:rPr>
          <w:rFonts w:asciiTheme="minorHAnsi" w:hAnsiTheme="minorHAnsi" w:cstheme="minorHAnsi"/>
        </w:rPr>
        <w:t>KP</w:t>
      </w:r>
      <w:r w:rsidRPr="002F3F86">
        <w:rPr>
          <w:rFonts w:asciiTheme="minorHAnsi" w:hAnsiTheme="minorHAnsi" w:cstheme="minorHAnsi"/>
        </w:rPr>
        <w:t>WKZ.</w:t>
      </w:r>
    </w:p>
    <w:p w14:paraId="2C2FAD3E" w14:textId="57999B10" w:rsidR="002F3F86" w:rsidRPr="002F3F86" w:rsidRDefault="002F3F86" w:rsidP="002F3F86">
      <w:pPr>
        <w:pStyle w:val="Akapitzlist"/>
        <w:numPr>
          <w:ilvl w:val="0"/>
          <w:numId w:val="5"/>
        </w:numPr>
        <w:autoSpaceDE w:val="0"/>
        <w:jc w:val="both"/>
        <w:rPr>
          <w:rFonts w:asciiTheme="minorHAnsi" w:hAnsiTheme="minorHAnsi" w:cstheme="minorHAnsi"/>
        </w:rPr>
      </w:pPr>
      <w:r w:rsidRPr="002F3F86">
        <w:rPr>
          <w:rFonts w:asciiTheme="minorHAnsi" w:hAnsiTheme="minorHAnsi" w:cstheme="minorHAnsi"/>
        </w:rPr>
        <w:t>Zobowiązuje się Wykonawcę do oszczędnego korzystania z terenu i pełnej ochrony okazów drzew, zgodnie z aktualnym stanem wiedzy i standardami w zakresie ochrony drzew na placach budowy. Prace ziemne w obrębie brył korzeniowych drzew należy prowadzić ręcznie, a w przypadku wystąpienia kolizji z systemami korzeniowymi drzew należy podjąć indywidualne rozwiązania techniczne lub projektowe zapewniające ochronę elementów przyrodniczych. Wykonawca winien skalkulować w ramach zamówienia podstawowego koszty robót związane z ewentualną koniecznością zastosowania indywidualnych rozwiązań technicznych zapewniających ochronę elementów przyrodniczych.</w:t>
      </w:r>
    </w:p>
    <w:p w14:paraId="5AE6016A" w14:textId="77777777" w:rsidR="002F3F86" w:rsidRDefault="002F3F86" w:rsidP="002F3F86">
      <w:pPr>
        <w:pStyle w:val="Akapitzlist"/>
        <w:numPr>
          <w:ilvl w:val="0"/>
          <w:numId w:val="5"/>
        </w:numPr>
        <w:autoSpaceDE w:val="0"/>
        <w:jc w:val="both"/>
        <w:rPr>
          <w:rFonts w:asciiTheme="minorHAnsi" w:hAnsiTheme="minorHAnsi" w:cstheme="minorHAnsi"/>
        </w:rPr>
      </w:pPr>
      <w:r w:rsidRPr="002F3F86">
        <w:rPr>
          <w:rFonts w:asciiTheme="minorHAnsi" w:hAnsiTheme="minorHAnsi" w:cstheme="minorHAnsi"/>
        </w:rPr>
        <w:t>Teren przyległy, ewentualnie przekształcony przez prowadzone roboty budowlane należy doprowadzić do stanu sprzed przystąpienia do prac, włącznie z odtworzeniem nawierzchni trawiastych i runa parkowego.</w:t>
      </w:r>
    </w:p>
    <w:p w14:paraId="590E51D2" w14:textId="75DA4EA7" w:rsidR="002F3F86" w:rsidRDefault="002F3F86" w:rsidP="002F3F86">
      <w:pPr>
        <w:pStyle w:val="Akapitzlist"/>
        <w:numPr>
          <w:ilvl w:val="0"/>
          <w:numId w:val="5"/>
        </w:numPr>
        <w:autoSpaceDE w:val="0"/>
        <w:jc w:val="both"/>
        <w:rPr>
          <w:rFonts w:asciiTheme="minorHAnsi" w:hAnsiTheme="minorHAnsi" w:cstheme="minorHAnsi"/>
        </w:rPr>
      </w:pPr>
      <w:r w:rsidRPr="002F3F86">
        <w:rPr>
          <w:rFonts w:asciiTheme="minorHAnsi" w:hAnsiTheme="minorHAnsi" w:cstheme="minorHAnsi"/>
        </w:rPr>
        <w:t xml:space="preserve">Budowa ciągów pieszych wraz z ogrodowym wgłębnikiem - projektowana niweleta układu drogowego winna pokrywać się z istniejącą niweletą terenu. Zamawiający dopuszcza a Wykonawca </w:t>
      </w:r>
      <w:r w:rsidRPr="002F3F86">
        <w:rPr>
          <w:rFonts w:asciiTheme="minorHAnsi" w:hAnsiTheme="minorHAnsi" w:cstheme="minorHAnsi"/>
        </w:rPr>
        <w:lastRenderedPageBreak/>
        <w:t>uwzględni</w:t>
      </w:r>
      <w:r>
        <w:rPr>
          <w:rFonts w:asciiTheme="minorHAnsi" w:hAnsiTheme="minorHAnsi" w:cstheme="minorHAnsi"/>
        </w:rPr>
        <w:t>ł</w:t>
      </w:r>
      <w:r w:rsidRPr="002F3F86">
        <w:rPr>
          <w:rFonts w:asciiTheme="minorHAnsi" w:hAnsiTheme="minorHAnsi" w:cstheme="minorHAnsi"/>
        </w:rPr>
        <w:t xml:space="preserve"> w ofercie konieczność regulacji niwelety przy nawiązywaniu do elementów typu pomosty i kładki z kompozytu oraz zbliżając się do systemów korzeniowych, celem ich ochrony.</w:t>
      </w:r>
    </w:p>
    <w:p w14:paraId="7FCEFB28" w14:textId="77777777" w:rsidR="00C04F4B" w:rsidRDefault="002F3F86" w:rsidP="00C04F4B">
      <w:pPr>
        <w:pStyle w:val="Akapitzlist"/>
        <w:numPr>
          <w:ilvl w:val="0"/>
          <w:numId w:val="5"/>
        </w:numPr>
        <w:autoSpaceDE w:val="0"/>
        <w:jc w:val="both"/>
        <w:rPr>
          <w:rFonts w:asciiTheme="minorHAnsi" w:hAnsiTheme="minorHAnsi" w:cstheme="minorHAnsi"/>
        </w:rPr>
      </w:pPr>
      <w:r w:rsidRPr="002F3F86">
        <w:rPr>
          <w:rFonts w:asciiTheme="minorHAnsi" w:hAnsiTheme="minorHAnsi" w:cstheme="minorHAnsi"/>
        </w:rPr>
        <w:t>Rekultywacja stawu - Wykonawca uwzględni</w:t>
      </w:r>
      <w:r>
        <w:rPr>
          <w:rFonts w:asciiTheme="minorHAnsi" w:hAnsiTheme="minorHAnsi" w:cstheme="minorHAnsi"/>
        </w:rPr>
        <w:t>ł</w:t>
      </w:r>
      <w:r w:rsidRPr="002F3F86">
        <w:rPr>
          <w:rFonts w:asciiTheme="minorHAnsi" w:hAnsiTheme="minorHAnsi" w:cstheme="minorHAnsi"/>
        </w:rPr>
        <w:t xml:space="preserve"> w ofercie odmulenie stawu do jego pełnej głębokości oraz oczyszczenie dna stawu.</w:t>
      </w:r>
    </w:p>
    <w:p w14:paraId="52D76B8F" w14:textId="677EEB4F" w:rsidR="00C04F4B" w:rsidRDefault="00C04F4B" w:rsidP="00C04F4B">
      <w:pPr>
        <w:pStyle w:val="Akapitzlist"/>
        <w:numPr>
          <w:ilvl w:val="0"/>
          <w:numId w:val="5"/>
        </w:numPr>
        <w:autoSpaceDE w:val="0"/>
        <w:jc w:val="both"/>
        <w:rPr>
          <w:rFonts w:asciiTheme="minorHAnsi" w:hAnsiTheme="minorHAnsi" w:cstheme="minorHAnsi"/>
        </w:rPr>
      </w:pPr>
      <w:r w:rsidRPr="00C04F4B">
        <w:rPr>
          <w:rFonts w:asciiTheme="minorHAnsi" w:hAnsiTheme="minorHAnsi" w:cstheme="minorHAnsi"/>
        </w:rPr>
        <w:t>Wykonawca zapewni techniczną możliwość odczytu zużycia energii elektrycznej na potrzeby nawadniania celem rozliczenia zużycia energii.</w:t>
      </w:r>
    </w:p>
    <w:p w14:paraId="2144B0F8" w14:textId="17B790E9" w:rsidR="00C1106A" w:rsidRPr="00C1106A" w:rsidRDefault="00C1106A" w:rsidP="00C1106A">
      <w:pPr>
        <w:pStyle w:val="Akapitzlist"/>
        <w:numPr>
          <w:ilvl w:val="0"/>
          <w:numId w:val="5"/>
        </w:numPr>
        <w:jc w:val="both"/>
        <w:rPr>
          <w:rFonts w:asciiTheme="minorHAnsi" w:hAnsiTheme="minorHAnsi" w:cstheme="minorHAnsi"/>
        </w:rPr>
      </w:pPr>
      <w:r w:rsidRPr="00C1106A">
        <w:rPr>
          <w:rFonts w:asciiTheme="minorHAnsi" w:hAnsiTheme="minorHAnsi" w:cstheme="minorHAnsi"/>
        </w:rPr>
        <w:t xml:space="preserve">Na Etapie 2 realizacji przedmiotu zamówienia Wykonawca zobowiązany jest do opracowywania i składania Zamawiającemu raportów. Raporty są niezbędnym dokumentem do wystawiania rachunków/faktur, składanym w terminie 7 dni od zakończenia każdego 6 miesięcznego okresu, pielęgnacji, z wyłączeniem ostatniego okresu na zakończenie którego zostanie Wykonawca sporządzi Raport końcowy, – zawierający szczegółowy opis aktualnego stanu </w:t>
      </w:r>
      <w:r w:rsidR="007E7DD2">
        <w:rPr>
          <w:rFonts w:asciiTheme="minorHAnsi" w:hAnsiTheme="minorHAnsi" w:cstheme="minorHAnsi"/>
        </w:rPr>
        <w:t>zieleni</w:t>
      </w:r>
      <w:r w:rsidRPr="00C1106A">
        <w:rPr>
          <w:rFonts w:asciiTheme="minorHAnsi" w:hAnsiTheme="minorHAnsi" w:cstheme="minorHAnsi"/>
        </w:rPr>
        <w:t xml:space="preserve"> na dzień sporządzania raportu wraz z dokumentacją fotograficzną dokumentującą przedmiotowy zakres, wskazanie zmian, zagrożeń, przyjętych zabezpieczeń, </w:t>
      </w:r>
      <w:r w:rsidR="007E7DD2">
        <w:rPr>
          <w:rFonts w:asciiTheme="minorHAnsi" w:hAnsiTheme="minorHAnsi" w:cstheme="minorHAnsi"/>
        </w:rPr>
        <w:t>zieleni</w:t>
      </w:r>
      <w:r w:rsidRPr="00C1106A">
        <w:rPr>
          <w:rFonts w:asciiTheme="minorHAnsi" w:hAnsiTheme="minorHAnsi" w:cstheme="minorHAnsi"/>
        </w:rPr>
        <w:t xml:space="preserve"> nowo nasadzon</w:t>
      </w:r>
      <w:r w:rsidR="007E7DD2">
        <w:rPr>
          <w:rFonts w:asciiTheme="minorHAnsi" w:hAnsiTheme="minorHAnsi" w:cstheme="minorHAnsi"/>
        </w:rPr>
        <w:t>ej</w:t>
      </w:r>
      <w:r w:rsidRPr="00C1106A">
        <w:rPr>
          <w:rFonts w:asciiTheme="minorHAnsi" w:hAnsiTheme="minorHAnsi" w:cstheme="minorHAnsi"/>
        </w:rPr>
        <w:t xml:space="preserve"> (wymienion</w:t>
      </w:r>
      <w:r w:rsidR="007E7DD2">
        <w:rPr>
          <w:rFonts w:asciiTheme="minorHAnsi" w:hAnsiTheme="minorHAnsi" w:cstheme="minorHAnsi"/>
        </w:rPr>
        <w:t>ej</w:t>
      </w:r>
      <w:r w:rsidRPr="00C1106A">
        <w:rPr>
          <w:rFonts w:asciiTheme="minorHAnsi" w:hAnsiTheme="minorHAnsi" w:cstheme="minorHAnsi"/>
        </w:rPr>
        <w:t>), zawierający potwierdzony przez Przedstawiciela Zamawiającego szczegółowy harmonogram działań  pielęgnacyjnych przewidzianych do wykonania w danym okresie (tj. podlewanie, nawożenie, odchwaszczanie, etc.) i zaleceń na następne okresy. Raport Końcowy będzie zawierał syntetyczne podsumowanie realizacji całego Zadania Raporty sporządza się w 1 egz. – forma papierowa i 1 egz. – CD/DVD.</w:t>
      </w:r>
    </w:p>
    <w:p w14:paraId="08D5013D" w14:textId="1FA6B763" w:rsidR="00C1106A" w:rsidRPr="00C1106A" w:rsidRDefault="00C1106A" w:rsidP="00C1106A">
      <w:pPr>
        <w:pStyle w:val="Akapitzlist"/>
        <w:numPr>
          <w:ilvl w:val="0"/>
          <w:numId w:val="5"/>
        </w:numPr>
        <w:jc w:val="both"/>
        <w:rPr>
          <w:rFonts w:asciiTheme="minorHAnsi" w:hAnsiTheme="minorHAnsi" w:cstheme="minorHAnsi"/>
        </w:rPr>
      </w:pPr>
      <w:r w:rsidRPr="00C1106A">
        <w:rPr>
          <w:rFonts w:asciiTheme="minorHAnsi" w:hAnsiTheme="minorHAnsi" w:cstheme="minorHAnsi"/>
        </w:rPr>
        <w:t>Poza raportami, o których mowa powyżej, Wykonawca zobowiązany będzie do uczestniczenia w</w:t>
      </w:r>
      <w:r>
        <w:rPr>
          <w:rFonts w:asciiTheme="minorHAnsi" w:hAnsiTheme="minorHAnsi" w:cstheme="minorHAnsi"/>
        </w:rPr>
        <w:t> </w:t>
      </w:r>
      <w:r w:rsidRPr="00C1106A">
        <w:rPr>
          <w:rFonts w:asciiTheme="minorHAnsi" w:hAnsiTheme="minorHAnsi" w:cstheme="minorHAnsi"/>
        </w:rPr>
        <w:t>przeglądach nasadzeń odbywających się dwukrotnie w ciągu każdego okresu wegetacji (jeden w każdym okresie rozliczeniowym pielęgnacji).</w:t>
      </w:r>
    </w:p>
    <w:p w14:paraId="06142CF8"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3</w:t>
      </w:r>
    </w:p>
    <w:p w14:paraId="4F0DC902"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Obowiązki Zamawiającego</w:t>
      </w:r>
    </w:p>
    <w:p w14:paraId="5EE5444A"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p>
    <w:p w14:paraId="1C79C0AC" w14:textId="77777777" w:rsidR="00431803" w:rsidRPr="00D03005" w:rsidRDefault="00431803" w:rsidP="00431803">
      <w:pPr>
        <w:pStyle w:val="Akapitzlist"/>
        <w:numPr>
          <w:ilvl w:val="0"/>
          <w:numId w:val="7"/>
        </w:numPr>
        <w:spacing w:after="0" w:line="240" w:lineRule="auto"/>
        <w:jc w:val="both"/>
        <w:rPr>
          <w:rFonts w:cs="Calibri"/>
        </w:rPr>
      </w:pPr>
      <w:r w:rsidRPr="00D03005">
        <w:rPr>
          <w:rFonts w:eastAsia="TimesNewRoman" w:cs="Calibri"/>
        </w:rPr>
        <w:t xml:space="preserve">Zamawiający </w:t>
      </w:r>
      <w:r w:rsidRPr="00D03005">
        <w:rPr>
          <w:rFonts w:cs="Calibri"/>
        </w:rPr>
        <w:t xml:space="preserve">przekazał Wykonawcy posiadane przez siebie dokumenty dotyczące realizacji </w:t>
      </w:r>
      <w:r>
        <w:rPr>
          <w:rFonts w:cs="Calibri"/>
        </w:rPr>
        <w:t xml:space="preserve">Przedmiotu umowy </w:t>
      </w:r>
      <w:r w:rsidRPr="00D03005">
        <w:rPr>
          <w:rFonts w:cs="Calibri"/>
        </w:rPr>
        <w:t xml:space="preserve">wraz z podpisaniem niniejszej Umowy, co Wykonawca potwierdza. </w:t>
      </w:r>
    </w:p>
    <w:p w14:paraId="05E14EA5" w14:textId="77777777" w:rsidR="00431803" w:rsidRPr="00D03005" w:rsidRDefault="00431803" w:rsidP="00431803">
      <w:pPr>
        <w:pStyle w:val="Akapitzlist"/>
        <w:numPr>
          <w:ilvl w:val="0"/>
          <w:numId w:val="7"/>
        </w:numPr>
        <w:spacing w:after="0" w:line="240" w:lineRule="auto"/>
        <w:jc w:val="both"/>
        <w:rPr>
          <w:rFonts w:cs="Calibri"/>
        </w:rPr>
      </w:pPr>
      <w:r w:rsidRPr="00D03005">
        <w:rPr>
          <w:rFonts w:eastAsia="TimesNewRoman" w:cs="Calibri"/>
        </w:rPr>
        <w:t xml:space="preserve">Zamawiający przekaże Wykonawcy teren budowy, najpóźniej w terminie </w:t>
      </w:r>
      <w:r>
        <w:rPr>
          <w:rFonts w:eastAsia="TimesNewRoman" w:cs="Calibri"/>
        </w:rPr>
        <w:t>14</w:t>
      </w:r>
      <w:r w:rsidRPr="00D03005">
        <w:rPr>
          <w:rFonts w:eastAsia="TimesNewRoman" w:cs="Calibri"/>
        </w:rPr>
        <w:t xml:space="preserve"> dni</w:t>
      </w:r>
      <w:r>
        <w:rPr>
          <w:rFonts w:eastAsia="TimesNewRoman" w:cs="Calibri"/>
        </w:rPr>
        <w:t xml:space="preserve"> </w:t>
      </w:r>
      <w:r w:rsidRPr="00D03005">
        <w:rPr>
          <w:rFonts w:eastAsia="TimesNewRoman" w:cs="Calibri"/>
        </w:rPr>
        <w:t>licząc od dnia</w:t>
      </w:r>
      <w:r>
        <w:rPr>
          <w:rFonts w:eastAsia="TimesNewRoman" w:cs="Calibri"/>
        </w:rPr>
        <w:t xml:space="preserve"> podpisania Umowy. </w:t>
      </w:r>
    </w:p>
    <w:p w14:paraId="2F92C059" w14:textId="42369C22" w:rsidR="00431803" w:rsidRPr="00AB0A2B" w:rsidRDefault="00431803" w:rsidP="00431803">
      <w:pPr>
        <w:pStyle w:val="Akapitzlist"/>
        <w:numPr>
          <w:ilvl w:val="0"/>
          <w:numId w:val="7"/>
        </w:numPr>
        <w:spacing w:after="0" w:line="240" w:lineRule="auto"/>
        <w:jc w:val="both"/>
        <w:rPr>
          <w:rFonts w:cs="Calibri"/>
        </w:rPr>
      </w:pPr>
      <w:r w:rsidRPr="00D03005">
        <w:rPr>
          <w:rFonts w:eastAsia="TimesNewRoman" w:cs="Calibri"/>
        </w:rPr>
        <w:t xml:space="preserve">Zamawiający zobowiązuje się do odbioru wykonanych robót, stanowiących przedmiot niniejszej Umowy zgodnie z zapisami zawartymi w § 9 niniejszej </w:t>
      </w:r>
      <w:r>
        <w:rPr>
          <w:rFonts w:eastAsia="TimesNewRoman" w:cs="Calibri"/>
        </w:rPr>
        <w:t>U</w:t>
      </w:r>
      <w:r w:rsidRPr="00D03005">
        <w:rPr>
          <w:rFonts w:eastAsia="TimesNewRoman" w:cs="Calibri"/>
        </w:rPr>
        <w:t>mowy i zapłaty za należycie wykonane roboty, zgodnie z postanowieniami niniejszej Umowy.</w:t>
      </w:r>
    </w:p>
    <w:p w14:paraId="4410A1B6" w14:textId="1A5E1543" w:rsidR="00AB0A2B" w:rsidRPr="00D03005" w:rsidRDefault="00AB0A2B" w:rsidP="00431803">
      <w:pPr>
        <w:pStyle w:val="Akapitzlist"/>
        <w:numPr>
          <w:ilvl w:val="0"/>
          <w:numId w:val="7"/>
        </w:numPr>
        <w:spacing w:after="0" w:line="240" w:lineRule="auto"/>
        <w:jc w:val="both"/>
        <w:rPr>
          <w:rFonts w:cs="Calibri"/>
        </w:rPr>
      </w:pPr>
      <w:r>
        <w:rPr>
          <w:rFonts w:eastAsia="TimesNewRoman" w:cs="Calibri"/>
        </w:rPr>
        <w:t>Zamawiający zaakceptuje lub odmówi akceptacji raportów, o których mowa w § 2 ust. 40 w ciągu 7 dni od dnia przedstawienia ich przez Wykonawcę.</w:t>
      </w:r>
    </w:p>
    <w:p w14:paraId="2BE9D6D9" w14:textId="77777777" w:rsidR="00431803" w:rsidRPr="00D03005" w:rsidRDefault="00431803" w:rsidP="00431803">
      <w:pPr>
        <w:pStyle w:val="Akapitzlist"/>
        <w:numPr>
          <w:ilvl w:val="0"/>
          <w:numId w:val="7"/>
        </w:numPr>
        <w:spacing w:after="0" w:line="240" w:lineRule="auto"/>
        <w:jc w:val="both"/>
        <w:rPr>
          <w:rFonts w:cs="Calibri"/>
        </w:rPr>
      </w:pPr>
      <w:r w:rsidRPr="00D03005">
        <w:rPr>
          <w:rFonts w:cs="Calibri"/>
        </w:rPr>
        <w:t>Zamawiający oraz jego przedstawiciele będą konstrukty</w:t>
      </w:r>
      <w:r>
        <w:rPr>
          <w:rFonts w:cs="Calibri"/>
        </w:rPr>
        <w:t>wnie współpracować z Wykonawcą</w:t>
      </w:r>
      <w:r w:rsidRPr="00D03005">
        <w:rPr>
          <w:rFonts w:cs="Calibri"/>
        </w:rPr>
        <w:t xml:space="preserve"> celem realizacji niniejszej Umowy.</w:t>
      </w:r>
    </w:p>
    <w:p w14:paraId="44E4055E" w14:textId="77777777" w:rsidR="00431803" w:rsidRPr="00D03005" w:rsidRDefault="00431803" w:rsidP="00431803">
      <w:pPr>
        <w:widowControl w:val="0"/>
        <w:suppressAutoHyphens/>
        <w:ind w:left="284"/>
        <w:jc w:val="both"/>
        <w:rPr>
          <w:rFonts w:ascii="Calibri" w:hAnsi="Calibri" w:cs="Calibri"/>
          <w:sz w:val="22"/>
          <w:szCs w:val="22"/>
        </w:rPr>
      </w:pPr>
    </w:p>
    <w:p w14:paraId="7AAECC60"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4</w:t>
      </w:r>
    </w:p>
    <w:p w14:paraId="1EE367ED"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Nadzór, przedstawiciele Stron</w:t>
      </w:r>
    </w:p>
    <w:p w14:paraId="1516BC0D" w14:textId="77777777" w:rsidR="00431803" w:rsidRPr="00D03005" w:rsidRDefault="00431803" w:rsidP="00431803">
      <w:pPr>
        <w:widowControl w:val="0"/>
        <w:suppressAutoHyphens/>
        <w:jc w:val="both"/>
        <w:rPr>
          <w:rFonts w:ascii="Calibri" w:hAnsi="Calibri" w:cs="Calibri"/>
          <w:sz w:val="22"/>
          <w:szCs w:val="22"/>
        </w:rPr>
      </w:pPr>
    </w:p>
    <w:p w14:paraId="2439071B" w14:textId="2843646C" w:rsidR="00431803" w:rsidRPr="00D03005" w:rsidRDefault="00431803" w:rsidP="00431803">
      <w:pPr>
        <w:pStyle w:val="Akapitzlist"/>
        <w:numPr>
          <w:ilvl w:val="0"/>
          <w:numId w:val="8"/>
        </w:numPr>
        <w:autoSpaceDE w:val="0"/>
        <w:autoSpaceDN w:val="0"/>
        <w:adjustRightInd w:val="0"/>
        <w:spacing w:after="0" w:line="240" w:lineRule="auto"/>
        <w:jc w:val="both"/>
        <w:rPr>
          <w:rFonts w:eastAsia="TimesNewRoman" w:cs="Calibri"/>
        </w:rPr>
      </w:pPr>
      <w:r w:rsidRPr="00D03005">
        <w:rPr>
          <w:rFonts w:eastAsia="TimesNewRoman" w:cs="Calibri"/>
        </w:rPr>
        <w:t xml:space="preserve">Zamawiający poinformuje Wykonawcę o osobach pełniących nadzór inwestorski nad realizacją </w:t>
      </w:r>
      <w:r w:rsidR="00AB0A2B">
        <w:rPr>
          <w:rFonts w:eastAsia="TimesNewRoman" w:cs="Calibri"/>
        </w:rPr>
        <w:t>zamówienia</w:t>
      </w:r>
      <w:r w:rsidRPr="00D03005">
        <w:rPr>
          <w:rFonts w:eastAsia="TimesNewRoman" w:cs="Calibri"/>
        </w:rPr>
        <w:t xml:space="preserve"> lub o innych podmiotach będących jego przedstawicielami w związku z realizacją </w:t>
      </w:r>
      <w:r>
        <w:rPr>
          <w:rFonts w:eastAsia="TimesNewRoman" w:cs="Calibri"/>
        </w:rPr>
        <w:t>Przedmiotu umowy</w:t>
      </w:r>
      <w:r w:rsidRPr="00D03005">
        <w:rPr>
          <w:rFonts w:eastAsia="TimesNewRoman" w:cs="Calibri"/>
        </w:rPr>
        <w:t>, z zastrzeżeniem ust. 2 poniżej.</w:t>
      </w:r>
      <w:r>
        <w:rPr>
          <w:rFonts w:eastAsia="TimesNewRoman" w:cs="Calibri"/>
        </w:rPr>
        <w:t xml:space="preserve"> W przypadku ustanowienia Inżyniera Kontraktu postanowienia Umowy dotyczące Inspektora nadzoru inwestorskiego mają zastosowanie odpowiednio do Inżyniera kontraktu.</w:t>
      </w:r>
    </w:p>
    <w:p w14:paraId="3AD25C1E" w14:textId="77777777" w:rsidR="00431803" w:rsidRPr="00D03005" w:rsidRDefault="00431803" w:rsidP="00431803">
      <w:pPr>
        <w:pStyle w:val="Akapitzlist"/>
        <w:numPr>
          <w:ilvl w:val="0"/>
          <w:numId w:val="8"/>
        </w:numPr>
        <w:autoSpaceDE w:val="0"/>
        <w:autoSpaceDN w:val="0"/>
        <w:adjustRightInd w:val="0"/>
        <w:spacing w:after="0" w:line="240" w:lineRule="auto"/>
        <w:jc w:val="both"/>
        <w:rPr>
          <w:rFonts w:eastAsia="TimesNewRoman" w:cs="Calibri"/>
        </w:rPr>
      </w:pPr>
      <w:r w:rsidRPr="00D03005">
        <w:rPr>
          <w:rFonts w:eastAsia="TimesNewRoman" w:cs="Calibri"/>
        </w:rPr>
        <w:t>Strony wyznaczają następujące osoby do koordynowania działalności danej Strony podczas wykonywania Umowy i kontaktów ze stroną przeciwną:</w:t>
      </w:r>
    </w:p>
    <w:p w14:paraId="3324C56A" w14:textId="77777777" w:rsidR="00431803" w:rsidRPr="00DF15A8" w:rsidRDefault="00431803" w:rsidP="0057635A">
      <w:pPr>
        <w:pStyle w:val="Akapitzlist"/>
        <w:numPr>
          <w:ilvl w:val="0"/>
          <w:numId w:val="25"/>
        </w:numPr>
        <w:autoSpaceDE w:val="0"/>
        <w:autoSpaceDN w:val="0"/>
        <w:adjustRightInd w:val="0"/>
        <w:spacing w:after="0" w:line="240" w:lineRule="auto"/>
        <w:jc w:val="both"/>
        <w:rPr>
          <w:rFonts w:eastAsia="TimesNewRoman"/>
        </w:rPr>
      </w:pPr>
      <w:r w:rsidRPr="00DF15A8">
        <w:rPr>
          <w:rFonts w:eastAsia="TimesNewRoman"/>
        </w:rPr>
        <w:t xml:space="preserve">z ramienia Zamawiającego: </w:t>
      </w:r>
    </w:p>
    <w:p w14:paraId="24B6372C" w14:textId="683E6C8E" w:rsidR="00431803" w:rsidRPr="00DF15A8" w:rsidRDefault="00431803" w:rsidP="0057635A">
      <w:pPr>
        <w:pStyle w:val="Akapitzlist"/>
        <w:numPr>
          <w:ilvl w:val="2"/>
          <w:numId w:val="25"/>
        </w:numPr>
        <w:autoSpaceDE w:val="0"/>
        <w:autoSpaceDN w:val="0"/>
        <w:adjustRightInd w:val="0"/>
        <w:spacing w:after="0" w:line="240" w:lineRule="auto"/>
        <w:ind w:left="1701"/>
        <w:jc w:val="both"/>
        <w:rPr>
          <w:rFonts w:asciiTheme="minorHAnsi" w:eastAsia="TimesNewRoman" w:hAnsiTheme="minorHAnsi"/>
        </w:rPr>
      </w:pPr>
      <w:r w:rsidRPr="00DF15A8">
        <w:rPr>
          <w:rFonts w:asciiTheme="minorHAnsi" w:eastAsia="TimesNewRoman" w:hAnsiTheme="minorHAnsi"/>
          <w:lang w:val="en-US"/>
        </w:rPr>
        <w:t xml:space="preserve"> </w:t>
      </w:r>
      <w:r w:rsidR="00F8529B">
        <w:rPr>
          <w:rFonts w:asciiTheme="minorHAnsi" w:eastAsia="TimesNewRoman" w:hAnsiTheme="minorHAnsi"/>
          <w:lang w:val="en-US"/>
        </w:rPr>
        <w:t>………….</w:t>
      </w:r>
      <w:r w:rsidRPr="00DF15A8">
        <w:rPr>
          <w:rFonts w:asciiTheme="minorHAnsi" w:eastAsia="TimesNewRoman" w:hAnsiTheme="minorHAnsi"/>
          <w:lang w:val="en-US"/>
        </w:rPr>
        <w:t xml:space="preserve"> tel. </w:t>
      </w:r>
      <w:r w:rsidR="00F8529B">
        <w:rPr>
          <w:rFonts w:asciiTheme="minorHAnsi" w:eastAsia="TimesNewRoman" w:hAnsiTheme="minorHAnsi"/>
          <w:lang w:val="en-US"/>
        </w:rPr>
        <w:t>………….</w:t>
      </w:r>
      <w:r w:rsidRPr="00DF15A8">
        <w:rPr>
          <w:rFonts w:asciiTheme="minorHAnsi" w:eastAsia="TimesNewRoman" w:hAnsiTheme="minorHAnsi"/>
          <w:lang w:val="en-US"/>
        </w:rPr>
        <w:t xml:space="preserve">, e-mail: </w:t>
      </w:r>
      <w:r w:rsidR="00F8529B">
        <w:rPr>
          <w:rFonts w:asciiTheme="minorHAnsi" w:eastAsia="TimesNewRoman" w:hAnsiTheme="minorHAnsi"/>
          <w:lang w:val="en-US"/>
        </w:rPr>
        <w:t>…………</w:t>
      </w:r>
    </w:p>
    <w:p w14:paraId="7D6F4748" w14:textId="2587FE30" w:rsidR="00431803" w:rsidRPr="00DF15A8" w:rsidRDefault="00431803" w:rsidP="00431803">
      <w:pPr>
        <w:autoSpaceDE w:val="0"/>
        <w:autoSpaceDN w:val="0"/>
        <w:adjustRightInd w:val="0"/>
        <w:ind w:left="1521"/>
        <w:jc w:val="both"/>
        <w:rPr>
          <w:rFonts w:eastAsia="TimesNewRoman"/>
          <w:sz w:val="22"/>
          <w:szCs w:val="22"/>
        </w:rPr>
      </w:pPr>
      <w:r w:rsidRPr="00DF15A8">
        <w:rPr>
          <w:rFonts w:asciiTheme="minorHAnsi" w:eastAsia="TimesNewRoman" w:hAnsiTheme="minorHAnsi"/>
          <w:sz w:val="22"/>
          <w:szCs w:val="22"/>
        </w:rPr>
        <w:lastRenderedPageBreak/>
        <w:t xml:space="preserve">b) </w:t>
      </w:r>
      <w:r w:rsidR="00F8529B">
        <w:rPr>
          <w:rFonts w:asciiTheme="minorHAnsi" w:eastAsia="TimesNewRoman" w:hAnsiTheme="minorHAnsi"/>
          <w:sz w:val="22"/>
          <w:szCs w:val="22"/>
        </w:rPr>
        <w:t>………….</w:t>
      </w:r>
      <w:r w:rsidRPr="00DF15A8">
        <w:rPr>
          <w:rFonts w:asciiTheme="minorHAnsi" w:eastAsia="TimesNewRoman" w:hAnsiTheme="minorHAnsi"/>
          <w:sz w:val="22"/>
          <w:szCs w:val="22"/>
        </w:rPr>
        <w:t xml:space="preserve"> tel. </w:t>
      </w:r>
      <w:r w:rsidR="00F8529B">
        <w:rPr>
          <w:rFonts w:asciiTheme="minorHAnsi" w:eastAsia="TimesNewRoman" w:hAnsiTheme="minorHAnsi"/>
          <w:sz w:val="22"/>
          <w:szCs w:val="22"/>
        </w:rPr>
        <w:t>…………..</w:t>
      </w:r>
      <w:r w:rsidRPr="00DF15A8">
        <w:rPr>
          <w:rFonts w:asciiTheme="minorHAnsi" w:eastAsia="TimesNewRoman" w:hAnsiTheme="minorHAnsi"/>
          <w:sz w:val="22"/>
          <w:szCs w:val="22"/>
        </w:rPr>
        <w:t xml:space="preserve">, e-mail: </w:t>
      </w:r>
      <w:r w:rsidR="00F8529B">
        <w:rPr>
          <w:rFonts w:asciiTheme="minorHAnsi" w:eastAsia="TimesNewRoman" w:hAnsiTheme="minorHAnsi"/>
          <w:sz w:val="22"/>
          <w:szCs w:val="22"/>
        </w:rPr>
        <w:t>…………</w:t>
      </w:r>
      <w:r w:rsidRPr="00DF15A8">
        <w:rPr>
          <w:rFonts w:eastAsia="TimesNewRoman"/>
          <w:sz w:val="22"/>
          <w:szCs w:val="22"/>
        </w:rPr>
        <w:t xml:space="preserve"> </w:t>
      </w:r>
    </w:p>
    <w:p w14:paraId="310E8D1E" w14:textId="77777777" w:rsidR="00431803" w:rsidRPr="00DF15A8" w:rsidRDefault="00431803" w:rsidP="0057635A">
      <w:pPr>
        <w:pStyle w:val="Akapitzlist"/>
        <w:numPr>
          <w:ilvl w:val="0"/>
          <w:numId w:val="25"/>
        </w:numPr>
        <w:autoSpaceDE w:val="0"/>
        <w:autoSpaceDN w:val="0"/>
        <w:adjustRightInd w:val="0"/>
        <w:spacing w:after="0" w:line="240" w:lineRule="auto"/>
        <w:jc w:val="both"/>
        <w:rPr>
          <w:rFonts w:eastAsia="TimesNewRoman"/>
        </w:rPr>
      </w:pPr>
      <w:r w:rsidRPr="00DF15A8">
        <w:rPr>
          <w:rFonts w:eastAsia="TimesNewRoman"/>
        </w:rPr>
        <w:t>z ramienia Wykonawcy:</w:t>
      </w:r>
    </w:p>
    <w:p w14:paraId="16488A66" w14:textId="77777777" w:rsidR="00431803" w:rsidRPr="00DF15A8" w:rsidRDefault="00431803" w:rsidP="0057635A">
      <w:pPr>
        <w:pStyle w:val="Akapitzlist"/>
        <w:numPr>
          <w:ilvl w:val="2"/>
          <w:numId w:val="25"/>
        </w:numPr>
        <w:autoSpaceDE w:val="0"/>
        <w:autoSpaceDN w:val="0"/>
        <w:adjustRightInd w:val="0"/>
        <w:spacing w:after="0" w:line="240" w:lineRule="auto"/>
        <w:ind w:left="1701"/>
        <w:jc w:val="both"/>
        <w:rPr>
          <w:rFonts w:asciiTheme="minorHAnsi" w:eastAsia="TimesNewRoman" w:hAnsiTheme="minorHAnsi"/>
        </w:rPr>
      </w:pPr>
      <w:r w:rsidRPr="00DF15A8">
        <w:rPr>
          <w:rFonts w:asciiTheme="minorHAnsi" w:eastAsia="TimesNewRoman" w:hAnsiTheme="minorHAnsi"/>
          <w:lang w:val="en-US"/>
        </w:rPr>
        <w:t xml:space="preserve"> </w:t>
      </w:r>
      <w:r>
        <w:rPr>
          <w:rFonts w:eastAsia="TimesNewRoman"/>
        </w:rPr>
        <w:t>………….</w:t>
      </w:r>
      <w:r w:rsidRPr="00DF15A8">
        <w:rPr>
          <w:rFonts w:eastAsia="TimesNewRoman"/>
        </w:rPr>
        <w:t xml:space="preserve">  tel. </w:t>
      </w:r>
      <w:r>
        <w:rPr>
          <w:rFonts w:eastAsia="TimesNewRoman"/>
        </w:rPr>
        <w:t>……………..</w:t>
      </w:r>
      <w:r w:rsidRPr="00DF15A8">
        <w:rPr>
          <w:rFonts w:eastAsia="TimesNewRoman"/>
        </w:rPr>
        <w:t xml:space="preserve">, e-mail: </w:t>
      </w:r>
      <w:r>
        <w:rPr>
          <w:rFonts w:eastAsia="TimesNewRoman"/>
        </w:rPr>
        <w:t>.......................</w:t>
      </w:r>
    </w:p>
    <w:p w14:paraId="77F21E01" w14:textId="77777777" w:rsidR="00431803" w:rsidRPr="00DF15A8" w:rsidRDefault="00431803" w:rsidP="00431803">
      <w:pPr>
        <w:autoSpaceDE w:val="0"/>
        <w:autoSpaceDN w:val="0"/>
        <w:adjustRightInd w:val="0"/>
        <w:ind w:left="1521"/>
        <w:jc w:val="both"/>
        <w:rPr>
          <w:rFonts w:eastAsia="TimesNewRoman"/>
          <w:sz w:val="22"/>
          <w:szCs w:val="22"/>
        </w:rPr>
      </w:pPr>
      <w:r w:rsidRPr="00DF15A8">
        <w:rPr>
          <w:rFonts w:asciiTheme="minorHAnsi" w:eastAsia="TimesNewRoman" w:hAnsiTheme="minorHAnsi"/>
          <w:sz w:val="22"/>
          <w:szCs w:val="22"/>
        </w:rPr>
        <w:t xml:space="preserve">b) </w:t>
      </w:r>
      <w:r>
        <w:rPr>
          <w:rFonts w:asciiTheme="minorHAnsi" w:eastAsia="TimesNewRoman" w:hAnsiTheme="minorHAnsi"/>
          <w:sz w:val="22"/>
          <w:szCs w:val="22"/>
        </w:rPr>
        <w:t>…………..</w:t>
      </w:r>
      <w:r w:rsidRPr="00DF15A8">
        <w:rPr>
          <w:rFonts w:asciiTheme="minorHAnsi" w:eastAsia="TimesNewRoman" w:hAnsiTheme="minorHAnsi"/>
          <w:sz w:val="22"/>
          <w:szCs w:val="22"/>
        </w:rPr>
        <w:t xml:space="preserve"> tel. </w:t>
      </w:r>
      <w:r>
        <w:rPr>
          <w:rFonts w:asciiTheme="minorHAnsi" w:eastAsia="TimesNewRoman" w:hAnsiTheme="minorHAnsi"/>
          <w:sz w:val="22"/>
          <w:szCs w:val="22"/>
        </w:rPr>
        <w:t>……………..</w:t>
      </w:r>
      <w:r w:rsidRPr="00DF15A8">
        <w:rPr>
          <w:rFonts w:asciiTheme="minorHAnsi" w:eastAsia="TimesNewRoman" w:hAnsiTheme="minorHAnsi"/>
          <w:sz w:val="22"/>
          <w:szCs w:val="22"/>
        </w:rPr>
        <w:t xml:space="preserve">, email: </w:t>
      </w:r>
      <w:r>
        <w:rPr>
          <w:rFonts w:asciiTheme="minorHAnsi" w:eastAsia="TimesNewRoman" w:hAnsiTheme="minorHAnsi"/>
          <w:sz w:val="22"/>
          <w:szCs w:val="22"/>
        </w:rPr>
        <w:t>……………………..</w:t>
      </w:r>
      <w:r w:rsidRPr="00DF15A8">
        <w:rPr>
          <w:rFonts w:eastAsia="TimesNewRoman"/>
          <w:sz w:val="22"/>
          <w:szCs w:val="22"/>
        </w:rPr>
        <w:t xml:space="preserve"> </w:t>
      </w:r>
    </w:p>
    <w:p w14:paraId="1E75F9FC" w14:textId="77777777" w:rsidR="00431803" w:rsidRPr="00D03005" w:rsidRDefault="00431803" w:rsidP="00431803">
      <w:pPr>
        <w:pStyle w:val="Akapitzlist"/>
        <w:numPr>
          <w:ilvl w:val="0"/>
          <w:numId w:val="8"/>
        </w:numPr>
        <w:autoSpaceDE w:val="0"/>
        <w:autoSpaceDN w:val="0"/>
        <w:adjustRightInd w:val="0"/>
        <w:spacing w:after="0" w:line="240" w:lineRule="auto"/>
        <w:jc w:val="both"/>
        <w:rPr>
          <w:rFonts w:eastAsia="TimesNewRoman" w:cs="Calibri"/>
        </w:rPr>
      </w:pPr>
      <w:r w:rsidRPr="00D03005">
        <w:rPr>
          <w:rFonts w:eastAsia="TimesNewRoman" w:cs="Calibri"/>
        </w:rPr>
        <w:t xml:space="preserve">Pełniący nadzór lub przedstawiciele Zamawiającego nie są uprawnieni do podejmowania wiążących decyzji lub zaciągania zobowiązań w jego imieniu/na jego rzecz, chyba, że Zamawiający wyraźnie wskazał inaczej.       </w:t>
      </w:r>
    </w:p>
    <w:p w14:paraId="38F829E4" w14:textId="77777777" w:rsidR="00AB0A2B" w:rsidRDefault="00AB0A2B" w:rsidP="00431803">
      <w:pPr>
        <w:pStyle w:val="Akapitzlist"/>
        <w:autoSpaceDE w:val="0"/>
        <w:autoSpaceDN w:val="0"/>
        <w:adjustRightInd w:val="0"/>
        <w:spacing w:after="0" w:line="240" w:lineRule="auto"/>
        <w:ind w:left="360"/>
        <w:jc w:val="both"/>
        <w:rPr>
          <w:rFonts w:eastAsia="TimesNewRoman" w:cs="Calibri"/>
        </w:rPr>
      </w:pPr>
    </w:p>
    <w:p w14:paraId="48C6C2B5"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5</w:t>
      </w:r>
    </w:p>
    <w:p w14:paraId="0C287A0A"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Termin wykonania Umowy</w:t>
      </w:r>
    </w:p>
    <w:p w14:paraId="07DE94C6" w14:textId="77777777" w:rsidR="00431803" w:rsidRPr="00D03005" w:rsidRDefault="00431803" w:rsidP="00431803">
      <w:pPr>
        <w:widowControl w:val="0"/>
        <w:suppressAutoHyphens/>
        <w:ind w:left="284"/>
        <w:jc w:val="center"/>
        <w:rPr>
          <w:rFonts w:ascii="Calibri" w:hAnsi="Calibri" w:cs="Calibri"/>
          <w:b/>
          <w:sz w:val="22"/>
          <w:szCs w:val="22"/>
        </w:rPr>
      </w:pPr>
    </w:p>
    <w:p w14:paraId="09C43680" w14:textId="71DB42C5" w:rsidR="00974CEE" w:rsidRPr="00974CEE" w:rsidRDefault="00431803" w:rsidP="00974CEE">
      <w:pPr>
        <w:pStyle w:val="Akapitzlist"/>
        <w:numPr>
          <w:ilvl w:val="0"/>
          <w:numId w:val="1"/>
        </w:numPr>
        <w:autoSpaceDE w:val="0"/>
        <w:autoSpaceDN w:val="0"/>
        <w:adjustRightInd w:val="0"/>
        <w:spacing w:after="0" w:line="240" w:lineRule="auto"/>
        <w:jc w:val="both"/>
        <w:rPr>
          <w:rFonts w:eastAsia="TimesNewRoman" w:cs="Calibri"/>
        </w:rPr>
      </w:pPr>
      <w:r>
        <w:rPr>
          <w:rFonts w:asciiTheme="minorHAnsi" w:eastAsia="PalatinoLinotype-Roman" w:hAnsiTheme="minorHAnsi" w:cs="PalatinoLinotype-Roman"/>
          <w:bCs/>
          <w:color w:val="000000"/>
        </w:rPr>
        <w:t>Termin wykonania całości</w:t>
      </w:r>
      <w:r w:rsidR="00974CEE">
        <w:rPr>
          <w:rFonts w:asciiTheme="minorHAnsi" w:eastAsia="PalatinoLinotype-Roman" w:hAnsiTheme="minorHAnsi" w:cs="PalatinoLinotype-Roman"/>
          <w:bCs/>
          <w:color w:val="000000"/>
        </w:rPr>
        <w:t xml:space="preserve"> </w:t>
      </w:r>
      <w:r w:rsidR="00974CEE" w:rsidRPr="00974CEE">
        <w:rPr>
          <w:rFonts w:asciiTheme="minorHAnsi" w:eastAsia="PalatinoLinotype-Roman" w:hAnsiTheme="minorHAnsi" w:cs="PalatinoLinotype-Roman"/>
          <w:bCs/>
          <w:color w:val="000000"/>
        </w:rPr>
        <w:t xml:space="preserve">Przedmiotu Umowy strony ustalają na: do dnia </w:t>
      </w:r>
      <w:r w:rsidR="00974CEE" w:rsidRPr="00974CEE">
        <w:rPr>
          <w:rFonts w:asciiTheme="minorHAnsi" w:eastAsia="PalatinoLinotype-Roman" w:hAnsiTheme="minorHAnsi" w:cs="PalatinoLinotype-Roman"/>
          <w:b/>
          <w:color w:val="000000"/>
        </w:rPr>
        <w:t>31.12.2024 r.</w:t>
      </w:r>
      <w:r w:rsidR="00974CEE" w:rsidRPr="00974CEE">
        <w:rPr>
          <w:rFonts w:asciiTheme="minorHAnsi" w:eastAsia="PalatinoLinotype-Roman" w:hAnsiTheme="minorHAnsi" w:cs="PalatinoLinotype-Roman"/>
          <w:bCs/>
          <w:color w:val="000000"/>
        </w:rPr>
        <w:t>, przy czym:</w:t>
      </w:r>
    </w:p>
    <w:p w14:paraId="773F38C9" w14:textId="06A0538B" w:rsidR="00F8529B" w:rsidRDefault="00F8529B" w:rsidP="0057635A">
      <w:pPr>
        <w:pStyle w:val="Akapitzlist"/>
        <w:numPr>
          <w:ilvl w:val="0"/>
          <w:numId w:val="36"/>
        </w:numPr>
        <w:autoSpaceDE w:val="0"/>
        <w:autoSpaceDN w:val="0"/>
        <w:adjustRightInd w:val="0"/>
        <w:spacing w:after="0" w:line="240" w:lineRule="auto"/>
        <w:jc w:val="both"/>
        <w:rPr>
          <w:rFonts w:asciiTheme="minorHAnsi" w:eastAsia="PalatinoLinotype-Roman" w:hAnsiTheme="minorHAnsi" w:cs="PalatinoLinotype-Roman"/>
          <w:bCs/>
          <w:color w:val="000000"/>
        </w:rPr>
      </w:pPr>
      <w:r>
        <w:rPr>
          <w:rFonts w:asciiTheme="minorHAnsi" w:eastAsia="PalatinoLinotype-Roman" w:hAnsiTheme="minorHAnsi" w:cs="PalatinoLinotype-Roman"/>
          <w:bCs/>
          <w:color w:val="000000"/>
        </w:rPr>
        <w:t>Etap 1 – 5 miesięcy od dnia zawarcia umowy,</w:t>
      </w:r>
    </w:p>
    <w:p w14:paraId="243B0010" w14:textId="6307DBA6" w:rsidR="00F8529B" w:rsidRPr="009F0AAB" w:rsidRDefault="00F8529B" w:rsidP="0057635A">
      <w:pPr>
        <w:pStyle w:val="Akapitzlist"/>
        <w:numPr>
          <w:ilvl w:val="0"/>
          <w:numId w:val="36"/>
        </w:numPr>
        <w:autoSpaceDE w:val="0"/>
        <w:autoSpaceDN w:val="0"/>
        <w:adjustRightInd w:val="0"/>
        <w:spacing w:after="0" w:line="240" w:lineRule="auto"/>
        <w:jc w:val="both"/>
        <w:rPr>
          <w:rFonts w:eastAsia="TimesNewRoman" w:cs="Calibri"/>
        </w:rPr>
      </w:pPr>
      <w:r>
        <w:rPr>
          <w:rFonts w:asciiTheme="minorHAnsi" w:eastAsia="PalatinoLinotype-Roman" w:hAnsiTheme="minorHAnsi" w:cs="PalatinoLinotype-Roman"/>
          <w:bCs/>
          <w:color w:val="000000"/>
        </w:rPr>
        <w:t xml:space="preserve">Etap 2 – </w:t>
      </w:r>
      <w:r w:rsidRPr="00670477">
        <w:rPr>
          <w:rFonts w:asciiTheme="minorHAnsi" w:hAnsiTheme="minorHAnsi" w:cstheme="minorHAnsi"/>
        </w:rPr>
        <w:t>od dnia zakończonego przez Strony odbioru Etapu 1 do dnia odbioru nasadzeń kompensacyjnych przez Kujawsko-Pomorskiego Wojewódzkiego Konserwatora Zabytków, nie dłużej niż do 31 grudnia 2024 roku.</w:t>
      </w:r>
    </w:p>
    <w:p w14:paraId="2F312F02" w14:textId="515B36D6" w:rsidR="00431803" w:rsidRPr="009F0AAB" w:rsidRDefault="00431803" w:rsidP="00431803">
      <w:pPr>
        <w:pStyle w:val="Akapitzlist"/>
        <w:numPr>
          <w:ilvl w:val="0"/>
          <w:numId w:val="1"/>
        </w:numPr>
        <w:autoSpaceDE w:val="0"/>
        <w:autoSpaceDN w:val="0"/>
        <w:adjustRightInd w:val="0"/>
        <w:spacing w:after="0" w:line="240" w:lineRule="auto"/>
        <w:jc w:val="both"/>
        <w:rPr>
          <w:rFonts w:eastAsia="TimesNewRoman" w:cs="Calibri"/>
        </w:rPr>
      </w:pPr>
      <w:r w:rsidRPr="009F0AAB">
        <w:rPr>
          <w:rFonts w:cs="Calibri"/>
        </w:rPr>
        <w:t xml:space="preserve">Przez wykonanie Umowy na potrzeby ust. 1 </w:t>
      </w:r>
      <w:r w:rsidR="006E27D9">
        <w:rPr>
          <w:rFonts w:cs="Calibri"/>
        </w:rPr>
        <w:t>lit</w:t>
      </w:r>
      <w:r w:rsidR="00AB0A2B">
        <w:rPr>
          <w:rFonts w:cs="Calibri"/>
        </w:rPr>
        <w:t xml:space="preserve">. </w:t>
      </w:r>
      <w:r w:rsidR="006E27D9">
        <w:rPr>
          <w:rFonts w:cs="Calibri"/>
        </w:rPr>
        <w:t>a)</w:t>
      </w:r>
      <w:r w:rsidR="00AB0A2B">
        <w:rPr>
          <w:rFonts w:cs="Calibri"/>
        </w:rPr>
        <w:t xml:space="preserve"> </w:t>
      </w:r>
      <w:r w:rsidRPr="009F0AAB">
        <w:rPr>
          <w:rFonts w:cs="Calibri"/>
        </w:rPr>
        <w:t xml:space="preserve">powyżej rozumie się zgłoszenie Zamawiającemu całości robót objętych niniejszą Umową do odbioru końcowego, o czym mowa w </w:t>
      </w:r>
      <w:r w:rsidRPr="00CB66CC">
        <w:rPr>
          <w:rFonts w:eastAsia="TimesNewRoman" w:cs="Calibri"/>
        </w:rPr>
        <w:t>§ 9 ust. 4</w:t>
      </w:r>
      <w:r w:rsidRPr="009F0AAB">
        <w:rPr>
          <w:rFonts w:eastAsia="TimesNewRoman" w:cs="Calibri"/>
        </w:rPr>
        <w:t xml:space="preserve"> niniejszej Umowy, </w:t>
      </w:r>
      <w:r w:rsidRPr="009F0AAB">
        <w:rPr>
          <w:rFonts w:cs="Calibri"/>
        </w:rPr>
        <w:t xml:space="preserve">wraz ze złożeniem dokumentów tam wskazanych. </w:t>
      </w:r>
      <w:r w:rsidR="00AB0A2B">
        <w:rPr>
          <w:rFonts w:cs="Calibri"/>
        </w:rPr>
        <w:t xml:space="preserve">Przez </w:t>
      </w:r>
      <w:r w:rsidR="00AB0A2B" w:rsidRPr="009F0AAB">
        <w:rPr>
          <w:rFonts w:cs="Calibri"/>
        </w:rPr>
        <w:t xml:space="preserve">wykonanie Umowy na potrzeby ust. 1 </w:t>
      </w:r>
      <w:r w:rsidR="006E27D9">
        <w:rPr>
          <w:rFonts w:cs="Calibri"/>
        </w:rPr>
        <w:t>lit</w:t>
      </w:r>
      <w:r w:rsidR="00AB0A2B">
        <w:rPr>
          <w:rFonts w:cs="Calibri"/>
        </w:rPr>
        <w:t xml:space="preserve">. </w:t>
      </w:r>
      <w:r w:rsidR="006E27D9">
        <w:rPr>
          <w:rFonts w:cs="Calibri"/>
        </w:rPr>
        <w:t>b)</w:t>
      </w:r>
      <w:r w:rsidR="00AB0A2B">
        <w:rPr>
          <w:rFonts w:cs="Calibri"/>
        </w:rPr>
        <w:t xml:space="preserve"> </w:t>
      </w:r>
      <w:r w:rsidR="00AB0A2B" w:rsidRPr="009F0AAB">
        <w:rPr>
          <w:rFonts w:cs="Calibri"/>
        </w:rPr>
        <w:t>powyżej rozumie się</w:t>
      </w:r>
      <w:r w:rsidR="00AB0A2B">
        <w:rPr>
          <w:rFonts w:cs="Calibri"/>
        </w:rPr>
        <w:t xml:space="preserve"> odbiór końcowy etapu 2 przez Zamawiającego i odbiór nasadzeń kompensacyjnych przez Kujawsko-Pomorskiego Wojewódzkiego Konserwatora Zabytków.</w:t>
      </w:r>
    </w:p>
    <w:p w14:paraId="0CE52F88" w14:textId="77777777" w:rsidR="00431803" w:rsidRPr="008F7463" w:rsidRDefault="00431803" w:rsidP="00431803">
      <w:pPr>
        <w:pStyle w:val="Akapitzlist"/>
        <w:numPr>
          <w:ilvl w:val="0"/>
          <w:numId w:val="1"/>
        </w:numPr>
        <w:autoSpaceDE w:val="0"/>
        <w:autoSpaceDN w:val="0"/>
        <w:adjustRightInd w:val="0"/>
        <w:spacing w:after="0" w:line="240" w:lineRule="auto"/>
        <w:ind w:left="426" w:hanging="426"/>
        <w:jc w:val="both"/>
        <w:rPr>
          <w:rFonts w:eastAsia="TimesNewRoman" w:cs="Calibri"/>
        </w:rPr>
      </w:pPr>
      <w:r w:rsidRPr="008F7463">
        <w:rPr>
          <w:rFonts w:eastAsia="TimesNewRoman" w:cs="Calibri"/>
        </w:rPr>
        <w:t>Termin wykonania przedmiotu Umowy może ulec zmianie w przypadku wystąpienia okoliczności, o których mowa w § 1</w:t>
      </w:r>
      <w:r>
        <w:rPr>
          <w:rFonts w:eastAsia="TimesNewRoman" w:cs="Calibri"/>
        </w:rPr>
        <w:t>4</w:t>
      </w:r>
      <w:r w:rsidRPr="008F7463">
        <w:rPr>
          <w:rFonts w:eastAsia="TimesNewRoman" w:cs="Calibri"/>
        </w:rPr>
        <w:t xml:space="preserve"> niniejszej Umowy i na zasadach tam określonych. W sytuacji, o której </w:t>
      </w:r>
    </w:p>
    <w:p w14:paraId="4F5D1E2E" w14:textId="77777777" w:rsidR="00431803" w:rsidRPr="00D03005" w:rsidRDefault="00431803" w:rsidP="00431803">
      <w:pPr>
        <w:pStyle w:val="Akapitzlist"/>
        <w:autoSpaceDE w:val="0"/>
        <w:autoSpaceDN w:val="0"/>
        <w:adjustRightInd w:val="0"/>
        <w:spacing w:after="0" w:line="240" w:lineRule="auto"/>
        <w:ind w:left="426"/>
        <w:jc w:val="both"/>
        <w:rPr>
          <w:rFonts w:eastAsia="TimesNewRoman" w:cs="Calibri"/>
        </w:rPr>
      </w:pPr>
      <w:r w:rsidRPr="00D03005">
        <w:rPr>
          <w:rFonts w:eastAsia="TimesNewRoman" w:cs="Calibri"/>
        </w:rPr>
        <w:t>mowa powyżej, adekwatnie do okoliczności, zostaną wprowadzone</w:t>
      </w:r>
      <w:r>
        <w:rPr>
          <w:rFonts w:eastAsia="TimesNewRoman" w:cs="Calibri"/>
        </w:rPr>
        <w:t xml:space="preserve"> aktualizacje</w:t>
      </w:r>
      <w:r w:rsidRPr="00D03005">
        <w:rPr>
          <w:rFonts w:eastAsia="TimesNewRoman" w:cs="Calibri"/>
        </w:rPr>
        <w:t xml:space="preserve"> w</w:t>
      </w:r>
      <w:r>
        <w:rPr>
          <w:rFonts w:eastAsia="TimesNewRoman" w:cs="Calibri"/>
        </w:rPr>
        <w:t> </w:t>
      </w:r>
      <w:r w:rsidRPr="00D03005">
        <w:rPr>
          <w:rFonts w:eastAsia="TimesNewRoman" w:cs="Calibri"/>
        </w:rPr>
        <w:t xml:space="preserve">harmonogramie rzeczowo-finansowym, o którym mowa w § 2 ust. 4 niniejszej Umowy. </w:t>
      </w:r>
    </w:p>
    <w:p w14:paraId="425B9B85" w14:textId="77777777" w:rsidR="00431803" w:rsidRDefault="00431803" w:rsidP="00431803">
      <w:pPr>
        <w:widowControl w:val="0"/>
        <w:suppressAutoHyphens/>
        <w:ind w:left="426"/>
        <w:jc w:val="both"/>
        <w:rPr>
          <w:rFonts w:ascii="Calibri" w:hAnsi="Calibri" w:cs="Calibri"/>
          <w:sz w:val="22"/>
          <w:szCs w:val="22"/>
        </w:rPr>
      </w:pPr>
    </w:p>
    <w:p w14:paraId="4F6A2684"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6</w:t>
      </w:r>
    </w:p>
    <w:p w14:paraId="365470B1"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Wynagrodzenie</w:t>
      </w:r>
    </w:p>
    <w:p w14:paraId="60740EDD" w14:textId="77777777" w:rsidR="00431803" w:rsidRPr="00D03005" w:rsidRDefault="00431803" w:rsidP="00431803">
      <w:pPr>
        <w:widowControl w:val="0"/>
        <w:suppressAutoHyphens/>
        <w:ind w:left="284"/>
        <w:jc w:val="both"/>
        <w:rPr>
          <w:rFonts w:ascii="Calibri" w:hAnsi="Calibri" w:cs="Calibri"/>
          <w:sz w:val="22"/>
          <w:szCs w:val="22"/>
        </w:rPr>
      </w:pPr>
    </w:p>
    <w:p w14:paraId="0C0F4956" w14:textId="3CD8F252" w:rsidR="00D221D0" w:rsidRDefault="00431803" w:rsidP="00431803">
      <w:pPr>
        <w:widowControl w:val="0"/>
        <w:numPr>
          <w:ilvl w:val="0"/>
          <w:numId w:val="2"/>
        </w:numPr>
        <w:suppressAutoHyphens/>
        <w:ind w:left="284" w:hanging="284"/>
        <w:jc w:val="both"/>
        <w:rPr>
          <w:rFonts w:ascii="Calibri" w:hAnsi="Calibri" w:cs="Calibri"/>
          <w:sz w:val="22"/>
          <w:szCs w:val="22"/>
        </w:rPr>
      </w:pPr>
      <w:r w:rsidRPr="00D03005">
        <w:rPr>
          <w:rFonts w:ascii="Calibri" w:eastAsia="TimesNewRoman" w:hAnsi="Calibri" w:cs="Calibri"/>
          <w:sz w:val="22"/>
          <w:szCs w:val="22"/>
        </w:rPr>
        <w:t xml:space="preserve">Wynagrodzenie Wykonawcy za wykonanie </w:t>
      </w:r>
      <w:r w:rsidR="0019216D">
        <w:rPr>
          <w:rFonts w:ascii="Calibri" w:eastAsia="TimesNewRoman" w:hAnsi="Calibri" w:cs="Calibri"/>
          <w:sz w:val="22"/>
          <w:szCs w:val="22"/>
        </w:rPr>
        <w:t>zamówienia</w:t>
      </w:r>
      <w:r w:rsidRPr="00D03005">
        <w:rPr>
          <w:rFonts w:ascii="Calibri" w:eastAsia="TimesNewRoman" w:hAnsi="Calibri" w:cs="Calibri"/>
          <w:sz w:val="22"/>
          <w:szCs w:val="22"/>
        </w:rPr>
        <w:t xml:space="preserve"> jest wynagrodzeniem ryczałtowym i wynosi</w:t>
      </w:r>
      <w:r w:rsidRPr="00D03005">
        <w:rPr>
          <w:rFonts w:ascii="Calibri" w:hAnsi="Calibri" w:cs="Calibri"/>
          <w:sz w:val="22"/>
          <w:szCs w:val="22"/>
        </w:rPr>
        <w:t>:</w:t>
      </w:r>
      <w:r>
        <w:rPr>
          <w:rFonts w:ascii="Calibri" w:hAnsi="Calibri" w:cs="Calibri"/>
          <w:sz w:val="22"/>
          <w:szCs w:val="22"/>
        </w:rPr>
        <w:t xml:space="preserve"> </w:t>
      </w:r>
    </w:p>
    <w:p w14:paraId="1F967CFB" w14:textId="1872DB12" w:rsidR="00D221D0" w:rsidRDefault="00D221D0" w:rsidP="00D221D0">
      <w:pPr>
        <w:widowControl w:val="0"/>
        <w:suppressAutoHyphens/>
        <w:ind w:left="284"/>
        <w:jc w:val="both"/>
        <w:rPr>
          <w:rFonts w:ascii="Calibri" w:eastAsia="TimesNewRoman" w:hAnsi="Calibri" w:cs="Calibri"/>
          <w:sz w:val="22"/>
          <w:szCs w:val="22"/>
        </w:rPr>
      </w:pPr>
      <w:r w:rsidRPr="00D03005">
        <w:rPr>
          <w:rFonts w:ascii="Calibri" w:eastAsia="TimesNewRoman" w:hAnsi="Calibri" w:cs="Calibri"/>
          <w:sz w:val="22"/>
          <w:szCs w:val="22"/>
        </w:rPr>
        <w:t xml:space="preserve">kwota brutto: </w:t>
      </w:r>
      <w:r w:rsidRPr="006A47F5">
        <w:rPr>
          <w:rFonts w:ascii="Calibri" w:eastAsia="TimesNewRoman" w:hAnsi="Calibri" w:cs="Calibri"/>
          <w:b/>
          <w:bCs/>
          <w:sz w:val="22"/>
          <w:szCs w:val="22"/>
        </w:rPr>
        <w:t>…………………………zł</w:t>
      </w:r>
      <w:r>
        <w:rPr>
          <w:rFonts w:ascii="Calibri" w:eastAsia="TimesNewRoman" w:hAnsi="Calibri" w:cs="Calibri"/>
          <w:sz w:val="22"/>
          <w:szCs w:val="22"/>
        </w:rPr>
        <w:t xml:space="preserve"> </w:t>
      </w:r>
    </w:p>
    <w:p w14:paraId="094B09D9" w14:textId="5D31322F" w:rsidR="00D221D0" w:rsidRPr="00D03005" w:rsidRDefault="00D221D0" w:rsidP="00D221D0">
      <w:pPr>
        <w:widowControl w:val="0"/>
        <w:suppressAutoHyphens/>
        <w:ind w:left="284"/>
        <w:jc w:val="both"/>
        <w:rPr>
          <w:rFonts w:ascii="Calibri" w:eastAsia="TimesNewRoman" w:hAnsi="Calibri" w:cs="Calibri"/>
          <w:sz w:val="22"/>
          <w:szCs w:val="22"/>
        </w:rPr>
      </w:pPr>
      <w:r>
        <w:rPr>
          <w:rFonts w:ascii="Calibri" w:eastAsia="TimesNewRoman" w:hAnsi="Calibri" w:cs="Calibri"/>
          <w:sz w:val="22"/>
          <w:szCs w:val="22"/>
        </w:rPr>
        <w:t>(słownie:……………………………… zł)</w:t>
      </w:r>
    </w:p>
    <w:p w14:paraId="6B45759C" w14:textId="77777777" w:rsidR="00D221D0" w:rsidRPr="00D03005" w:rsidRDefault="00D221D0" w:rsidP="00D221D0">
      <w:pPr>
        <w:widowControl w:val="0"/>
        <w:suppressAutoHyphens/>
        <w:ind w:left="284"/>
        <w:jc w:val="both"/>
        <w:rPr>
          <w:rFonts w:ascii="Calibri" w:eastAsia="TimesNewRoman" w:hAnsi="Calibri" w:cs="Calibri"/>
          <w:sz w:val="22"/>
          <w:szCs w:val="22"/>
        </w:rPr>
      </w:pPr>
      <w:r>
        <w:rPr>
          <w:rFonts w:ascii="Calibri" w:eastAsia="TimesNewRoman" w:hAnsi="Calibri" w:cs="Calibri"/>
          <w:sz w:val="22"/>
          <w:szCs w:val="22"/>
        </w:rPr>
        <w:t>wartość VAT: ………………………….</w:t>
      </w:r>
      <w:r w:rsidRPr="00D03005">
        <w:rPr>
          <w:rFonts w:ascii="Calibri" w:eastAsia="TimesNewRoman" w:hAnsi="Calibri" w:cs="Calibri"/>
          <w:sz w:val="22"/>
          <w:szCs w:val="22"/>
        </w:rPr>
        <w:t xml:space="preserve"> </w:t>
      </w:r>
    </w:p>
    <w:p w14:paraId="62BDC600" w14:textId="77777777" w:rsidR="00D221D0" w:rsidRPr="00D03005" w:rsidRDefault="00D221D0" w:rsidP="00D221D0">
      <w:pPr>
        <w:widowControl w:val="0"/>
        <w:suppressAutoHyphens/>
        <w:ind w:left="284"/>
        <w:jc w:val="both"/>
        <w:rPr>
          <w:rFonts w:ascii="Calibri" w:eastAsia="TimesNewRoman" w:hAnsi="Calibri" w:cs="Calibri"/>
          <w:sz w:val="22"/>
          <w:szCs w:val="22"/>
        </w:rPr>
      </w:pPr>
      <w:r w:rsidRPr="00D03005">
        <w:rPr>
          <w:rFonts w:ascii="Calibri" w:eastAsia="TimesNewRoman" w:hAnsi="Calibri" w:cs="Calibri"/>
          <w:sz w:val="22"/>
          <w:szCs w:val="22"/>
        </w:rPr>
        <w:t xml:space="preserve">w tym netto: </w:t>
      </w:r>
      <w:r>
        <w:rPr>
          <w:rFonts w:ascii="Calibri" w:eastAsia="TimesNewRoman" w:hAnsi="Calibri" w:cs="Calibri"/>
          <w:sz w:val="22"/>
          <w:szCs w:val="22"/>
        </w:rPr>
        <w:t>…………………………</w:t>
      </w:r>
      <w:r w:rsidRPr="00D03005">
        <w:rPr>
          <w:rFonts w:ascii="Calibri" w:eastAsia="TimesNewRoman" w:hAnsi="Calibri" w:cs="Calibri"/>
          <w:sz w:val="22"/>
          <w:szCs w:val="22"/>
        </w:rPr>
        <w:t xml:space="preserve">, </w:t>
      </w:r>
    </w:p>
    <w:p w14:paraId="02F521D9" w14:textId="1B509D09" w:rsidR="00D221D0" w:rsidRDefault="00D221D0" w:rsidP="00D221D0">
      <w:pPr>
        <w:widowControl w:val="0"/>
        <w:suppressAutoHyphens/>
        <w:ind w:left="284"/>
        <w:jc w:val="both"/>
        <w:rPr>
          <w:rFonts w:ascii="Calibri" w:hAnsi="Calibri" w:cs="Calibri"/>
          <w:sz w:val="22"/>
          <w:szCs w:val="22"/>
        </w:rPr>
      </w:pPr>
    </w:p>
    <w:p w14:paraId="21F1C783" w14:textId="103D8F33" w:rsidR="00D221D0" w:rsidRPr="00D03005" w:rsidRDefault="00D221D0" w:rsidP="00D221D0">
      <w:pPr>
        <w:pStyle w:val="Akapitzlist"/>
        <w:autoSpaceDE w:val="0"/>
        <w:autoSpaceDN w:val="0"/>
        <w:adjustRightInd w:val="0"/>
        <w:spacing w:after="0" w:line="240" w:lineRule="auto"/>
        <w:ind w:left="284"/>
        <w:jc w:val="both"/>
        <w:rPr>
          <w:rFonts w:eastAsia="TimesNewRoman" w:cs="Calibri"/>
        </w:rPr>
      </w:pPr>
      <w:r>
        <w:rPr>
          <w:rFonts w:eastAsia="TimesNewRoman" w:cs="Calibri"/>
        </w:rPr>
        <w:t>w tym</w:t>
      </w:r>
      <w:r w:rsidRPr="00D03005">
        <w:rPr>
          <w:rFonts w:eastAsia="TimesNewRoman" w:cs="Calibri"/>
        </w:rPr>
        <w:t>:</w:t>
      </w:r>
    </w:p>
    <w:p w14:paraId="537FB8F1" w14:textId="1C0F77C7" w:rsidR="00D221D0" w:rsidRPr="00D03005" w:rsidRDefault="00D221D0" w:rsidP="0057635A">
      <w:pPr>
        <w:pStyle w:val="Akapitzlist"/>
        <w:numPr>
          <w:ilvl w:val="1"/>
          <w:numId w:val="37"/>
        </w:numPr>
        <w:autoSpaceDE w:val="0"/>
        <w:autoSpaceDN w:val="0"/>
        <w:adjustRightInd w:val="0"/>
        <w:spacing w:after="0" w:line="240" w:lineRule="auto"/>
        <w:ind w:left="993"/>
        <w:jc w:val="both"/>
        <w:rPr>
          <w:rFonts w:eastAsia="TimesNewRoman"/>
        </w:rPr>
      </w:pPr>
      <w:r>
        <w:rPr>
          <w:rFonts w:eastAsia="TimesNewRoman"/>
        </w:rPr>
        <w:t>Etap 1 – rewaloryzacja parku</w:t>
      </w:r>
      <w:r w:rsidRPr="00D03005">
        <w:rPr>
          <w:rFonts w:eastAsia="TimesNewRoman"/>
        </w:rPr>
        <w:t>:</w:t>
      </w:r>
    </w:p>
    <w:p w14:paraId="65E6D2E9" w14:textId="77777777" w:rsidR="00D221D0" w:rsidRPr="00D03005" w:rsidRDefault="00D221D0" w:rsidP="00D221D0">
      <w:pPr>
        <w:autoSpaceDE w:val="0"/>
        <w:autoSpaceDN w:val="0"/>
        <w:adjustRightInd w:val="0"/>
        <w:ind w:left="993"/>
        <w:contextualSpacing/>
        <w:jc w:val="both"/>
        <w:rPr>
          <w:rFonts w:ascii="Calibri" w:eastAsia="TimesNewRoman" w:hAnsi="Calibri"/>
          <w:sz w:val="22"/>
          <w:szCs w:val="22"/>
        </w:rPr>
      </w:pPr>
      <w:r w:rsidRPr="00D03005">
        <w:rPr>
          <w:rFonts w:ascii="Calibri" w:eastAsia="TimesNewRoman" w:hAnsi="Calibri"/>
          <w:sz w:val="22"/>
          <w:szCs w:val="22"/>
        </w:rPr>
        <w:t xml:space="preserve">cena netto: </w:t>
      </w:r>
      <w:r>
        <w:rPr>
          <w:rFonts w:ascii="Calibri" w:eastAsia="TimesNewRoman" w:hAnsi="Calibri"/>
          <w:sz w:val="22"/>
          <w:szCs w:val="22"/>
        </w:rPr>
        <w:t>………………….</w:t>
      </w:r>
      <w:r w:rsidRPr="00D03005">
        <w:rPr>
          <w:rFonts w:ascii="Calibri" w:eastAsia="TimesNewRoman" w:hAnsi="Calibri"/>
          <w:sz w:val="22"/>
          <w:szCs w:val="22"/>
        </w:rPr>
        <w:t>.</w:t>
      </w:r>
    </w:p>
    <w:p w14:paraId="63361AEB" w14:textId="77777777" w:rsidR="00D221D0" w:rsidRPr="00D03005" w:rsidRDefault="00D221D0" w:rsidP="00D221D0">
      <w:pPr>
        <w:autoSpaceDE w:val="0"/>
        <w:autoSpaceDN w:val="0"/>
        <w:adjustRightInd w:val="0"/>
        <w:ind w:left="993"/>
        <w:contextualSpacing/>
        <w:jc w:val="both"/>
        <w:rPr>
          <w:rFonts w:ascii="Calibri" w:eastAsia="TimesNewRoman" w:hAnsi="Calibri"/>
          <w:sz w:val="22"/>
          <w:szCs w:val="22"/>
        </w:rPr>
      </w:pPr>
      <w:r w:rsidRPr="00D03005">
        <w:rPr>
          <w:rFonts w:ascii="Calibri" w:eastAsia="TimesNewRoman" w:hAnsi="Calibri"/>
          <w:sz w:val="22"/>
          <w:szCs w:val="22"/>
        </w:rPr>
        <w:t xml:space="preserve">wartość VAT: </w:t>
      </w:r>
      <w:r>
        <w:rPr>
          <w:rFonts w:ascii="Calibri" w:eastAsia="TimesNewRoman" w:hAnsi="Calibri"/>
          <w:sz w:val="22"/>
          <w:szCs w:val="22"/>
        </w:rPr>
        <w:t>……………….</w:t>
      </w:r>
      <w:r w:rsidRPr="00D03005">
        <w:rPr>
          <w:rFonts w:ascii="Calibri" w:eastAsia="TimesNewRoman" w:hAnsi="Calibri"/>
          <w:sz w:val="22"/>
          <w:szCs w:val="22"/>
        </w:rPr>
        <w:t>.</w:t>
      </w:r>
    </w:p>
    <w:p w14:paraId="2DB3A741" w14:textId="77777777" w:rsidR="00D221D0" w:rsidRPr="00D03005" w:rsidRDefault="00D221D0" w:rsidP="00D221D0">
      <w:pPr>
        <w:autoSpaceDE w:val="0"/>
        <w:autoSpaceDN w:val="0"/>
        <w:adjustRightInd w:val="0"/>
        <w:ind w:left="993"/>
        <w:contextualSpacing/>
        <w:jc w:val="both"/>
        <w:rPr>
          <w:rFonts w:ascii="Calibri" w:eastAsia="TimesNewRoman" w:hAnsi="Calibri"/>
          <w:sz w:val="22"/>
          <w:szCs w:val="22"/>
        </w:rPr>
      </w:pPr>
      <w:r w:rsidRPr="00D03005">
        <w:rPr>
          <w:rFonts w:ascii="Calibri" w:eastAsia="TimesNewRoman" w:hAnsi="Calibri"/>
          <w:sz w:val="22"/>
          <w:szCs w:val="22"/>
        </w:rPr>
        <w:t xml:space="preserve">cena brutto: </w:t>
      </w:r>
      <w:r>
        <w:rPr>
          <w:rFonts w:ascii="Calibri" w:eastAsia="TimesNewRoman" w:hAnsi="Calibri"/>
          <w:sz w:val="22"/>
          <w:szCs w:val="22"/>
        </w:rPr>
        <w:t>………………..</w:t>
      </w:r>
      <w:r w:rsidRPr="00D03005">
        <w:rPr>
          <w:rFonts w:ascii="Calibri" w:eastAsia="TimesNewRoman" w:hAnsi="Calibri"/>
          <w:sz w:val="22"/>
          <w:szCs w:val="22"/>
        </w:rPr>
        <w:t>.</w:t>
      </w:r>
    </w:p>
    <w:p w14:paraId="60242215" w14:textId="77777777" w:rsidR="00D221D0" w:rsidRPr="00225D46" w:rsidRDefault="00D221D0" w:rsidP="00D221D0">
      <w:pPr>
        <w:autoSpaceDE w:val="0"/>
        <w:autoSpaceDN w:val="0"/>
        <w:adjustRightInd w:val="0"/>
        <w:jc w:val="both"/>
        <w:rPr>
          <w:rFonts w:eastAsia="TimesNewRoman" w:cs="Calibri"/>
        </w:rPr>
      </w:pPr>
    </w:p>
    <w:p w14:paraId="653C65AE" w14:textId="6AFBEB98" w:rsidR="00D221D0" w:rsidRPr="00D03005" w:rsidRDefault="00D221D0" w:rsidP="0057635A">
      <w:pPr>
        <w:pStyle w:val="Akapitzlist"/>
        <w:numPr>
          <w:ilvl w:val="1"/>
          <w:numId w:val="37"/>
        </w:numPr>
        <w:autoSpaceDE w:val="0"/>
        <w:autoSpaceDN w:val="0"/>
        <w:adjustRightInd w:val="0"/>
        <w:spacing w:after="0" w:line="240" w:lineRule="auto"/>
        <w:ind w:left="993" w:hanging="426"/>
        <w:jc w:val="both"/>
        <w:rPr>
          <w:rFonts w:eastAsia="TimesNewRoman" w:cs="Calibri"/>
        </w:rPr>
      </w:pPr>
      <w:r>
        <w:rPr>
          <w:rFonts w:eastAsia="TimesNewRoman" w:cs="Calibri"/>
        </w:rPr>
        <w:t>Etap 2 – pielęgnacja zieleni</w:t>
      </w:r>
      <w:r w:rsidR="002F3F86">
        <w:rPr>
          <w:rFonts w:eastAsia="TimesNewRoman" w:cs="Calibri"/>
        </w:rPr>
        <w:t xml:space="preserve"> (minimum 10 % wartości wynagrodzenia ryczałtowego)</w:t>
      </w:r>
      <w:r w:rsidRPr="00D03005">
        <w:rPr>
          <w:rFonts w:eastAsia="TimesNewRoman" w:cs="Calibri"/>
        </w:rPr>
        <w:t>:</w:t>
      </w:r>
    </w:p>
    <w:p w14:paraId="5915AD2F" w14:textId="77777777" w:rsidR="00D221D0" w:rsidRPr="00D03005" w:rsidRDefault="00D221D0" w:rsidP="00D221D0">
      <w:pPr>
        <w:pStyle w:val="Akapitzlist"/>
        <w:autoSpaceDE w:val="0"/>
        <w:autoSpaceDN w:val="0"/>
        <w:adjustRightInd w:val="0"/>
        <w:ind w:left="1068"/>
        <w:jc w:val="both"/>
        <w:rPr>
          <w:rFonts w:eastAsia="TimesNewRoman" w:cs="Calibri"/>
        </w:rPr>
      </w:pPr>
      <w:r w:rsidRPr="00D03005">
        <w:rPr>
          <w:rFonts w:eastAsia="TimesNewRoman" w:cs="Calibri"/>
        </w:rPr>
        <w:t xml:space="preserve">cena netto: </w:t>
      </w:r>
      <w:r>
        <w:rPr>
          <w:rFonts w:eastAsia="TimesNewRoman" w:cs="Calibri"/>
        </w:rPr>
        <w:t>………………………</w:t>
      </w:r>
      <w:r w:rsidRPr="00D03005">
        <w:rPr>
          <w:rFonts w:eastAsia="TimesNewRoman" w:cs="Calibri"/>
        </w:rPr>
        <w:t xml:space="preserve">. </w:t>
      </w:r>
    </w:p>
    <w:p w14:paraId="2FA1D046" w14:textId="77777777" w:rsidR="00D221D0" w:rsidRPr="00D03005" w:rsidRDefault="00D221D0" w:rsidP="00D221D0">
      <w:pPr>
        <w:pStyle w:val="Akapitzlist"/>
        <w:autoSpaceDE w:val="0"/>
        <w:autoSpaceDN w:val="0"/>
        <w:adjustRightInd w:val="0"/>
        <w:ind w:left="1068"/>
        <w:jc w:val="both"/>
        <w:rPr>
          <w:rFonts w:eastAsia="TimesNewRoman" w:cs="Calibri"/>
        </w:rPr>
      </w:pPr>
      <w:r w:rsidRPr="00D03005">
        <w:rPr>
          <w:rFonts w:eastAsia="TimesNewRoman" w:cs="Calibri"/>
        </w:rPr>
        <w:t xml:space="preserve">wartość VAT: </w:t>
      </w:r>
      <w:r>
        <w:rPr>
          <w:rFonts w:eastAsia="TimesNewRoman" w:cs="Calibri"/>
        </w:rPr>
        <w:t>……………………</w:t>
      </w:r>
      <w:r w:rsidRPr="00D03005">
        <w:rPr>
          <w:rFonts w:eastAsia="TimesNewRoman" w:cs="Calibri"/>
        </w:rPr>
        <w:t>.</w:t>
      </w:r>
    </w:p>
    <w:p w14:paraId="6DBFCBFE" w14:textId="77777777" w:rsidR="00D221D0" w:rsidRPr="00D03005" w:rsidRDefault="00D221D0" w:rsidP="00D221D0">
      <w:pPr>
        <w:pStyle w:val="Akapitzlist"/>
        <w:autoSpaceDE w:val="0"/>
        <w:autoSpaceDN w:val="0"/>
        <w:adjustRightInd w:val="0"/>
        <w:spacing w:after="0" w:line="240" w:lineRule="auto"/>
        <w:ind w:left="1068"/>
        <w:jc w:val="both"/>
        <w:rPr>
          <w:rFonts w:eastAsia="TimesNewRoman" w:cs="Calibri"/>
        </w:rPr>
      </w:pPr>
      <w:r w:rsidRPr="00D03005">
        <w:rPr>
          <w:rFonts w:eastAsia="TimesNewRoman" w:cs="Calibri"/>
        </w:rPr>
        <w:t xml:space="preserve">cena brutto: </w:t>
      </w:r>
      <w:r>
        <w:rPr>
          <w:rFonts w:eastAsia="TimesNewRoman" w:cs="Calibri"/>
        </w:rPr>
        <w:t>……………………..</w:t>
      </w:r>
      <w:r w:rsidRPr="00D03005">
        <w:rPr>
          <w:rFonts w:eastAsia="TimesNewRoman" w:cs="Calibri"/>
        </w:rPr>
        <w:t>.</w:t>
      </w:r>
    </w:p>
    <w:p w14:paraId="676E0C92" w14:textId="77777777" w:rsidR="00D221D0" w:rsidRDefault="00D221D0" w:rsidP="00D221D0">
      <w:pPr>
        <w:pStyle w:val="Akapitzlist"/>
        <w:autoSpaceDE w:val="0"/>
        <w:autoSpaceDN w:val="0"/>
        <w:adjustRightInd w:val="0"/>
        <w:spacing w:after="0" w:line="240" w:lineRule="auto"/>
        <w:ind w:left="284"/>
        <w:jc w:val="both"/>
        <w:rPr>
          <w:rFonts w:eastAsia="TimesNewRoman" w:cs="Calibri"/>
        </w:rPr>
      </w:pPr>
    </w:p>
    <w:p w14:paraId="2D0EC500" w14:textId="4C2F4F5E" w:rsidR="00431803" w:rsidRPr="00D03005" w:rsidRDefault="00431803" w:rsidP="00431803">
      <w:pPr>
        <w:pStyle w:val="Akapitzlist"/>
        <w:numPr>
          <w:ilvl w:val="0"/>
          <w:numId w:val="2"/>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Kwota wynagrodzenia, określona w ust. 1 powyżej, zawiera wszelkie wydatki związane z realizacją </w:t>
      </w:r>
      <w:r>
        <w:rPr>
          <w:rFonts w:eastAsia="TimesNewRoman" w:cs="Calibri"/>
        </w:rPr>
        <w:t>P</w:t>
      </w:r>
      <w:r w:rsidRPr="00D03005">
        <w:rPr>
          <w:rFonts w:eastAsia="TimesNewRoman" w:cs="Calibri"/>
        </w:rPr>
        <w:t>rzedmiotu Umowy, w szczególności koszty robót wynikających wprost z  dokumentacji, o której mowa w § 1 niniejszej Umowy, jak również koszty wszelkich innych robót budowlanych lub prac niewskazanych wprost w ww</w:t>
      </w:r>
      <w:r>
        <w:rPr>
          <w:rFonts w:eastAsia="TimesNewRoman" w:cs="Calibri"/>
        </w:rPr>
        <w:t>.</w:t>
      </w:r>
      <w:r w:rsidRPr="00D03005">
        <w:rPr>
          <w:rFonts w:eastAsia="TimesNewRoman" w:cs="Calibri"/>
        </w:rPr>
        <w:t xml:space="preserve"> dokumentacj</w:t>
      </w:r>
      <w:r>
        <w:rPr>
          <w:rFonts w:eastAsia="TimesNewRoman" w:cs="Calibri"/>
        </w:rPr>
        <w:t>i</w:t>
      </w:r>
      <w:r w:rsidRPr="00D03005">
        <w:rPr>
          <w:rFonts w:eastAsia="TimesNewRoman" w:cs="Calibri"/>
        </w:rPr>
        <w:t xml:space="preserve">, a niezbędnych do wykonania przedmiotu Umowy, w </w:t>
      </w:r>
      <w:r w:rsidRPr="00D03005">
        <w:rPr>
          <w:rFonts w:eastAsia="TimesNewRoman" w:cs="Calibri"/>
        </w:rPr>
        <w:lastRenderedPageBreak/>
        <w:t xml:space="preserve">tym zwłaszcza koszty wszelkich robót przygotowawczych, porządkowych, koszty zagospodarowania terenu budowy, utrzymania zaplecza budowy (np. napraw, wody, energii elektrycznej, zapewnienia łączności telefonicznej, dozorowania terenu budowy), koszty transportu materiałów/urządzeń na miejsce robót, koszty mediów niezbędnych do realizacji robót, koszty związane z wykonywaniem planu bezpieczeństwa i ochrony zdrowia oraz wszelkie inne koszty, których poniesienie wymagane jest w celu należytej realizacji </w:t>
      </w:r>
      <w:r w:rsidR="0019216D">
        <w:rPr>
          <w:rFonts w:eastAsia="TimesNewRoman" w:cs="Calibri"/>
        </w:rPr>
        <w:t>zamówienia</w:t>
      </w:r>
      <w:r w:rsidRPr="00D03005">
        <w:rPr>
          <w:rFonts w:eastAsia="TimesNewRoman" w:cs="Calibri"/>
        </w:rPr>
        <w:t xml:space="preserve"> i wykonania niniejszej Umowy.</w:t>
      </w:r>
    </w:p>
    <w:p w14:paraId="2AA858DC" w14:textId="77777777" w:rsidR="00431803" w:rsidRPr="00D03005" w:rsidRDefault="00431803" w:rsidP="00431803">
      <w:pPr>
        <w:pStyle w:val="Akapitzlist"/>
        <w:numPr>
          <w:ilvl w:val="0"/>
          <w:numId w:val="2"/>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Wykonawca oświadcza, iż kwota wynagrodzenia (cena ofertowa) uwzględnia również koszty ryzyka, skalkulowane przez niego z należytą starannością, wynikające z natury ryczałtowego charakteru wynagrodzenia. </w:t>
      </w:r>
    </w:p>
    <w:p w14:paraId="1765AAD1" w14:textId="77777777" w:rsidR="00431803" w:rsidRPr="003F4E30" w:rsidRDefault="00431803" w:rsidP="00431803">
      <w:pPr>
        <w:pStyle w:val="Akapitzlist"/>
        <w:numPr>
          <w:ilvl w:val="0"/>
          <w:numId w:val="2"/>
        </w:numPr>
        <w:autoSpaceDE w:val="0"/>
        <w:autoSpaceDN w:val="0"/>
        <w:adjustRightInd w:val="0"/>
        <w:spacing w:after="0" w:line="240" w:lineRule="auto"/>
        <w:ind w:left="284" w:hanging="284"/>
        <w:jc w:val="both"/>
        <w:rPr>
          <w:rFonts w:eastAsia="TimesNewRoman" w:cs="Calibri"/>
        </w:rPr>
      </w:pPr>
      <w:r w:rsidRPr="00D03005">
        <w:rPr>
          <w:rFonts w:eastAsia="TimesNewRoman" w:cs="Calibri"/>
        </w:rPr>
        <w:t>Wynagrodzenie Wykonawcy za wykonanie przedmiotu niniejszej Umowy, nie podlega waloryzacji</w:t>
      </w:r>
      <w:r>
        <w:rPr>
          <w:rFonts w:eastAsia="TimesNewRoman" w:cs="Calibri"/>
        </w:rPr>
        <w:t xml:space="preserve"> </w:t>
      </w:r>
      <w:r w:rsidRPr="003F4E30">
        <w:rPr>
          <w:rFonts w:eastAsia="TimesNewRoman" w:cs="Calibri"/>
        </w:rPr>
        <w:t xml:space="preserve">z wyjątkiem okoliczności, o których mowa w </w:t>
      </w:r>
      <w:r w:rsidRPr="00CB66CC">
        <w:rPr>
          <w:rFonts w:eastAsia="TimesNewRoman" w:cs="Calibri"/>
        </w:rPr>
        <w:t>§ 1</w:t>
      </w:r>
      <w:r>
        <w:rPr>
          <w:rFonts w:eastAsia="TimesNewRoman" w:cs="Calibri"/>
        </w:rPr>
        <w:t>4</w:t>
      </w:r>
      <w:r w:rsidRPr="003F4E30">
        <w:rPr>
          <w:rFonts w:eastAsia="TimesNewRoman" w:cs="Calibri"/>
        </w:rPr>
        <w:t xml:space="preserve"> Umowy.</w:t>
      </w:r>
    </w:p>
    <w:p w14:paraId="3256E4ED" w14:textId="77777777" w:rsidR="00431803" w:rsidRPr="00D03005" w:rsidRDefault="00431803" w:rsidP="00431803">
      <w:pPr>
        <w:pStyle w:val="Akapitzlist"/>
        <w:numPr>
          <w:ilvl w:val="0"/>
          <w:numId w:val="2"/>
        </w:numPr>
        <w:autoSpaceDE w:val="0"/>
        <w:autoSpaceDN w:val="0"/>
        <w:adjustRightInd w:val="0"/>
        <w:spacing w:after="0" w:line="240" w:lineRule="auto"/>
        <w:ind w:left="284" w:hanging="284"/>
        <w:jc w:val="both"/>
        <w:rPr>
          <w:rFonts w:eastAsia="TimesNewRoman" w:cs="Calibri"/>
        </w:rPr>
      </w:pPr>
      <w:r w:rsidRPr="00D03005">
        <w:rPr>
          <w:rFonts w:eastAsia="TimesNewRoman" w:cs="Calibri"/>
        </w:rPr>
        <w:t>Rozszerzenie przedmiotu niniejszej Umowy, zwłaszcza zwiększenie zakresu robót, może nastąpić tylko zgodnie z obowiązującymi przepisami z zakresu zamówień publicznych.</w:t>
      </w:r>
    </w:p>
    <w:p w14:paraId="4A991923" w14:textId="77777777" w:rsidR="00431803" w:rsidRPr="0056700E" w:rsidRDefault="00431803" w:rsidP="00431803">
      <w:pPr>
        <w:pStyle w:val="Akapitzlist"/>
        <w:numPr>
          <w:ilvl w:val="0"/>
          <w:numId w:val="2"/>
        </w:numPr>
        <w:autoSpaceDE w:val="0"/>
        <w:autoSpaceDN w:val="0"/>
        <w:adjustRightInd w:val="0"/>
        <w:spacing w:after="0" w:line="240" w:lineRule="auto"/>
        <w:ind w:left="284" w:hanging="284"/>
        <w:jc w:val="both"/>
        <w:rPr>
          <w:rFonts w:eastAsia="TimesNewRoman" w:cs="Calibri"/>
        </w:rPr>
      </w:pPr>
      <w:r w:rsidRPr="0056700E">
        <w:rPr>
          <w:rFonts w:eastAsia="TimesNewRoman" w:cs="Calibri"/>
        </w:rPr>
        <w:t>W przypadku zaistnienia konieczności wykonania robót dodatkowych, wykraczających poza zakres robót, o których mowa w § 1 niniejszej Umowy, Wykonawca na życzenie Zamawiającego przedłoży ofertę ich wykonania przedstawiając uzasadnienie dla realizacji tych robót oraz ich wycenę skalkulowaną na bazie stawek zastosowanych przez Wykonawcę w kosztorysie, o którym mowa w § 2  ust. 5 Umowy.</w:t>
      </w:r>
    </w:p>
    <w:p w14:paraId="6E6620AA" w14:textId="77777777" w:rsidR="00431803" w:rsidRDefault="00431803" w:rsidP="00431803">
      <w:pPr>
        <w:autoSpaceDE w:val="0"/>
        <w:autoSpaceDN w:val="0"/>
        <w:adjustRightInd w:val="0"/>
        <w:jc w:val="center"/>
        <w:rPr>
          <w:rFonts w:ascii="Calibri" w:eastAsia="TimesNewRoman,Bold" w:hAnsi="Calibri" w:cs="Calibri"/>
          <w:b/>
          <w:bCs/>
          <w:sz w:val="22"/>
          <w:szCs w:val="22"/>
        </w:rPr>
      </w:pPr>
    </w:p>
    <w:p w14:paraId="5F000880"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7</w:t>
      </w:r>
    </w:p>
    <w:p w14:paraId="1F530253"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Warunki płatności</w:t>
      </w:r>
    </w:p>
    <w:p w14:paraId="4E8CEC3D" w14:textId="77777777" w:rsidR="00431803" w:rsidRPr="00D03005" w:rsidRDefault="00431803" w:rsidP="00431803">
      <w:pPr>
        <w:widowControl w:val="0"/>
        <w:suppressAutoHyphens/>
        <w:ind w:left="284"/>
        <w:jc w:val="both"/>
        <w:rPr>
          <w:rFonts w:ascii="Calibri" w:hAnsi="Calibri" w:cs="Calibri"/>
          <w:sz w:val="22"/>
          <w:szCs w:val="22"/>
        </w:rPr>
      </w:pPr>
    </w:p>
    <w:p w14:paraId="0F4FC1F2" w14:textId="71AA60E4" w:rsidR="00431803" w:rsidRDefault="00431803" w:rsidP="00EB5413">
      <w:pPr>
        <w:pStyle w:val="Akapitzlist"/>
        <w:widowControl w:val="0"/>
        <w:numPr>
          <w:ilvl w:val="0"/>
          <w:numId w:val="27"/>
        </w:numPr>
        <w:suppressAutoHyphens/>
        <w:spacing w:line="240" w:lineRule="auto"/>
        <w:ind w:left="360"/>
        <w:jc w:val="both"/>
        <w:rPr>
          <w:rFonts w:eastAsia="TimesNewRoman" w:cs="Calibri"/>
        </w:rPr>
      </w:pPr>
      <w:bookmarkStart w:id="2" w:name="_Hlk524430915"/>
      <w:r w:rsidRPr="0013759B">
        <w:rPr>
          <w:rFonts w:eastAsia="TimesNewRoman" w:cs="Calibri"/>
        </w:rPr>
        <w:t>Zapłata wynagrodzenia, o którym mowa w § 6 ust. 1 niniejszej Umowy będzie następowała</w:t>
      </w:r>
      <w:r>
        <w:rPr>
          <w:rFonts w:eastAsia="TimesNewRoman" w:cs="Calibri"/>
        </w:rPr>
        <w:t xml:space="preserve"> na podstawie faktur częściowych wystawianych nie częściej niż raz w miesiącu</w:t>
      </w:r>
      <w:r w:rsidR="00206EF1">
        <w:rPr>
          <w:rFonts w:eastAsia="TimesNewRoman" w:cs="Calibri"/>
        </w:rPr>
        <w:t xml:space="preserve"> dla ETAPU 1 i co 6 miesięcy dla ETAPU 2</w:t>
      </w:r>
      <w:r w:rsidR="00D800E1">
        <w:rPr>
          <w:rFonts w:eastAsia="TimesNewRoman" w:cs="Calibri"/>
        </w:rPr>
        <w:t>:</w:t>
      </w:r>
    </w:p>
    <w:p w14:paraId="71BCDF67" w14:textId="0ED3459F" w:rsidR="002F3F86" w:rsidRDefault="002F3F86" w:rsidP="00EB5413">
      <w:pPr>
        <w:pStyle w:val="Akapitzlist"/>
        <w:numPr>
          <w:ilvl w:val="1"/>
          <w:numId w:val="27"/>
        </w:numPr>
        <w:spacing w:after="0"/>
        <w:ind w:left="720"/>
        <w:jc w:val="both"/>
        <w:rPr>
          <w:rFonts w:asciiTheme="minorHAnsi" w:hAnsiTheme="minorHAnsi" w:cstheme="minorHAnsi"/>
        </w:rPr>
      </w:pPr>
      <w:r w:rsidRPr="002F3F86">
        <w:rPr>
          <w:rFonts w:asciiTheme="minorHAnsi" w:hAnsiTheme="minorHAnsi" w:cstheme="minorHAnsi"/>
        </w:rPr>
        <w:t>ETAP 1 (rewaloryzacja parku) -</w:t>
      </w:r>
      <w:r w:rsidRPr="00D87969">
        <w:t xml:space="preserve"> </w:t>
      </w:r>
      <w:r w:rsidRPr="002F3F86">
        <w:rPr>
          <w:rFonts w:asciiTheme="minorHAnsi" w:hAnsiTheme="minorHAnsi" w:cstheme="minorHAnsi"/>
        </w:rPr>
        <w:t xml:space="preserve">po podpisaniu przez Wykonawcę, inspektora nadzoru wskazanego przez Zamawiającego oraz Zamawiającego lub inną osobę/podmiot przez niego upoważnioną protokołów </w:t>
      </w:r>
      <w:r w:rsidR="00390C11">
        <w:rPr>
          <w:rFonts w:asciiTheme="minorHAnsi" w:hAnsiTheme="minorHAnsi" w:cstheme="minorHAnsi"/>
        </w:rPr>
        <w:t>częściowych</w:t>
      </w:r>
      <w:r w:rsidRPr="002F3F86">
        <w:rPr>
          <w:rFonts w:asciiTheme="minorHAnsi" w:hAnsiTheme="minorHAnsi" w:cstheme="minorHAnsi"/>
        </w:rPr>
        <w:t xml:space="preserve"> odbioru wskazujących na faktyczne zaawansowanie robót nie częściej niż raz w miesiącu, do 90% wartości wynagrodzenia za ETAP 1 oraz podpisaniu przez osoby jw. protokołu odbioru końcowego ETAPU 1, w tym dokumentacji powykonawczej, umożlwiającego zapłatę pozostałych 10% wynagrodzenia za ETAP 1,</w:t>
      </w:r>
    </w:p>
    <w:p w14:paraId="5E9D44B5" w14:textId="305398DB" w:rsidR="002F3F86" w:rsidRDefault="002F3F86" w:rsidP="00EB5413">
      <w:pPr>
        <w:pStyle w:val="Akapitzlist"/>
        <w:numPr>
          <w:ilvl w:val="1"/>
          <w:numId w:val="27"/>
        </w:numPr>
        <w:spacing w:after="0"/>
        <w:ind w:left="720"/>
        <w:jc w:val="both"/>
        <w:rPr>
          <w:rFonts w:asciiTheme="minorHAnsi" w:hAnsiTheme="minorHAnsi" w:cstheme="minorHAnsi"/>
        </w:rPr>
      </w:pPr>
      <w:r w:rsidRPr="002F3F86">
        <w:rPr>
          <w:rFonts w:asciiTheme="minorHAnsi" w:hAnsiTheme="minorHAnsi" w:cstheme="minorHAnsi"/>
        </w:rPr>
        <w:t xml:space="preserve">ETAP 2 (pielęgnacja zieleni) – w równych kwotach co 6 miesięcy. Z czego pierwsza faktura/rachunek może zostać wystawiona nie szybciej niż po upływie 6 miesięcy od podpisania protokołu odbioru z nasadzeń. Ostatnia faktura/rachunek może zostać wystawiona po podpisaniu protokołu odbioru </w:t>
      </w:r>
      <w:r w:rsidR="008240AC">
        <w:rPr>
          <w:rFonts w:asciiTheme="minorHAnsi" w:hAnsiTheme="minorHAnsi" w:cstheme="minorHAnsi"/>
        </w:rPr>
        <w:t>końcowego Etapu 2</w:t>
      </w:r>
      <w:r w:rsidRPr="002F3F86">
        <w:rPr>
          <w:rFonts w:asciiTheme="minorHAnsi" w:hAnsiTheme="minorHAnsi" w:cstheme="minorHAnsi"/>
        </w:rPr>
        <w:t>.</w:t>
      </w:r>
    </w:p>
    <w:p w14:paraId="121BCEF2" w14:textId="15DB3794" w:rsidR="008D7BB1" w:rsidRPr="008D7BB1" w:rsidRDefault="008D7BB1" w:rsidP="00EB5413">
      <w:pPr>
        <w:pStyle w:val="Akapitzlist"/>
        <w:ind w:left="360"/>
        <w:jc w:val="both"/>
        <w:rPr>
          <w:rFonts w:asciiTheme="minorHAnsi" w:hAnsiTheme="minorHAnsi" w:cstheme="minorHAnsi"/>
        </w:rPr>
      </w:pPr>
      <w:r w:rsidRPr="008D7BB1">
        <w:rPr>
          <w:rFonts w:asciiTheme="minorHAnsi" w:hAnsiTheme="minorHAnsi" w:cstheme="minorHAnsi"/>
        </w:rPr>
        <w:t>Rozliczenie nastąpi za faktycznie wykonywane elementy zamówienia. Wykonawcy nie przysługuje płatność za elementy zamówienia, z których Zamawiający zrezygnował.</w:t>
      </w:r>
    </w:p>
    <w:bookmarkEnd w:id="2"/>
    <w:p w14:paraId="01D015F8" w14:textId="17C9C130" w:rsidR="00431803" w:rsidRDefault="00431803" w:rsidP="00EB5413">
      <w:pPr>
        <w:pStyle w:val="Akapitzlist"/>
        <w:widowControl w:val="0"/>
        <w:numPr>
          <w:ilvl w:val="0"/>
          <w:numId w:val="26"/>
        </w:numPr>
        <w:suppressAutoHyphens/>
        <w:spacing w:line="240" w:lineRule="auto"/>
        <w:ind w:left="360"/>
        <w:jc w:val="both"/>
        <w:rPr>
          <w:rFonts w:eastAsia="TimesNewRoman" w:cs="Calibri"/>
        </w:rPr>
      </w:pPr>
      <w:r w:rsidRPr="0013759B">
        <w:rPr>
          <w:rFonts w:eastAsia="TimesNewRoman" w:cs="Calibri"/>
        </w:rPr>
        <w:t xml:space="preserve">Podstawą wystawienia </w:t>
      </w:r>
      <w:r w:rsidR="00390C11">
        <w:rPr>
          <w:rFonts w:eastAsia="TimesNewRoman" w:cs="Calibri"/>
        </w:rPr>
        <w:t>rachunków/</w:t>
      </w:r>
      <w:r w:rsidRPr="0013759B">
        <w:rPr>
          <w:rFonts w:eastAsia="TimesNewRoman" w:cs="Calibri"/>
        </w:rPr>
        <w:t xml:space="preserve">faktur częściowych </w:t>
      </w:r>
      <w:r w:rsidR="00390C11">
        <w:rPr>
          <w:rFonts w:eastAsia="TimesNewRoman" w:cs="Calibri"/>
        </w:rPr>
        <w:t xml:space="preserve">na Etapie 1 realizacji przedmiotu umowy </w:t>
      </w:r>
      <w:r w:rsidRPr="0013759B">
        <w:rPr>
          <w:rFonts w:eastAsia="TimesNewRoman" w:cs="Calibri"/>
        </w:rPr>
        <w:t xml:space="preserve">będą </w:t>
      </w:r>
      <w:r w:rsidRPr="00492F6B">
        <w:rPr>
          <w:rFonts w:eastAsia="TimesNewRoman" w:cs="Calibri"/>
        </w:rPr>
        <w:t xml:space="preserve">protokoły odbioru </w:t>
      </w:r>
      <w:r>
        <w:rPr>
          <w:rFonts w:eastAsia="TimesNewRoman" w:cs="Calibri"/>
        </w:rPr>
        <w:t>częściowego</w:t>
      </w:r>
      <w:r w:rsidRPr="00492F6B">
        <w:rPr>
          <w:rFonts w:eastAsia="TimesNewRoman" w:cs="Calibri"/>
        </w:rPr>
        <w:t xml:space="preserve"> robót</w:t>
      </w:r>
      <w:r>
        <w:rPr>
          <w:rFonts w:eastAsia="TimesNewRoman" w:cs="Calibri"/>
        </w:rPr>
        <w:t xml:space="preserve"> wraz z zaktualizowanym harmonogramem rzeczowo-finansowym</w:t>
      </w:r>
      <w:r w:rsidRPr="0013759B">
        <w:rPr>
          <w:rFonts w:eastAsia="TimesNewRoman" w:cs="Calibri"/>
        </w:rPr>
        <w:t xml:space="preserve"> podpisane przez Wykonawcę, </w:t>
      </w:r>
      <w:r>
        <w:rPr>
          <w:rFonts w:eastAsia="TimesNewRoman" w:cs="Calibri"/>
        </w:rPr>
        <w:t>I</w:t>
      </w:r>
      <w:r w:rsidRPr="0013759B">
        <w:rPr>
          <w:rFonts w:eastAsia="TimesNewRoman" w:cs="Calibri"/>
        </w:rPr>
        <w:t xml:space="preserve">nspektora </w:t>
      </w:r>
      <w:r>
        <w:rPr>
          <w:rFonts w:eastAsia="TimesNewRoman" w:cs="Calibri"/>
        </w:rPr>
        <w:t>N</w:t>
      </w:r>
      <w:r w:rsidRPr="0013759B">
        <w:rPr>
          <w:rFonts w:eastAsia="TimesNewRoman" w:cs="Calibri"/>
        </w:rPr>
        <w:t xml:space="preserve">adzoru </w:t>
      </w:r>
      <w:r>
        <w:rPr>
          <w:rFonts w:eastAsia="TimesNewRoman" w:cs="Calibri"/>
        </w:rPr>
        <w:t xml:space="preserve">Inwestorskiego </w:t>
      </w:r>
      <w:r w:rsidRPr="0013759B">
        <w:rPr>
          <w:rFonts w:eastAsia="TimesNewRoman" w:cs="Calibri"/>
        </w:rPr>
        <w:t>oraz Zamawiającego lub inną osobę/podmiot przez niego upoważnioną.</w:t>
      </w:r>
    </w:p>
    <w:p w14:paraId="32051BD7" w14:textId="0A5A1679" w:rsidR="00390C11" w:rsidRPr="00390C11" w:rsidRDefault="00390C11" w:rsidP="00EB5413">
      <w:pPr>
        <w:pStyle w:val="Akapitzlist"/>
        <w:widowControl w:val="0"/>
        <w:numPr>
          <w:ilvl w:val="0"/>
          <w:numId w:val="26"/>
        </w:numPr>
        <w:suppressAutoHyphens/>
        <w:spacing w:line="240" w:lineRule="auto"/>
        <w:ind w:left="360"/>
        <w:jc w:val="both"/>
        <w:rPr>
          <w:rFonts w:eastAsia="TimesNewRoman" w:cs="Calibri"/>
        </w:rPr>
      </w:pPr>
      <w:r w:rsidRPr="00390C11">
        <w:rPr>
          <w:rFonts w:eastAsia="TimesNewRoman" w:cs="Calibri"/>
        </w:rPr>
        <w:t>Podstawą wystawienia rachunków/faktur częściowych na Etapie 2 realizacji przedmiotu umowy będą protokoły odbioru częściowego podpisane przez Wykonawcę oraz Zamawiającego lub inną osobę/podmiot przez niego upoważnioną. Wykonawca zobowiązany jest do przedłożenia Zamawiającemu do akceptacji raportów, o których mowa w  § 2 ust. 4</w:t>
      </w:r>
      <w:r>
        <w:rPr>
          <w:rFonts w:eastAsia="TimesNewRoman" w:cs="Calibri"/>
        </w:rPr>
        <w:t>0</w:t>
      </w:r>
      <w:r w:rsidRPr="00390C11">
        <w:rPr>
          <w:rFonts w:eastAsia="TimesNewRoman" w:cs="Calibri"/>
        </w:rPr>
        <w:t xml:space="preserve">. </w:t>
      </w:r>
      <w:bookmarkStart w:id="3" w:name="_Hlk65762396"/>
      <w:r w:rsidRPr="00390C11">
        <w:rPr>
          <w:rFonts w:eastAsia="TimesNewRoman" w:cs="Calibri"/>
        </w:rPr>
        <w:t>Zaakceptowane raporty przez Zamawiającego lub inną osobę/podmiot przez niego upoważnioną stanowią  warunek konieczny dla przystąpienia do odbioru.</w:t>
      </w:r>
      <w:bookmarkEnd w:id="3"/>
    </w:p>
    <w:p w14:paraId="26E76F49" w14:textId="77777777" w:rsidR="00431803" w:rsidRPr="003F4E30" w:rsidRDefault="00431803" w:rsidP="00EB5413">
      <w:pPr>
        <w:pStyle w:val="Akapitzlist"/>
        <w:widowControl w:val="0"/>
        <w:numPr>
          <w:ilvl w:val="0"/>
          <w:numId w:val="26"/>
        </w:numPr>
        <w:suppressAutoHyphens/>
        <w:spacing w:line="240" w:lineRule="auto"/>
        <w:ind w:left="360"/>
        <w:jc w:val="both"/>
        <w:rPr>
          <w:rFonts w:eastAsia="TimesNewRoman" w:cs="Calibri"/>
        </w:rPr>
      </w:pPr>
      <w:r w:rsidRPr="0013759B">
        <w:rPr>
          <w:rFonts w:eastAsia="TimesNewRoman" w:cs="Calibri"/>
        </w:rPr>
        <w:t xml:space="preserve">Do </w:t>
      </w:r>
      <w:r>
        <w:rPr>
          <w:rFonts w:eastAsia="TimesNewRoman" w:cs="Calibri"/>
        </w:rPr>
        <w:t>każdego protokołu odbioru częściowego i końcowego</w:t>
      </w:r>
      <w:r w:rsidRPr="0013759B">
        <w:rPr>
          <w:rFonts w:eastAsia="TimesNewRoman" w:cs="Calibri"/>
        </w:rPr>
        <w:t xml:space="preserve"> przedkłada</w:t>
      </w:r>
      <w:r>
        <w:rPr>
          <w:rFonts w:eastAsia="TimesNewRoman" w:cs="Calibri"/>
        </w:rPr>
        <w:t>nego</w:t>
      </w:r>
      <w:r w:rsidRPr="0013759B">
        <w:rPr>
          <w:rFonts w:eastAsia="TimesNewRoman" w:cs="Calibri"/>
        </w:rPr>
        <w:t xml:space="preserve"> Zamawiającemu, Wykonawca </w:t>
      </w:r>
      <w:r>
        <w:rPr>
          <w:rFonts w:eastAsia="TimesNewRoman" w:cs="Calibri"/>
        </w:rPr>
        <w:t xml:space="preserve">dołącza </w:t>
      </w:r>
      <w:r w:rsidRPr="0013759B">
        <w:rPr>
          <w:rFonts w:eastAsia="TimesNewRoman" w:cs="Calibri"/>
        </w:rPr>
        <w:t>oświadczenia podwykonawcy i odpowiednio dalszych podwykonawców potwierdzonych przez Wykonawcę (wraz z kopiami dokumentów potwierdzających</w:t>
      </w:r>
      <w:r>
        <w:rPr>
          <w:rFonts w:eastAsia="TimesNewRoman" w:cs="Calibri"/>
        </w:rPr>
        <w:t xml:space="preserve"> dokonanie </w:t>
      </w:r>
      <w:r>
        <w:rPr>
          <w:rFonts w:eastAsia="TimesNewRoman" w:cs="Calibri"/>
        </w:rPr>
        <w:lastRenderedPageBreak/>
        <w:t>przelewów</w:t>
      </w:r>
      <w:r w:rsidRPr="0013759B">
        <w:rPr>
          <w:rFonts w:eastAsia="TimesNewRoman" w:cs="Calibri"/>
        </w:rPr>
        <w:t>) odnośnie stanu rozliczeń wymagalnych należności podwykonawcy (odpowiednio podwykonawcy z dalszymi podwykonawcami). W przypadku nie uregulowania płatności z podwykonawcami, Zamawiający może potrącić z płatności Wykonawcy kwotę w wysokości tych należności i uregulować bezpośrednio zobowiązania Wykonawcy wobec podwykonawców</w:t>
      </w:r>
      <w:r>
        <w:rPr>
          <w:rFonts w:eastAsia="TimesNewRoman" w:cs="Calibri"/>
        </w:rPr>
        <w:t>.</w:t>
      </w:r>
      <w:r w:rsidRPr="00296A21">
        <w:rPr>
          <w:rFonts w:eastAsia="TimesNewRoman" w:cs="Calibri"/>
        </w:rPr>
        <w:t xml:space="preserve"> </w:t>
      </w:r>
      <w:r>
        <w:rPr>
          <w:rFonts w:eastAsia="TimesNewRoman" w:cs="Calibri"/>
        </w:rPr>
        <w:t>W przypadku braku złożenia dokumentów, o których mowa, Wykonawca nie ma podstaw do wystawienia faktury</w:t>
      </w:r>
      <w:r w:rsidRPr="005700DC">
        <w:rPr>
          <w:rFonts w:eastAsia="TimesNewRoman" w:cs="Calibri"/>
        </w:rPr>
        <w:t>.</w:t>
      </w:r>
      <w:r>
        <w:rPr>
          <w:rFonts w:eastAsia="TimesNewRoman" w:cs="Calibri"/>
        </w:rPr>
        <w:t xml:space="preserve"> </w:t>
      </w:r>
      <w:r w:rsidRPr="003F4E30">
        <w:rPr>
          <w:rFonts w:eastAsia="TimesNewRoman" w:cs="Calibri"/>
        </w:rPr>
        <w:t xml:space="preserve">W przypadku odmowy złożenia powyższego oświadczenia przez podwykonawcę/dalszego podwykonawcę, </w:t>
      </w:r>
      <w:r w:rsidRPr="003F4E30">
        <w:rPr>
          <w:rFonts w:asciiTheme="minorHAnsi" w:hAnsiTheme="minorHAnsi" w:cstheme="minorHAnsi"/>
        </w:rPr>
        <w:t>Wykonawca złoży oświadczenie, że Podwykonawca odmówił podpisania oświadczenia oraz załączy dowód zapłaty i wniosek, który skierował do Podwykonawcy.</w:t>
      </w:r>
    </w:p>
    <w:p w14:paraId="17A51319" w14:textId="77777777" w:rsidR="00431803" w:rsidRPr="008159FD" w:rsidRDefault="00431803" w:rsidP="00EB5413">
      <w:pPr>
        <w:pStyle w:val="Akapitzlist"/>
        <w:widowControl w:val="0"/>
        <w:numPr>
          <w:ilvl w:val="0"/>
          <w:numId w:val="26"/>
        </w:numPr>
        <w:suppressAutoHyphens/>
        <w:spacing w:line="240" w:lineRule="auto"/>
        <w:ind w:left="360"/>
        <w:jc w:val="both"/>
        <w:rPr>
          <w:rFonts w:eastAsia="TimesNewRoman" w:cs="Calibri"/>
        </w:rPr>
      </w:pPr>
      <w:r w:rsidRPr="008159FD">
        <w:rPr>
          <w:rFonts w:eastAsia="TimesNewRoman" w:cs="Calibri"/>
        </w:rPr>
        <w:t xml:space="preserve">Warunkiem zapłaty przez Zamawiającego wynagrodzenia za odebrane roboty budowlane jest przedstawienie dowodów zapłaty wymagalnego wynagrodzenia podwykonawcom i dalszym podwykonawcom, o których mowa w art. 465 ust. 1 ustawy </w:t>
      </w:r>
      <w:proofErr w:type="spellStart"/>
      <w:r>
        <w:rPr>
          <w:rFonts w:eastAsia="TimesNewRoman" w:cs="Calibri"/>
        </w:rPr>
        <w:t>p</w:t>
      </w:r>
      <w:r w:rsidRPr="008159FD">
        <w:rPr>
          <w:rFonts w:eastAsia="TimesNewRoman" w:cs="Calibri"/>
        </w:rPr>
        <w:t>zp</w:t>
      </w:r>
      <w:proofErr w:type="spellEnd"/>
      <w:r w:rsidRPr="008159FD">
        <w:rPr>
          <w:rFonts w:eastAsia="TimesNewRoman" w:cs="Calibri"/>
        </w:rPr>
        <w:t>, biorącym udział w realizacji odebranych robót budowlanych.</w:t>
      </w:r>
    </w:p>
    <w:p w14:paraId="2DE1FD00" w14:textId="77777777" w:rsidR="00390C11" w:rsidRDefault="00431803" w:rsidP="00EB5413">
      <w:pPr>
        <w:pStyle w:val="Akapitzlist"/>
        <w:widowControl w:val="0"/>
        <w:numPr>
          <w:ilvl w:val="0"/>
          <w:numId w:val="26"/>
        </w:numPr>
        <w:suppressAutoHyphens/>
        <w:spacing w:line="240" w:lineRule="auto"/>
        <w:ind w:left="360"/>
        <w:jc w:val="both"/>
        <w:rPr>
          <w:rFonts w:eastAsia="TimesNewRoman" w:cs="Calibri"/>
        </w:rPr>
      </w:pPr>
      <w:r w:rsidRPr="0013759B">
        <w:rPr>
          <w:rFonts w:eastAsia="TimesNewRoman" w:cs="Calibri"/>
        </w:rPr>
        <w:t xml:space="preserve">Ostateczne rozliczenie </w:t>
      </w:r>
      <w:r w:rsidR="00390C11">
        <w:rPr>
          <w:rFonts w:eastAsia="TimesNewRoman" w:cs="Calibri"/>
        </w:rPr>
        <w:t>Etapu 1 przedmiotu umowy</w:t>
      </w:r>
      <w:r w:rsidRPr="0013759B">
        <w:rPr>
          <w:rFonts w:eastAsia="TimesNewRoman" w:cs="Calibri"/>
        </w:rPr>
        <w:t xml:space="preserve"> nastąpi w oparciu o fakturę końcową</w:t>
      </w:r>
      <w:r>
        <w:rPr>
          <w:rFonts w:eastAsia="TimesNewRoman" w:cs="Calibri"/>
        </w:rPr>
        <w:t xml:space="preserve"> </w:t>
      </w:r>
      <w:r w:rsidRPr="0013759B">
        <w:rPr>
          <w:rFonts w:eastAsia="TimesNewRoman" w:cs="Calibri"/>
        </w:rPr>
        <w:t xml:space="preserve">wystawioną po podpisaniu przez Wykonawcę, </w:t>
      </w:r>
      <w:r>
        <w:rPr>
          <w:rFonts w:eastAsia="TimesNewRoman" w:cs="Calibri"/>
        </w:rPr>
        <w:t>I</w:t>
      </w:r>
      <w:r w:rsidRPr="0013759B">
        <w:rPr>
          <w:rFonts w:eastAsia="TimesNewRoman" w:cs="Calibri"/>
        </w:rPr>
        <w:t xml:space="preserve">nspektora </w:t>
      </w:r>
      <w:r>
        <w:rPr>
          <w:rFonts w:eastAsia="TimesNewRoman" w:cs="Calibri"/>
        </w:rPr>
        <w:t>N</w:t>
      </w:r>
      <w:r w:rsidRPr="0013759B">
        <w:rPr>
          <w:rFonts w:eastAsia="TimesNewRoman" w:cs="Calibri"/>
        </w:rPr>
        <w:t>adzoru</w:t>
      </w:r>
      <w:r>
        <w:rPr>
          <w:rFonts w:eastAsia="TimesNewRoman" w:cs="Calibri"/>
        </w:rPr>
        <w:t xml:space="preserve"> Inwestorskiego</w:t>
      </w:r>
      <w:r w:rsidRPr="0013759B">
        <w:rPr>
          <w:rFonts w:eastAsia="TimesNewRoman" w:cs="Calibri"/>
        </w:rPr>
        <w:t xml:space="preserve"> oraz Zamawiającego lub inną osobę/podmiot przez niego upoważnioną protokołu odbioru końcowego robót i przekazaniu Zamawiającemu kompletnej dokumentacji powykonawczej.</w:t>
      </w:r>
    </w:p>
    <w:p w14:paraId="32DA6CD1" w14:textId="253C0055" w:rsidR="00431803" w:rsidRPr="00390C11" w:rsidRDefault="00390C11" w:rsidP="00EB5413">
      <w:pPr>
        <w:pStyle w:val="Akapitzlist"/>
        <w:numPr>
          <w:ilvl w:val="0"/>
          <w:numId w:val="26"/>
        </w:numPr>
        <w:ind w:left="360"/>
        <w:jc w:val="both"/>
        <w:rPr>
          <w:rFonts w:eastAsia="TimesNewRoman" w:cs="Calibri"/>
        </w:rPr>
      </w:pPr>
      <w:r w:rsidRPr="00390C11">
        <w:rPr>
          <w:rFonts w:eastAsia="TimesNewRoman" w:cs="Calibri"/>
        </w:rPr>
        <w:t>Ostateczne rozliczenie Etapu 2 przedmiotu umowy nastąpi w oparciu o rachunek/fakturę końcową wystawioną po podpisaniu przez Wykonawcę oraz Zamawiającego lub inną osobę/podmiot przez niego upoważnioną protokołu odbioru końcowego i przekazaniu Zamawiającemu kompletnego raportu końcowego, o którym mowa w § 2 ust. 40. Zaakceptowane raport końcowy przez Zamawiającego lub inną osobę/podmiot przez niego upoważnioną stanowi  warunek konieczny dla przystąpienia do odbioru.</w:t>
      </w:r>
      <w:r w:rsidR="00431803" w:rsidRPr="00390C11">
        <w:rPr>
          <w:rFonts w:eastAsia="TimesNewRoman" w:cs="Calibri"/>
        </w:rPr>
        <w:t xml:space="preserve"> </w:t>
      </w:r>
    </w:p>
    <w:p w14:paraId="008D5363" w14:textId="1504DB40" w:rsidR="00431803" w:rsidRPr="00AB2F4F" w:rsidRDefault="00431803" w:rsidP="00EB5413">
      <w:pPr>
        <w:pStyle w:val="Akapitzlist"/>
        <w:widowControl w:val="0"/>
        <w:numPr>
          <w:ilvl w:val="0"/>
          <w:numId w:val="26"/>
        </w:numPr>
        <w:suppressAutoHyphens/>
        <w:spacing w:line="240" w:lineRule="auto"/>
        <w:ind w:left="360"/>
        <w:jc w:val="both"/>
        <w:rPr>
          <w:rFonts w:eastAsia="TimesNewRoman" w:cs="Calibri"/>
        </w:rPr>
      </w:pPr>
      <w:r w:rsidRPr="00336275">
        <w:rPr>
          <w:rFonts w:eastAsia="TimesNewRoman" w:cs="Calibri"/>
        </w:rPr>
        <w:t xml:space="preserve">Należności </w:t>
      </w:r>
      <w:r>
        <w:rPr>
          <w:rFonts w:eastAsia="TimesNewRoman" w:cs="Calibri"/>
        </w:rPr>
        <w:t>wynikające z faktur częściowych i końcow</w:t>
      </w:r>
      <w:r w:rsidR="00390C11">
        <w:rPr>
          <w:rFonts w:eastAsia="TimesNewRoman" w:cs="Calibri"/>
        </w:rPr>
        <w:t>ej</w:t>
      </w:r>
      <w:r>
        <w:rPr>
          <w:rFonts w:eastAsia="TimesNewRoman" w:cs="Calibri"/>
        </w:rPr>
        <w:t xml:space="preserve"> płatne będą w terminie d</w:t>
      </w:r>
      <w:r w:rsidRPr="00336275">
        <w:rPr>
          <w:rFonts w:eastAsia="TimesNewRoman" w:cs="Calibri"/>
        </w:rPr>
        <w:t>o 30 dni, licząc od daty otrzymania prawidłowo wystawionej, poprawnej pod względem rachunkowym faktury wraz z podpisanym przez Strony właściwym protokołem odbioru</w:t>
      </w:r>
      <w:r>
        <w:rPr>
          <w:rFonts w:eastAsia="TimesNewRoman" w:cs="Calibri"/>
        </w:rPr>
        <w:t xml:space="preserve"> częściowego</w:t>
      </w:r>
      <w:r w:rsidRPr="00336275">
        <w:rPr>
          <w:rFonts w:eastAsia="TimesNewRoman" w:cs="Calibri"/>
        </w:rPr>
        <w:t xml:space="preserve"> oraz oświadczeniem i dokumentami, o których mowa </w:t>
      </w:r>
      <w:r>
        <w:rPr>
          <w:rFonts w:eastAsia="TimesNewRoman" w:cs="Calibri"/>
        </w:rPr>
        <w:t>w ust. 3,</w:t>
      </w:r>
      <w:r w:rsidRPr="00336275">
        <w:rPr>
          <w:rFonts w:eastAsia="TimesNewRoman" w:cs="Calibri"/>
        </w:rPr>
        <w:t xml:space="preserve"> o ile ma zastosowanie.</w:t>
      </w:r>
    </w:p>
    <w:p w14:paraId="3EE23781" w14:textId="77777777" w:rsidR="00431803" w:rsidRPr="00A17BE3" w:rsidRDefault="00431803" w:rsidP="00EB5413">
      <w:pPr>
        <w:pStyle w:val="Akapitzlist"/>
        <w:widowControl w:val="0"/>
        <w:numPr>
          <w:ilvl w:val="0"/>
          <w:numId w:val="26"/>
        </w:numPr>
        <w:suppressAutoHyphens/>
        <w:spacing w:line="240" w:lineRule="auto"/>
        <w:ind w:left="360"/>
        <w:jc w:val="both"/>
        <w:rPr>
          <w:rFonts w:eastAsia="TimesNewRoman" w:cs="Calibri"/>
        </w:rPr>
      </w:pPr>
      <w:r w:rsidRPr="0013759B">
        <w:rPr>
          <w:rFonts w:eastAsia="TimesNewRoman" w:cs="Calibri"/>
        </w:rPr>
        <w:t>Należności Wykonawcy pł</w:t>
      </w:r>
      <w:r>
        <w:rPr>
          <w:rFonts w:eastAsia="TimesNewRoman" w:cs="Calibri"/>
        </w:rPr>
        <w:t xml:space="preserve">atne będą przelewami </w:t>
      </w:r>
      <w:r w:rsidRPr="00A17BE3">
        <w:rPr>
          <w:rFonts w:eastAsia="TimesNewRoman" w:cs="Calibri"/>
        </w:rPr>
        <w:t>na rachunek Wykonawcy wskazany na fakturach VAT.</w:t>
      </w:r>
    </w:p>
    <w:p w14:paraId="077836BE" w14:textId="77777777" w:rsidR="00431803" w:rsidRPr="003F4E30" w:rsidRDefault="00431803" w:rsidP="00EB5413">
      <w:pPr>
        <w:pStyle w:val="Akapitzlist"/>
        <w:widowControl w:val="0"/>
        <w:numPr>
          <w:ilvl w:val="0"/>
          <w:numId w:val="26"/>
        </w:numPr>
        <w:suppressAutoHyphens/>
        <w:spacing w:line="240" w:lineRule="auto"/>
        <w:ind w:left="360"/>
        <w:jc w:val="both"/>
        <w:rPr>
          <w:rFonts w:eastAsia="TimesNewRoman" w:cs="Calibri"/>
        </w:rPr>
      </w:pPr>
      <w:r w:rsidRPr="0013759B">
        <w:rPr>
          <w:rFonts w:eastAsia="TimesNewRoman" w:cs="Calibri"/>
        </w:rPr>
        <w:t xml:space="preserve">Za dzień zapłaty będzie uważany dzień obciążenia rachunku bankowego </w:t>
      </w:r>
      <w:r w:rsidRPr="003F4E30">
        <w:rPr>
          <w:rFonts w:eastAsia="TimesNewRoman" w:cs="Calibri"/>
        </w:rPr>
        <w:t>Zamawiającego</w:t>
      </w:r>
      <w:r>
        <w:rPr>
          <w:rFonts w:eastAsia="TimesNewRoman" w:cs="Calibri"/>
        </w:rPr>
        <w:t>.</w:t>
      </w:r>
      <w:r w:rsidRPr="003F4E30">
        <w:rPr>
          <w:rFonts w:eastAsia="TimesNewRoman" w:cs="Calibri"/>
        </w:rPr>
        <w:t xml:space="preserve"> </w:t>
      </w:r>
    </w:p>
    <w:p w14:paraId="29D8D990" w14:textId="77777777" w:rsidR="00431803" w:rsidRPr="001922BD" w:rsidRDefault="00431803" w:rsidP="00EB5413">
      <w:pPr>
        <w:pStyle w:val="Akapitzlist"/>
        <w:numPr>
          <w:ilvl w:val="0"/>
          <w:numId w:val="26"/>
        </w:numPr>
        <w:spacing w:line="240" w:lineRule="auto"/>
        <w:ind w:left="360"/>
        <w:jc w:val="both"/>
      </w:pPr>
      <w:r>
        <w:rPr>
          <w:color w:val="000000"/>
        </w:rPr>
        <w:t xml:space="preserve">Strony ustalają, że prawidłowe doręczenie faktury może być dokonane: za pomocą poczty tradycyjnej na adres do korespondencji Zamawiającego wskazany w niniejszej Umowie, przy pomocy poczty elektronicznej na adres e-mail </w:t>
      </w:r>
      <w:r w:rsidRPr="0022752E">
        <w:rPr>
          <w:color w:val="000000"/>
        </w:rPr>
        <w:t>sekretariat@kpim.pl</w:t>
      </w:r>
      <w:r>
        <w:rPr>
          <w:color w:val="000000"/>
        </w:rPr>
        <w:t xml:space="preserve">, przy pomocy </w:t>
      </w:r>
      <w:r>
        <w:rPr>
          <w:color w:val="1A1A1A"/>
          <w:shd w:val="clear" w:color="auto" w:fill="FFFFFF"/>
        </w:rPr>
        <w:t>Platformy Elektronicznego Fakturowania (PEF) lub osobiście.</w:t>
      </w:r>
    </w:p>
    <w:p w14:paraId="69552F65"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8</w:t>
      </w:r>
    </w:p>
    <w:p w14:paraId="04082903"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Podwykonawstwo</w:t>
      </w:r>
    </w:p>
    <w:p w14:paraId="4819FA1B" w14:textId="77777777" w:rsidR="00431803" w:rsidRPr="00D03005" w:rsidRDefault="00431803" w:rsidP="00431803">
      <w:pPr>
        <w:widowControl w:val="0"/>
        <w:suppressAutoHyphens/>
        <w:ind w:left="284"/>
        <w:jc w:val="both"/>
        <w:rPr>
          <w:rFonts w:ascii="Calibri" w:hAnsi="Calibri" w:cs="Calibri"/>
          <w:sz w:val="22"/>
          <w:szCs w:val="22"/>
        </w:rPr>
      </w:pPr>
    </w:p>
    <w:p w14:paraId="279CC97B"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Bold" w:cs="Calibri"/>
          <w:bCs/>
        </w:rPr>
      </w:pPr>
      <w:r w:rsidRPr="00D03005">
        <w:rPr>
          <w:rFonts w:eastAsia="TimesNewRoman,Bold" w:cs="Calibri"/>
          <w:bCs/>
        </w:rPr>
        <w:t xml:space="preserve">Wykonawca może powierzyć wykonanie części zamówienia podwykonawcom. </w:t>
      </w:r>
    </w:p>
    <w:p w14:paraId="44EA4E32"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Bold" w:cs="Calibri"/>
          <w:bCs/>
        </w:rPr>
      </w:pPr>
      <w:r w:rsidRPr="00D03005">
        <w:rPr>
          <w:rFonts w:eastAsia="TimesNewRoman,Bold" w:cs="Calibri"/>
          <w:bCs/>
        </w:rPr>
        <w:t xml:space="preserve">Zawarcie umowy przez Wykonawcę z podwykonawcą wymaga pisemnej zgody Zamawiającego.     </w:t>
      </w:r>
    </w:p>
    <w:p w14:paraId="6BC6BE2F"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Zawarcie przez podwykonawcę umowy z dalszym podwykonawcą wymaga pisemnej zgody Zamawiającego i Wykonawcy.</w:t>
      </w:r>
    </w:p>
    <w:p w14:paraId="427B121A"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Wykonawca przedstawi Zamawiającemu umowę lub projekt umowy z podwykonawcą wraz z</w:t>
      </w:r>
      <w:r>
        <w:rPr>
          <w:rFonts w:eastAsia="TimesNewRoman" w:cs="Calibri"/>
        </w:rPr>
        <w:t> </w:t>
      </w:r>
      <w:r w:rsidRPr="00D03005">
        <w:rPr>
          <w:rFonts w:eastAsia="TimesNewRoman" w:cs="Calibri"/>
        </w:rPr>
        <w:t>częścią dokumentacji dotycząc</w:t>
      </w:r>
      <w:r>
        <w:rPr>
          <w:rFonts w:eastAsia="TimesNewRoman" w:cs="Calibri"/>
        </w:rPr>
        <w:t>ą</w:t>
      </w:r>
      <w:r w:rsidRPr="00D03005">
        <w:rPr>
          <w:rFonts w:eastAsia="TimesNewRoman" w:cs="Calibri"/>
        </w:rPr>
        <w:t xml:space="preserve"> wykonania robót objętych umową lub jej projektem (z</w:t>
      </w:r>
      <w:r>
        <w:rPr>
          <w:rFonts w:eastAsia="TimesNewRoman" w:cs="Calibri"/>
        </w:rPr>
        <w:t> </w:t>
      </w:r>
      <w:r w:rsidRPr="00D03005">
        <w:rPr>
          <w:rFonts w:eastAsia="TimesNewRoman" w:cs="Calibri"/>
        </w:rPr>
        <w:t xml:space="preserve">odpowiednim </w:t>
      </w:r>
      <w:r>
        <w:rPr>
          <w:rFonts w:eastAsia="TimesNewRoman" w:cs="Calibri"/>
        </w:rPr>
        <w:t>za</w:t>
      </w:r>
      <w:r w:rsidRPr="00D03005">
        <w:rPr>
          <w:rFonts w:eastAsia="TimesNewRoman" w:cs="Calibri"/>
        </w:rPr>
        <w:t>znaczeniem zakresu robót powierzanego podwykonawcy w dokumentacji oraz z</w:t>
      </w:r>
      <w:r>
        <w:rPr>
          <w:rFonts w:eastAsia="TimesNewRoman" w:cs="Calibri"/>
        </w:rPr>
        <w:t> </w:t>
      </w:r>
      <w:r w:rsidRPr="00D03005">
        <w:rPr>
          <w:rFonts w:eastAsia="TimesNewRoman" w:cs="Calibri"/>
        </w:rPr>
        <w:t xml:space="preserve">opisem i wykazem tych robót).  Jeżeli Zamawiający, w terminie 7 dni od przedstawienia mu przez Wykonawcę umowy z podwykonawcą lub jej  projektu,  nie zgłosi  na  piśmie  sprzeciwu lub zastrzeżeń, uważa się, że wyraził zgodę na zawarcie umowy. </w:t>
      </w:r>
    </w:p>
    <w:p w14:paraId="06724132"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Wykonawca przedstawi Zamawiającemu projekt umowy, której przedmiotem są roboty budowlane pomiędzy podwykonawcą a dalszymi podwykonawcami wraz z pisemnym oświadczeniem o zgodzie Wykonawcy na zawarcie tejże umowy o podwykonawstwo o treści zgodnej z projektem umowy. </w:t>
      </w:r>
      <w:r w:rsidRPr="00D03005">
        <w:rPr>
          <w:rFonts w:eastAsia="TimesNewRoman" w:cs="Calibri"/>
        </w:rPr>
        <w:lastRenderedPageBreak/>
        <w:t xml:space="preserve">Jeżeli Zamawiający, w terminie 7 dni od przedstawienia mu przez Wykonawcę umowy pomiędzy podwykonawcą a dalszymi podwykonawcami, nie zgłosi na piśmie zastrzeżenia, uważa się, że wyraził zgodę na zawarcie umowy. </w:t>
      </w:r>
    </w:p>
    <w:p w14:paraId="683BD528"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Postanowienia ust. 2-5 mają odpowiednie zastosowanie w przypadku zmian umów zawartych pomiędzy Wykonawcą a podwykonawcą lub pomiędzy podwykonawcą a dalszymi podwykonawcami. </w:t>
      </w:r>
    </w:p>
    <w:p w14:paraId="5A6D4FFF" w14:textId="35AF945B"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Zamawiający zgłasza pisemnie zastrzeżenia do projektu umowy o podwykonawstwo, której przedmiotem są roboty budowlane zaw</w:t>
      </w:r>
      <w:r w:rsidR="003A6B82">
        <w:rPr>
          <w:rFonts w:eastAsia="TimesNewRoman" w:cs="Calibri"/>
        </w:rPr>
        <w:t>ierane</w:t>
      </w:r>
      <w:r w:rsidRPr="00D03005">
        <w:rPr>
          <w:rFonts w:eastAsia="TimesNewRoman" w:cs="Calibri"/>
        </w:rPr>
        <w:t xml:space="preserve"> z podwykonawcą lub dalszym podwykonawcą i do projektu jej zmiany lub sprzeciw do umowy o podwykonawstwo, której przedmiotem są roboty budowlane i do jej zmiany w terminie 7 dni od dnia ich doręczenia w przypadkach, w których nie są spełnione </w:t>
      </w:r>
      <w:r>
        <w:rPr>
          <w:rFonts w:eastAsia="TimesNewRoman" w:cs="Calibri"/>
        </w:rPr>
        <w:t xml:space="preserve">następujące </w:t>
      </w:r>
      <w:r w:rsidRPr="00D03005">
        <w:rPr>
          <w:rFonts w:eastAsia="TimesNewRoman" w:cs="Calibri"/>
        </w:rPr>
        <w:t>wymagania dotyczące umów o podwykonawstw</w:t>
      </w:r>
      <w:r>
        <w:rPr>
          <w:rFonts w:eastAsia="TimesNewRoman" w:cs="Calibri"/>
        </w:rPr>
        <w:t>o</w:t>
      </w:r>
      <w:r w:rsidRPr="00D03005">
        <w:rPr>
          <w:rFonts w:eastAsia="TimesNewRoman" w:cs="Calibri"/>
        </w:rPr>
        <w:t>:</w:t>
      </w:r>
    </w:p>
    <w:p w14:paraId="2EA2DC21" w14:textId="77777777" w:rsidR="00431803" w:rsidRPr="00D03005"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zakres i sposób wykonania robót objętych umową o podwykonawstwo musi odpowiadać treści oferty Wykonawcy;</w:t>
      </w:r>
    </w:p>
    <w:p w14:paraId="38E3A672" w14:textId="77777777" w:rsidR="00431803" w:rsidRPr="00D03005"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wynagrodzenie podwykonawcy musi być ryczałtowe i nie może być wymagalne przed wykonaniem i odebraniem przedmiotu umowy przez Wykonawcę, jeżeli ma być wypłacone jednorazowo, a jeżeli ma być wypłacone w częściach, to nie może być wymagalne przed potwierdzeniem wykonania odpowiedniej części prac i musi odpowiadać procentowemu zaawansowaniu robót lub stanowić wynagrodzenie za odpowiednią część odebranych prac;</w:t>
      </w:r>
    </w:p>
    <w:p w14:paraId="10752FB2" w14:textId="77777777" w:rsidR="00431803" w:rsidRPr="00D03005"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 xml:space="preserve">termin zapłaty wynagrodzenia podwykonawcy lub dalszemu podwykonawcy przewidziany  w  umowie  o podwykonawstwo  </w:t>
      </w:r>
      <w:r w:rsidRPr="003900AE">
        <w:rPr>
          <w:rFonts w:eastAsia="TimesNewRoman" w:cs="Calibri"/>
          <w:b/>
        </w:rPr>
        <w:t>wynosi maksymalnie 21  dni</w:t>
      </w:r>
      <w:r w:rsidRPr="00D03005">
        <w:rPr>
          <w:rFonts w:eastAsia="TimesNewRoman" w:cs="Calibri"/>
        </w:rPr>
        <w:t xml:space="preserve">  od  dnia  doręczenia wykonawcy,  podwykonawcy  lub  dalszemu  podwykonawcy  faktury  lub  rachunku, potwierdzających  wykonanie  zakresu zleconego  podwykonawcy  lub  dalszemu  podwykonawcy;</w:t>
      </w:r>
    </w:p>
    <w:p w14:paraId="7AB36FB1" w14:textId="77777777" w:rsidR="00431803" w:rsidRPr="00D03005"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odbiór końcowy robót wykonanych na podstawie umowy o podwykonawstwo musi nastąpić wcześniej niż zgłoszenie do odbioru robót przez Wykonawcę;</w:t>
      </w:r>
    </w:p>
    <w:p w14:paraId="50D0C3B3" w14:textId="77777777" w:rsidR="00431803" w:rsidRPr="00D03005"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 xml:space="preserve">cesja wierzytelności przysługujących podwykonawcy wobec Wykonawcy, dalszym podwykonawcom wobec podwykonawcy lub Wykonawcy wymaga uprzedniej zgody Zamawiającego wyrażonej na piśmie;  </w:t>
      </w:r>
    </w:p>
    <w:p w14:paraId="73F0812B" w14:textId="2A97C9B3" w:rsidR="00431803" w:rsidRPr="00D03005"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 xml:space="preserve">wierzytelności przysługujące Wykonawcy wobec podwykonawcy, dalszemu podwykonawcy wobec podwykonawcy związane z realizacją </w:t>
      </w:r>
      <w:r w:rsidR="003A6B82">
        <w:rPr>
          <w:rFonts w:eastAsia="TimesNewRoman" w:cs="Calibri"/>
        </w:rPr>
        <w:t>zamówienia</w:t>
      </w:r>
      <w:r w:rsidRPr="00D03005">
        <w:rPr>
          <w:rFonts w:eastAsia="TimesNewRoman" w:cs="Calibri"/>
        </w:rPr>
        <w:t xml:space="preserve"> (np. koszty zużycia mediów, korzystania z terenu budowy etc.) muszą być wymagalne wcześniej niż wierzytelność o zapłatę wynagrodzenia dla podwykonawcy i będą potrącane w pierwszym rzędzie z wierzytelnością o zapłatę wynagrodzenia dla podwykonawcy; </w:t>
      </w:r>
    </w:p>
    <w:p w14:paraId="6C9831F9" w14:textId="77777777" w:rsidR="00431803" w:rsidRPr="00D03005"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w przypadku zastosowania w umowie o podwykonawstwo mechanizmu zatrzymywania odpowiedniej kwoty z należności wskazanej w fakturze tytułem zabezpieczenia, należy zastrzec, że dochodzi do odnowienia, tj. wygasa roszczenie o zapłatę wynagrodzenia w części zatrzymanej, a powstaje roszczenie o zapłatę kwoty zabezpieczenia;</w:t>
      </w:r>
    </w:p>
    <w:p w14:paraId="25C21844" w14:textId="77777777" w:rsidR="00431803" w:rsidRPr="003F4E30"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sidRPr="003F4E30">
        <w:rPr>
          <w:rFonts w:asciiTheme="minorHAnsi" w:eastAsia="TimesNewRoman" w:hAnsiTheme="minorHAnsi" w:cstheme="minorHAnsi"/>
        </w:rPr>
        <w:t xml:space="preserve">Zamawiający musi mieć zagwarantowane prawo wglądu w dokumenty finansowe podwykonawców lub dalszych podwykonawców w zakresie niezbędnym do zweryfikowania </w:t>
      </w:r>
      <w:r w:rsidRPr="003F4E30">
        <w:rPr>
          <w:rFonts w:asciiTheme="minorHAnsi" w:hAnsiTheme="minorHAnsi" w:cstheme="minorHAnsi"/>
        </w:rPr>
        <w:t>zapłaty wymagalnego wynagrodzenia podwykonawcom lub dalszym podwykonawcom</w:t>
      </w:r>
      <w:r w:rsidRPr="003F4E30">
        <w:rPr>
          <w:rFonts w:asciiTheme="minorHAnsi" w:eastAsia="TimesNewRoman" w:hAnsiTheme="minorHAnsi" w:cstheme="minorHAnsi"/>
        </w:rPr>
        <w:t xml:space="preserve"> i prawo do żądania przedstawienia na każde żądanie Zamawiającego dowodów zapłaty należnego podwykonawcom lub dalszym podwykonawcom wynagrodzenia;</w:t>
      </w:r>
    </w:p>
    <w:p w14:paraId="2229B774" w14:textId="77777777" w:rsidR="00431803" w:rsidRPr="00061B35"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sidRPr="009D2B03">
        <w:rPr>
          <w:rFonts w:asciiTheme="minorHAnsi" w:hAnsiTheme="minorHAnsi"/>
        </w:rPr>
        <w:t>Wykonawca jest zobowi</w:t>
      </w:r>
      <w:r w:rsidRPr="009D2B03">
        <w:rPr>
          <w:rFonts w:asciiTheme="minorHAnsi" w:hAnsiTheme="minorHAnsi" w:cs="Arial"/>
        </w:rPr>
        <w:t>ą</w:t>
      </w:r>
      <w:r w:rsidRPr="009D2B03">
        <w:rPr>
          <w:rFonts w:asciiTheme="minorHAnsi" w:hAnsiTheme="minorHAnsi"/>
        </w:rPr>
        <w:t>zany zawrze</w:t>
      </w:r>
      <w:r w:rsidRPr="009D2B03">
        <w:rPr>
          <w:rFonts w:asciiTheme="minorHAnsi" w:hAnsiTheme="minorHAnsi" w:cs="Arial"/>
        </w:rPr>
        <w:t xml:space="preserve">ć </w:t>
      </w:r>
      <w:r w:rsidRPr="009D2B03">
        <w:rPr>
          <w:rFonts w:asciiTheme="minorHAnsi" w:hAnsiTheme="minorHAnsi"/>
        </w:rPr>
        <w:t>w ka</w:t>
      </w:r>
      <w:r w:rsidRPr="009D2B03">
        <w:rPr>
          <w:rFonts w:asciiTheme="minorHAnsi" w:hAnsiTheme="minorHAnsi" w:cs="Arial"/>
        </w:rPr>
        <w:t>ż</w:t>
      </w:r>
      <w:r w:rsidRPr="009D2B03">
        <w:rPr>
          <w:rFonts w:asciiTheme="minorHAnsi" w:hAnsiTheme="minorHAnsi"/>
        </w:rPr>
        <w:t xml:space="preserve">dej umowie o podwykonawstwo stosowne zapisy </w:t>
      </w:r>
      <w:r w:rsidRPr="009D2B03">
        <w:rPr>
          <w:rFonts w:asciiTheme="minorHAnsi" w:hAnsiTheme="minorHAnsi" w:cs="Arial"/>
        </w:rPr>
        <w:t xml:space="preserve">zobowiązujące </w:t>
      </w:r>
      <w:r w:rsidRPr="009D2B03">
        <w:rPr>
          <w:rFonts w:asciiTheme="minorHAnsi" w:hAnsiTheme="minorHAnsi"/>
        </w:rPr>
        <w:t>podwykonawców do zatrudnienia na umow</w:t>
      </w:r>
      <w:r w:rsidRPr="009D2B03">
        <w:rPr>
          <w:rFonts w:asciiTheme="minorHAnsi" w:hAnsiTheme="minorHAnsi" w:cs="Arial"/>
        </w:rPr>
        <w:t xml:space="preserve">ę </w:t>
      </w:r>
      <w:r w:rsidRPr="009D2B03">
        <w:rPr>
          <w:rFonts w:asciiTheme="minorHAnsi" w:hAnsiTheme="minorHAnsi"/>
        </w:rPr>
        <w:t>o prac</w:t>
      </w:r>
      <w:r w:rsidRPr="009D2B03">
        <w:rPr>
          <w:rFonts w:asciiTheme="minorHAnsi" w:hAnsiTheme="minorHAnsi" w:cs="Arial"/>
        </w:rPr>
        <w:t xml:space="preserve">ę </w:t>
      </w:r>
      <w:r w:rsidRPr="009D2B03">
        <w:rPr>
          <w:rFonts w:asciiTheme="minorHAnsi" w:hAnsiTheme="minorHAnsi"/>
        </w:rPr>
        <w:t>wszystkie osoby wykonuj</w:t>
      </w:r>
      <w:r w:rsidRPr="009D2B03">
        <w:rPr>
          <w:rFonts w:asciiTheme="minorHAnsi" w:hAnsiTheme="minorHAnsi" w:cs="Arial"/>
        </w:rPr>
        <w:t>ą</w:t>
      </w:r>
      <w:r w:rsidRPr="009D2B03">
        <w:rPr>
          <w:rFonts w:asciiTheme="minorHAnsi" w:hAnsiTheme="minorHAnsi"/>
        </w:rPr>
        <w:t>ce c</w:t>
      </w:r>
      <w:r w:rsidRPr="009D2B03">
        <w:rPr>
          <w:rFonts w:asciiTheme="minorHAnsi" w:hAnsiTheme="minorHAnsi" w:cs="Arial"/>
        </w:rPr>
        <w:t xml:space="preserve">zynności wskazane w </w:t>
      </w:r>
      <w:r w:rsidRPr="009D2B03">
        <w:rPr>
          <w:rFonts w:asciiTheme="minorHAnsi" w:hAnsiTheme="minorHAnsi" w:cstheme="minorHAnsi"/>
        </w:rPr>
        <w:t>§</w:t>
      </w:r>
      <w:r>
        <w:rPr>
          <w:rFonts w:asciiTheme="minorHAnsi" w:hAnsiTheme="minorHAnsi" w:cs="Arial"/>
        </w:rPr>
        <w:t xml:space="preserve"> 2 ust. 29</w:t>
      </w:r>
      <w:r w:rsidRPr="009D2B03">
        <w:rPr>
          <w:rFonts w:asciiTheme="minorHAnsi" w:hAnsiTheme="minorHAnsi" w:cs="Arial"/>
        </w:rPr>
        <w:t xml:space="preserve"> umowy.</w:t>
      </w:r>
    </w:p>
    <w:p w14:paraId="356FB34F" w14:textId="77777777" w:rsidR="00431803" w:rsidRPr="009D2B03" w:rsidRDefault="00431803" w:rsidP="00431803">
      <w:pPr>
        <w:pStyle w:val="Akapitzlist"/>
        <w:numPr>
          <w:ilvl w:val="0"/>
          <w:numId w:val="22"/>
        </w:numPr>
        <w:autoSpaceDE w:val="0"/>
        <w:autoSpaceDN w:val="0"/>
        <w:adjustRightInd w:val="0"/>
        <w:spacing w:after="0" w:line="240" w:lineRule="auto"/>
        <w:jc w:val="both"/>
        <w:rPr>
          <w:rFonts w:eastAsia="TimesNewRoman" w:cs="Calibri"/>
        </w:rPr>
      </w:pPr>
      <w:r>
        <w:rPr>
          <w:rFonts w:eastAsia="TimesNewRoman" w:cs="Calibri"/>
        </w:rPr>
        <w:t>u</w:t>
      </w:r>
      <w:r w:rsidRPr="008A3C46">
        <w:rPr>
          <w:rFonts w:eastAsia="TimesNewRoman" w:cs="Calibri"/>
        </w:rPr>
        <w:t xml:space="preserve">mowa o podwykonawstwo </w:t>
      </w:r>
      <w:r>
        <w:rPr>
          <w:rFonts w:eastAsia="TimesNewRoman" w:cs="Calibri"/>
        </w:rPr>
        <w:t>zawiera postanowienia</w:t>
      </w:r>
      <w:r w:rsidRPr="008A3C46">
        <w:rPr>
          <w:rFonts w:eastAsia="TimesNewRoman" w:cs="Calibri"/>
        </w:rPr>
        <w:t xml:space="preserve"> kształtując</w:t>
      </w:r>
      <w:r>
        <w:rPr>
          <w:rFonts w:eastAsia="TimesNewRoman" w:cs="Calibri"/>
        </w:rPr>
        <w:t>e</w:t>
      </w:r>
      <w:r w:rsidRPr="008A3C46">
        <w:rPr>
          <w:rFonts w:eastAsia="TimesNewRoman" w:cs="Calibri"/>
        </w:rPr>
        <w:t xml:space="preserve"> prawa i obowiązki podwykonawcy, w zakresie kar umownych oraz postanowień dotyczących warunków wypłaty wynagrodzenia, w sposób dla niego mniej k</w:t>
      </w:r>
      <w:r>
        <w:rPr>
          <w:rFonts w:eastAsia="TimesNewRoman" w:cs="Calibri"/>
        </w:rPr>
        <w:t>orzystny niż prawa i obowiązki W</w:t>
      </w:r>
      <w:r w:rsidRPr="008A3C46">
        <w:rPr>
          <w:rFonts w:eastAsia="TimesNewRoman" w:cs="Calibri"/>
        </w:rPr>
        <w:t>ykonawcy, ukształtow</w:t>
      </w:r>
      <w:r>
        <w:rPr>
          <w:rFonts w:eastAsia="TimesNewRoman" w:cs="Calibri"/>
        </w:rPr>
        <w:t>ane postanowieniami niniejszej U</w:t>
      </w:r>
      <w:r w:rsidRPr="008A3C46">
        <w:rPr>
          <w:rFonts w:eastAsia="TimesNewRoman" w:cs="Calibri"/>
        </w:rPr>
        <w:t>mowy zawartej między Zamawiającym a Wykonawcą.</w:t>
      </w:r>
    </w:p>
    <w:p w14:paraId="193EB332" w14:textId="77777777" w:rsidR="00431803" w:rsidRPr="003812CB"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3812CB">
        <w:rPr>
          <w:rFonts w:eastAsia="TimesNewRoman" w:cs="Calibri"/>
        </w:rPr>
        <w:lastRenderedPageBreak/>
        <w:t>Zamawiający może uzależnić wyrażenie zgody na zawarcie umowy o podwykonawstwo, której przedmiotem są roboty budowlane od przedłożenia przez Wykonawcę (odpowiednio podwykonawcę, dalszych podwykonawców) kalkulacji wynagrodzenia (wyceny, kosztorysów).</w:t>
      </w:r>
    </w:p>
    <w:p w14:paraId="156D424F" w14:textId="5294D01F" w:rsidR="00431803"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Wykonawca, podwykonawca lub dalszy podwykonawca przedkłada Zamawiającemu poświadczoną za zgodność  z  oryginałem  kopię  zawartej  umowy  o podwykonawstwo zawartą pomiędzy Wykonawcą a podwykonawcą lub pomiędzy podwykonawcą a dalszymi podwykonawcami, której przedmiotem są roboty budowlane, w terminie</w:t>
      </w:r>
      <w:r>
        <w:rPr>
          <w:rFonts w:eastAsia="TimesNewRoman" w:cs="Calibri"/>
        </w:rPr>
        <w:t xml:space="preserve"> </w:t>
      </w:r>
      <w:r w:rsidRPr="000E5F80">
        <w:rPr>
          <w:rFonts w:eastAsia="TimesNewRoman" w:cs="Calibri"/>
        </w:rPr>
        <w:t>nie później niż 14 dni od dnia zawarcia przedmiotowej umowy</w:t>
      </w:r>
      <w:r w:rsidRPr="00D03005">
        <w:rPr>
          <w:rFonts w:eastAsia="TimesNewRoman" w:cs="Calibri"/>
        </w:rPr>
        <w:t xml:space="preserve">. </w:t>
      </w:r>
    </w:p>
    <w:p w14:paraId="1B958C92" w14:textId="77777777" w:rsidR="00431803" w:rsidRPr="000B4DF3" w:rsidRDefault="00431803" w:rsidP="00431803">
      <w:pPr>
        <w:pStyle w:val="Akapitzlist"/>
        <w:numPr>
          <w:ilvl w:val="0"/>
          <w:numId w:val="9"/>
        </w:numPr>
        <w:autoSpaceDE w:val="0"/>
        <w:autoSpaceDN w:val="0"/>
        <w:adjustRightInd w:val="0"/>
        <w:spacing w:after="0" w:line="240" w:lineRule="auto"/>
        <w:ind w:left="284" w:hanging="426"/>
        <w:jc w:val="both"/>
        <w:rPr>
          <w:rFonts w:eastAsia="TimesNewRoman" w:cs="Calibri"/>
        </w:rPr>
      </w:pPr>
      <w:r w:rsidRPr="00D03005">
        <w:rPr>
          <w:rFonts w:cs="Calibri"/>
        </w:rPr>
        <w:t xml:space="preserve">Wykonawca, podwykonawca lub dalszy podwykonawca zamówienia na roboty budowlane przedkłada </w:t>
      </w:r>
      <w:r>
        <w:rPr>
          <w:rFonts w:cs="Calibri"/>
        </w:rPr>
        <w:t>Z</w:t>
      </w:r>
      <w:r w:rsidRPr="00D03005">
        <w:rPr>
          <w:rFonts w:cs="Calibri"/>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w:t>
      </w:r>
      <w:r>
        <w:rPr>
          <w:rFonts w:cs="Calibri"/>
        </w:rPr>
        <w:t>SWZ</w:t>
      </w:r>
      <w:r w:rsidRPr="00D03005">
        <w:rPr>
          <w:rFonts w:cs="Calibri"/>
        </w:rPr>
        <w:t xml:space="preserve">, jako niepodlegający niniejszemu obowiązkowi. Wyłączenie, o którym mowa w zdaniu poprzedzającym, nie dotyczy umów o podwykonawstwo o wartości większej niż </w:t>
      </w:r>
      <w:r>
        <w:rPr>
          <w:rFonts w:cs="Calibri"/>
        </w:rPr>
        <w:t>5</w:t>
      </w:r>
      <w:r w:rsidRPr="00D03005">
        <w:rPr>
          <w:rFonts w:cs="Calibri"/>
        </w:rPr>
        <w:t xml:space="preserve">0.000,00 zł. </w:t>
      </w:r>
    </w:p>
    <w:p w14:paraId="533E7589"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t>W przypadku, o którym mowa w ust. 10, jeżeli termin zapłaty wynagrodzenia jest dłuższy niż określony w ust. 7 pkt 3, zamawiający informuje o tym wykonawcę i wzywa go do doprowadzenia do zmiany tej umowy, pod rygorem wystąpienia o zapłatę kary umownej.</w:t>
      </w:r>
    </w:p>
    <w:p w14:paraId="1E2FE0F6"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Wykonawca jest zobowiązany do poinformowania Zamawiającego o wysokości wynagrodzenia należnego podwykonawcom i o zapłatach dla podwykonawców, na każde wezwanie Zamawiającego. </w:t>
      </w:r>
    </w:p>
    <w:p w14:paraId="2DD60F31"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 sytuacji, gdy w terminie określonym w umowie z podwykonawcą, Wykonawca nie zapłaci należnego podwykonawcy wynagrodzenia w całości lub w części, a podwykonawca zwróci się z żądaniem zapłaty bezpośrednio do Zamawiającego zgodnie z przepisem art. 647(1)</w:t>
      </w:r>
      <w:r>
        <w:rPr>
          <w:rFonts w:eastAsia="TimesNewRoman" w:cs="Calibri"/>
        </w:rPr>
        <w:t xml:space="preserve"> </w:t>
      </w:r>
      <w:r w:rsidRPr="00D03005">
        <w:rPr>
          <w:rFonts w:eastAsia="TimesNewRoman" w:cs="Calibri"/>
        </w:rPr>
        <w:t xml:space="preserve">kodeksu cywilnego i wykaże zasadność żądania składając fakturę zaakceptowaną przez Wykonawcę i dokumenty potwierdzające wykonanie i odbiór robót wskazanych w fakturze, Zamawiający dokona na rzecz podwykonawcy wypłaty wynagrodzenia. </w:t>
      </w:r>
    </w:p>
    <w:p w14:paraId="08118BC4"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t>
      </w:r>
      <w:r>
        <w:rPr>
          <w:rFonts w:eastAsia="TimesNewRoman" w:cs="Calibri"/>
        </w:rPr>
        <w:t>Zapłata, o której mowa w ust. 13</w:t>
      </w:r>
      <w:r w:rsidRPr="00D03005">
        <w:rPr>
          <w:rFonts w:eastAsia="TimesNewRoman" w:cs="Calibri"/>
        </w:rPr>
        <w:t xml:space="preserve"> powyżej obejmuje wyłącznie należne wynagrodzenie, w szczególności bez odsetek, należnych podwykonawcy lub dalszemu podwykonawcy. </w:t>
      </w:r>
    </w:p>
    <w:p w14:paraId="242BA430"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Przed dokonaniem </w:t>
      </w:r>
      <w:r>
        <w:rPr>
          <w:rFonts w:eastAsia="TimesNewRoman" w:cs="Calibri"/>
        </w:rPr>
        <w:t>zapłaty, o której mowa w ust. 13</w:t>
      </w:r>
      <w:r w:rsidRPr="00D03005">
        <w:rPr>
          <w:rFonts w:eastAsia="TimesNewRoman" w:cs="Calibri"/>
        </w:rPr>
        <w:t xml:space="preserve"> powyżej, Zamawiający da Wykonawcy możliwość wyrażenia stanowiska odnośnie zasadności zapłaty wynagrodzenia podwykonawcy lub dalszemu podwykonawcy, wskazując termin na jego złożenie w formie pisemnej, nie krótszy niż 7 dni. </w:t>
      </w:r>
    </w:p>
    <w:p w14:paraId="394691F1"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 przypadku zgłoszenia przez Wykonawc</w:t>
      </w:r>
      <w:r>
        <w:rPr>
          <w:rFonts w:eastAsia="TimesNewRoman" w:cs="Calibri"/>
        </w:rPr>
        <w:t>ę uwag, o których mowa w ust. 15</w:t>
      </w:r>
      <w:r w:rsidRPr="00D03005">
        <w:rPr>
          <w:rFonts w:eastAsia="TimesNewRoman" w:cs="Calibri"/>
        </w:rPr>
        <w:t xml:space="preserve"> powyżej, Zamawiający może: </w:t>
      </w:r>
    </w:p>
    <w:p w14:paraId="63598F7C" w14:textId="77777777" w:rsidR="00431803" w:rsidRPr="00D03005" w:rsidRDefault="00431803" w:rsidP="00431803">
      <w:pPr>
        <w:numPr>
          <w:ilvl w:val="0"/>
          <w:numId w:val="23"/>
        </w:numPr>
        <w:autoSpaceDE w:val="0"/>
        <w:autoSpaceDN w:val="0"/>
        <w:adjustRightInd w:val="0"/>
        <w:jc w:val="both"/>
        <w:rPr>
          <w:rFonts w:ascii="Calibri" w:eastAsia="TimesNewRoman" w:hAnsi="Calibri" w:cs="Calibri"/>
          <w:sz w:val="22"/>
          <w:szCs w:val="22"/>
        </w:rPr>
      </w:pPr>
      <w:r w:rsidRPr="00D03005">
        <w:rPr>
          <w:rFonts w:ascii="Calibri" w:eastAsia="TimesNewRoman" w:hAnsi="Calibri" w:cs="Calibri"/>
          <w:sz w:val="22"/>
          <w:szCs w:val="22"/>
        </w:rPr>
        <w:t xml:space="preserve">w razie wykazania przez Wykonawcę braku podstaw do zapłaty podwykonawcy lub dalszemu podwykonawcy, odstąpić od zapłaty;  </w:t>
      </w:r>
    </w:p>
    <w:p w14:paraId="7DE26614" w14:textId="77777777" w:rsidR="00431803" w:rsidRPr="00D03005" w:rsidRDefault="00431803" w:rsidP="00431803">
      <w:pPr>
        <w:numPr>
          <w:ilvl w:val="0"/>
          <w:numId w:val="23"/>
        </w:numPr>
        <w:autoSpaceDE w:val="0"/>
        <w:autoSpaceDN w:val="0"/>
        <w:adjustRightInd w:val="0"/>
        <w:jc w:val="both"/>
        <w:rPr>
          <w:rFonts w:ascii="Calibri" w:eastAsia="TimesNewRoman" w:hAnsi="Calibri" w:cs="Calibri"/>
          <w:sz w:val="22"/>
          <w:szCs w:val="22"/>
        </w:rPr>
      </w:pPr>
      <w:r w:rsidRPr="00D03005">
        <w:rPr>
          <w:rFonts w:ascii="Calibri" w:eastAsia="TimesNewRoman" w:hAnsi="Calibri" w:cs="Calibri"/>
          <w:sz w:val="22"/>
          <w:szCs w:val="22"/>
        </w:rPr>
        <w:t>o ile pojawi się zasadnicza wątpliwość, co do wysokości należnej zapłaty lub podmiotu, któremu płatność się należy, złożyć do depozytu sądowego kwotę potrzebną na pokrycie wynagrodzenia podwykonawcy;</w:t>
      </w:r>
    </w:p>
    <w:p w14:paraId="71730BE4" w14:textId="77777777" w:rsidR="00431803" w:rsidRPr="00D03005" w:rsidRDefault="00431803" w:rsidP="00431803">
      <w:pPr>
        <w:numPr>
          <w:ilvl w:val="0"/>
          <w:numId w:val="23"/>
        </w:numPr>
        <w:autoSpaceDE w:val="0"/>
        <w:autoSpaceDN w:val="0"/>
        <w:adjustRightInd w:val="0"/>
        <w:jc w:val="both"/>
        <w:rPr>
          <w:rFonts w:ascii="Calibri" w:eastAsia="TimesNewRoman" w:hAnsi="Calibri" w:cs="Calibri"/>
          <w:sz w:val="22"/>
          <w:szCs w:val="22"/>
        </w:rPr>
      </w:pPr>
      <w:r w:rsidRPr="00D03005">
        <w:rPr>
          <w:rFonts w:ascii="Calibri" w:hAnsi="Calibri" w:cs="Calibri"/>
          <w:sz w:val="22"/>
          <w:szCs w:val="22"/>
        </w:rPr>
        <w:t>dokonać bezpośredniej zapłaty wynagrodzenia podwykonawcy lub dalszemu podwykonawcy, jeżeli podwykonawca lub dalszy podwykonawca wykaże zasadność takiej zapłaty.</w:t>
      </w:r>
      <w:r w:rsidRPr="00D03005">
        <w:rPr>
          <w:rFonts w:ascii="Calibri" w:eastAsia="TimesNewRoman" w:hAnsi="Calibri" w:cs="Calibri"/>
          <w:sz w:val="22"/>
          <w:szCs w:val="22"/>
        </w:rPr>
        <w:t xml:space="preserve">  </w:t>
      </w:r>
    </w:p>
    <w:p w14:paraId="659C2921"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t>
      </w:r>
      <w:r>
        <w:rPr>
          <w:rFonts w:eastAsia="TimesNewRoman" w:cs="Calibri"/>
        </w:rPr>
        <w:t>Postanowienia ust. 13-16</w:t>
      </w:r>
      <w:r w:rsidRPr="00D03005">
        <w:rPr>
          <w:rFonts w:eastAsia="TimesNewRoman" w:cs="Calibri"/>
        </w:rPr>
        <w:t xml:space="preserve"> powyżej stosuje się odpowiednio do podwykonawcy i dalszych podwykonawców.  </w:t>
      </w:r>
    </w:p>
    <w:p w14:paraId="32E2C835" w14:textId="77777777" w:rsidR="00431803" w:rsidRPr="00D03005" w:rsidRDefault="00431803" w:rsidP="0043180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 przypadku dokonania </w:t>
      </w:r>
      <w:r>
        <w:rPr>
          <w:rFonts w:eastAsia="TimesNewRoman" w:cs="Calibri"/>
        </w:rPr>
        <w:t>zapłaty, o której mowa w ust. 13</w:t>
      </w:r>
      <w:r w:rsidRPr="00D03005">
        <w:rPr>
          <w:rFonts w:eastAsia="TimesNewRoman" w:cs="Calibri"/>
        </w:rPr>
        <w:t xml:space="preserve"> powyżej, Zamawiający </w:t>
      </w:r>
      <w:r w:rsidRPr="000E5F80">
        <w:rPr>
          <w:rFonts w:eastAsia="TimesNewRoman" w:cs="Calibri"/>
        </w:rPr>
        <w:t>dokona</w:t>
      </w:r>
      <w:r w:rsidRPr="00971EFA">
        <w:rPr>
          <w:rFonts w:eastAsia="TimesNewRoman" w:cs="Calibri"/>
          <w:color w:val="FF0000"/>
        </w:rPr>
        <w:t xml:space="preserve"> </w:t>
      </w:r>
      <w:r w:rsidRPr="00D03005">
        <w:rPr>
          <w:rFonts w:eastAsia="TimesNewRoman" w:cs="Calibri"/>
        </w:rPr>
        <w:t xml:space="preserve">potrącenia zapłaconej kwoty z wynagrodzenia należnego Wykonawcy.  W sytuacji, o której mowa powyżej, Wykonawca nie będzie domagał się zapłaty wynagrodzenia w części przekazanej bezpośrednio podwykonawcy. </w:t>
      </w:r>
    </w:p>
    <w:p w14:paraId="41275E57" w14:textId="0D0E80BB" w:rsidR="00431803" w:rsidRPr="00D03005" w:rsidRDefault="00431803" w:rsidP="00431803">
      <w:pPr>
        <w:pStyle w:val="Akapitzlist"/>
        <w:widowControl w:val="0"/>
        <w:numPr>
          <w:ilvl w:val="0"/>
          <w:numId w:val="9"/>
        </w:numPr>
        <w:suppressAutoHyphens/>
        <w:autoSpaceDE w:val="0"/>
        <w:autoSpaceDN w:val="0"/>
        <w:adjustRightInd w:val="0"/>
        <w:spacing w:after="0" w:line="240" w:lineRule="auto"/>
        <w:ind w:left="284" w:hanging="284"/>
        <w:jc w:val="both"/>
        <w:rPr>
          <w:rFonts w:cs="Calibri"/>
        </w:rPr>
      </w:pPr>
      <w:r w:rsidRPr="00D03005">
        <w:rPr>
          <w:rFonts w:eastAsia="TimesNewRoman" w:cs="Calibri"/>
        </w:rPr>
        <w:t xml:space="preserve"> W przypadku dokonania przez Zamawiającego zapłaty na rzecz podwykonawcy jakiejkolwiek części wynagrodzenia, Wykonawca zwróci </w:t>
      </w:r>
      <w:r w:rsidR="004C0F80">
        <w:rPr>
          <w:rFonts w:eastAsia="TimesNewRoman" w:cs="Calibri"/>
        </w:rPr>
        <w:t xml:space="preserve">Zamawiającemu </w:t>
      </w:r>
      <w:r w:rsidRPr="00D03005">
        <w:rPr>
          <w:rFonts w:eastAsia="TimesNewRoman" w:cs="Calibri"/>
        </w:rPr>
        <w:t xml:space="preserve">całą kwotę zapłaconą podwykonawcy, </w:t>
      </w:r>
      <w:r w:rsidRPr="00D03005">
        <w:rPr>
          <w:rFonts w:eastAsia="TimesNewRoman" w:cs="Calibri"/>
        </w:rPr>
        <w:lastRenderedPageBreak/>
        <w:t xml:space="preserve">wówczas gdy Wykonawca otrzymał wcześniej wynagrodzenie za określony zakres robót wykonywany przez podwykonawcę. Wykonawca pokryje wszelkie dodatkowe koszty związane z koniecznością zapłaty wynagrodzenia na rzecz podwykonawcy mimo wynikającego z umowy obowiązku zapłaty podwykonawcy przez Wykonawcę. </w:t>
      </w:r>
    </w:p>
    <w:p w14:paraId="1E5AF537" w14:textId="77777777" w:rsidR="00431803" w:rsidRPr="00D03005" w:rsidRDefault="00431803" w:rsidP="00431803">
      <w:pPr>
        <w:pStyle w:val="Akapitzlist"/>
        <w:widowControl w:val="0"/>
        <w:numPr>
          <w:ilvl w:val="0"/>
          <w:numId w:val="9"/>
        </w:numPr>
        <w:suppressAutoHyphens/>
        <w:autoSpaceDE w:val="0"/>
        <w:autoSpaceDN w:val="0"/>
        <w:adjustRightInd w:val="0"/>
        <w:spacing w:after="0" w:line="240" w:lineRule="auto"/>
        <w:ind w:left="284" w:hanging="284"/>
        <w:jc w:val="both"/>
        <w:rPr>
          <w:rFonts w:cs="Calibri"/>
        </w:rPr>
      </w:pPr>
      <w:r w:rsidRPr="00D03005">
        <w:rPr>
          <w:rFonts w:eastAsia="TimesNewRoman" w:cs="Calibri"/>
        </w:rPr>
        <w:t xml:space="preserve"> Wykonawca odpowiada wobec Zamawiającego za działania podwykonawców (w tym dalszych podwykonawców) jak za działania własne.</w:t>
      </w:r>
    </w:p>
    <w:p w14:paraId="591272E7"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9</w:t>
      </w:r>
    </w:p>
    <w:p w14:paraId="33CEE415"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Odbiory robót</w:t>
      </w:r>
    </w:p>
    <w:p w14:paraId="2310BD24" w14:textId="77777777" w:rsidR="00431803" w:rsidRPr="00D03005" w:rsidRDefault="00431803" w:rsidP="00431803">
      <w:pPr>
        <w:jc w:val="center"/>
        <w:rPr>
          <w:rFonts w:ascii="Calibri" w:hAnsi="Calibri" w:cs="Calibri"/>
          <w:b/>
          <w:sz w:val="22"/>
          <w:szCs w:val="22"/>
        </w:rPr>
      </w:pPr>
    </w:p>
    <w:p w14:paraId="5434DACE" w14:textId="77777777" w:rsidR="00431803" w:rsidRPr="00D03005" w:rsidRDefault="00431803" w:rsidP="00431803">
      <w:pPr>
        <w:pStyle w:val="Akapitzlist"/>
        <w:numPr>
          <w:ilvl w:val="0"/>
          <w:numId w:val="10"/>
        </w:numPr>
        <w:autoSpaceDE w:val="0"/>
        <w:autoSpaceDN w:val="0"/>
        <w:adjustRightInd w:val="0"/>
        <w:spacing w:after="0" w:line="240" w:lineRule="auto"/>
        <w:ind w:left="426" w:hanging="284"/>
        <w:jc w:val="both"/>
        <w:rPr>
          <w:rFonts w:eastAsia="TimesNewRoman" w:cs="Calibri"/>
        </w:rPr>
      </w:pPr>
      <w:r w:rsidRPr="00D03005">
        <w:rPr>
          <w:rFonts w:eastAsia="TimesNewRoman" w:cs="Calibri"/>
        </w:rPr>
        <w:t>W trakcie wykonywania niniejszej Umowy, zgodnie z harmonogramem rzeczowo-finansowym, dokonywane będą następujące odbiory:</w:t>
      </w:r>
    </w:p>
    <w:p w14:paraId="0ABAEAAE" w14:textId="77777777" w:rsidR="00431803" w:rsidRPr="006051D9" w:rsidRDefault="00431803" w:rsidP="00431803">
      <w:pPr>
        <w:numPr>
          <w:ilvl w:val="2"/>
          <w:numId w:val="23"/>
        </w:numPr>
        <w:autoSpaceDE w:val="0"/>
        <w:autoSpaceDN w:val="0"/>
        <w:adjustRightInd w:val="0"/>
        <w:ind w:left="993"/>
        <w:jc w:val="both"/>
        <w:rPr>
          <w:rFonts w:ascii="Calibri" w:eastAsia="TimesNewRoman" w:hAnsi="Calibri" w:cs="Calibri"/>
          <w:sz w:val="22"/>
          <w:szCs w:val="22"/>
        </w:rPr>
      </w:pPr>
      <w:r w:rsidRPr="006051D9">
        <w:rPr>
          <w:rFonts w:ascii="Calibri" w:eastAsia="TimesNewRoman" w:hAnsi="Calibri" w:cs="Calibri"/>
          <w:sz w:val="22"/>
          <w:szCs w:val="22"/>
        </w:rPr>
        <w:t xml:space="preserve">odbiory </w:t>
      </w:r>
      <w:r>
        <w:rPr>
          <w:rFonts w:ascii="Calibri" w:eastAsia="TimesNewRoman" w:hAnsi="Calibri" w:cs="Calibri"/>
          <w:sz w:val="22"/>
          <w:szCs w:val="22"/>
        </w:rPr>
        <w:t>częściowe</w:t>
      </w:r>
      <w:r w:rsidRPr="006051D9">
        <w:rPr>
          <w:rFonts w:ascii="Calibri" w:eastAsia="TimesNewRoman" w:hAnsi="Calibri" w:cs="Calibri"/>
          <w:sz w:val="22"/>
          <w:szCs w:val="22"/>
        </w:rPr>
        <w:t>,</w:t>
      </w:r>
    </w:p>
    <w:p w14:paraId="3FC9C085" w14:textId="6518888B" w:rsidR="00431803" w:rsidRPr="00F710C8" w:rsidRDefault="00431803" w:rsidP="00F710C8">
      <w:pPr>
        <w:numPr>
          <w:ilvl w:val="2"/>
          <w:numId w:val="23"/>
        </w:numPr>
        <w:autoSpaceDE w:val="0"/>
        <w:autoSpaceDN w:val="0"/>
        <w:adjustRightInd w:val="0"/>
        <w:ind w:left="993"/>
        <w:jc w:val="both"/>
        <w:rPr>
          <w:rFonts w:ascii="Calibri" w:eastAsia="TimesNewRoman" w:hAnsi="Calibri" w:cs="Calibri"/>
          <w:sz w:val="22"/>
          <w:szCs w:val="22"/>
        </w:rPr>
      </w:pPr>
      <w:r w:rsidRPr="006051D9">
        <w:rPr>
          <w:rFonts w:ascii="Calibri" w:eastAsia="TimesNewRoman" w:hAnsi="Calibri" w:cs="Calibri"/>
          <w:sz w:val="22"/>
          <w:szCs w:val="22"/>
        </w:rPr>
        <w:t>odbiory końcowe</w:t>
      </w:r>
      <w:r w:rsidR="00F710C8">
        <w:rPr>
          <w:rFonts w:ascii="Calibri" w:eastAsia="TimesNewRoman" w:hAnsi="Calibri" w:cs="Calibri"/>
          <w:sz w:val="22"/>
          <w:szCs w:val="22"/>
        </w:rPr>
        <w:t>: końcowy odbiór Etapu I oraz końcowy odbiór Etapu II</w:t>
      </w:r>
      <w:r w:rsidR="00F710C8" w:rsidRPr="006051D9">
        <w:rPr>
          <w:rFonts w:ascii="Calibri" w:eastAsia="TimesNewRoman" w:hAnsi="Calibri" w:cs="Calibri"/>
          <w:sz w:val="22"/>
          <w:szCs w:val="22"/>
        </w:rPr>
        <w:t>.</w:t>
      </w:r>
    </w:p>
    <w:p w14:paraId="39EB87B5" w14:textId="18D4392D" w:rsidR="00431803" w:rsidRPr="00D03005" w:rsidRDefault="00431803" w:rsidP="00431803">
      <w:pPr>
        <w:pStyle w:val="Akapitzlist"/>
        <w:numPr>
          <w:ilvl w:val="0"/>
          <w:numId w:val="10"/>
        </w:numPr>
        <w:autoSpaceDE w:val="0"/>
        <w:autoSpaceDN w:val="0"/>
        <w:adjustRightInd w:val="0"/>
        <w:spacing w:after="0" w:line="240" w:lineRule="auto"/>
        <w:ind w:left="426" w:hanging="284"/>
        <w:jc w:val="both"/>
        <w:rPr>
          <w:rFonts w:eastAsia="TimesNewRoman" w:cs="Calibri"/>
        </w:rPr>
      </w:pPr>
      <w:r w:rsidRPr="00D03005">
        <w:rPr>
          <w:rFonts w:eastAsia="TimesNewRoman" w:cs="Calibri"/>
        </w:rPr>
        <w:t xml:space="preserve">Odbiory </w:t>
      </w:r>
      <w:r>
        <w:rPr>
          <w:rFonts w:eastAsia="TimesNewRoman" w:cs="Calibri"/>
        </w:rPr>
        <w:t>częściowe</w:t>
      </w:r>
      <w:r w:rsidRPr="00D03005">
        <w:rPr>
          <w:rFonts w:eastAsia="TimesNewRoman" w:cs="Calibri"/>
        </w:rPr>
        <w:t xml:space="preserve"> robót, będą dokonywane przez </w:t>
      </w:r>
      <w:r>
        <w:rPr>
          <w:rFonts w:eastAsia="TimesNewRoman" w:cs="Calibri"/>
        </w:rPr>
        <w:t>I</w:t>
      </w:r>
      <w:r w:rsidRPr="00D03005">
        <w:rPr>
          <w:rFonts w:eastAsia="TimesNewRoman" w:cs="Calibri"/>
        </w:rPr>
        <w:t xml:space="preserve">nspektora </w:t>
      </w:r>
      <w:r>
        <w:rPr>
          <w:rFonts w:eastAsia="TimesNewRoman" w:cs="Calibri"/>
        </w:rPr>
        <w:t>N</w:t>
      </w:r>
      <w:r w:rsidRPr="00D03005">
        <w:rPr>
          <w:rFonts w:eastAsia="TimesNewRoman" w:cs="Calibri"/>
        </w:rPr>
        <w:t xml:space="preserve">adzoru </w:t>
      </w:r>
      <w:r>
        <w:rPr>
          <w:rFonts w:eastAsia="TimesNewRoman" w:cs="Calibri"/>
        </w:rPr>
        <w:t>I</w:t>
      </w:r>
      <w:r w:rsidRPr="00D03005">
        <w:rPr>
          <w:rFonts w:eastAsia="TimesNewRoman" w:cs="Calibri"/>
        </w:rPr>
        <w:t xml:space="preserve">nwestorskiego, w terminie 2 dni roboczych od dnia otrzymania od Wykonawcy pisemnego zgłoszenia o gotowości do dokonania odbioru </w:t>
      </w:r>
      <w:r>
        <w:rPr>
          <w:rFonts w:eastAsia="TimesNewRoman" w:cs="Calibri"/>
        </w:rPr>
        <w:t>częściowego</w:t>
      </w:r>
      <w:r w:rsidRPr="00D03005">
        <w:rPr>
          <w:rFonts w:eastAsia="TimesNewRoman" w:cs="Calibri"/>
        </w:rPr>
        <w:t xml:space="preserve"> robót, zaś w przypadku robót zanikających</w:t>
      </w:r>
      <w:r w:rsidR="004C0F80">
        <w:rPr>
          <w:rFonts w:eastAsia="TimesNewRoman" w:cs="Calibri"/>
        </w:rPr>
        <w:t xml:space="preserve"> lub ulegających zakryciu</w:t>
      </w:r>
      <w:r w:rsidRPr="00D03005">
        <w:rPr>
          <w:rFonts w:eastAsia="TimesNewRoman" w:cs="Calibri"/>
        </w:rPr>
        <w:t xml:space="preserve"> niezwłocznie po ich zgłoszeniu. Z czynności odbioru </w:t>
      </w:r>
      <w:r>
        <w:rPr>
          <w:rFonts w:eastAsia="TimesNewRoman" w:cs="Calibri"/>
        </w:rPr>
        <w:t>częściowego</w:t>
      </w:r>
      <w:r w:rsidRPr="00D03005">
        <w:rPr>
          <w:rFonts w:eastAsia="TimesNewRoman" w:cs="Calibri"/>
        </w:rPr>
        <w:t xml:space="preserve"> robót </w:t>
      </w:r>
      <w:r w:rsidR="004C0F80">
        <w:rPr>
          <w:rFonts w:eastAsia="TimesNewRoman" w:cs="Calibri"/>
        </w:rPr>
        <w:t xml:space="preserve">Wykonawca </w:t>
      </w:r>
      <w:r w:rsidRPr="00D03005">
        <w:rPr>
          <w:rFonts w:eastAsia="TimesNewRoman" w:cs="Calibri"/>
        </w:rPr>
        <w:t xml:space="preserve">sporządza protokół, który jest podpisywany przez Wykonawcę, </w:t>
      </w:r>
      <w:r>
        <w:rPr>
          <w:rFonts w:eastAsia="TimesNewRoman" w:cs="Calibri"/>
        </w:rPr>
        <w:t>I</w:t>
      </w:r>
      <w:r w:rsidRPr="00D03005">
        <w:rPr>
          <w:rFonts w:eastAsia="TimesNewRoman" w:cs="Calibri"/>
        </w:rPr>
        <w:t xml:space="preserve">nspektora </w:t>
      </w:r>
      <w:r>
        <w:rPr>
          <w:rFonts w:eastAsia="TimesNewRoman" w:cs="Calibri"/>
        </w:rPr>
        <w:t>N</w:t>
      </w:r>
      <w:r w:rsidRPr="00D03005">
        <w:rPr>
          <w:rFonts w:eastAsia="TimesNewRoman" w:cs="Calibri"/>
        </w:rPr>
        <w:t>adzoru</w:t>
      </w:r>
      <w:r>
        <w:rPr>
          <w:rFonts w:eastAsia="TimesNewRoman" w:cs="Calibri"/>
        </w:rPr>
        <w:t xml:space="preserve"> Inwestorskiego</w:t>
      </w:r>
      <w:r w:rsidRPr="00D03005">
        <w:rPr>
          <w:rFonts w:eastAsia="TimesNewRoman" w:cs="Calibri"/>
        </w:rPr>
        <w:t xml:space="preserve"> </w:t>
      </w:r>
      <w:r>
        <w:rPr>
          <w:rFonts w:eastAsia="TimesNewRoman" w:cs="Calibri"/>
        </w:rPr>
        <w:t>oraz</w:t>
      </w:r>
      <w:r w:rsidRPr="00D03005">
        <w:rPr>
          <w:rFonts w:eastAsia="TimesNewRoman" w:cs="Calibri"/>
        </w:rPr>
        <w:t xml:space="preserve"> Zamawiającego lub inną osobę/podmiot przez niego upoważnioną.</w:t>
      </w:r>
    </w:p>
    <w:p w14:paraId="1BC1F8FB" w14:textId="18B32F41" w:rsidR="00431803" w:rsidRPr="00D03005" w:rsidRDefault="00431803" w:rsidP="00431803">
      <w:pPr>
        <w:numPr>
          <w:ilvl w:val="0"/>
          <w:numId w:val="10"/>
        </w:numPr>
        <w:ind w:left="426"/>
        <w:jc w:val="both"/>
        <w:rPr>
          <w:rFonts w:ascii="Calibri" w:eastAsia="TimesNewRoman" w:hAnsi="Calibri" w:cs="Calibri"/>
          <w:sz w:val="22"/>
          <w:szCs w:val="22"/>
          <w:lang w:eastAsia="en-US"/>
        </w:rPr>
      </w:pPr>
      <w:r w:rsidRPr="00D03005">
        <w:rPr>
          <w:rFonts w:ascii="Calibri" w:eastAsia="TimesNewRoman" w:hAnsi="Calibri" w:cs="Calibri"/>
          <w:sz w:val="22"/>
          <w:szCs w:val="22"/>
          <w:lang w:eastAsia="en-US"/>
        </w:rPr>
        <w:t>Zamawiający, po zakończeniu</w:t>
      </w:r>
      <w:r>
        <w:rPr>
          <w:rFonts w:ascii="Calibri" w:eastAsia="TimesNewRoman" w:hAnsi="Calibri" w:cs="Calibri"/>
          <w:sz w:val="22"/>
          <w:szCs w:val="22"/>
          <w:lang w:eastAsia="en-US"/>
        </w:rPr>
        <w:t xml:space="preserve"> realizacji wszystkich </w:t>
      </w:r>
      <w:r w:rsidRPr="00D03005">
        <w:rPr>
          <w:rFonts w:ascii="Calibri" w:eastAsia="TimesNewRoman" w:hAnsi="Calibri" w:cs="Calibri"/>
          <w:sz w:val="22"/>
          <w:szCs w:val="22"/>
          <w:lang w:eastAsia="en-US"/>
        </w:rPr>
        <w:t xml:space="preserve">robót objętych przedmiotem niniejszej Umowy, </w:t>
      </w:r>
      <w:r w:rsidRPr="00197CEF">
        <w:rPr>
          <w:rFonts w:ascii="Calibri" w:eastAsia="TimesNewRoman" w:hAnsi="Calibri" w:cs="Calibri"/>
          <w:sz w:val="22"/>
          <w:szCs w:val="22"/>
          <w:lang w:eastAsia="en-US"/>
        </w:rPr>
        <w:t>i</w:t>
      </w:r>
      <w:r w:rsidRPr="00D03005">
        <w:rPr>
          <w:rFonts w:ascii="Calibri" w:eastAsia="TimesNewRoman" w:hAnsi="Calibri" w:cs="Calibri"/>
          <w:sz w:val="22"/>
          <w:szCs w:val="22"/>
          <w:lang w:eastAsia="en-US"/>
        </w:rPr>
        <w:t xml:space="preserve"> otrzymaniu pisemnego zgłoszenia przez Wykonawcę gotowości do odbioru</w:t>
      </w:r>
      <w:r>
        <w:rPr>
          <w:rFonts w:ascii="Calibri" w:eastAsia="TimesNewRoman" w:hAnsi="Calibri" w:cs="Calibri"/>
          <w:sz w:val="22"/>
          <w:szCs w:val="22"/>
          <w:lang w:eastAsia="en-US"/>
        </w:rPr>
        <w:t xml:space="preserve"> końcowego</w:t>
      </w:r>
      <w:r w:rsidRPr="00D03005">
        <w:rPr>
          <w:rFonts w:ascii="Calibri" w:eastAsia="TimesNewRoman" w:hAnsi="Calibri" w:cs="Calibri"/>
          <w:sz w:val="22"/>
          <w:szCs w:val="22"/>
          <w:lang w:eastAsia="en-US"/>
        </w:rPr>
        <w:t>,</w:t>
      </w:r>
      <w:r>
        <w:rPr>
          <w:rFonts w:ascii="Calibri" w:eastAsia="TimesNewRoman" w:hAnsi="Calibri" w:cs="Calibri"/>
          <w:sz w:val="22"/>
          <w:szCs w:val="22"/>
          <w:lang w:eastAsia="en-US"/>
        </w:rPr>
        <w:t xml:space="preserve"> po uzyskaniu pisemnej akceptacji </w:t>
      </w:r>
      <w:r w:rsidR="004C0F80">
        <w:rPr>
          <w:rFonts w:ascii="Calibri" w:eastAsia="TimesNewRoman" w:hAnsi="Calibri" w:cs="Calibri"/>
          <w:sz w:val="22"/>
          <w:szCs w:val="22"/>
          <w:lang w:eastAsia="en-US"/>
        </w:rPr>
        <w:t>I</w:t>
      </w:r>
      <w:r>
        <w:rPr>
          <w:rFonts w:ascii="Calibri" w:eastAsia="TimesNewRoman" w:hAnsi="Calibri" w:cs="Calibri"/>
          <w:sz w:val="22"/>
          <w:szCs w:val="22"/>
          <w:lang w:eastAsia="en-US"/>
        </w:rPr>
        <w:t xml:space="preserve">nspektora nadzoru inwestorskiego potwierdzającej </w:t>
      </w:r>
      <w:r w:rsidR="004C0F80">
        <w:rPr>
          <w:rFonts w:ascii="Calibri" w:eastAsia="TimesNewRoman" w:hAnsi="Calibri" w:cs="Calibri"/>
          <w:sz w:val="22"/>
          <w:szCs w:val="22"/>
          <w:lang w:eastAsia="en-US"/>
        </w:rPr>
        <w:t>ich</w:t>
      </w:r>
      <w:r>
        <w:rPr>
          <w:rFonts w:ascii="Calibri" w:eastAsia="TimesNewRoman" w:hAnsi="Calibri" w:cs="Calibri"/>
          <w:sz w:val="22"/>
          <w:szCs w:val="22"/>
          <w:lang w:eastAsia="en-US"/>
        </w:rPr>
        <w:t xml:space="preserve"> kompletność i poprawność</w:t>
      </w:r>
      <w:r w:rsidRPr="00D03005">
        <w:rPr>
          <w:rFonts w:ascii="Calibri" w:eastAsia="TimesNewRoman" w:hAnsi="Calibri" w:cs="Calibri"/>
          <w:sz w:val="22"/>
          <w:szCs w:val="22"/>
          <w:lang w:eastAsia="en-US"/>
        </w:rPr>
        <w:t xml:space="preserve"> wyznaczy termin i</w:t>
      </w:r>
      <w:r>
        <w:rPr>
          <w:rFonts w:ascii="Calibri" w:eastAsia="TimesNewRoman" w:hAnsi="Calibri" w:cs="Calibri"/>
          <w:sz w:val="22"/>
          <w:szCs w:val="22"/>
          <w:lang w:eastAsia="en-US"/>
        </w:rPr>
        <w:t> </w:t>
      </w:r>
      <w:r w:rsidRPr="00D03005">
        <w:rPr>
          <w:rFonts w:ascii="Calibri" w:eastAsia="TimesNewRoman" w:hAnsi="Calibri" w:cs="Calibri"/>
          <w:sz w:val="22"/>
          <w:szCs w:val="22"/>
          <w:lang w:eastAsia="en-US"/>
        </w:rPr>
        <w:t xml:space="preserve">rozpocznie odbiór </w:t>
      </w:r>
      <w:r>
        <w:rPr>
          <w:rFonts w:ascii="Calibri" w:eastAsia="TimesNewRoman" w:hAnsi="Calibri" w:cs="Calibri"/>
          <w:sz w:val="22"/>
          <w:szCs w:val="22"/>
          <w:lang w:eastAsia="en-US"/>
        </w:rPr>
        <w:t xml:space="preserve">końcowy </w:t>
      </w:r>
      <w:r w:rsidRPr="00D03005">
        <w:rPr>
          <w:rFonts w:ascii="Calibri" w:eastAsia="TimesNewRoman" w:hAnsi="Calibri" w:cs="Calibri"/>
          <w:sz w:val="22"/>
          <w:szCs w:val="22"/>
          <w:lang w:eastAsia="en-US"/>
        </w:rPr>
        <w:t xml:space="preserve">w ciągu </w:t>
      </w:r>
      <w:r>
        <w:rPr>
          <w:rFonts w:ascii="Calibri" w:eastAsia="TimesNewRoman" w:hAnsi="Calibri" w:cs="Calibri"/>
          <w:sz w:val="22"/>
          <w:szCs w:val="22"/>
          <w:lang w:eastAsia="en-US"/>
        </w:rPr>
        <w:t>7</w:t>
      </w:r>
      <w:r w:rsidRPr="00D03005">
        <w:rPr>
          <w:rFonts w:ascii="Calibri" w:eastAsia="TimesNewRoman" w:hAnsi="Calibri" w:cs="Calibri"/>
          <w:sz w:val="22"/>
          <w:szCs w:val="22"/>
          <w:lang w:eastAsia="en-US"/>
        </w:rPr>
        <w:t xml:space="preserve"> dni, licząc od daty potwierdzenia gotowości wykonanych robót do odbioru </w:t>
      </w:r>
      <w:r>
        <w:rPr>
          <w:rFonts w:ascii="Calibri" w:eastAsia="TimesNewRoman" w:hAnsi="Calibri" w:cs="Calibri"/>
          <w:sz w:val="22"/>
          <w:szCs w:val="22"/>
          <w:lang w:eastAsia="en-US"/>
        </w:rPr>
        <w:t>końc</w:t>
      </w:r>
      <w:r w:rsidRPr="00D03005">
        <w:rPr>
          <w:rFonts w:ascii="Calibri" w:eastAsia="TimesNewRoman" w:hAnsi="Calibri" w:cs="Calibri"/>
          <w:sz w:val="22"/>
          <w:szCs w:val="22"/>
          <w:lang w:eastAsia="en-US"/>
        </w:rPr>
        <w:t xml:space="preserve">owego przez </w:t>
      </w:r>
      <w:r>
        <w:rPr>
          <w:rFonts w:ascii="Calibri" w:eastAsia="TimesNewRoman" w:hAnsi="Calibri" w:cs="Calibri"/>
          <w:sz w:val="22"/>
          <w:szCs w:val="22"/>
          <w:lang w:eastAsia="en-US"/>
        </w:rPr>
        <w:t>I</w:t>
      </w:r>
      <w:r w:rsidRPr="00D03005">
        <w:rPr>
          <w:rFonts w:ascii="Calibri" w:eastAsia="TimesNewRoman" w:hAnsi="Calibri" w:cs="Calibri"/>
          <w:sz w:val="22"/>
          <w:szCs w:val="22"/>
          <w:lang w:eastAsia="en-US"/>
        </w:rPr>
        <w:t xml:space="preserve">nspektora </w:t>
      </w:r>
      <w:r>
        <w:rPr>
          <w:rFonts w:ascii="Calibri" w:eastAsia="TimesNewRoman" w:hAnsi="Calibri" w:cs="Calibri"/>
          <w:sz w:val="22"/>
          <w:szCs w:val="22"/>
          <w:lang w:eastAsia="en-US"/>
        </w:rPr>
        <w:t>N</w:t>
      </w:r>
      <w:r w:rsidRPr="00D03005">
        <w:rPr>
          <w:rFonts w:ascii="Calibri" w:eastAsia="TimesNewRoman" w:hAnsi="Calibri" w:cs="Calibri"/>
          <w:sz w:val="22"/>
          <w:szCs w:val="22"/>
          <w:lang w:eastAsia="en-US"/>
        </w:rPr>
        <w:t xml:space="preserve">adzoru </w:t>
      </w:r>
      <w:r>
        <w:rPr>
          <w:rFonts w:ascii="Calibri" w:eastAsia="TimesNewRoman" w:hAnsi="Calibri" w:cs="Calibri"/>
          <w:sz w:val="22"/>
          <w:szCs w:val="22"/>
          <w:lang w:eastAsia="en-US"/>
        </w:rPr>
        <w:t>Inwestorskiego</w:t>
      </w:r>
      <w:r w:rsidRPr="00D03005">
        <w:rPr>
          <w:rFonts w:ascii="Calibri" w:eastAsia="TimesNewRoman" w:hAnsi="Calibri" w:cs="Calibri"/>
          <w:sz w:val="22"/>
          <w:szCs w:val="22"/>
          <w:lang w:eastAsia="en-US"/>
        </w:rPr>
        <w:t>, zawiadamiając o tym Wykonawcę.</w:t>
      </w:r>
    </w:p>
    <w:p w14:paraId="7B7980EF" w14:textId="5DEC5C54" w:rsidR="00431803" w:rsidRPr="002C0547" w:rsidRDefault="00431803" w:rsidP="00431803">
      <w:pPr>
        <w:pStyle w:val="Akapitzlist"/>
        <w:numPr>
          <w:ilvl w:val="0"/>
          <w:numId w:val="10"/>
        </w:numPr>
        <w:autoSpaceDE w:val="0"/>
        <w:autoSpaceDN w:val="0"/>
        <w:adjustRightInd w:val="0"/>
        <w:spacing w:after="0" w:line="240" w:lineRule="auto"/>
        <w:jc w:val="both"/>
        <w:rPr>
          <w:rFonts w:asciiTheme="minorHAnsi" w:eastAsia="TimesNewRoman" w:hAnsiTheme="minorHAnsi" w:cstheme="minorHAnsi"/>
        </w:rPr>
      </w:pPr>
      <w:r>
        <w:rPr>
          <w:rFonts w:eastAsia="TimesNewRoman" w:cs="Calibri"/>
        </w:rPr>
        <w:t>Wraz ze zgłoszeniem gotowości do odbioru końcowego</w:t>
      </w:r>
      <w:r w:rsidR="00F710C8">
        <w:rPr>
          <w:rFonts w:eastAsia="TimesNewRoman" w:cs="Calibri"/>
        </w:rPr>
        <w:t xml:space="preserve"> Etapu I</w:t>
      </w:r>
      <w:r>
        <w:rPr>
          <w:rFonts w:eastAsia="TimesNewRoman" w:cs="Calibri"/>
        </w:rPr>
        <w:t xml:space="preserve">, Wykonawca przedłoży Zamawiającemu </w:t>
      </w:r>
      <w:r w:rsidRPr="002C0547">
        <w:rPr>
          <w:rFonts w:asciiTheme="minorHAnsi" w:eastAsia="TimesNewRoman" w:hAnsiTheme="minorHAnsi" w:cstheme="minorHAnsi"/>
        </w:rPr>
        <w:t>następujące dokumenty w</w:t>
      </w:r>
      <w:r>
        <w:rPr>
          <w:rFonts w:asciiTheme="minorHAnsi" w:eastAsia="TimesNewRoman" w:hAnsiTheme="minorHAnsi" w:cstheme="minorHAnsi"/>
        </w:rPr>
        <w:t xml:space="preserve"> wersji papierowej i elektronicznej</w:t>
      </w:r>
      <w:r w:rsidRPr="002C0547">
        <w:rPr>
          <w:rFonts w:asciiTheme="minorHAnsi" w:eastAsia="TimesNewRoman" w:hAnsiTheme="minorHAnsi" w:cstheme="minorHAnsi"/>
        </w:rPr>
        <w:t xml:space="preserve"> </w:t>
      </w:r>
      <w:r>
        <w:rPr>
          <w:rFonts w:asciiTheme="minorHAnsi" w:eastAsia="TimesNewRoman" w:hAnsiTheme="minorHAnsi" w:cstheme="minorHAnsi"/>
        </w:rPr>
        <w:t>w trzech</w:t>
      </w:r>
      <w:r w:rsidRPr="002C0547">
        <w:rPr>
          <w:rFonts w:asciiTheme="minorHAnsi" w:eastAsia="TimesNewRoman" w:hAnsiTheme="minorHAnsi" w:cstheme="minorHAnsi"/>
        </w:rPr>
        <w:t xml:space="preserve"> egzemplarzach:</w:t>
      </w:r>
    </w:p>
    <w:p w14:paraId="7F544329" w14:textId="77777777" w:rsidR="00431803" w:rsidRPr="002C0547" w:rsidRDefault="00431803" w:rsidP="00431803">
      <w:pPr>
        <w:autoSpaceDE w:val="0"/>
        <w:autoSpaceDN w:val="0"/>
        <w:adjustRightInd w:val="0"/>
        <w:ind w:left="708"/>
        <w:jc w:val="both"/>
        <w:rPr>
          <w:rFonts w:asciiTheme="minorHAnsi" w:eastAsia="TimesNewRoman" w:hAnsiTheme="minorHAnsi" w:cstheme="minorHAnsi"/>
          <w:sz w:val="22"/>
          <w:szCs w:val="22"/>
        </w:rPr>
      </w:pPr>
      <w:r w:rsidRPr="002C0547">
        <w:rPr>
          <w:rFonts w:asciiTheme="minorHAnsi" w:eastAsia="TimesNewRoman" w:hAnsiTheme="minorHAnsi" w:cstheme="minorHAnsi"/>
          <w:sz w:val="22"/>
          <w:szCs w:val="22"/>
        </w:rPr>
        <w:t>1)</w:t>
      </w:r>
      <w:r>
        <w:rPr>
          <w:rFonts w:asciiTheme="minorHAnsi" w:eastAsia="TimesNewRoman" w:hAnsiTheme="minorHAnsi" w:cstheme="minorHAnsi"/>
          <w:sz w:val="22"/>
          <w:szCs w:val="22"/>
        </w:rPr>
        <w:t xml:space="preserve">  </w:t>
      </w:r>
      <w:r w:rsidRPr="002C0547">
        <w:rPr>
          <w:rFonts w:asciiTheme="minorHAnsi" w:eastAsia="TimesNewRoman" w:hAnsiTheme="minorHAnsi" w:cstheme="minorHAnsi"/>
          <w:sz w:val="22"/>
          <w:szCs w:val="22"/>
        </w:rPr>
        <w:t>protokoły odbiorów technicznych,</w:t>
      </w:r>
      <w:r>
        <w:rPr>
          <w:rFonts w:asciiTheme="minorHAnsi" w:eastAsia="TimesNewRoman" w:hAnsiTheme="minorHAnsi" w:cstheme="minorHAnsi"/>
          <w:sz w:val="22"/>
          <w:szCs w:val="22"/>
        </w:rPr>
        <w:t xml:space="preserve"> w tym dokumentację rozruchową i </w:t>
      </w:r>
      <w:r w:rsidRPr="004C0F80">
        <w:rPr>
          <w:rFonts w:asciiTheme="minorHAnsi" w:eastAsia="TimesNewRoman" w:hAnsiTheme="minorHAnsi" w:cstheme="minorHAnsi"/>
          <w:sz w:val="22"/>
          <w:szCs w:val="22"/>
        </w:rPr>
        <w:t>protokoły szkoleń Użytkownika,</w:t>
      </w:r>
    </w:p>
    <w:p w14:paraId="5EA1834A" w14:textId="77777777" w:rsidR="00431803" w:rsidRPr="002C0547" w:rsidRDefault="00431803" w:rsidP="00431803">
      <w:pPr>
        <w:autoSpaceDE w:val="0"/>
        <w:autoSpaceDN w:val="0"/>
        <w:adjustRightInd w:val="0"/>
        <w:ind w:left="284" w:firstLine="424"/>
        <w:jc w:val="both"/>
        <w:rPr>
          <w:rFonts w:asciiTheme="minorHAnsi" w:eastAsia="TimesNewRoman" w:hAnsiTheme="minorHAnsi" w:cstheme="minorHAnsi"/>
          <w:sz w:val="22"/>
          <w:szCs w:val="22"/>
        </w:rPr>
      </w:pPr>
      <w:r w:rsidRPr="002C0547">
        <w:rPr>
          <w:rFonts w:asciiTheme="minorHAnsi" w:eastAsia="TimesNewRoman" w:hAnsiTheme="minorHAnsi" w:cstheme="minorHAnsi"/>
          <w:sz w:val="22"/>
          <w:szCs w:val="22"/>
        </w:rPr>
        <w:t>2)</w:t>
      </w:r>
      <w:r>
        <w:rPr>
          <w:rFonts w:asciiTheme="minorHAnsi" w:eastAsia="TimesNewRoman" w:hAnsiTheme="minorHAnsi" w:cstheme="minorHAnsi"/>
          <w:sz w:val="22"/>
          <w:szCs w:val="22"/>
        </w:rPr>
        <w:t xml:space="preserve">  </w:t>
      </w:r>
      <w:r w:rsidRPr="002C0547">
        <w:rPr>
          <w:rFonts w:asciiTheme="minorHAnsi" w:eastAsia="TimesNewRoman" w:hAnsiTheme="minorHAnsi" w:cstheme="minorHAnsi"/>
          <w:sz w:val="22"/>
          <w:szCs w:val="22"/>
        </w:rPr>
        <w:t>instrukcje obsługi i eksploatacji w języku polskim,</w:t>
      </w:r>
    </w:p>
    <w:p w14:paraId="75369069" w14:textId="77777777" w:rsidR="00431803" w:rsidRPr="002C0547" w:rsidRDefault="00431803" w:rsidP="00431803">
      <w:pPr>
        <w:autoSpaceDE w:val="0"/>
        <w:autoSpaceDN w:val="0"/>
        <w:adjustRightInd w:val="0"/>
        <w:ind w:left="1134" w:hanging="425"/>
        <w:jc w:val="both"/>
        <w:rPr>
          <w:rFonts w:eastAsia="TimesNewRoman" w:cs="Calibri"/>
        </w:rPr>
      </w:pPr>
      <w:r w:rsidRPr="002C0547">
        <w:rPr>
          <w:rFonts w:asciiTheme="minorHAnsi" w:eastAsia="TimesNewRoman" w:hAnsiTheme="minorHAnsi" w:cstheme="minorHAnsi"/>
          <w:sz w:val="22"/>
          <w:szCs w:val="22"/>
        </w:rPr>
        <w:t>3)</w:t>
      </w:r>
      <w:r>
        <w:rPr>
          <w:rFonts w:asciiTheme="minorHAnsi" w:eastAsia="TimesNewRoman" w:hAnsiTheme="minorHAnsi" w:cstheme="minorHAnsi"/>
          <w:sz w:val="22"/>
          <w:szCs w:val="22"/>
        </w:rPr>
        <w:t xml:space="preserve"> </w:t>
      </w:r>
      <w:r w:rsidRPr="002C0547">
        <w:rPr>
          <w:rFonts w:asciiTheme="minorHAnsi" w:eastAsia="TimesNewRoman" w:hAnsiTheme="minorHAnsi" w:cstheme="minorHAnsi"/>
          <w:sz w:val="22"/>
          <w:szCs w:val="22"/>
        </w:rPr>
        <w:t xml:space="preserve">atesty, świadectwa jakości (certyfikaty) i inne dokumenty stwierdzające jakość </w:t>
      </w:r>
      <w:r>
        <w:rPr>
          <w:rFonts w:asciiTheme="minorHAnsi" w:eastAsia="TimesNewRoman" w:hAnsiTheme="minorHAnsi" w:cstheme="minorHAnsi"/>
          <w:sz w:val="22"/>
          <w:szCs w:val="22"/>
        </w:rPr>
        <w:t xml:space="preserve"> </w:t>
      </w:r>
      <w:r w:rsidRPr="002C0547">
        <w:rPr>
          <w:rFonts w:asciiTheme="minorHAnsi" w:eastAsia="TimesNewRoman" w:hAnsiTheme="minorHAnsi" w:cstheme="minorHAnsi"/>
          <w:sz w:val="22"/>
          <w:szCs w:val="22"/>
        </w:rPr>
        <w:t>wbudowanych</w:t>
      </w:r>
      <w:r w:rsidRPr="002C0547">
        <w:rPr>
          <w:rFonts w:eastAsia="TimesNewRoman" w:cs="Calibri"/>
        </w:rPr>
        <w:t xml:space="preserve"> </w:t>
      </w:r>
      <w:r w:rsidRPr="002C0547">
        <w:rPr>
          <w:rFonts w:asciiTheme="minorHAnsi" w:eastAsia="TimesNewRoman" w:hAnsiTheme="minorHAnsi" w:cstheme="minorHAnsi"/>
          <w:sz w:val="22"/>
          <w:szCs w:val="22"/>
        </w:rPr>
        <w:t>materiałów i zamontowanych urządzeń,</w:t>
      </w:r>
    </w:p>
    <w:p w14:paraId="494F06E0" w14:textId="77777777" w:rsidR="00431803" w:rsidRPr="003F4E30" w:rsidRDefault="00431803" w:rsidP="00431803">
      <w:pPr>
        <w:pStyle w:val="Akapitzlist"/>
        <w:numPr>
          <w:ilvl w:val="0"/>
          <w:numId w:val="23"/>
        </w:numPr>
        <w:autoSpaceDE w:val="0"/>
        <w:autoSpaceDN w:val="0"/>
        <w:adjustRightInd w:val="0"/>
        <w:jc w:val="both"/>
        <w:rPr>
          <w:rFonts w:eastAsia="TimesNewRoman" w:cs="Calibri"/>
        </w:rPr>
      </w:pPr>
      <w:r w:rsidRPr="00E96651">
        <w:rPr>
          <w:rFonts w:eastAsia="TimesNewRoman" w:cs="Calibri"/>
        </w:rPr>
        <w:t xml:space="preserve">dokumenty gwarancji jakości w szczególności na </w:t>
      </w:r>
      <w:r w:rsidRPr="003F4E30">
        <w:rPr>
          <w:rFonts w:eastAsia="TimesNewRoman" w:cs="Calibri"/>
        </w:rPr>
        <w:t xml:space="preserve">wbudowane, </w:t>
      </w:r>
      <w:r w:rsidRPr="003F4E30">
        <w:rPr>
          <w:rFonts w:asciiTheme="minorHAnsi" w:eastAsia="TimesNewRoman" w:hAnsiTheme="minorHAnsi" w:cstheme="minorHAnsi"/>
        </w:rPr>
        <w:t xml:space="preserve">zainstalowane, </w:t>
      </w:r>
      <w:r w:rsidRPr="003F4E30">
        <w:rPr>
          <w:rFonts w:eastAsia="TimesNewRoman" w:cs="Calibri"/>
        </w:rPr>
        <w:t xml:space="preserve">dostarczone urządzenia </w:t>
      </w:r>
      <w:r w:rsidRPr="003F4E30">
        <w:rPr>
          <w:rFonts w:asciiTheme="minorHAnsi" w:eastAsia="TimesNewRoman" w:hAnsiTheme="minorHAnsi" w:cstheme="minorHAnsi"/>
        </w:rPr>
        <w:t>(</w:t>
      </w:r>
      <w:r w:rsidRPr="003F4E30">
        <w:rPr>
          <w:rFonts w:asciiTheme="minorHAnsi" w:hAnsiTheme="minorHAnsi" w:cstheme="minorHAnsi"/>
        </w:rPr>
        <w:t>nie mogą zawierać postanowień mniej korzystnych dla Zamawiającego niż postanowienia umowy),</w:t>
      </w:r>
    </w:p>
    <w:p w14:paraId="77C7AD97" w14:textId="77777777" w:rsidR="00431803" w:rsidRPr="003F4E30" w:rsidRDefault="00431803" w:rsidP="00431803">
      <w:pPr>
        <w:pStyle w:val="Akapitzlist"/>
        <w:numPr>
          <w:ilvl w:val="0"/>
          <w:numId w:val="23"/>
        </w:numPr>
        <w:autoSpaceDE w:val="0"/>
        <w:autoSpaceDN w:val="0"/>
        <w:adjustRightInd w:val="0"/>
        <w:jc w:val="both"/>
        <w:rPr>
          <w:rFonts w:eastAsia="TimesNewRoman" w:cs="Calibri"/>
        </w:rPr>
      </w:pPr>
      <w:r w:rsidRPr="003F4E30">
        <w:rPr>
          <w:rFonts w:eastAsia="TimesNewRoman" w:cs="Calibri"/>
        </w:rPr>
        <w:t>świadectwa charakterystyki energetycznej,</w:t>
      </w:r>
    </w:p>
    <w:p w14:paraId="425B817A" w14:textId="29A64A36" w:rsidR="00431803" w:rsidRPr="003F4E30" w:rsidRDefault="00431803" w:rsidP="00431803">
      <w:pPr>
        <w:pStyle w:val="Akapitzlist"/>
        <w:numPr>
          <w:ilvl w:val="0"/>
          <w:numId w:val="23"/>
        </w:numPr>
        <w:autoSpaceDE w:val="0"/>
        <w:autoSpaceDN w:val="0"/>
        <w:adjustRightInd w:val="0"/>
        <w:jc w:val="both"/>
        <w:rPr>
          <w:rFonts w:eastAsia="TimesNewRoman" w:cs="Calibri"/>
        </w:rPr>
      </w:pPr>
      <w:r w:rsidRPr="003F4E30">
        <w:rPr>
          <w:rFonts w:eastAsia="TimesNewRoman" w:cs="Calibri"/>
        </w:rPr>
        <w:t>dokumentację powykonawczą ze wszystkimi zmianami dokonanymi  w trakcie robót, potwierdzoną przez kierownika budowy, pod warunkiem, iż wskazane powyżej zmiany były znane i akceptowane przez Zamawiającego</w:t>
      </w:r>
      <w:r w:rsidR="006E27D9">
        <w:rPr>
          <w:rFonts w:eastAsia="TimesNewRoman" w:cs="Calibri"/>
        </w:rPr>
        <w:t>.</w:t>
      </w:r>
    </w:p>
    <w:p w14:paraId="7EA9072C" w14:textId="2C1ED694" w:rsidR="004C0F80" w:rsidRPr="004C0F80" w:rsidRDefault="004C0F80" w:rsidP="004C0F80">
      <w:pPr>
        <w:pStyle w:val="Akapitzlist"/>
        <w:numPr>
          <w:ilvl w:val="0"/>
          <w:numId w:val="10"/>
        </w:numPr>
        <w:autoSpaceDE w:val="0"/>
        <w:autoSpaceDN w:val="0"/>
        <w:adjustRightInd w:val="0"/>
        <w:jc w:val="both"/>
        <w:rPr>
          <w:rFonts w:eastAsia="TimesNewRoman" w:cs="Calibri"/>
        </w:rPr>
      </w:pPr>
      <w:r w:rsidRPr="00F74386">
        <w:rPr>
          <w:rFonts w:eastAsia="TimesNewRoman" w:cs="Calibri"/>
        </w:rPr>
        <w:t>Najpóźniej w dniu odbioru Wykonawca musi przedłożyć Zamawiającemu pozwolenie na</w:t>
      </w:r>
      <w:r>
        <w:rPr>
          <w:rFonts w:eastAsia="TimesNewRoman" w:cs="Calibri"/>
        </w:rPr>
        <w:t xml:space="preserve"> </w:t>
      </w:r>
      <w:r w:rsidRPr="000779B2">
        <w:rPr>
          <w:rFonts w:eastAsia="TimesNewRoman" w:cs="Calibri"/>
        </w:rPr>
        <w:t>użytkowanie.</w:t>
      </w:r>
    </w:p>
    <w:p w14:paraId="21733F36" w14:textId="14A7A36B" w:rsidR="00431803" w:rsidRPr="00D03005" w:rsidRDefault="00431803" w:rsidP="0043180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 xml:space="preserve">Brak jakiegokolwiek dokumentu wskazanego w ustępie </w:t>
      </w:r>
      <w:r>
        <w:rPr>
          <w:rFonts w:eastAsia="TimesNewRoman" w:cs="Calibri"/>
        </w:rPr>
        <w:t>4</w:t>
      </w:r>
      <w:r w:rsidR="004C0F80">
        <w:rPr>
          <w:rFonts w:eastAsia="TimesNewRoman" w:cs="Calibri"/>
        </w:rPr>
        <w:t xml:space="preserve"> i 5</w:t>
      </w:r>
      <w:r w:rsidRPr="00D03005">
        <w:rPr>
          <w:rFonts w:eastAsia="TimesNewRoman" w:cs="Calibri"/>
        </w:rPr>
        <w:t xml:space="preserve"> wstrzymuje czynności odbiorowe z</w:t>
      </w:r>
      <w:r w:rsidR="004C0F80">
        <w:rPr>
          <w:rFonts w:eastAsia="TimesNewRoman" w:cs="Calibri"/>
        </w:rPr>
        <w:t> </w:t>
      </w:r>
      <w:r w:rsidRPr="00D03005">
        <w:rPr>
          <w:rFonts w:eastAsia="TimesNewRoman" w:cs="Calibri"/>
        </w:rPr>
        <w:t>winy Wykonawcy.</w:t>
      </w:r>
    </w:p>
    <w:p w14:paraId="5D4CB762" w14:textId="77777777" w:rsidR="00431803" w:rsidRPr="00D03005" w:rsidRDefault="00431803" w:rsidP="0043180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W przypadku ujawnienia wad podczas odbioru końcowego, Wykonawca zobowiązany jest do ich usunięcia na swój koszt, w terminie wyznaczonym przez Zamawiającego</w:t>
      </w:r>
      <w:r w:rsidRPr="00D03005">
        <w:t xml:space="preserve"> </w:t>
      </w:r>
      <w:r w:rsidRPr="00D03005">
        <w:rPr>
          <w:rFonts w:eastAsia="TimesNewRoman" w:cs="Calibri"/>
        </w:rPr>
        <w:t>uwzględniającym techniczne i technologiczne możliwości usunięcia wad.</w:t>
      </w:r>
    </w:p>
    <w:p w14:paraId="6324105A" w14:textId="522EA612" w:rsidR="00431803" w:rsidRPr="00D03005" w:rsidRDefault="00431803" w:rsidP="0043180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 xml:space="preserve">Jeżeli Wykonawca, </w:t>
      </w:r>
      <w:r w:rsidRPr="006051D9">
        <w:rPr>
          <w:rFonts w:eastAsia="TimesNewRoman" w:cs="Calibri"/>
        </w:rPr>
        <w:t xml:space="preserve">z przyczyn leżących po jego stronie nie usunie wad, </w:t>
      </w:r>
      <w:r w:rsidRPr="006051D9">
        <w:t>na zasadach i w terminach, o których mowa w ust. 6 powyżej</w:t>
      </w:r>
      <w:r w:rsidRPr="006051D9">
        <w:rPr>
          <w:rFonts w:eastAsia="TimesNewRoman" w:cs="Calibri"/>
        </w:rPr>
        <w:t xml:space="preserve"> </w:t>
      </w:r>
      <w:r w:rsidRPr="00D03005">
        <w:rPr>
          <w:rFonts w:eastAsia="TimesNewRoman" w:cs="Calibri"/>
        </w:rPr>
        <w:t>Zamawiający bez wyznaczania dodatkowego terminu i</w:t>
      </w:r>
      <w:r w:rsidR="004C0F80">
        <w:rPr>
          <w:rFonts w:eastAsia="TimesNewRoman" w:cs="Calibri"/>
        </w:rPr>
        <w:t> </w:t>
      </w:r>
      <w:r w:rsidRPr="00D03005">
        <w:rPr>
          <w:rFonts w:eastAsia="TimesNewRoman" w:cs="Calibri"/>
        </w:rPr>
        <w:t xml:space="preserve">dodatkowych formalności, może zlecić ich usunięcie innym wykonawcom na koszt i ryzyko </w:t>
      </w:r>
      <w:r w:rsidRPr="00D03005">
        <w:rPr>
          <w:rFonts w:eastAsia="TimesNewRoman" w:cs="Calibri"/>
        </w:rPr>
        <w:lastRenderedPageBreak/>
        <w:t>Wykonawcy, na co Wykonawca wyraża zgodę lub odstąpić od Umowy w terminie 30 dni od dnia ujawnienia się podstaw do odstąpienia.</w:t>
      </w:r>
    </w:p>
    <w:p w14:paraId="79944028" w14:textId="67D11E07" w:rsidR="00431803" w:rsidRPr="003F4E30" w:rsidRDefault="00431803" w:rsidP="0043180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Z czynności odbioru będzie spisany protokół (</w:t>
      </w:r>
      <w:r>
        <w:rPr>
          <w:rFonts w:eastAsia="TimesNewRoman" w:cs="Calibri"/>
        </w:rPr>
        <w:t>częściowy</w:t>
      </w:r>
      <w:r w:rsidRPr="006051D9">
        <w:rPr>
          <w:rFonts w:eastAsia="TimesNewRoman" w:cs="Calibri"/>
        </w:rPr>
        <w:t xml:space="preserve"> lub końcowy</w:t>
      </w:r>
      <w:r w:rsidRPr="00C561DA">
        <w:rPr>
          <w:rFonts w:eastAsia="TimesNewRoman" w:cs="Calibri"/>
        </w:rPr>
        <w:t>)</w:t>
      </w:r>
      <w:r w:rsidRPr="00D03005">
        <w:rPr>
          <w:rFonts w:eastAsia="TimesNewRoman" w:cs="Calibri"/>
        </w:rPr>
        <w:t xml:space="preserve"> zawierający wszelkie ustalenia dokonane w toku odbioru, a w przypadku ujawnienia wad w szczególności ich rodzaj oraz terminy wyznaczone przez Zamawiającego uwzględniające techniczne i technologiczne możliwości na usunięcie ujawnionych wad. Z czynności odbioru </w:t>
      </w:r>
      <w:r>
        <w:rPr>
          <w:rFonts w:eastAsia="TimesNewRoman" w:cs="Calibri"/>
        </w:rPr>
        <w:t>częściowego</w:t>
      </w:r>
      <w:r w:rsidRPr="00D03005">
        <w:rPr>
          <w:rFonts w:eastAsia="TimesNewRoman" w:cs="Calibri"/>
        </w:rPr>
        <w:t xml:space="preserve"> i końcowego robót </w:t>
      </w:r>
      <w:r w:rsidR="004C0F80">
        <w:rPr>
          <w:rFonts w:eastAsia="TimesNewRoman" w:cs="Calibri"/>
        </w:rPr>
        <w:t xml:space="preserve">Wykonawca </w:t>
      </w:r>
      <w:r w:rsidRPr="00D03005">
        <w:rPr>
          <w:rFonts w:eastAsia="TimesNewRoman" w:cs="Calibri"/>
        </w:rPr>
        <w:t xml:space="preserve">sporządza protokół, który jest podpisywany przez Wykonawcę, </w:t>
      </w:r>
      <w:r>
        <w:rPr>
          <w:rFonts w:eastAsia="TimesNewRoman" w:cs="Calibri"/>
        </w:rPr>
        <w:t>I</w:t>
      </w:r>
      <w:r w:rsidRPr="00D03005">
        <w:rPr>
          <w:rFonts w:eastAsia="TimesNewRoman" w:cs="Calibri"/>
        </w:rPr>
        <w:t xml:space="preserve">nspektora </w:t>
      </w:r>
      <w:r>
        <w:rPr>
          <w:rFonts w:eastAsia="TimesNewRoman" w:cs="Calibri"/>
        </w:rPr>
        <w:t>N</w:t>
      </w:r>
      <w:r w:rsidRPr="00D03005">
        <w:rPr>
          <w:rFonts w:eastAsia="TimesNewRoman" w:cs="Calibri"/>
        </w:rPr>
        <w:t>adzoru</w:t>
      </w:r>
      <w:r>
        <w:rPr>
          <w:rFonts w:eastAsia="TimesNewRoman" w:cs="Calibri"/>
        </w:rPr>
        <w:t xml:space="preserve"> Inwestorskiego</w:t>
      </w:r>
      <w:r w:rsidRPr="00D03005">
        <w:rPr>
          <w:rFonts w:eastAsia="TimesNewRoman" w:cs="Calibri"/>
        </w:rPr>
        <w:t xml:space="preserve"> Zamawiającego lub inną osobę/podmiot przez niego upoważnioną</w:t>
      </w:r>
      <w:r w:rsidRPr="003F4E30">
        <w:rPr>
          <w:rFonts w:eastAsia="TimesNewRoman" w:cs="Calibri"/>
        </w:rPr>
        <w:t xml:space="preserve">. </w:t>
      </w:r>
      <w:r w:rsidRPr="003F4E30">
        <w:rPr>
          <w:rFonts w:asciiTheme="minorHAnsi" w:hAnsiTheme="minorHAnsi" w:cstheme="minorHAnsi"/>
          <w:iCs/>
        </w:rPr>
        <w:t xml:space="preserve">Po usunięciu wad wskazanych w załączniku do protokołu </w:t>
      </w:r>
      <w:r w:rsidR="00D81B34">
        <w:rPr>
          <w:rFonts w:asciiTheme="minorHAnsi" w:hAnsiTheme="minorHAnsi" w:cstheme="minorHAnsi"/>
          <w:iCs/>
        </w:rPr>
        <w:t>Wykonawca</w:t>
      </w:r>
      <w:r w:rsidRPr="003F4E30">
        <w:rPr>
          <w:rFonts w:asciiTheme="minorHAnsi" w:hAnsiTheme="minorHAnsi" w:cstheme="minorHAnsi"/>
          <w:iCs/>
        </w:rPr>
        <w:t xml:space="preserve"> sporządz</w:t>
      </w:r>
      <w:r w:rsidR="00D81B34">
        <w:rPr>
          <w:rFonts w:asciiTheme="minorHAnsi" w:hAnsiTheme="minorHAnsi" w:cstheme="minorHAnsi"/>
          <w:iCs/>
        </w:rPr>
        <w:t>a</w:t>
      </w:r>
      <w:r w:rsidRPr="003F4E30">
        <w:rPr>
          <w:rFonts w:asciiTheme="minorHAnsi" w:hAnsiTheme="minorHAnsi" w:cstheme="minorHAnsi"/>
          <w:iCs/>
        </w:rPr>
        <w:t xml:space="preserve"> Protokół z usunięcia wad, stanowiący załącznik do protokołu odbioru.</w:t>
      </w:r>
    </w:p>
    <w:p w14:paraId="476E3B36" w14:textId="77777777" w:rsidR="00431803" w:rsidRPr="00D03005" w:rsidRDefault="00431803" w:rsidP="0043180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 xml:space="preserve">Wykonawca zobowiązany jest do zawiadomienia Zamawiającego o usunięciu wad oraz do zgłoszenia gotowości do podjęcia przerwanych czynności odbioru </w:t>
      </w:r>
      <w:r>
        <w:rPr>
          <w:rFonts w:eastAsia="TimesNewRoman" w:cs="Calibri"/>
        </w:rPr>
        <w:t>częściowego</w:t>
      </w:r>
      <w:r w:rsidRPr="006051D9">
        <w:rPr>
          <w:rFonts w:eastAsia="TimesNewRoman" w:cs="Calibri"/>
        </w:rPr>
        <w:t xml:space="preserve"> i końcowego.</w:t>
      </w:r>
    </w:p>
    <w:p w14:paraId="6AE26A0B" w14:textId="77777777" w:rsidR="00431803" w:rsidRPr="00930827" w:rsidRDefault="00431803" w:rsidP="00431803">
      <w:pPr>
        <w:autoSpaceDE w:val="0"/>
        <w:autoSpaceDN w:val="0"/>
        <w:adjustRightInd w:val="0"/>
        <w:jc w:val="both"/>
        <w:rPr>
          <w:rFonts w:eastAsia="TimesNewRoman" w:cs="Calibri"/>
        </w:rPr>
      </w:pPr>
    </w:p>
    <w:p w14:paraId="0B0B29A0"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10</w:t>
      </w:r>
    </w:p>
    <w:p w14:paraId="46489BE4"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Gwarancja i rękojmia</w:t>
      </w:r>
    </w:p>
    <w:p w14:paraId="6A915F94" w14:textId="77777777" w:rsidR="00431803" w:rsidRPr="00D03005" w:rsidRDefault="00431803" w:rsidP="00431803">
      <w:pPr>
        <w:ind w:left="284"/>
        <w:jc w:val="center"/>
        <w:rPr>
          <w:rFonts w:ascii="Calibri" w:hAnsi="Calibri" w:cs="Calibri"/>
          <w:b/>
          <w:sz w:val="22"/>
          <w:szCs w:val="22"/>
        </w:rPr>
      </w:pPr>
    </w:p>
    <w:p w14:paraId="660CA43A" w14:textId="1F569555" w:rsidR="00431803" w:rsidRPr="003F4E30" w:rsidRDefault="00431803" w:rsidP="00431803">
      <w:pPr>
        <w:pStyle w:val="Akapitzlist"/>
        <w:numPr>
          <w:ilvl w:val="0"/>
          <w:numId w:val="11"/>
        </w:numPr>
        <w:autoSpaceDE w:val="0"/>
        <w:autoSpaceDN w:val="0"/>
        <w:adjustRightInd w:val="0"/>
        <w:spacing w:after="0" w:line="240" w:lineRule="auto"/>
        <w:jc w:val="both"/>
        <w:rPr>
          <w:rFonts w:asciiTheme="minorHAnsi" w:eastAsia="TimesNewRoman" w:hAnsiTheme="minorHAnsi" w:cstheme="minorHAnsi"/>
          <w:iCs/>
        </w:rPr>
      </w:pPr>
      <w:r w:rsidRPr="003F4E30">
        <w:rPr>
          <w:rFonts w:asciiTheme="minorHAnsi" w:eastAsia="TimesNewRoman" w:hAnsiTheme="minorHAnsi" w:cs="Calibri"/>
          <w:iCs/>
        </w:rPr>
        <w:t xml:space="preserve">Zamawiającemu Wykonawca udziela </w:t>
      </w:r>
      <w:r w:rsidR="006E27D9">
        <w:rPr>
          <w:rFonts w:asciiTheme="minorHAnsi" w:eastAsia="TimesNewRoman" w:hAnsiTheme="minorHAnsi" w:cs="Calibri"/>
          <w:iCs/>
        </w:rPr>
        <w:t>36</w:t>
      </w:r>
      <w:r w:rsidRPr="003F4E30">
        <w:rPr>
          <w:rFonts w:asciiTheme="minorHAnsi" w:eastAsia="TimesNewRoman" w:hAnsiTheme="minorHAnsi" w:cs="Calibri"/>
          <w:iCs/>
        </w:rPr>
        <w:t xml:space="preserve"> miesięcznej gwarancji jakości </w:t>
      </w:r>
      <w:r w:rsidRPr="003F4E30">
        <w:rPr>
          <w:rFonts w:asciiTheme="minorHAnsi" w:hAnsiTheme="minorHAnsi" w:cs="Univers-PL"/>
          <w:iCs/>
          <w:kern w:val="1"/>
          <w:lang w:eastAsia="ar-SA"/>
        </w:rPr>
        <w:t xml:space="preserve">na wykonane roboty </w:t>
      </w:r>
      <w:r w:rsidRPr="003F4E30">
        <w:rPr>
          <w:rFonts w:asciiTheme="minorHAnsi" w:hAnsiTheme="minorHAnsi" w:cstheme="minorHAnsi"/>
          <w:iCs/>
          <w:kern w:val="1"/>
          <w:lang w:eastAsia="ar-SA"/>
        </w:rPr>
        <w:t xml:space="preserve">budowlane </w:t>
      </w:r>
      <w:r w:rsidRPr="003F4E30">
        <w:rPr>
          <w:rFonts w:asciiTheme="minorHAnsi" w:eastAsia="TimesNewRoman" w:hAnsiTheme="minorHAnsi" w:cstheme="minorHAnsi"/>
          <w:iCs/>
        </w:rPr>
        <w:t xml:space="preserve">(w całości, tj. także w zakresie wykonanym przez podwykonawców), licząc od daty podpisania przez Wykonawcę, Inspektora Nadzoru Inwestorskiego oraz Zamawiającego lub inną osobę/ podmiot przez niego upoważnioną protokołu odbioru </w:t>
      </w:r>
      <w:r w:rsidR="009214A8">
        <w:rPr>
          <w:rFonts w:asciiTheme="minorHAnsi" w:eastAsia="TimesNewRoman" w:hAnsiTheme="minorHAnsi" w:cstheme="minorHAnsi"/>
          <w:iCs/>
        </w:rPr>
        <w:t xml:space="preserve">końcowego </w:t>
      </w:r>
      <w:r w:rsidR="001D35A8">
        <w:rPr>
          <w:rFonts w:asciiTheme="minorHAnsi" w:eastAsia="TimesNewRoman" w:hAnsiTheme="minorHAnsi" w:cstheme="minorHAnsi"/>
          <w:iCs/>
        </w:rPr>
        <w:t>etapu 1.</w:t>
      </w:r>
    </w:p>
    <w:p w14:paraId="0E0541C1" w14:textId="7DE0F9AD" w:rsidR="00431803" w:rsidRPr="003F4E30" w:rsidRDefault="00431803" w:rsidP="00431803">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rPr>
      </w:pPr>
      <w:r w:rsidRPr="003F4E30">
        <w:rPr>
          <w:rFonts w:asciiTheme="minorHAnsi" w:eastAsia="TimesNewRoman" w:hAnsiTheme="minorHAnsi" w:cstheme="minorHAnsi"/>
          <w:iCs/>
        </w:rPr>
        <w:t xml:space="preserve">Uprawnienia Zamawiającego z tytułu rękojmi za wady </w:t>
      </w:r>
      <w:r w:rsidRPr="003F4E30">
        <w:rPr>
          <w:rFonts w:asciiTheme="minorHAnsi" w:hAnsiTheme="minorHAnsi" w:cstheme="minorHAnsi"/>
          <w:iCs/>
          <w:kern w:val="1"/>
          <w:lang w:eastAsia="ar-SA"/>
        </w:rPr>
        <w:t>na wykonan</w:t>
      </w:r>
      <w:r w:rsidR="001D35A8">
        <w:rPr>
          <w:rFonts w:asciiTheme="minorHAnsi" w:hAnsiTheme="minorHAnsi" w:cstheme="minorHAnsi"/>
          <w:iCs/>
          <w:kern w:val="1"/>
          <w:lang w:eastAsia="ar-SA"/>
        </w:rPr>
        <w:t>y</w:t>
      </w:r>
      <w:r w:rsidRPr="003F4E30">
        <w:rPr>
          <w:rFonts w:asciiTheme="minorHAnsi" w:hAnsiTheme="minorHAnsi" w:cstheme="minorHAnsi"/>
          <w:iCs/>
          <w:kern w:val="1"/>
          <w:lang w:eastAsia="ar-SA"/>
        </w:rPr>
        <w:t xml:space="preserve"> </w:t>
      </w:r>
      <w:r w:rsidR="001D35A8">
        <w:rPr>
          <w:rFonts w:asciiTheme="minorHAnsi" w:hAnsiTheme="minorHAnsi" w:cstheme="minorHAnsi"/>
          <w:iCs/>
          <w:kern w:val="1"/>
          <w:lang w:eastAsia="ar-SA"/>
        </w:rPr>
        <w:t>przedmiot umowy</w:t>
      </w:r>
      <w:r w:rsidRPr="003F4E30">
        <w:rPr>
          <w:rFonts w:asciiTheme="minorHAnsi" w:hAnsiTheme="minorHAnsi" w:cstheme="minorHAnsi"/>
          <w:iCs/>
          <w:kern w:val="1"/>
          <w:lang w:eastAsia="ar-SA"/>
        </w:rPr>
        <w:t xml:space="preserve"> </w:t>
      </w:r>
      <w:r w:rsidRPr="003F4E30">
        <w:rPr>
          <w:rFonts w:asciiTheme="minorHAnsi" w:eastAsia="TimesNewRoman" w:hAnsiTheme="minorHAnsi" w:cstheme="minorHAnsi"/>
          <w:iCs/>
        </w:rPr>
        <w:t xml:space="preserve">odpowiadają okresowi </w:t>
      </w:r>
      <w:r w:rsidR="001D35A8">
        <w:rPr>
          <w:rFonts w:asciiTheme="minorHAnsi" w:eastAsia="TimesNewRoman" w:hAnsiTheme="minorHAnsi" w:cstheme="minorHAnsi"/>
          <w:iCs/>
        </w:rPr>
        <w:t>24</w:t>
      </w:r>
      <w:r w:rsidRPr="003F4E30">
        <w:rPr>
          <w:rFonts w:asciiTheme="minorHAnsi" w:eastAsia="TimesNewRoman" w:hAnsiTheme="minorHAnsi" w:cstheme="minorHAnsi"/>
          <w:iCs/>
        </w:rPr>
        <w:t xml:space="preserve"> miesięcy, liczonemu od daty podpisania przez Wykonawcę, Inspektora Nadzoru Inwestorskiego oraz Zamawiającego lub inną osobę podmiot przez niego upoważnioną protokołu</w:t>
      </w:r>
      <w:r w:rsidRPr="003F4E30">
        <w:rPr>
          <w:rFonts w:asciiTheme="minorHAnsi" w:eastAsia="TimesNewRoman" w:hAnsiTheme="minorHAnsi" w:cs="Calibri"/>
          <w:iCs/>
        </w:rPr>
        <w:t xml:space="preserve"> odbioru </w:t>
      </w:r>
      <w:r w:rsidR="009214A8">
        <w:rPr>
          <w:rFonts w:asciiTheme="minorHAnsi" w:eastAsia="TimesNewRoman" w:hAnsiTheme="minorHAnsi" w:cs="Calibri"/>
          <w:iCs/>
        </w:rPr>
        <w:t xml:space="preserve">końcowego </w:t>
      </w:r>
      <w:r w:rsidR="001D35A8">
        <w:rPr>
          <w:rFonts w:asciiTheme="minorHAnsi" w:eastAsia="TimesNewRoman" w:hAnsiTheme="minorHAnsi" w:cs="Calibri"/>
          <w:iCs/>
        </w:rPr>
        <w:t>etapu 2</w:t>
      </w:r>
      <w:r w:rsidRPr="003F4E30">
        <w:rPr>
          <w:rFonts w:asciiTheme="minorHAnsi" w:eastAsia="TimesNewRoman" w:hAnsiTheme="minorHAnsi" w:cs="Calibri"/>
          <w:iCs/>
        </w:rPr>
        <w:t>.</w:t>
      </w:r>
    </w:p>
    <w:p w14:paraId="7AB8462D" w14:textId="77777777" w:rsidR="00431803" w:rsidRPr="003F4E30" w:rsidRDefault="00431803" w:rsidP="00431803">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rPr>
      </w:pPr>
      <w:bookmarkStart w:id="4" w:name="_Hlk56165125"/>
      <w:r w:rsidRPr="003F4E30">
        <w:rPr>
          <w:rFonts w:asciiTheme="minorHAnsi" w:eastAsia="TimesNewRoman" w:hAnsiTheme="minorHAnsi" w:cs="Calibri"/>
          <w:iCs/>
        </w:rPr>
        <w:t xml:space="preserve">O wykryciu wady Zamawiający obowiązany jest zawiadomić Wykonawcę na piśmie (dopuszczalnie faks </w:t>
      </w:r>
      <w:r>
        <w:rPr>
          <w:rFonts w:asciiTheme="minorHAnsi" w:eastAsia="TimesNewRoman" w:hAnsiTheme="minorHAnsi" w:cs="Calibri"/>
          <w:iCs/>
        </w:rPr>
        <w:t>…………….</w:t>
      </w:r>
      <w:r w:rsidRPr="003F4E30">
        <w:rPr>
          <w:rFonts w:asciiTheme="minorHAnsi" w:eastAsia="TimesNewRoman" w:hAnsiTheme="minorHAnsi" w:cs="Calibri"/>
          <w:iCs/>
        </w:rPr>
        <w:t>, poczta elektroniczna:</w:t>
      </w:r>
      <w:r>
        <w:rPr>
          <w:rFonts w:asciiTheme="minorHAnsi" w:eastAsia="TimesNewRoman" w:hAnsiTheme="minorHAnsi" w:cs="Calibri"/>
          <w:iCs/>
        </w:rPr>
        <w:t>……………….</w:t>
      </w:r>
      <w:r w:rsidRPr="003F4E30">
        <w:rPr>
          <w:rFonts w:asciiTheme="minorHAnsi" w:eastAsia="TimesNewRoman" w:hAnsiTheme="minorHAnsi" w:cs="Calibri"/>
          <w:iCs/>
        </w:rPr>
        <w:t xml:space="preserve">) w terminie do 7 dni roboczych od dnia uzyskania informacji o wadzie, w szczególności od uzyskania takiej informacji od użytkownika obiektu zrealizowanego w ramach umowy. </w:t>
      </w:r>
    </w:p>
    <w:bookmarkEnd w:id="4"/>
    <w:p w14:paraId="0A692DFA" w14:textId="77777777" w:rsidR="00431803" w:rsidRPr="003F4E30" w:rsidRDefault="00431803" w:rsidP="00431803">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rPr>
      </w:pPr>
      <w:r w:rsidRPr="003F4E30">
        <w:rPr>
          <w:rFonts w:asciiTheme="minorHAnsi" w:eastAsia="TimesNewRoman" w:hAnsiTheme="minorHAnsi" w:cs="Calibri"/>
          <w:iCs/>
        </w:rPr>
        <w:t>Wykonawca zobowiązany jest do usunięcia na swój koszt, wszelkich wad ujawnionych w okresie gwarancji/rękojmi, odnoszących się do przedmiotu niniejszej Umowy, w terminie wyznaczonym przez Zamawiającego uwzględniającym techniczne i technologiczne możliwości usunięcia wad.</w:t>
      </w:r>
    </w:p>
    <w:p w14:paraId="00158C97" w14:textId="0EF15E7C" w:rsidR="00431803" w:rsidRPr="003F4E30" w:rsidRDefault="00431803" w:rsidP="00431803">
      <w:pPr>
        <w:numPr>
          <w:ilvl w:val="0"/>
          <w:numId w:val="11"/>
        </w:numPr>
        <w:autoSpaceDE w:val="0"/>
        <w:jc w:val="both"/>
        <w:rPr>
          <w:rFonts w:asciiTheme="minorHAnsi" w:hAnsiTheme="minorHAnsi"/>
          <w:iCs/>
          <w:sz w:val="22"/>
          <w:szCs w:val="22"/>
        </w:rPr>
      </w:pPr>
      <w:r w:rsidRPr="003F4E30">
        <w:rPr>
          <w:rFonts w:asciiTheme="minorHAnsi" w:hAnsiTheme="minorHAnsi"/>
          <w:iCs/>
          <w:sz w:val="22"/>
          <w:szCs w:val="22"/>
        </w:rPr>
        <w:t xml:space="preserve">W okresie gwarancji Wykonawca zobowiązany jest do dokonywania bezpłatnych przeglądów technicznych urządzeń i instalacji z częstotliwością zalecaną przez producenta, nie rzadziej niż raz w roku w terminie uzgodnionym z Zamawiającym. W przypadku konieczności naprawy urządzeń w okresie objętym gwarancją Wykonawca odpowiada za wykonanie czynności gwarancyjnych u Zamawiającego lub jeśli zachodzi taka potrzeba zapewnia na własny koszt transport urządzeń do innego miejsca naprawy i z powrotem do Zamawiającego. W trakcie przeglądu technicznego Wykonawca wykona wszelkie zalecane czynności konserwacyjne oraz sprawdzi stan techniczny urządzenia. W przypadku kiedy Wykonawca nie wykona w terminie przeglądu technicznego, Zamawiający ma prawo zlecić jego wykonanie osobie trzeciej, która posiada autoryzację producenta lub odpowiednie uprawnienia do dokonywania takich przeglądów bez utraty gwarancji producenta na koszt i ryzyko Wykonawcy. </w:t>
      </w:r>
    </w:p>
    <w:p w14:paraId="247709FE" w14:textId="5CC265AE" w:rsidR="00431803" w:rsidRPr="003F4E30" w:rsidRDefault="00431803" w:rsidP="00431803">
      <w:pPr>
        <w:pStyle w:val="Zwykytekst1"/>
        <w:numPr>
          <w:ilvl w:val="0"/>
          <w:numId w:val="11"/>
        </w:numPr>
        <w:autoSpaceDE w:val="0"/>
        <w:jc w:val="both"/>
        <w:rPr>
          <w:rFonts w:asciiTheme="minorHAnsi" w:hAnsiTheme="minorHAnsi" w:cs="Arial"/>
          <w:iCs/>
          <w:sz w:val="22"/>
          <w:szCs w:val="22"/>
          <w:lang w:eastAsia="pl-PL"/>
        </w:rPr>
      </w:pPr>
      <w:r w:rsidRPr="003F4E30">
        <w:rPr>
          <w:rFonts w:asciiTheme="minorHAnsi" w:hAnsiTheme="minorHAnsi" w:cs="Arial"/>
          <w:iCs/>
          <w:sz w:val="22"/>
          <w:szCs w:val="22"/>
        </w:rPr>
        <w:t>Wykonawca zobowiązuje się wymienić urządzenie na nowe po trzech naprawach gwarancyjnych tego samego podzespołu. Realizacja tego obowiązku nastąpi w ciągu 7 dni od daty zgłoszenia przez Zamawiającego urządzenia do czwartej naprawy i konieczności naprawy tego samego podzespołu.</w:t>
      </w:r>
    </w:p>
    <w:p w14:paraId="05C712DE" w14:textId="77777777" w:rsidR="00431803" w:rsidRPr="003F4E30" w:rsidRDefault="00431803" w:rsidP="00431803">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rPr>
      </w:pPr>
      <w:r w:rsidRPr="003F4E30">
        <w:rPr>
          <w:rFonts w:asciiTheme="minorHAnsi" w:eastAsia="TimesNewRoman" w:hAnsiTheme="minorHAnsi" w:cs="Calibri"/>
          <w:iCs/>
        </w:rPr>
        <w:t>W razie ujawnienia w okresie gwarancji, wad nienadających się do usunięcia, Zamawiający może:</w:t>
      </w:r>
    </w:p>
    <w:p w14:paraId="412B8DF7" w14:textId="77777777" w:rsidR="00431803" w:rsidRPr="003F4E30" w:rsidRDefault="00431803" w:rsidP="00431803">
      <w:pPr>
        <w:pStyle w:val="Akapitzlist"/>
        <w:numPr>
          <w:ilvl w:val="1"/>
          <w:numId w:val="11"/>
        </w:numPr>
        <w:autoSpaceDE w:val="0"/>
        <w:autoSpaceDN w:val="0"/>
        <w:adjustRightInd w:val="0"/>
        <w:spacing w:after="0" w:line="240" w:lineRule="auto"/>
        <w:jc w:val="both"/>
        <w:rPr>
          <w:rFonts w:asciiTheme="minorHAnsi" w:eastAsia="TimesNewRoman" w:hAnsiTheme="minorHAnsi" w:cs="Calibri"/>
          <w:iCs/>
        </w:rPr>
      </w:pPr>
      <w:r w:rsidRPr="003F4E30">
        <w:rPr>
          <w:rFonts w:asciiTheme="minorHAnsi" w:eastAsia="TimesNewRoman" w:hAnsiTheme="minorHAnsi" w:cs="Calibri"/>
          <w:iCs/>
        </w:rPr>
        <w:t>jeżeli wady uniemożliwiają korzystanie z przedmiotu Umowy zgodnie z przeznaczeniem – żądać wykonania przedmiotu Umowy w sposób niewadliwy, zachowując w szczególności prawo domagania się od Wykonawcy naprawienia szkody wynikającej z</w:t>
      </w:r>
      <w:r>
        <w:rPr>
          <w:rFonts w:asciiTheme="minorHAnsi" w:eastAsia="TimesNewRoman" w:hAnsiTheme="minorHAnsi" w:cs="Calibri"/>
          <w:iCs/>
        </w:rPr>
        <w:t xml:space="preserve">e zwłoki </w:t>
      </w:r>
      <w:r w:rsidRPr="003F4E30">
        <w:rPr>
          <w:rFonts w:asciiTheme="minorHAnsi" w:eastAsia="TimesNewRoman" w:hAnsiTheme="minorHAnsi" w:cs="Calibri"/>
          <w:iCs/>
        </w:rPr>
        <w:t xml:space="preserve">w wykonaniu przedmiotu Umowy i naliczenia odpowiednich kar umownych lub odstąpić od Umowy w terminie 30 dni od dnia ujawnienia się podstaw do odstąpienia, zachowując </w:t>
      </w:r>
      <w:r w:rsidRPr="003F4E30">
        <w:rPr>
          <w:rFonts w:asciiTheme="minorHAnsi" w:eastAsia="TimesNewRoman" w:hAnsiTheme="minorHAnsi" w:cs="Calibri"/>
          <w:iCs/>
        </w:rPr>
        <w:lastRenderedPageBreak/>
        <w:t>w szczególności prawo domagania się od Wykonawcy n</w:t>
      </w:r>
      <w:r>
        <w:rPr>
          <w:rFonts w:asciiTheme="minorHAnsi" w:eastAsia="TimesNewRoman" w:hAnsiTheme="minorHAnsi" w:cs="Calibri"/>
          <w:iCs/>
        </w:rPr>
        <w:t>aprawienia szkody wynikającej ze zwłoki</w:t>
      </w:r>
      <w:r w:rsidRPr="003F4E30">
        <w:rPr>
          <w:rFonts w:asciiTheme="minorHAnsi" w:eastAsia="TimesNewRoman" w:hAnsiTheme="minorHAnsi" w:cs="Calibri"/>
          <w:iCs/>
        </w:rPr>
        <w:t xml:space="preserve"> w wykonaniu przedmiotu Umowy i naliczenia odpowiednich kar umownych;</w:t>
      </w:r>
    </w:p>
    <w:p w14:paraId="3EF202DD" w14:textId="77777777" w:rsidR="00431803" w:rsidRPr="003F4E30" w:rsidRDefault="00431803" w:rsidP="00431803">
      <w:pPr>
        <w:pStyle w:val="Akapitzlist"/>
        <w:numPr>
          <w:ilvl w:val="1"/>
          <w:numId w:val="11"/>
        </w:numPr>
        <w:autoSpaceDE w:val="0"/>
        <w:autoSpaceDN w:val="0"/>
        <w:adjustRightInd w:val="0"/>
        <w:spacing w:after="0" w:line="240" w:lineRule="auto"/>
        <w:jc w:val="both"/>
        <w:rPr>
          <w:rFonts w:asciiTheme="minorHAnsi" w:eastAsia="TimesNewRoman" w:hAnsiTheme="minorHAnsi" w:cs="Calibri"/>
          <w:iCs/>
        </w:rPr>
      </w:pPr>
      <w:r w:rsidRPr="003F4E30">
        <w:rPr>
          <w:rFonts w:asciiTheme="minorHAnsi" w:eastAsia="TimesNewRoman" w:hAnsiTheme="minorHAnsi" w:cs="Calibri"/>
          <w:iCs/>
        </w:rPr>
        <w:t>jeżeli nie uniemożliwiają one użytkowania przedmiotu Umowy zgodnie z przeznaczeniem, Zamawiający może obniżyć Wykonawcy odpowiednio wynagrodzenie, o którym mowa w § 6 ust. 1 niniejszej Umowy.</w:t>
      </w:r>
    </w:p>
    <w:p w14:paraId="6564B2B9" w14:textId="77777777" w:rsidR="00431803" w:rsidRPr="003F4E30" w:rsidRDefault="00431803" w:rsidP="00431803">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rPr>
      </w:pPr>
      <w:r w:rsidRPr="003F4E30">
        <w:rPr>
          <w:rFonts w:asciiTheme="minorHAnsi" w:eastAsia="TimesNewRoman" w:hAnsiTheme="minorHAnsi" w:cs="Calibri"/>
          <w:iCs/>
        </w:rPr>
        <w:t>Roszczenia z tytułu gwarancji/rękojmi mogą być dochodzone po upływie jej terminu, jeżeli Zamawiający zgłosi Wykonawcy istnienie wady w okresie gwarancji/rękojmi z zachowaniem terminu zawiadomienia o wykryciu wady, określonego w ust. 3 powyżej.</w:t>
      </w:r>
    </w:p>
    <w:p w14:paraId="63294643" w14:textId="77777777" w:rsidR="00431803" w:rsidRPr="003F4E30" w:rsidRDefault="00431803" w:rsidP="00431803">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rPr>
      </w:pPr>
      <w:r w:rsidRPr="003F4E30">
        <w:rPr>
          <w:rFonts w:asciiTheme="minorHAnsi" w:eastAsia="TimesNewRoman" w:hAnsiTheme="minorHAnsi" w:cs="Calibri"/>
          <w:iCs/>
        </w:rPr>
        <w:t xml:space="preserve">Jeżeli Wykonawca nie usunie wad w wyznaczonym przez Zamawiającego terminie, Zamawiający bez wyznaczania dodatkowego terminu i dodatkowych formalności, może zlecić ich usunięcie innym wykonawcom na koszt i ryzyko Wykonawcy, na co Wykonawca wyraża zgodę. </w:t>
      </w:r>
    </w:p>
    <w:p w14:paraId="41795720" w14:textId="2F41E1BA" w:rsidR="00431803" w:rsidRPr="003F4E30" w:rsidRDefault="00431803" w:rsidP="00431803">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rPr>
      </w:pPr>
      <w:r w:rsidRPr="003F4E30">
        <w:rPr>
          <w:rFonts w:asciiTheme="minorHAnsi" w:eastAsia="TimesNewRoman" w:hAnsiTheme="minorHAnsi" w:cs="Calibri"/>
          <w:iCs/>
        </w:rPr>
        <w:t>Po odbiorze robót związanych z usunięciem wad z tytułu gwarancji, okres gwarancji rzeczy, w której wystąpiła usunięta wada ulega wydłużeniu o czas od zgłoszenia do usunięcia wady. W przypadku, gdy usunięta wada dotyczyła jedynie dającej się wyo</w:t>
      </w:r>
      <w:r>
        <w:rPr>
          <w:rFonts w:asciiTheme="minorHAnsi" w:eastAsia="TimesNewRoman" w:hAnsiTheme="minorHAnsi" w:cs="Calibri"/>
          <w:iCs/>
        </w:rPr>
        <w:t>drębnić części składowej Przedmiotu umowy</w:t>
      </w:r>
      <w:r w:rsidRPr="003F4E30">
        <w:rPr>
          <w:rFonts w:asciiTheme="minorHAnsi" w:eastAsia="TimesNewRoman" w:hAnsiTheme="minorHAnsi" w:cs="Calibri"/>
          <w:iCs/>
        </w:rPr>
        <w:t>, która pełni samodzielną funkcję wydłużenie dotyczy jedynie tej części. W razie wątpliwości czy część składowa spełnia kryteria określone w zdaniu poprzednim przyjmuje się, że wydłużenie gwarancji dotyczy całego</w:t>
      </w:r>
      <w:r>
        <w:rPr>
          <w:rFonts w:asciiTheme="minorHAnsi" w:eastAsia="TimesNewRoman" w:hAnsiTheme="minorHAnsi" w:cs="Calibri"/>
          <w:iCs/>
        </w:rPr>
        <w:t xml:space="preserve"> Przedmiotu umowy</w:t>
      </w:r>
      <w:r w:rsidRPr="003F4E30">
        <w:rPr>
          <w:rFonts w:asciiTheme="minorHAnsi" w:eastAsia="TimesNewRoman" w:hAnsiTheme="minorHAnsi" w:cs="Calibri"/>
          <w:iCs/>
        </w:rPr>
        <w:t>.</w:t>
      </w:r>
    </w:p>
    <w:p w14:paraId="671037D8" w14:textId="77777777" w:rsidR="00431803" w:rsidRPr="003F4E30" w:rsidRDefault="00431803" w:rsidP="00431803">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rPr>
      </w:pPr>
      <w:r w:rsidRPr="003F4E30">
        <w:rPr>
          <w:rFonts w:asciiTheme="minorHAnsi" w:hAnsiTheme="minorHAnsi"/>
          <w:iCs/>
        </w:rPr>
        <w:t>W sprawach nieuregulowanych w umowie do gwarancji i rękojmi zastosowanie mają przepisy art. 577 – 581 Kodeksu cywilnego.</w:t>
      </w:r>
    </w:p>
    <w:p w14:paraId="743B55C6" w14:textId="77777777" w:rsidR="00431803" w:rsidRPr="00D03005" w:rsidRDefault="00431803" w:rsidP="00431803">
      <w:pPr>
        <w:ind w:left="284"/>
        <w:jc w:val="both"/>
        <w:rPr>
          <w:rFonts w:ascii="Calibri" w:hAnsi="Calibri" w:cs="Calibri"/>
          <w:sz w:val="22"/>
          <w:szCs w:val="22"/>
        </w:rPr>
      </w:pPr>
    </w:p>
    <w:p w14:paraId="235673E2"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11</w:t>
      </w:r>
    </w:p>
    <w:p w14:paraId="46A86EC2"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Ubezpieczenie</w:t>
      </w:r>
    </w:p>
    <w:p w14:paraId="46ADD128" w14:textId="77777777" w:rsidR="00431803" w:rsidRPr="00D03005" w:rsidRDefault="00431803" w:rsidP="00431803">
      <w:pPr>
        <w:ind w:left="284"/>
        <w:jc w:val="both"/>
        <w:rPr>
          <w:rFonts w:ascii="Calibri" w:hAnsi="Calibri" w:cs="Calibri"/>
          <w:sz w:val="22"/>
          <w:szCs w:val="22"/>
        </w:rPr>
      </w:pPr>
    </w:p>
    <w:p w14:paraId="153DCCB7" w14:textId="48E34DD5" w:rsidR="00431803" w:rsidRPr="00D03005" w:rsidRDefault="00431803" w:rsidP="0028786C">
      <w:pPr>
        <w:ind w:left="284"/>
        <w:jc w:val="both"/>
        <w:rPr>
          <w:rFonts w:ascii="Calibri" w:hAnsi="Calibri" w:cs="Calibri"/>
          <w:sz w:val="22"/>
          <w:szCs w:val="22"/>
        </w:rPr>
      </w:pPr>
      <w:r w:rsidRPr="00D03005">
        <w:rPr>
          <w:rFonts w:ascii="Calibri" w:hAnsi="Calibri" w:cs="Calibri"/>
          <w:sz w:val="22"/>
          <w:szCs w:val="22"/>
        </w:rPr>
        <w:t xml:space="preserve">Wykonawca zobowiązuje się posiadać przez cały okres realizacji niniejszej </w:t>
      </w:r>
      <w:r>
        <w:rPr>
          <w:rFonts w:ascii="Calibri" w:hAnsi="Calibri" w:cs="Calibri"/>
          <w:sz w:val="22"/>
          <w:szCs w:val="22"/>
        </w:rPr>
        <w:t>U</w:t>
      </w:r>
      <w:r w:rsidRPr="00D03005">
        <w:rPr>
          <w:rFonts w:ascii="Calibri" w:hAnsi="Calibri" w:cs="Calibri"/>
          <w:sz w:val="22"/>
          <w:szCs w:val="22"/>
        </w:rPr>
        <w:t xml:space="preserve">mowy ubezpieczenie od odpowiedzialności cywilnej w zakresie </w:t>
      </w:r>
      <w:r w:rsidRPr="00C561DA">
        <w:rPr>
          <w:rFonts w:ascii="Calibri" w:hAnsi="Calibri" w:cs="Calibri"/>
          <w:sz w:val="22"/>
          <w:szCs w:val="22"/>
        </w:rPr>
        <w:t xml:space="preserve">prowadzonej działalności związanej z przedmiotem zamówienia (polisę OC) o wartości nie mniejszej niż </w:t>
      </w:r>
      <w:r w:rsidR="001053F9">
        <w:rPr>
          <w:rFonts w:ascii="Calibri" w:hAnsi="Calibri" w:cs="Calibri"/>
          <w:sz w:val="22"/>
          <w:szCs w:val="22"/>
        </w:rPr>
        <w:t>5</w:t>
      </w:r>
      <w:r w:rsidR="0028786C">
        <w:rPr>
          <w:rFonts w:ascii="Calibri" w:hAnsi="Calibri" w:cs="Calibri"/>
          <w:sz w:val="22"/>
          <w:szCs w:val="22"/>
        </w:rPr>
        <w:t>00 000</w:t>
      </w:r>
      <w:r w:rsidRPr="0048662C">
        <w:rPr>
          <w:rFonts w:ascii="Calibri" w:hAnsi="Calibri" w:cs="Calibri"/>
          <w:sz w:val="22"/>
          <w:szCs w:val="22"/>
        </w:rPr>
        <w:t xml:space="preserve"> zł</w:t>
      </w:r>
      <w:r w:rsidRPr="008E1AD7">
        <w:rPr>
          <w:rFonts w:ascii="Calibri" w:hAnsi="Calibri" w:cs="Calibri"/>
          <w:sz w:val="22"/>
          <w:szCs w:val="22"/>
        </w:rPr>
        <w:t xml:space="preserve"> (</w:t>
      </w:r>
      <w:r>
        <w:rPr>
          <w:rFonts w:ascii="Calibri" w:hAnsi="Calibri" w:cs="Calibri"/>
          <w:sz w:val="22"/>
          <w:szCs w:val="22"/>
        </w:rPr>
        <w:t xml:space="preserve">słownie: </w:t>
      </w:r>
      <w:r w:rsidR="001053F9">
        <w:rPr>
          <w:rFonts w:ascii="Calibri" w:hAnsi="Calibri" w:cs="Calibri"/>
          <w:sz w:val="22"/>
          <w:szCs w:val="22"/>
        </w:rPr>
        <w:t>pięćset</w:t>
      </w:r>
      <w:r w:rsidR="0028786C">
        <w:rPr>
          <w:rFonts w:ascii="Calibri" w:hAnsi="Calibri" w:cs="Calibri"/>
          <w:sz w:val="22"/>
          <w:szCs w:val="22"/>
        </w:rPr>
        <w:t xml:space="preserve"> tysięcy złotych brutto</w:t>
      </w:r>
      <w:r w:rsidRPr="00D03005">
        <w:rPr>
          <w:rFonts w:ascii="Calibri" w:hAnsi="Calibri" w:cs="Calibri"/>
          <w:sz w:val="22"/>
          <w:szCs w:val="22"/>
        </w:rPr>
        <w:t xml:space="preserve">). Kopię polisy potwierdzającej ubezpieczenie od odpowiedzialności cywilnej </w:t>
      </w:r>
      <w:r>
        <w:rPr>
          <w:rFonts w:ascii="Calibri" w:hAnsi="Calibri" w:cs="Calibri"/>
          <w:sz w:val="22"/>
          <w:szCs w:val="22"/>
        </w:rPr>
        <w:t>W</w:t>
      </w:r>
      <w:r w:rsidRPr="00D03005">
        <w:rPr>
          <w:rFonts w:ascii="Calibri" w:hAnsi="Calibri" w:cs="Calibri"/>
          <w:sz w:val="22"/>
          <w:szCs w:val="22"/>
        </w:rPr>
        <w:t xml:space="preserve">ykonawca przekaże zamawiającemu przed podpisaniem </w:t>
      </w:r>
      <w:r>
        <w:rPr>
          <w:rFonts w:ascii="Calibri" w:hAnsi="Calibri" w:cs="Calibri"/>
          <w:sz w:val="22"/>
          <w:szCs w:val="22"/>
        </w:rPr>
        <w:t>U</w:t>
      </w:r>
      <w:r w:rsidRPr="00D03005">
        <w:rPr>
          <w:rFonts w:ascii="Calibri" w:hAnsi="Calibri" w:cs="Calibri"/>
          <w:sz w:val="22"/>
          <w:szCs w:val="22"/>
        </w:rPr>
        <w:t xml:space="preserve">mowy. Przed końcem obowiązywania przedłożonej polisy Wykonawca zobowiązany jest przekazać kopię polisy potwierdzającej ubezpieczenie od odpowiedzialności cywilnej  na dalszy okres realizacji </w:t>
      </w:r>
      <w:r>
        <w:rPr>
          <w:rFonts w:ascii="Calibri" w:hAnsi="Calibri" w:cs="Calibri"/>
          <w:sz w:val="22"/>
          <w:szCs w:val="22"/>
        </w:rPr>
        <w:t>U</w:t>
      </w:r>
      <w:r w:rsidRPr="00D03005">
        <w:rPr>
          <w:rFonts w:ascii="Calibri" w:hAnsi="Calibri" w:cs="Calibri"/>
          <w:sz w:val="22"/>
          <w:szCs w:val="22"/>
        </w:rPr>
        <w:t>mowy.</w:t>
      </w:r>
    </w:p>
    <w:p w14:paraId="1F20FC5E" w14:textId="77777777" w:rsidR="00431803" w:rsidRDefault="00431803" w:rsidP="00431803">
      <w:pPr>
        <w:autoSpaceDE w:val="0"/>
        <w:autoSpaceDN w:val="0"/>
        <w:adjustRightInd w:val="0"/>
        <w:jc w:val="center"/>
        <w:rPr>
          <w:rFonts w:ascii="Calibri" w:eastAsia="TimesNewRoman,Bold" w:hAnsi="Calibri" w:cs="Calibri"/>
          <w:b/>
          <w:bCs/>
          <w:sz w:val="22"/>
          <w:szCs w:val="22"/>
        </w:rPr>
      </w:pPr>
    </w:p>
    <w:p w14:paraId="4F7E588C"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12</w:t>
      </w:r>
    </w:p>
    <w:p w14:paraId="3D17C7C1"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Odstąpienie od umowy i rozwiązanie umowy</w:t>
      </w:r>
    </w:p>
    <w:p w14:paraId="5457093C" w14:textId="77777777" w:rsidR="00431803" w:rsidRPr="00D03005" w:rsidRDefault="00431803" w:rsidP="00431803">
      <w:pPr>
        <w:jc w:val="center"/>
        <w:rPr>
          <w:rFonts w:ascii="Calibri" w:hAnsi="Calibri" w:cs="Calibri"/>
          <w:b/>
          <w:sz w:val="22"/>
          <w:szCs w:val="22"/>
        </w:rPr>
      </w:pPr>
    </w:p>
    <w:p w14:paraId="2A0A1FA2" w14:textId="77777777" w:rsidR="00431803" w:rsidRPr="00D03005" w:rsidRDefault="00431803" w:rsidP="0043180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1686EB7C" w14:textId="77777777" w:rsidR="00431803" w:rsidRPr="003F4E30" w:rsidRDefault="00431803" w:rsidP="0043180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iCs/>
        </w:rPr>
      </w:pPr>
      <w:r w:rsidRPr="003F4E30">
        <w:rPr>
          <w:rFonts w:cs="Calibri"/>
          <w:iCs/>
        </w:rPr>
        <w:t>W przypadku odstąpienia od umowy Wykonawca może żądać wyłącznie wynagrodzenia należnego z tytułu wykonania części Umowy.</w:t>
      </w:r>
    </w:p>
    <w:p w14:paraId="5104AAE5" w14:textId="0A399A0E" w:rsidR="00431803" w:rsidRPr="003F4E30" w:rsidRDefault="00431803" w:rsidP="00431803">
      <w:pPr>
        <w:pStyle w:val="Akapitzlist"/>
        <w:numPr>
          <w:ilvl w:val="0"/>
          <w:numId w:val="12"/>
        </w:numPr>
        <w:tabs>
          <w:tab w:val="left" w:pos="142"/>
        </w:tabs>
        <w:autoSpaceDE w:val="0"/>
        <w:autoSpaceDN w:val="0"/>
        <w:adjustRightInd w:val="0"/>
        <w:spacing w:after="0" w:line="240" w:lineRule="auto"/>
        <w:jc w:val="both"/>
        <w:rPr>
          <w:rFonts w:eastAsia="TimesNewRoman" w:cs="Calibri"/>
        </w:rPr>
      </w:pPr>
      <w:r w:rsidRPr="003F4E30">
        <w:rPr>
          <w:rFonts w:eastAsia="TimesNewRoman" w:cs="Calibri"/>
        </w:rPr>
        <w:t xml:space="preserve">Zamawiający może odstąpić od Umowy w przypadku konieczności </w:t>
      </w:r>
      <w:r w:rsidRPr="003F4E30">
        <w:rPr>
          <w:rFonts w:cs="Calibri"/>
        </w:rPr>
        <w:t xml:space="preserve">wielokrotnego </w:t>
      </w:r>
      <w:r w:rsidRPr="003F4E30">
        <w:rPr>
          <w:rFonts w:asciiTheme="minorHAnsi" w:hAnsiTheme="minorHAnsi" w:cs="Calibri"/>
        </w:rPr>
        <w:t xml:space="preserve">tj. co najmniej trzykrotnego, </w:t>
      </w:r>
      <w:r w:rsidRPr="003F4E30">
        <w:rPr>
          <w:rFonts w:cs="Calibri"/>
        </w:rPr>
        <w:t xml:space="preserve">dokonywania zapłaty podwykonawcy lub dalszemu podwykonawcy </w:t>
      </w:r>
      <w:r w:rsidRPr="003F4E30">
        <w:rPr>
          <w:rFonts w:eastAsia="TimesNewRoman" w:cs="Calibri"/>
        </w:rPr>
        <w:t>w trybie określonym w par. 8 ust. 11 niniejszej Umowy lub konieczności zapłaty kwoty przekraczającej 5 % wynagrodzenia Wykonawcy.</w:t>
      </w:r>
      <w:r w:rsidR="0028786C">
        <w:t xml:space="preserve"> </w:t>
      </w:r>
      <w:r w:rsidRPr="00F27B3E">
        <w:rPr>
          <w:rFonts w:eastAsia="TimesNewRoman" w:cs="Calibri"/>
        </w:rPr>
        <w:t>Zamawiający może zrealizować swoje uprawnienie do odstąpienia od umowy w terminie 30 dni od dnia wystąpienia podstawy odstąpienia</w:t>
      </w:r>
      <w:r>
        <w:rPr>
          <w:rFonts w:eastAsia="TimesNewRoman" w:cs="Calibri"/>
        </w:rPr>
        <w:t>.</w:t>
      </w:r>
    </w:p>
    <w:p w14:paraId="3B1CEB88" w14:textId="77777777" w:rsidR="00431803" w:rsidRPr="003F4E30" w:rsidRDefault="00431803" w:rsidP="00431803">
      <w:pPr>
        <w:pStyle w:val="Akapitzlist"/>
        <w:numPr>
          <w:ilvl w:val="0"/>
          <w:numId w:val="12"/>
        </w:numPr>
        <w:tabs>
          <w:tab w:val="left" w:pos="142"/>
        </w:tabs>
        <w:autoSpaceDE w:val="0"/>
        <w:autoSpaceDN w:val="0"/>
        <w:adjustRightInd w:val="0"/>
        <w:spacing w:after="0" w:line="240" w:lineRule="auto"/>
        <w:jc w:val="both"/>
        <w:rPr>
          <w:rFonts w:eastAsia="TimesNewRoman" w:cs="Calibri"/>
        </w:rPr>
      </w:pPr>
      <w:r w:rsidRPr="003F4E30">
        <w:rPr>
          <w:rFonts w:eastAsia="TimesNewRoman" w:cs="Calibri"/>
        </w:rPr>
        <w:t>Zamawiający może odstąpić od Umowy w przypadku naliczenia kar umownych, o których mowa w § 13 ust. 1 pkt 1 lit. p) w przypadku naliczenia kar za to naruszenie w wysokości minimum 3 000,00 zł.</w:t>
      </w:r>
      <w:r w:rsidRPr="003F4E30">
        <w:rPr>
          <w:rFonts w:cs="Calibri"/>
        </w:rPr>
        <w:t xml:space="preserve"> </w:t>
      </w:r>
      <w:r w:rsidRPr="003F4E30">
        <w:rPr>
          <w:rFonts w:eastAsia="TimesNewRoman" w:cs="Calibri"/>
        </w:rPr>
        <w:t>Zamawiający może zrealizować swoje uprawnienie do odstąpienia od umowy w terminie 30 dni od dnia wystąpienia podstawy odstąpienia, nie krócej jednak niż do czasu jej ustania.</w:t>
      </w:r>
    </w:p>
    <w:p w14:paraId="5F84A02A" w14:textId="77777777" w:rsidR="00431803" w:rsidRPr="003F4E30" w:rsidRDefault="00431803" w:rsidP="0043180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rPr>
      </w:pPr>
      <w:r w:rsidRPr="003F4E30">
        <w:rPr>
          <w:rFonts w:cs="Calibri"/>
        </w:rPr>
        <w:t xml:space="preserve">Zamawiający </w:t>
      </w:r>
      <w:r>
        <w:rPr>
          <w:rFonts w:cs="Calibri"/>
        </w:rPr>
        <w:t xml:space="preserve">jest </w:t>
      </w:r>
      <w:r w:rsidRPr="003F4E30">
        <w:rPr>
          <w:rFonts w:cs="Calibri"/>
        </w:rPr>
        <w:t>uprawni</w:t>
      </w:r>
      <w:r>
        <w:rPr>
          <w:rFonts w:cs="Calibri"/>
        </w:rPr>
        <w:t>ony</w:t>
      </w:r>
      <w:r w:rsidRPr="003F4E30">
        <w:rPr>
          <w:rFonts w:cs="Calibri"/>
        </w:rPr>
        <w:t xml:space="preserve"> do odstąpienia od umowy z przyczyn leżących po stronie Wykonawcy w przypadku każdego rażącego naruszenia umowy przez Wykonawcę, za jakie uważa się </w:t>
      </w:r>
      <w:r w:rsidRPr="003F4E30">
        <w:rPr>
          <w:rFonts w:cs="Calibri"/>
        </w:rPr>
        <w:lastRenderedPageBreak/>
        <w:t xml:space="preserve">w szczególności </w:t>
      </w:r>
      <w:r>
        <w:rPr>
          <w:rFonts w:cs="Calibri"/>
        </w:rPr>
        <w:t xml:space="preserve">zwłokę </w:t>
      </w:r>
      <w:r w:rsidRPr="003F4E30">
        <w:rPr>
          <w:rFonts w:cs="Calibri"/>
        </w:rPr>
        <w:t>w zakończeniu realizacji przedmiotu Umowy powyżej miesiąca w stosunku do terminu określonego w § 5 ust. 1. Zamawiający może zrealizować swoje uprawnienie do odstąpienia od Umowy w terminie 30 dni od dnia wystąpienia podstawy odstąpienia, nie krócej jednak niż do czasu jej ustania.</w:t>
      </w:r>
    </w:p>
    <w:p w14:paraId="7E014A57" w14:textId="77777777" w:rsidR="00431803" w:rsidRPr="003F4E30" w:rsidRDefault="00431803" w:rsidP="0043180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iCs/>
        </w:rPr>
      </w:pPr>
      <w:r w:rsidRPr="003F4E30">
        <w:rPr>
          <w:rFonts w:eastAsia="TimesNewRoman" w:cs="Calibri"/>
          <w:iCs/>
        </w:rPr>
        <w:t>W przypadku odstąpienia od niniejszej Umowy przez którąkolwiek ze stron, Wykonawca ma obowiązek dokonać inwentaryzacji w celu ustalenia f</w:t>
      </w:r>
      <w:r w:rsidRPr="003F4E30">
        <w:rPr>
          <w:rFonts w:asciiTheme="minorHAnsi" w:hAnsiTheme="minorHAnsi" w:cstheme="minorHAnsi"/>
          <w:bCs/>
          <w:iCs/>
        </w:rPr>
        <w:t xml:space="preserve">aktycznego stan zaawansowania realizacji umowy </w:t>
      </w:r>
      <w:r w:rsidRPr="003F4E30">
        <w:rPr>
          <w:rFonts w:eastAsia="TimesNewRoman" w:cs="Calibri"/>
          <w:iCs/>
        </w:rPr>
        <w:t>do dnia odstąpienia</w:t>
      </w:r>
      <w:r w:rsidRPr="003F4E30">
        <w:rPr>
          <w:rFonts w:asciiTheme="minorHAnsi" w:hAnsiTheme="minorHAnsi" w:cstheme="minorHAnsi"/>
          <w:bCs/>
          <w:iCs/>
        </w:rPr>
        <w:t xml:space="preserve"> (inwentaryzacja robót, materiałów i urządzeń) </w:t>
      </w:r>
      <w:r w:rsidRPr="003F4E30">
        <w:rPr>
          <w:rFonts w:eastAsia="TimesNewRoman" w:cs="Calibri"/>
          <w:iCs/>
        </w:rPr>
        <w:t xml:space="preserve">na swój koszt w terminie wskazanym przez Zamawiającego. </w:t>
      </w:r>
      <w:r w:rsidRPr="003F4E30">
        <w:rPr>
          <w:rFonts w:asciiTheme="minorHAnsi" w:hAnsiTheme="minorHAnsi" w:cstheme="minorHAnsi"/>
          <w:bCs/>
          <w:iCs/>
        </w:rPr>
        <w:t>Faktyczny stan zaawansowania (inwentaryzacja robót, materiałów i urządzeń) musi uzyskać potwierdzanie Inspektora Nadzoru Inwestorskiego</w:t>
      </w:r>
      <w:r w:rsidRPr="003F4E30">
        <w:rPr>
          <w:rFonts w:eastAsia="TimesNewRoman" w:cs="Calibri"/>
          <w:iCs/>
        </w:rPr>
        <w:t>.</w:t>
      </w:r>
    </w:p>
    <w:p w14:paraId="128DD8B4" w14:textId="77777777" w:rsidR="00431803" w:rsidRPr="00AE46A5" w:rsidRDefault="00431803" w:rsidP="00431803">
      <w:pPr>
        <w:pStyle w:val="Akapitzlist"/>
        <w:numPr>
          <w:ilvl w:val="0"/>
          <w:numId w:val="12"/>
        </w:numPr>
        <w:spacing w:after="0" w:line="240" w:lineRule="auto"/>
        <w:jc w:val="both"/>
        <w:rPr>
          <w:rFonts w:cs="Calibri"/>
        </w:rPr>
      </w:pPr>
      <w:r w:rsidRPr="00D03005">
        <w:rPr>
          <w:rFonts w:eastAsia="Times New Roman" w:cs="Calibri"/>
          <w:lang w:eastAsia="ar-SA"/>
        </w:rPr>
        <w:t xml:space="preserve">Zamawiający może </w:t>
      </w:r>
      <w:r>
        <w:rPr>
          <w:rFonts w:eastAsia="Times New Roman" w:cs="Calibri"/>
          <w:lang w:eastAsia="ar-SA"/>
        </w:rPr>
        <w:t>odstąpić od</w:t>
      </w:r>
      <w:r w:rsidRPr="00D03005">
        <w:rPr>
          <w:rFonts w:eastAsia="Times New Roman" w:cs="Calibri"/>
          <w:lang w:eastAsia="ar-SA"/>
        </w:rPr>
        <w:t xml:space="preserve"> </w:t>
      </w:r>
      <w:r>
        <w:rPr>
          <w:rFonts w:eastAsia="Times New Roman" w:cs="Calibri"/>
          <w:lang w:eastAsia="ar-SA"/>
        </w:rPr>
        <w:t>Umowy</w:t>
      </w:r>
      <w:r w:rsidRPr="00D03005">
        <w:rPr>
          <w:rFonts w:eastAsia="Times New Roman" w:cs="Calibri"/>
          <w:lang w:eastAsia="ar-SA"/>
        </w:rPr>
        <w:t xml:space="preserve">, jeżeli zachodzi co najmniej jedna z następujących okoliczności: </w:t>
      </w:r>
    </w:p>
    <w:p w14:paraId="66BF36D9" w14:textId="77777777" w:rsidR="00431803" w:rsidRDefault="00431803" w:rsidP="00431803">
      <w:pPr>
        <w:pStyle w:val="Akapitzlist"/>
        <w:ind w:left="360"/>
      </w:pPr>
      <w:bookmarkStart w:id="5" w:name="mip51082759"/>
      <w:bookmarkEnd w:id="5"/>
      <w:r>
        <w:t xml:space="preserve">a) dokonano zmiany umowy z naruszeniem </w:t>
      </w:r>
      <w:hyperlink r:id="rId7" w:history="1">
        <w:r w:rsidRPr="00AE46A5">
          <w:rPr>
            <w:rStyle w:val="Hipercze"/>
            <w:color w:val="auto"/>
            <w:u w:val="none"/>
          </w:rPr>
          <w:t>art. 454</w:t>
        </w:r>
      </w:hyperlink>
      <w:r w:rsidRPr="00AE46A5">
        <w:t xml:space="preserve"> i </w:t>
      </w:r>
      <w:hyperlink r:id="rId8" w:history="1">
        <w:r w:rsidRPr="00AE46A5">
          <w:rPr>
            <w:rStyle w:val="Hipercze"/>
            <w:color w:val="auto"/>
            <w:u w:val="none"/>
          </w:rPr>
          <w:t>art. 455</w:t>
        </w:r>
      </w:hyperlink>
      <w:r w:rsidRPr="00AE46A5">
        <w:t xml:space="preserve"> </w:t>
      </w:r>
      <w:r>
        <w:t xml:space="preserve">ustawy </w:t>
      </w:r>
      <w:proofErr w:type="spellStart"/>
      <w:r>
        <w:t>pzp</w:t>
      </w:r>
      <w:proofErr w:type="spellEnd"/>
      <w:r>
        <w:t xml:space="preserve">, </w:t>
      </w:r>
    </w:p>
    <w:p w14:paraId="50A80B48" w14:textId="77777777" w:rsidR="00431803" w:rsidRDefault="00431803" w:rsidP="00431803">
      <w:pPr>
        <w:pStyle w:val="Akapitzlist"/>
        <w:ind w:left="360"/>
      </w:pPr>
      <w:r>
        <w:t xml:space="preserve">b) wykonawca w chwili zawarcia umowy podlegał wykluczeniu na </w:t>
      </w:r>
      <w:r w:rsidRPr="00AE46A5">
        <w:t xml:space="preserve">podstawie </w:t>
      </w:r>
      <w:hyperlink r:id="rId9" w:history="1">
        <w:r w:rsidRPr="00AE46A5">
          <w:rPr>
            <w:rStyle w:val="Hipercze"/>
            <w:color w:val="auto"/>
            <w:u w:val="none"/>
          </w:rPr>
          <w:t>art. 108</w:t>
        </w:r>
      </w:hyperlink>
      <w:r w:rsidRPr="00AE46A5">
        <w:t xml:space="preserve"> ustawy </w:t>
      </w:r>
      <w:proofErr w:type="spellStart"/>
      <w:r w:rsidRPr="00AE46A5">
        <w:t>pzp</w:t>
      </w:r>
      <w:proofErr w:type="spellEnd"/>
      <w:r>
        <w:t xml:space="preserve">, </w:t>
      </w:r>
    </w:p>
    <w:p w14:paraId="59C5AAF0" w14:textId="77777777" w:rsidR="00431803" w:rsidRDefault="00431803" w:rsidP="00431803">
      <w:pPr>
        <w:pStyle w:val="Akapitzlist"/>
        <w:ind w:left="360"/>
        <w:jc w:val="both"/>
      </w:pPr>
      <w:r>
        <w:t xml:space="preserve">c) Trybunał Sprawiedliwości Unii Europejskiej stwierdził, w ramach procedury przewidzianej w </w:t>
      </w:r>
      <w:hyperlink r:id="rId10" w:history="1">
        <w:r w:rsidRPr="00AE46A5">
          <w:rPr>
            <w:rStyle w:val="Hipercze"/>
            <w:color w:val="auto"/>
            <w:u w:val="none"/>
          </w:rPr>
          <w:t>art. 258</w:t>
        </w:r>
      </w:hyperlink>
      <w:r w:rsidRPr="00AE46A5">
        <w:t xml:space="preserve"> Traktatu o funkcjonowaniu Unii Europejskiej, że Rzeczpospolita Polska uchybiła zobowiązaniom, które ciążą na niej na mocy Traktatów, dyrektywy </w:t>
      </w:r>
      <w:hyperlink r:id="rId11" w:history="1">
        <w:r w:rsidRPr="00AE46A5">
          <w:rPr>
            <w:rStyle w:val="Hipercze"/>
            <w:color w:val="auto"/>
            <w:u w:val="none"/>
          </w:rPr>
          <w:t>2014/24/UE</w:t>
        </w:r>
      </w:hyperlink>
      <w:r w:rsidRPr="00AE46A5">
        <w:t xml:space="preserve">, dyrektywy </w:t>
      </w:r>
      <w:hyperlink r:id="rId12" w:history="1">
        <w:r w:rsidRPr="00AE46A5">
          <w:rPr>
            <w:rStyle w:val="Hipercze"/>
            <w:color w:val="auto"/>
            <w:u w:val="none"/>
          </w:rPr>
          <w:t>2014/25/UE</w:t>
        </w:r>
      </w:hyperlink>
      <w:r w:rsidRPr="00AE46A5">
        <w:t xml:space="preserve"> i dyrektywy </w:t>
      </w:r>
      <w:hyperlink r:id="rId13" w:history="1">
        <w:r w:rsidRPr="00AE46A5">
          <w:rPr>
            <w:rStyle w:val="Hipercze"/>
            <w:color w:val="auto"/>
            <w:u w:val="none"/>
          </w:rPr>
          <w:t>2009/81/WE</w:t>
        </w:r>
      </w:hyperlink>
      <w:r w:rsidRPr="00AE46A5">
        <w:t xml:space="preserve">, z uwagi na to, że zamawiający udzielił zamówienia z naruszeniem prawa Unii Europejskiej. </w:t>
      </w:r>
    </w:p>
    <w:p w14:paraId="7BC0A27F" w14:textId="77777777" w:rsidR="00431803" w:rsidRPr="00F173B9" w:rsidRDefault="00431803" w:rsidP="00431803">
      <w:pPr>
        <w:pStyle w:val="Akapitzlist"/>
        <w:numPr>
          <w:ilvl w:val="0"/>
          <w:numId w:val="12"/>
        </w:numPr>
        <w:spacing w:after="0" w:line="240" w:lineRule="auto"/>
        <w:jc w:val="both"/>
        <w:rPr>
          <w:rFonts w:cs="Calibri"/>
          <w:iCs/>
        </w:rPr>
      </w:pPr>
      <w:r w:rsidRPr="00D03005">
        <w:rPr>
          <w:rFonts w:eastAsia="Times New Roman" w:cs="Calibri"/>
          <w:lang w:eastAsia="ar-SA"/>
        </w:rPr>
        <w:t>W p</w:t>
      </w:r>
      <w:r>
        <w:rPr>
          <w:rFonts w:eastAsia="Times New Roman" w:cs="Calibri"/>
          <w:lang w:eastAsia="ar-SA"/>
        </w:rPr>
        <w:t>rzypadku, o którym mowa w ust. 7</w:t>
      </w:r>
      <w:r w:rsidRPr="00D03005">
        <w:rPr>
          <w:rFonts w:eastAsia="Times New Roman" w:cs="Calibri"/>
          <w:lang w:eastAsia="ar-SA"/>
        </w:rPr>
        <w:t xml:space="preserve">, </w:t>
      </w:r>
      <w:r>
        <w:rPr>
          <w:rFonts w:eastAsia="Times New Roman" w:cs="Calibri"/>
          <w:lang w:eastAsia="ar-SA"/>
        </w:rPr>
        <w:t>W</w:t>
      </w:r>
      <w:r w:rsidRPr="00D03005">
        <w:rPr>
          <w:rFonts w:eastAsia="Times New Roman" w:cs="Calibri"/>
          <w:lang w:eastAsia="ar-SA"/>
        </w:rPr>
        <w:t xml:space="preserve">ykonawca może żądać wyłącznie wynagrodzenia należnego z tytułu wykonania części </w:t>
      </w:r>
      <w:r>
        <w:rPr>
          <w:rFonts w:eastAsia="Times New Roman" w:cs="Calibri"/>
          <w:lang w:eastAsia="ar-SA"/>
        </w:rPr>
        <w:t>U</w:t>
      </w:r>
      <w:r w:rsidRPr="00D03005">
        <w:rPr>
          <w:rFonts w:eastAsia="Times New Roman" w:cs="Calibri"/>
          <w:lang w:eastAsia="ar-SA"/>
        </w:rPr>
        <w:t>mowy</w:t>
      </w:r>
      <w:r w:rsidRPr="00F173B9">
        <w:rPr>
          <w:rFonts w:eastAsia="Times New Roman" w:cs="Calibri"/>
          <w:lang w:eastAsia="ar-SA"/>
        </w:rPr>
        <w:t xml:space="preserve">. </w:t>
      </w:r>
      <w:r w:rsidRPr="00F173B9">
        <w:rPr>
          <w:rFonts w:eastAsia="TimesNewRoman" w:cs="Calibri"/>
          <w:iCs/>
        </w:rPr>
        <w:t>Wykonawca ma obowiązek dokonać inwentaryzacji w celu ustalenia f</w:t>
      </w:r>
      <w:r w:rsidRPr="00F173B9">
        <w:rPr>
          <w:rFonts w:asciiTheme="minorHAnsi" w:hAnsiTheme="minorHAnsi" w:cstheme="minorHAnsi"/>
          <w:bCs/>
          <w:iCs/>
        </w:rPr>
        <w:t xml:space="preserve">aktycznego stan zaawansowania realizacji umowy </w:t>
      </w:r>
      <w:r w:rsidRPr="00F173B9">
        <w:rPr>
          <w:rFonts w:eastAsia="TimesNewRoman" w:cs="Calibri"/>
          <w:iCs/>
        </w:rPr>
        <w:t>do dnia odstąpienia</w:t>
      </w:r>
      <w:r w:rsidRPr="00F173B9">
        <w:rPr>
          <w:rFonts w:asciiTheme="minorHAnsi" w:hAnsiTheme="minorHAnsi" w:cstheme="minorHAnsi"/>
          <w:bCs/>
          <w:iCs/>
        </w:rPr>
        <w:t xml:space="preserve"> (inwentaryzacja robót, materiałów i urządzeń) </w:t>
      </w:r>
      <w:r w:rsidRPr="00F173B9">
        <w:rPr>
          <w:rFonts w:eastAsia="TimesNewRoman" w:cs="Calibri"/>
          <w:iCs/>
        </w:rPr>
        <w:t>na swój koszt w terminie wskazanym przez Zamawiającego</w:t>
      </w:r>
      <w:r w:rsidRPr="00F173B9">
        <w:rPr>
          <w:rFonts w:asciiTheme="minorHAnsi" w:hAnsiTheme="minorHAnsi" w:cstheme="minorHAnsi"/>
          <w:bCs/>
          <w:iCs/>
        </w:rPr>
        <w:t>.</w:t>
      </w:r>
      <w:r w:rsidRPr="00F173B9">
        <w:rPr>
          <w:rFonts w:eastAsia="TimesNewRoman" w:cs="Calibri"/>
          <w:iCs/>
        </w:rPr>
        <w:t xml:space="preserve"> </w:t>
      </w:r>
      <w:r w:rsidRPr="00F173B9">
        <w:rPr>
          <w:rFonts w:asciiTheme="minorHAnsi" w:hAnsiTheme="minorHAnsi" w:cstheme="minorHAnsi"/>
          <w:bCs/>
          <w:iCs/>
        </w:rPr>
        <w:t>Faktyczny stan zaawansowania (inwentaryzacja robót, materiałów i urządzeń) musi uzyskać potwierdzanie Inspektora Nadzoru Inwestorskiego.</w:t>
      </w:r>
    </w:p>
    <w:p w14:paraId="2826D813" w14:textId="77777777" w:rsidR="00431803" w:rsidRPr="00F173B9" w:rsidRDefault="00431803" w:rsidP="00431803">
      <w:pPr>
        <w:pStyle w:val="NormalnyWeb"/>
        <w:numPr>
          <w:ilvl w:val="0"/>
          <w:numId w:val="12"/>
        </w:numPr>
        <w:spacing w:line="254" w:lineRule="auto"/>
        <w:jc w:val="both"/>
        <w:rPr>
          <w:rFonts w:asciiTheme="minorHAnsi" w:hAnsiTheme="minorHAnsi" w:cstheme="minorHAnsi"/>
          <w:sz w:val="20"/>
          <w:szCs w:val="20"/>
        </w:rPr>
      </w:pPr>
      <w:r w:rsidRPr="00F173B9">
        <w:rPr>
          <w:rFonts w:asciiTheme="minorHAnsi" w:hAnsiTheme="minorHAnsi" w:cstheme="minorHAnsi"/>
        </w:rPr>
        <w:t>Mając na uwadze okoliczności, związane z ogłoszonym na obszarze Rzeczypospolitej Polskiej stanem epidemii, w szczególności określone w Rozporządzeniu Ministra Zdrowia z dnia 20 marca 2020 r. w sprawie ogłoszenia na obszarze Rzeczypospolitej Polskiej stanu epidemii (Dz.U.2020 poz. 491), ustanowienie w przepisach określonych ograniczeń, nakazów i zakazów w związku z wystąpieniem stanu epidemii oraz częste ich zmiany oraz w Ustawie z dnia 2 marca 2020 r. o szczególnych rozwiązaniach związanych z zapobieganiem, przeciwdziałaniem i zwalczaniem COVID-19, innych chorób zakaźnych oraz wywołanych nimi sytuacji kryzysowych (</w:t>
      </w:r>
      <w:proofErr w:type="spellStart"/>
      <w:r>
        <w:rPr>
          <w:rFonts w:asciiTheme="minorHAnsi" w:hAnsiTheme="minorHAnsi" w:cstheme="minorHAnsi"/>
        </w:rPr>
        <w:t>t.j</w:t>
      </w:r>
      <w:proofErr w:type="spellEnd"/>
      <w:r>
        <w:rPr>
          <w:rFonts w:asciiTheme="minorHAnsi" w:hAnsiTheme="minorHAnsi" w:cstheme="minorHAnsi"/>
        </w:rPr>
        <w:t xml:space="preserve">. </w:t>
      </w:r>
      <w:r w:rsidRPr="00F173B9">
        <w:rPr>
          <w:rFonts w:asciiTheme="minorHAnsi" w:hAnsiTheme="minorHAnsi" w:cstheme="minorHAnsi"/>
        </w:rPr>
        <w:t xml:space="preserve">Dz. U. 2020 poz. </w:t>
      </w:r>
      <w:r>
        <w:rPr>
          <w:rFonts w:asciiTheme="minorHAnsi" w:hAnsiTheme="minorHAnsi" w:cstheme="minorHAnsi"/>
        </w:rPr>
        <w:t>1842</w:t>
      </w:r>
      <w:r w:rsidRPr="00F173B9">
        <w:rPr>
          <w:rFonts w:asciiTheme="minorHAnsi" w:hAnsiTheme="minorHAnsi" w:cstheme="minorHAnsi"/>
        </w:rPr>
        <w:t>), które to akty regulują w sposób szczególny stosunki społeczno-gospodarcze w związku z obowiązywaniem w okresie od dnia 20 marca 2020 r. do odwołania stanu epidemii w związku z zakażeniami wirusem SARS-CoV-2, Zamawiający zastrzega, że:</w:t>
      </w:r>
    </w:p>
    <w:p w14:paraId="753C2724" w14:textId="77777777" w:rsidR="00431803" w:rsidRPr="00F173B9" w:rsidRDefault="00431803" w:rsidP="0057635A">
      <w:pPr>
        <w:pStyle w:val="Akapitzlist"/>
        <w:numPr>
          <w:ilvl w:val="0"/>
          <w:numId w:val="35"/>
        </w:numPr>
        <w:spacing w:after="0"/>
        <w:jc w:val="both"/>
        <w:rPr>
          <w:rFonts w:asciiTheme="minorHAnsi" w:hAnsiTheme="minorHAnsi" w:cstheme="minorHAnsi"/>
        </w:rPr>
      </w:pPr>
      <w:r w:rsidRPr="00F173B9">
        <w:rPr>
          <w:rFonts w:asciiTheme="minorHAnsi" w:hAnsiTheme="minorHAnsi" w:cstheme="minorHAnsi"/>
        </w:rPr>
        <w:t>Zamawiający będzie miał prawo do odstąpienia od zawartej umowy w każdym przypadku, gdy będzie to konieczne z uwagi na sytuację wywołaną epidemią COVID-19, w szczególności w przypadku wzrostu krzywej zakażeń, jeśli sytuacja ta będzie miała bezpośredni wpływ na działalność statutową Zamawiającego lub na możliwości finansowania inwestycji będącej przedmiotem umowy. W każdym przypadku opisanym powyżej, Zamawiający zobowiązany jest do poinformowania niezwłocznie Wykonawcy o wystąpieniu takich okoliczności, a oświadczenie o odstąpieniu od umowy będzie zobowiązany złożyć najpóźniej w terminie 30 dni od dnia powzięcia wiadomości o tych okolicznościach. W każdym przypadku Zamawiający jest zobowiązany do wykazania tych okoliczności oraz ich związku z brakiem możliwości wykonywania przez Zamawiającego umowy;</w:t>
      </w:r>
    </w:p>
    <w:p w14:paraId="1FB692E8" w14:textId="77777777" w:rsidR="00431803" w:rsidRPr="00F173B9" w:rsidRDefault="00431803" w:rsidP="0057635A">
      <w:pPr>
        <w:pStyle w:val="Akapitzlist"/>
        <w:numPr>
          <w:ilvl w:val="0"/>
          <w:numId w:val="35"/>
        </w:numPr>
        <w:spacing w:before="100" w:beforeAutospacing="1" w:after="100" w:afterAutospacing="1"/>
        <w:jc w:val="both"/>
        <w:rPr>
          <w:rFonts w:asciiTheme="minorHAnsi" w:hAnsiTheme="minorHAnsi" w:cstheme="minorHAnsi"/>
        </w:rPr>
      </w:pPr>
      <w:r w:rsidRPr="00F173B9">
        <w:rPr>
          <w:rFonts w:asciiTheme="minorHAnsi" w:hAnsiTheme="minorHAnsi" w:cstheme="minorHAnsi"/>
        </w:rPr>
        <w:t xml:space="preserve">opisane w punkcie 1 powyżej uprawnienia Zamawiającego są niezależne od wszelkich innych uprawnień przewidzianych w obowiązujących przepisach prawa, w szczególności w art. </w:t>
      </w:r>
      <w:r>
        <w:rPr>
          <w:rFonts w:asciiTheme="minorHAnsi" w:hAnsiTheme="minorHAnsi" w:cstheme="minorHAnsi"/>
        </w:rPr>
        <w:t xml:space="preserve">456 ust. 1 pkt 2 </w:t>
      </w:r>
      <w:r w:rsidRPr="00F173B9">
        <w:rPr>
          <w:rFonts w:asciiTheme="minorHAnsi" w:hAnsiTheme="minorHAnsi" w:cstheme="minorHAnsi"/>
        </w:rPr>
        <w:t xml:space="preserve">ustawy </w:t>
      </w:r>
      <w:proofErr w:type="spellStart"/>
      <w:r>
        <w:rPr>
          <w:rFonts w:asciiTheme="minorHAnsi" w:hAnsiTheme="minorHAnsi" w:cstheme="minorHAnsi"/>
        </w:rPr>
        <w:t>pzp</w:t>
      </w:r>
      <w:proofErr w:type="spellEnd"/>
      <w:r w:rsidRPr="00F173B9">
        <w:rPr>
          <w:rFonts w:asciiTheme="minorHAnsi" w:hAnsiTheme="minorHAnsi" w:cstheme="minorHAnsi"/>
        </w:rPr>
        <w:t>, a także uprawnień określonych w przepisach, które wejdą w życie po podpisaniu umowy;</w:t>
      </w:r>
    </w:p>
    <w:p w14:paraId="3A2E8774" w14:textId="77777777" w:rsidR="00431803" w:rsidRPr="00F173B9" w:rsidRDefault="00431803" w:rsidP="0057635A">
      <w:pPr>
        <w:pStyle w:val="Akapitzlist"/>
        <w:numPr>
          <w:ilvl w:val="0"/>
          <w:numId w:val="35"/>
        </w:numPr>
        <w:spacing w:before="100" w:beforeAutospacing="1" w:after="100" w:afterAutospacing="1"/>
        <w:jc w:val="both"/>
        <w:rPr>
          <w:rFonts w:asciiTheme="minorHAnsi" w:hAnsiTheme="minorHAnsi" w:cstheme="minorHAnsi"/>
        </w:rPr>
      </w:pPr>
      <w:r w:rsidRPr="00F173B9">
        <w:rPr>
          <w:rFonts w:asciiTheme="minorHAnsi" w:hAnsiTheme="minorHAnsi" w:cstheme="minorHAnsi"/>
        </w:rPr>
        <w:lastRenderedPageBreak/>
        <w:t>w przypadkach opisanych w punktach 1 i 2 powyżej, Wykonawca będzie uprawniony do żądania wyłącznie wynagrodzenia należnego z tytułu wykonania części umowy.</w:t>
      </w:r>
    </w:p>
    <w:p w14:paraId="79478B18" w14:textId="77777777" w:rsidR="00EB5413" w:rsidRDefault="00EB5413" w:rsidP="00431803">
      <w:pPr>
        <w:pStyle w:val="Akapitzlist"/>
        <w:spacing w:after="0" w:line="240" w:lineRule="auto"/>
        <w:ind w:left="360"/>
        <w:jc w:val="both"/>
        <w:rPr>
          <w:rFonts w:cs="Calibri"/>
          <w:iCs/>
          <w:color w:val="FF0000"/>
        </w:rPr>
      </w:pPr>
    </w:p>
    <w:p w14:paraId="30CA17E3"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13</w:t>
      </w:r>
    </w:p>
    <w:p w14:paraId="540323CC"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Kary umowne</w:t>
      </w:r>
    </w:p>
    <w:p w14:paraId="17813C21" w14:textId="77777777" w:rsidR="00431803" w:rsidRPr="00D03005" w:rsidRDefault="00431803" w:rsidP="00431803">
      <w:pPr>
        <w:ind w:left="284"/>
        <w:jc w:val="both"/>
        <w:rPr>
          <w:rFonts w:ascii="Calibri" w:hAnsi="Calibri" w:cs="Calibri"/>
          <w:sz w:val="22"/>
          <w:szCs w:val="22"/>
        </w:rPr>
      </w:pPr>
    </w:p>
    <w:p w14:paraId="53EC6A7F" w14:textId="77777777" w:rsidR="00431803" w:rsidRPr="00D03005" w:rsidRDefault="00431803" w:rsidP="0057635A">
      <w:pPr>
        <w:pStyle w:val="Akapitzlist"/>
        <w:numPr>
          <w:ilvl w:val="2"/>
          <w:numId w:val="24"/>
        </w:numPr>
        <w:autoSpaceDE w:val="0"/>
        <w:autoSpaceDN w:val="0"/>
        <w:adjustRightInd w:val="0"/>
        <w:spacing w:after="0" w:line="240" w:lineRule="auto"/>
        <w:ind w:left="284" w:hanging="284"/>
        <w:jc w:val="both"/>
        <w:rPr>
          <w:rFonts w:eastAsia="TimesNewRoman" w:cs="Calibri"/>
        </w:rPr>
      </w:pPr>
      <w:r w:rsidRPr="00D03005">
        <w:rPr>
          <w:rFonts w:eastAsia="TimesNewRoman" w:cs="Calibri"/>
        </w:rPr>
        <w:t>Kary umowne będą naliczane w następujących wypadkach i wysokościach:</w:t>
      </w:r>
    </w:p>
    <w:p w14:paraId="2FBE5FEE" w14:textId="77777777" w:rsidR="00431803" w:rsidRPr="00F173B9" w:rsidRDefault="00431803" w:rsidP="00431803">
      <w:pPr>
        <w:pStyle w:val="Akapitzlist"/>
        <w:numPr>
          <w:ilvl w:val="0"/>
          <w:numId w:val="13"/>
        </w:numPr>
        <w:autoSpaceDE w:val="0"/>
        <w:autoSpaceDN w:val="0"/>
        <w:adjustRightInd w:val="0"/>
        <w:spacing w:after="0" w:line="240" w:lineRule="auto"/>
        <w:jc w:val="both"/>
        <w:rPr>
          <w:rFonts w:eastAsia="TimesNewRoman" w:cs="Calibri"/>
        </w:rPr>
      </w:pPr>
      <w:r w:rsidRPr="00D03005">
        <w:rPr>
          <w:rFonts w:eastAsia="TimesNewRoman" w:cs="Calibri"/>
        </w:rPr>
        <w:t>Wykonawca zapłaci Zamawiającemu</w:t>
      </w:r>
      <w:r>
        <w:rPr>
          <w:rFonts w:eastAsia="TimesNewRoman" w:cs="Calibri"/>
        </w:rPr>
        <w:t xml:space="preserve"> następujące</w:t>
      </w:r>
      <w:r w:rsidRPr="00D03005">
        <w:rPr>
          <w:rFonts w:eastAsia="TimesNewRoman" w:cs="Calibri"/>
        </w:rPr>
        <w:t xml:space="preserve"> kary umowne:</w:t>
      </w:r>
    </w:p>
    <w:p w14:paraId="3573067A" w14:textId="77777777"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 xml:space="preserve">za nie dopełnienie obowiązku, o którym mowa w § 2 ust. 16 pkt 1 lub 2 niniejszej Umowy, w wysokości 100 zł brutto za każdy dzień zwłoki; </w:t>
      </w:r>
    </w:p>
    <w:p w14:paraId="18CC4812" w14:textId="5A21ABAE"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 xml:space="preserve">za każde naruszenie obowiązku, o którym mowa w § 2 ust. </w:t>
      </w:r>
      <w:r w:rsidR="00805B19">
        <w:rPr>
          <w:rFonts w:asciiTheme="minorHAnsi" w:eastAsia="TimesNewRoman" w:hAnsiTheme="minorHAnsi" w:cs="Calibri"/>
          <w:iCs/>
        </w:rPr>
        <w:t>20</w:t>
      </w:r>
      <w:r w:rsidRPr="00F173B9">
        <w:rPr>
          <w:rFonts w:asciiTheme="minorHAnsi" w:eastAsia="TimesNewRoman" w:hAnsiTheme="minorHAnsi" w:cs="Calibri"/>
          <w:iCs/>
        </w:rPr>
        <w:t xml:space="preserve"> niniejszej Umowy, potwierdzone przez Inspektora Nadzoru Inwestorskiego, w wysokości 500 zł brutto za każde naruszenie; </w:t>
      </w:r>
    </w:p>
    <w:p w14:paraId="6FF59488" w14:textId="27575756"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za niestawienie się upoważnionych przedstawicieli Wykonawcy na odbiorze robót w</w:t>
      </w:r>
      <w:r w:rsidR="00964A60">
        <w:rPr>
          <w:rFonts w:asciiTheme="minorHAnsi" w:eastAsia="TimesNewRoman" w:hAnsiTheme="minorHAnsi" w:cs="Calibri"/>
          <w:iCs/>
        </w:rPr>
        <w:t> </w:t>
      </w:r>
      <w:r w:rsidRPr="00F173B9">
        <w:rPr>
          <w:rFonts w:asciiTheme="minorHAnsi" w:eastAsia="TimesNewRoman" w:hAnsiTheme="minorHAnsi" w:cs="Calibri"/>
          <w:iCs/>
        </w:rPr>
        <w:t>terminie ustalonym przez Zamawiającego, w wysokości 500 zł brutto;</w:t>
      </w:r>
    </w:p>
    <w:p w14:paraId="3B5015E0" w14:textId="77777777"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za powierzenie wykonania jakiekolwiek części robót podwykonawcy lub osobie trzeciej bez akceptacji Zamawiającego, w wysokości 5000 zł brutto;</w:t>
      </w:r>
    </w:p>
    <w:p w14:paraId="0A63FE95" w14:textId="77777777"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za powierzenie wykonania jakiekolwiek części robót przez podwykonawcę dalszemu podwykonawcy lub osobie trzeciej bez zgody Zamawiającego, w wysokości 5000 zł brutto;</w:t>
      </w:r>
    </w:p>
    <w:p w14:paraId="392A4331" w14:textId="77777777"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za niedopełnienie obowiązku, o którym mowa w § 11 niniejszej Umowy, w wysokości 500 zł brutto za każdy dzień zwłoki;</w:t>
      </w:r>
    </w:p>
    <w:p w14:paraId="57FD61DE" w14:textId="0B602529" w:rsidR="00964A60" w:rsidRDefault="00964A60" w:rsidP="00964A60">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 xml:space="preserve">za zwłokę w wykonaniu </w:t>
      </w:r>
      <w:r>
        <w:rPr>
          <w:rFonts w:asciiTheme="minorHAnsi" w:eastAsia="TimesNewRoman" w:hAnsiTheme="minorHAnsi" w:cs="Calibri"/>
          <w:iCs/>
        </w:rPr>
        <w:t xml:space="preserve">Etapu I </w:t>
      </w:r>
      <w:r w:rsidRPr="00F173B9">
        <w:rPr>
          <w:rFonts w:asciiTheme="minorHAnsi" w:eastAsia="TimesNewRoman" w:hAnsiTheme="minorHAnsi" w:cs="Calibri"/>
          <w:iCs/>
        </w:rPr>
        <w:t xml:space="preserve">Umowy (termin określony w § 5 ust. 1 </w:t>
      </w:r>
      <w:r>
        <w:rPr>
          <w:rFonts w:asciiTheme="minorHAnsi" w:eastAsia="TimesNewRoman" w:hAnsiTheme="minorHAnsi" w:cs="Calibri"/>
          <w:iCs/>
        </w:rPr>
        <w:t xml:space="preserve">lit. a) </w:t>
      </w:r>
      <w:r w:rsidRPr="00F173B9">
        <w:rPr>
          <w:rFonts w:asciiTheme="minorHAnsi" w:eastAsia="TimesNewRoman" w:hAnsiTheme="minorHAnsi" w:cs="Calibri"/>
          <w:iCs/>
        </w:rPr>
        <w:t>– w</w:t>
      </w:r>
      <w:r>
        <w:rPr>
          <w:rFonts w:asciiTheme="minorHAnsi" w:eastAsia="TimesNewRoman" w:hAnsiTheme="minorHAnsi" w:cs="Calibri"/>
          <w:iCs/>
        </w:rPr>
        <w:t> </w:t>
      </w:r>
      <w:r w:rsidRPr="00F173B9">
        <w:rPr>
          <w:rFonts w:asciiTheme="minorHAnsi" w:eastAsia="TimesNewRoman" w:hAnsiTheme="minorHAnsi" w:cs="Calibri"/>
          <w:iCs/>
        </w:rPr>
        <w:t>wysokości 0,02% wynagrodzenia brutto kontraktu, o którym mowa w § 6 ust. 1 niniejszej Umowy, za każdy dzień zwłoki;</w:t>
      </w:r>
    </w:p>
    <w:p w14:paraId="2EA053B2" w14:textId="42A369BE" w:rsidR="00964A60" w:rsidRPr="00F173B9" w:rsidRDefault="00964A60" w:rsidP="00964A60">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 xml:space="preserve">za zwłokę w wykonaniu </w:t>
      </w:r>
      <w:r>
        <w:rPr>
          <w:rFonts w:asciiTheme="minorHAnsi" w:eastAsia="TimesNewRoman" w:hAnsiTheme="minorHAnsi" w:cs="Calibri"/>
          <w:iCs/>
        </w:rPr>
        <w:t xml:space="preserve">Etapu II </w:t>
      </w:r>
      <w:r w:rsidRPr="00F173B9">
        <w:rPr>
          <w:rFonts w:asciiTheme="minorHAnsi" w:eastAsia="TimesNewRoman" w:hAnsiTheme="minorHAnsi" w:cs="Calibri"/>
          <w:iCs/>
        </w:rPr>
        <w:t xml:space="preserve">Umowy (termin określony w § 5 ust. 1 </w:t>
      </w:r>
      <w:r>
        <w:rPr>
          <w:rFonts w:asciiTheme="minorHAnsi" w:eastAsia="TimesNewRoman" w:hAnsiTheme="minorHAnsi" w:cs="Calibri"/>
          <w:iCs/>
        </w:rPr>
        <w:t xml:space="preserve">lit. b) </w:t>
      </w:r>
      <w:r w:rsidRPr="00F173B9">
        <w:rPr>
          <w:rFonts w:asciiTheme="minorHAnsi" w:eastAsia="TimesNewRoman" w:hAnsiTheme="minorHAnsi" w:cs="Calibri"/>
          <w:iCs/>
        </w:rPr>
        <w:t>– w</w:t>
      </w:r>
      <w:r>
        <w:rPr>
          <w:rFonts w:asciiTheme="minorHAnsi" w:eastAsia="TimesNewRoman" w:hAnsiTheme="minorHAnsi" w:cs="Calibri"/>
          <w:iCs/>
        </w:rPr>
        <w:t> </w:t>
      </w:r>
      <w:r w:rsidRPr="00F173B9">
        <w:rPr>
          <w:rFonts w:asciiTheme="minorHAnsi" w:eastAsia="TimesNewRoman" w:hAnsiTheme="minorHAnsi" w:cs="Calibri"/>
          <w:iCs/>
        </w:rPr>
        <w:t>wysokości 0,02% wynagrodzenia brutto kontraktu, o którym mowa w § 6 ust. 1 niniejszej Umowy, za każdy dzień zwłoki;</w:t>
      </w:r>
    </w:p>
    <w:p w14:paraId="00C06BC6" w14:textId="77777777"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za zwłokę w usunięciu wad ujawnionych przy odbiorze końcowym lub w okresie gwarancji/rękojmi, w wysokości 0,02% wynagrodzenia brutto kontraktu, o którym mowa w § 6 ust. 1 niniejszej umowy, za każdy dzień zwłoki, licząc od dnia wyznaczonego przez Zamawiającego na usunięcie wad;</w:t>
      </w:r>
    </w:p>
    <w:p w14:paraId="70F34B71" w14:textId="77777777"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z tytułu  braku zapłaty  lub  nieterminowej  zapłaty  wynagrodzenia  należnego podwykonawcom lub dalszym podwykonawcom w wysokości 0,03 % wynagrodzenia brutto danego zlecenia za każdy dzień zwłoki;</w:t>
      </w:r>
    </w:p>
    <w:p w14:paraId="40A216F4" w14:textId="77777777"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 xml:space="preserve">z tytułu nieprzedłożenia do zaakceptowania projektu umowy o podwykonawstwo, której przedmiotem są roboty budowlane lub projektu jej zmiany w wysokości 0,01 % wynagrodzenia brutto danego zlecenia za każdy dzień zwłoki licząc od dnia, w którym Wykonawca miał przedłożyć do zaakceptowania projekt umowy o podwykonawstwo lub projekt jej zmiany;  </w:t>
      </w:r>
    </w:p>
    <w:p w14:paraId="2557590C" w14:textId="77777777"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 xml:space="preserve">za  nieprzedłożenie  poświadczonej  za  zgodność  z  oryginałem  kopii  umowy  o podwykonawstwo  lub  jej  zmiany  w  wysokości  0,01  %  wynagrodzenia brutto danego zlecenia za każdy dzień zwłoki; </w:t>
      </w:r>
    </w:p>
    <w:p w14:paraId="22FFE300" w14:textId="77777777" w:rsidR="00431803" w:rsidRPr="0051286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z  tytułu  braku  zmiany  umowy  o  podwykonawstwo  w  zakresie  terminu  zapłaty</w:t>
      </w:r>
      <w:r>
        <w:rPr>
          <w:rFonts w:asciiTheme="minorHAnsi" w:eastAsia="TimesNewRoman" w:hAnsiTheme="minorHAnsi" w:cs="Calibri"/>
          <w:iCs/>
        </w:rPr>
        <w:t xml:space="preserve">, o której mowa w </w:t>
      </w:r>
      <w:r>
        <w:rPr>
          <w:rFonts w:asciiTheme="minorHAnsi" w:eastAsia="TimesNewRoman" w:hAnsiTheme="minorHAnsi" w:cstheme="minorHAnsi"/>
          <w:iCs/>
        </w:rPr>
        <w:t xml:space="preserve">§ </w:t>
      </w:r>
      <w:r>
        <w:rPr>
          <w:rFonts w:asciiTheme="minorHAnsi" w:eastAsia="TimesNewRoman" w:hAnsiTheme="minorHAnsi" w:cs="Calibri"/>
          <w:iCs/>
        </w:rPr>
        <w:t xml:space="preserve">8 ust. 11 </w:t>
      </w:r>
      <w:r w:rsidRPr="00512869">
        <w:rPr>
          <w:rFonts w:asciiTheme="minorHAnsi" w:eastAsia="TimesNewRoman" w:hAnsiTheme="minorHAnsi" w:cs="Calibri"/>
          <w:iCs/>
        </w:rPr>
        <w:t xml:space="preserve">w wysokości 0,01 % wynagrodzenia brutto danego zlecenia za każdy dzień zwłoki licząc od dnia, w którym Wykonawca miał dokonać zmiany umowy o podwykonawstwo w zakresie terminu zapłaty;  </w:t>
      </w:r>
    </w:p>
    <w:p w14:paraId="4DB42EF9" w14:textId="77777777" w:rsidR="00431803" w:rsidRPr="00F173B9"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F173B9">
        <w:rPr>
          <w:rFonts w:asciiTheme="minorHAnsi" w:eastAsia="TimesNewRoman" w:hAnsiTheme="minorHAnsi" w:cs="Calibri"/>
          <w:iCs/>
        </w:rPr>
        <w:t>za niewystąpienie do Zamawiającego o zgodę, o której mowa w § 8 ust. 2 i 3 w wysokości 0,01 % wynagrodzenia brutto danego zlecenia za każdy dzień zwłoki licząc od dnia, w którym Wykonawca miał wystąpić o zgodę;</w:t>
      </w:r>
    </w:p>
    <w:p w14:paraId="147AD43C" w14:textId="77777777" w:rsidR="00431803" w:rsidRPr="00144BFF" w:rsidRDefault="00431803" w:rsidP="00431803">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144BFF">
        <w:rPr>
          <w:rFonts w:asciiTheme="minorHAnsi" w:eastAsia="TimesNewRoman" w:hAnsiTheme="minorHAnsi" w:cs="Calibri"/>
          <w:iCs/>
        </w:rPr>
        <w:lastRenderedPageBreak/>
        <w:t>za odstąpienie od Umowy przez Zamawiającego z przyczyn, za które Wykonawca ponosi odpowiedzialność, w wysokości 5% wynagrodzenia brutto kontraktu, o którym mowa w § 6 ust. 1 niniejszej Umowy;</w:t>
      </w:r>
    </w:p>
    <w:p w14:paraId="472CCA1A" w14:textId="77777777" w:rsidR="00431803" w:rsidRPr="00F173B9" w:rsidRDefault="00431803" w:rsidP="00431803">
      <w:pPr>
        <w:numPr>
          <w:ilvl w:val="1"/>
          <w:numId w:val="13"/>
        </w:numPr>
        <w:jc w:val="both"/>
        <w:rPr>
          <w:rFonts w:asciiTheme="minorHAnsi" w:eastAsia="TimesNewRoman" w:hAnsiTheme="minorHAnsi" w:cs="Calibri"/>
          <w:iCs/>
          <w:sz w:val="22"/>
          <w:szCs w:val="22"/>
        </w:rPr>
      </w:pPr>
      <w:r w:rsidRPr="00144BFF">
        <w:rPr>
          <w:rFonts w:asciiTheme="minorHAnsi" w:eastAsia="TimesNewRoman" w:hAnsiTheme="minorHAnsi" w:cs="Calibri"/>
          <w:iCs/>
          <w:sz w:val="22"/>
          <w:szCs w:val="22"/>
        </w:rPr>
        <w:t xml:space="preserve">za każde naruszenie obowiązku (dotyczy z osobna każdego pracownika), o którym mowa w </w:t>
      </w:r>
      <w:bookmarkStart w:id="6" w:name="_Hlk523482331"/>
      <w:r w:rsidRPr="00144BFF">
        <w:rPr>
          <w:rFonts w:asciiTheme="minorHAnsi" w:eastAsia="TimesNewRoman" w:hAnsiTheme="minorHAnsi" w:cs="Calibri"/>
          <w:iCs/>
          <w:sz w:val="22"/>
          <w:szCs w:val="22"/>
        </w:rPr>
        <w:t xml:space="preserve">§ 2 ust. </w:t>
      </w:r>
      <w:bookmarkEnd w:id="6"/>
      <w:r>
        <w:rPr>
          <w:rFonts w:asciiTheme="minorHAnsi" w:eastAsia="TimesNewRoman" w:hAnsiTheme="minorHAnsi" w:cs="Calibri"/>
          <w:iCs/>
          <w:sz w:val="22"/>
          <w:szCs w:val="22"/>
        </w:rPr>
        <w:t>29</w:t>
      </w:r>
      <w:r w:rsidRPr="00144BFF">
        <w:rPr>
          <w:rFonts w:asciiTheme="minorHAnsi" w:eastAsia="TimesNewRoman" w:hAnsiTheme="minorHAnsi" w:cs="Calibri"/>
          <w:iCs/>
          <w:sz w:val="22"/>
          <w:szCs w:val="22"/>
        </w:rPr>
        <w:t xml:space="preserve"> niniejszej Umowy, w wysokości 100 zł brutto za każdy dzień, w którym naruszano przedmiotowy obowiązek;</w:t>
      </w:r>
    </w:p>
    <w:p w14:paraId="1C522C27" w14:textId="77777777" w:rsidR="00431803" w:rsidRPr="00F173B9" w:rsidRDefault="00431803" w:rsidP="00431803">
      <w:pPr>
        <w:pStyle w:val="Akapitzlist"/>
        <w:numPr>
          <w:ilvl w:val="1"/>
          <w:numId w:val="13"/>
        </w:numPr>
        <w:spacing w:line="240" w:lineRule="auto"/>
        <w:jc w:val="both"/>
        <w:rPr>
          <w:rFonts w:asciiTheme="minorHAnsi" w:eastAsia="TimesNewRoman" w:hAnsiTheme="minorHAnsi" w:cs="Calibri"/>
          <w:iCs/>
        </w:rPr>
      </w:pPr>
      <w:r w:rsidRPr="00F173B9">
        <w:rPr>
          <w:rFonts w:asciiTheme="minorHAnsi" w:eastAsia="TimesNewRoman" w:hAnsiTheme="minorHAnsi" w:cs="Calibri"/>
          <w:iCs/>
        </w:rPr>
        <w:t xml:space="preserve">za nieprzedstawienie </w:t>
      </w:r>
      <w:bookmarkStart w:id="7" w:name="_Hlk524609994"/>
      <w:r w:rsidRPr="00F173B9">
        <w:rPr>
          <w:rFonts w:asciiTheme="minorHAnsi" w:eastAsia="TimesNewRoman" w:hAnsiTheme="minorHAnsi" w:cs="Calibri"/>
          <w:iCs/>
        </w:rPr>
        <w:t xml:space="preserve">zgodnie z § 2 ust. </w:t>
      </w:r>
      <w:bookmarkEnd w:id="7"/>
      <w:r w:rsidRPr="00F173B9">
        <w:rPr>
          <w:rFonts w:asciiTheme="minorHAnsi" w:eastAsia="TimesNewRoman" w:hAnsiTheme="minorHAnsi" w:cs="Calibri"/>
          <w:iCs/>
        </w:rPr>
        <w:t>4 niniejszej Umowy harmonogramu rzeczowo- finansowego, w wysokości 800  zł brutto za każdy dzień zwłoki;</w:t>
      </w:r>
    </w:p>
    <w:p w14:paraId="17748C71" w14:textId="50E3A66C" w:rsidR="00431803" w:rsidRPr="00F173B9" w:rsidRDefault="00431803" w:rsidP="00431803">
      <w:pPr>
        <w:pStyle w:val="Akapitzlist"/>
        <w:numPr>
          <w:ilvl w:val="1"/>
          <w:numId w:val="13"/>
        </w:numPr>
        <w:autoSpaceDE w:val="0"/>
        <w:autoSpaceDN w:val="0"/>
        <w:adjustRightInd w:val="0"/>
        <w:spacing w:after="0" w:line="240" w:lineRule="auto"/>
        <w:jc w:val="both"/>
        <w:rPr>
          <w:rFonts w:eastAsia="TimesNewRoman" w:cs="Calibri"/>
          <w:iCs/>
        </w:rPr>
      </w:pPr>
      <w:r w:rsidRPr="00F173B9">
        <w:rPr>
          <w:rFonts w:asciiTheme="minorHAnsi" w:eastAsia="TimesNewRoman" w:hAnsiTheme="minorHAnsi" w:cs="Calibri"/>
          <w:iCs/>
        </w:rPr>
        <w:t>za nieprzedstawienie zgodnie z § 2 ust. 5 niniejszej Umowy kosztorysu szczegółowego, w wysokości 800  zł brutto za każdy dzień zwłoki;</w:t>
      </w:r>
    </w:p>
    <w:p w14:paraId="6D3C8E55" w14:textId="0A65CF68" w:rsidR="00431803" w:rsidRPr="00D81B34" w:rsidRDefault="00431803" w:rsidP="00431803">
      <w:pPr>
        <w:pStyle w:val="Akapitzlist"/>
        <w:numPr>
          <w:ilvl w:val="1"/>
          <w:numId w:val="13"/>
        </w:numPr>
        <w:autoSpaceDE w:val="0"/>
        <w:autoSpaceDN w:val="0"/>
        <w:adjustRightInd w:val="0"/>
        <w:spacing w:after="0" w:line="240" w:lineRule="auto"/>
        <w:jc w:val="both"/>
        <w:rPr>
          <w:rFonts w:eastAsia="TimesNewRoman" w:cs="Calibri"/>
          <w:iCs/>
        </w:rPr>
      </w:pPr>
      <w:r w:rsidRPr="00A700CB">
        <w:rPr>
          <w:rFonts w:asciiTheme="minorHAnsi" w:eastAsia="TimesNewRoman" w:hAnsiTheme="minorHAnsi" w:cs="Calibri"/>
          <w:iCs/>
        </w:rPr>
        <w:t>za naruszenie obowiązku określonego w § 2 ust. 20 niniejszej Umowy, w wysokości 300 zł brutto za każdy dzień, w którym naruszono przedmiotowy obowiązek</w:t>
      </w:r>
      <w:r w:rsidR="00D81B34">
        <w:rPr>
          <w:rFonts w:asciiTheme="minorHAnsi" w:eastAsia="TimesNewRoman" w:hAnsiTheme="minorHAnsi" w:cs="Calibri"/>
          <w:iCs/>
        </w:rPr>
        <w:t>;</w:t>
      </w:r>
    </w:p>
    <w:p w14:paraId="7ED27223" w14:textId="4F9C6F7A" w:rsidR="00D81B34" w:rsidRPr="00A700CB" w:rsidRDefault="00D81B34" w:rsidP="00431803">
      <w:pPr>
        <w:pStyle w:val="Akapitzlist"/>
        <w:numPr>
          <w:ilvl w:val="1"/>
          <w:numId w:val="13"/>
        </w:numPr>
        <w:autoSpaceDE w:val="0"/>
        <w:autoSpaceDN w:val="0"/>
        <w:adjustRightInd w:val="0"/>
        <w:spacing w:after="0" w:line="240" w:lineRule="auto"/>
        <w:jc w:val="both"/>
        <w:rPr>
          <w:rFonts w:eastAsia="TimesNewRoman" w:cs="Calibri"/>
          <w:iCs/>
        </w:rPr>
      </w:pPr>
      <w:r>
        <w:rPr>
          <w:rFonts w:asciiTheme="minorHAnsi" w:eastAsia="TimesNewRoman" w:hAnsiTheme="minorHAnsi" w:cs="Calibri"/>
          <w:iCs/>
        </w:rPr>
        <w:t>za niezgłoszenie Zamawiającemu zmiany osób, którymi Wykonawca realizuje przedmiot umowy, w wysokości 3 000 zł za każde naruszenie.</w:t>
      </w:r>
    </w:p>
    <w:p w14:paraId="472D576D" w14:textId="77777777" w:rsidR="00431803" w:rsidRPr="00D03005" w:rsidRDefault="00431803" w:rsidP="00431803">
      <w:pPr>
        <w:pStyle w:val="Akapitzlist"/>
        <w:numPr>
          <w:ilvl w:val="0"/>
          <w:numId w:val="13"/>
        </w:numPr>
        <w:autoSpaceDE w:val="0"/>
        <w:autoSpaceDN w:val="0"/>
        <w:adjustRightInd w:val="0"/>
        <w:spacing w:after="0" w:line="240" w:lineRule="auto"/>
        <w:jc w:val="both"/>
        <w:rPr>
          <w:rFonts w:eastAsia="TimesNewRoman" w:cs="Calibri"/>
        </w:rPr>
      </w:pPr>
      <w:r w:rsidRPr="00D03005">
        <w:rPr>
          <w:rFonts w:eastAsia="TimesNewRoman" w:cs="Calibri"/>
        </w:rPr>
        <w:t>Zamawiający zapłac</w:t>
      </w:r>
      <w:r>
        <w:rPr>
          <w:rFonts w:eastAsia="TimesNewRoman" w:cs="Calibri"/>
        </w:rPr>
        <w:t>i</w:t>
      </w:r>
      <w:r w:rsidRPr="00D03005">
        <w:rPr>
          <w:rFonts w:eastAsia="TimesNewRoman" w:cs="Calibri"/>
        </w:rPr>
        <w:t xml:space="preserve"> Wykonawcy kary umowne:  </w:t>
      </w:r>
    </w:p>
    <w:p w14:paraId="317FD6E0" w14:textId="689611FD" w:rsidR="00431803" w:rsidRPr="00D03005" w:rsidRDefault="00431803" w:rsidP="00431803">
      <w:pPr>
        <w:pStyle w:val="Akapitzlist"/>
        <w:numPr>
          <w:ilvl w:val="1"/>
          <w:numId w:val="15"/>
        </w:numPr>
        <w:autoSpaceDE w:val="0"/>
        <w:autoSpaceDN w:val="0"/>
        <w:adjustRightInd w:val="0"/>
        <w:spacing w:after="0" w:line="240" w:lineRule="auto"/>
        <w:jc w:val="both"/>
        <w:rPr>
          <w:rFonts w:eastAsia="TimesNewRoman" w:cs="Calibri"/>
        </w:rPr>
      </w:pPr>
      <w:r w:rsidRPr="00D03005">
        <w:rPr>
          <w:rFonts w:eastAsia="TimesNewRoman" w:cs="Calibri"/>
        </w:rPr>
        <w:t>za odstąpienie od Umowy z przyczyn zależnych od Zamawiającego, w wysokości 5 % wynagrodzenia brutto, z wyjątkiem odstąpienia od Umowy w okolicznościach, o których mowa w § 12 ust. 1 niniejszej umowy;</w:t>
      </w:r>
    </w:p>
    <w:p w14:paraId="106326E5" w14:textId="77777777" w:rsidR="00431803" w:rsidRPr="00D03005" w:rsidRDefault="00431803" w:rsidP="00431803">
      <w:pPr>
        <w:pStyle w:val="Akapitzlist"/>
        <w:numPr>
          <w:ilvl w:val="1"/>
          <w:numId w:val="15"/>
        </w:numPr>
        <w:autoSpaceDE w:val="0"/>
        <w:autoSpaceDN w:val="0"/>
        <w:adjustRightInd w:val="0"/>
        <w:spacing w:after="0" w:line="240" w:lineRule="auto"/>
        <w:jc w:val="both"/>
        <w:rPr>
          <w:rFonts w:eastAsia="TimesNewRoman" w:cs="Calibri"/>
        </w:rPr>
      </w:pPr>
      <w:r w:rsidRPr="00D03005">
        <w:rPr>
          <w:rFonts w:eastAsia="TimesNewRoman" w:cs="Calibri"/>
        </w:rPr>
        <w:t>za niestawienie się upoważnionych przedstawicieli Zamawiającego na odbiorze robót w terminie ustalonym przez Zamawiającego, w wysokości 500 zł.</w:t>
      </w:r>
    </w:p>
    <w:p w14:paraId="46D7D8A9" w14:textId="6A06D842" w:rsidR="00431803" w:rsidRPr="008E1AD7" w:rsidRDefault="00431803" w:rsidP="0057635A">
      <w:pPr>
        <w:pStyle w:val="Akapitzlist"/>
        <w:numPr>
          <w:ilvl w:val="2"/>
          <w:numId w:val="24"/>
        </w:numPr>
        <w:autoSpaceDE w:val="0"/>
        <w:autoSpaceDN w:val="0"/>
        <w:adjustRightInd w:val="0"/>
        <w:spacing w:after="0" w:line="240" w:lineRule="auto"/>
        <w:ind w:left="284" w:hanging="284"/>
        <w:jc w:val="both"/>
        <w:rPr>
          <w:rFonts w:eastAsia="TimesNewRoman" w:cs="Calibri"/>
        </w:rPr>
      </w:pPr>
      <w:r w:rsidRPr="008E1AD7">
        <w:rPr>
          <w:rFonts w:eastAsia="TimesNewRoman" w:cs="Calibri"/>
        </w:rPr>
        <w:t xml:space="preserve">Zamawiający zastrzega limit, do którego naliczane będą kary umowne, o których mowa w ust. 1 do wysokości </w:t>
      </w:r>
      <w:r w:rsidR="00964A60">
        <w:rPr>
          <w:rFonts w:eastAsia="TimesNewRoman" w:cs="Calibri"/>
        </w:rPr>
        <w:t>2</w:t>
      </w:r>
      <w:r w:rsidRPr="008E1AD7">
        <w:rPr>
          <w:rFonts w:eastAsia="TimesNewRoman" w:cs="Calibri"/>
        </w:rPr>
        <w:t>0% wartości netto kontraktu, określonej w § 6 ust. 1 niniejszej Umowy.</w:t>
      </w:r>
    </w:p>
    <w:p w14:paraId="6528E23F" w14:textId="77777777" w:rsidR="00964A60" w:rsidRDefault="00431803" w:rsidP="0057635A">
      <w:pPr>
        <w:pStyle w:val="Akapitzlist"/>
        <w:numPr>
          <w:ilvl w:val="2"/>
          <w:numId w:val="24"/>
        </w:numPr>
        <w:autoSpaceDE w:val="0"/>
        <w:autoSpaceDN w:val="0"/>
        <w:adjustRightInd w:val="0"/>
        <w:spacing w:after="0" w:line="240" w:lineRule="auto"/>
        <w:ind w:left="284" w:hanging="284"/>
        <w:jc w:val="both"/>
        <w:rPr>
          <w:rFonts w:eastAsia="TimesNewRoman" w:cs="Calibri"/>
        </w:rPr>
      </w:pPr>
      <w:r w:rsidRPr="00964A60">
        <w:rPr>
          <w:rFonts w:eastAsia="TimesNewRoman" w:cs="Calibri"/>
        </w:rPr>
        <w:t xml:space="preserve">Strony zastrzegają sobie prawo do odszkodowania uzupełniającego, przewyższającego wysokość zastrzeżonych kar umownych do wysokości rzeczywiście poniesionej szkody. </w:t>
      </w:r>
    </w:p>
    <w:p w14:paraId="7BEEBCB4" w14:textId="36FDAA2B" w:rsidR="00964A60" w:rsidRPr="00CF520C" w:rsidRDefault="00964A60" w:rsidP="0057635A">
      <w:pPr>
        <w:pStyle w:val="Akapitzlist"/>
        <w:numPr>
          <w:ilvl w:val="2"/>
          <w:numId w:val="24"/>
        </w:numPr>
        <w:autoSpaceDE w:val="0"/>
        <w:autoSpaceDN w:val="0"/>
        <w:adjustRightInd w:val="0"/>
        <w:spacing w:after="0" w:line="240" w:lineRule="auto"/>
        <w:ind w:left="284" w:hanging="284"/>
        <w:jc w:val="both"/>
        <w:rPr>
          <w:rFonts w:eastAsia="TimesNewRoman" w:cs="Calibri"/>
        </w:rPr>
      </w:pPr>
      <w:r w:rsidRPr="00CF520C">
        <w:rPr>
          <w:rFonts w:eastAsia="TimesNewRoman" w:cs="Calibri"/>
        </w:rPr>
        <w:t xml:space="preserve">Strony postanawiają, że Wykonawca pokryje wszelkie koszty i opłaty, nałożone na Zamawiającego </w:t>
      </w:r>
      <w:r w:rsidR="00842735">
        <w:rPr>
          <w:rFonts w:eastAsia="TimesNewRoman" w:cs="Calibri"/>
        </w:rPr>
        <w:t xml:space="preserve">w przypadku, </w:t>
      </w:r>
      <w:r w:rsidRPr="00CF520C">
        <w:rPr>
          <w:rFonts w:eastAsia="TimesNewRoman" w:cs="Calibri"/>
        </w:rPr>
        <w:t>gdy posadzone drzewa nie zachowają żywotności w okresie 3 lat od dnia nasadzenia</w:t>
      </w:r>
      <w:r w:rsidR="00842735">
        <w:rPr>
          <w:rFonts w:eastAsia="TimesNewRoman" w:cs="Calibri"/>
        </w:rPr>
        <w:t>,</w:t>
      </w:r>
      <w:r w:rsidR="00CF520C">
        <w:rPr>
          <w:rFonts w:eastAsia="TimesNewRoman" w:cs="Calibri"/>
        </w:rPr>
        <w:t xml:space="preserve"> </w:t>
      </w:r>
      <w:r w:rsidRPr="00CF520C">
        <w:rPr>
          <w:rFonts w:eastAsia="TimesNewRoman" w:cs="Calibri"/>
        </w:rPr>
        <w:t xml:space="preserve">zgodnie z decyzją </w:t>
      </w:r>
      <w:r w:rsidR="00842735" w:rsidRPr="00CF520C">
        <w:rPr>
          <w:rFonts w:eastAsia="TimesNewRoman" w:cs="Calibri"/>
        </w:rPr>
        <w:t xml:space="preserve">Kujawsko-Pomorskiego Wojewódzkiego Konserwatora Zabytków w Toruniu </w:t>
      </w:r>
      <w:r w:rsidR="00CF520C" w:rsidRPr="00CF520C">
        <w:rPr>
          <w:rFonts w:eastAsia="TimesNewRoman" w:cs="Calibri"/>
        </w:rPr>
        <w:t>nr</w:t>
      </w:r>
      <w:r w:rsidR="00842735">
        <w:rPr>
          <w:rFonts w:eastAsia="TimesNewRoman" w:cs="Calibri"/>
        </w:rPr>
        <w:t> </w:t>
      </w:r>
      <w:r w:rsidR="00CF520C" w:rsidRPr="00CF520C">
        <w:rPr>
          <w:rFonts w:eastAsia="TimesNewRoman" w:cs="Calibri"/>
        </w:rPr>
        <w:t>ZN/436/2020 z 14.12.2020 r.</w:t>
      </w:r>
    </w:p>
    <w:p w14:paraId="46674B63" w14:textId="6C7C69AB" w:rsidR="00431803" w:rsidRPr="00964A60" w:rsidRDefault="00431803" w:rsidP="0057635A">
      <w:pPr>
        <w:pStyle w:val="Akapitzlist"/>
        <w:numPr>
          <w:ilvl w:val="2"/>
          <w:numId w:val="24"/>
        </w:numPr>
        <w:autoSpaceDE w:val="0"/>
        <w:autoSpaceDN w:val="0"/>
        <w:adjustRightInd w:val="0"/>
        <w:spacing w:after="0" w:line="240" w:lineRule="auto"/>
        <w:ind w:left="284" w:hanging="284"/>
        <w:jc w:val="both"/>
        <w:rPr>
          <w:rFonts w:eastAsia="TimesNewRoman" w:cs="Calibri"/>
        </w:rPr>
      </w:pPr>
      <w:r w:rsidRPr="00964A60">
        <w:rPr>
          <w:rFonts w:eastAsia="TimesNewRoman" w:cs="Calibri"/>
        </w:rPr>
        <w:t>Zapłacenie kary umownej nie zwalnia Wykonawcy z obowiązku dokończenia robót, ani z żadnych innych zobowiązań umownych.</w:t>
      </w:r>
    </w:p>
    <w:p w14:paraId="03C4012A" w14:textId="77777777" w:rsidR="00431803" w:rsidRPr="00D03005" w:rsidRDefault="00431803" w:rsidP="0057635A">
      <w:pPr>
        <w:pStyle w:val="Akapitzlist"/>
        <w:numPr>
          <w:ilvl w:val="2"/>
          <w:numId w:val="24"/>
        </w:numPr>
        <w:autoSpaceDE w:val="0"/>
        <w:autoSpaceDN w:val="0"/>
        <w:adjustRightInd w:val="0"/>
        <w:spacing w:after="0" w:line="240" w:lineRule="auto"/>
        <w:ind w:left="284" w:hanging="284"/>
        <w:jc w:val="both"/>
        <w:rPr>
          <w:rFonts w:eastAsia="TimesNewRoman" w:cs="Calibri"/>
        </w:rPr>
      </w:pPr>
      <w:r>
        <w:rPr>
          <w:rFonts w:eastAsia="TimesNewRoman" w:cs="Calibri"/>
        </w:rPr>
        <w:t>Wykonawca wyraża zgodę na potrącenie przez Zamawiającego kar umownych z należnego Wykonawcy wynagrodzenia</w:t>
      </w:r>
      <w:r w:rsidRPr="00D03005">
        <w:rPr>
          <w:rFonts w:eastAsia="TimesNewRoman" w:cs="Calibri"/>
        </w:rPr>
        <w:t>.</w:t>
      </w:r>
    </w:p>
    <w:p w14:paraId="116D66D3" w14:textId="77777777" w:rsidR="00431803" w:rsidRPr="00D03005" w:rsidRDefault="00431803" w:rsidP="00431803">
      <w:pPr>
        <w:jc w:val="both"/>
        <w:rPr>
          <w:rFonts w:ascii="Calibri" w:hAnsi="Calibri" w:cs="Calibri"/>
          <w:sz w:val="22"/>
          <w:szCs w:val="22"/>
        </w:rPr>
      </w:pPr>
    </w:p>
    <w:p w14:paraId="2D0E79D4" w14:textId="77777777" w:rsidR="00431803" w:rsidRPr="00D03005" w:rsidRDefault="00431803" w:rsidP="00431803">
      <w:pPr>
        <w:autoSpaceDE w:val="0"/>
        <w:autoSpaceDN w:val="0"/>
        <w:adjustRightInd w:val="0"/>
        <w:jc w:val="center"/>
        <w:rPr>
          <w:rFonts w:ascii="Calibri" w:hAnsi="Calibri" w:cs="Calibri"/>
          <w:b/>
          <w:sz w:val="22"/>
          <w:szCs w:val="22"/>
        </w:rPr>
      </w:pPr>
      <w:r w:rsidRPr="00D03005">
        <w:rPr>
          <w:rFonts w:ascii="Calibri" w:hAnsi="Calibri" w:cs="Calibri"/>
          <w:b/>
          <w:sz w:val="22"/>
          <w:szCs w:val="22"/>
        </w:rPr>
        <w:t>§ 14</w:t>
      </w:r>
    </w:p>
    <w:p w14:paraId="1F64974E" w14:textId="77777777" w:rsidR="00431803" w:rsidRPr="00D03005" w:rsidRDefault="00431803" w:rsidP="00431803">
      <w:pPr>
        <w:autoSpaceDE w:val="0"/>
        <w:autoSpaceDN w:val="0"/>
        <w:adjustRightInd w:val="0"/>
        <w:jc w:val="center"/>
        <w:rPr>
          <w:rFonts w:ascii="Calibri" w:hAnsi="Calibri" w:cs="Calibri"/>
          <w:b/>
          <w:sz w:val="22"/>
          <w:szCs w:val="22"/>
        </w:rPr>
      </w:pPr>
      <w:r w:rsidRPr="00D03005">
        <w:rPr>
          <w:rFonts w:ascii="Calibri" w:hAnsi="Calibri" w:cs="Calibri"/>
          <w:b/>
          <w:sz w:val="22"/>
          <w:szCs w:val="22"/>
        </w:rPr>
        <w:t>Zabezpieczenie należytego wykonania Umowy</w:t>
      </w:r>
    </w:p>
    <w:p w14:paraId="710D4447" w14:textId="77777777" w:rsidR="00431803" w:rsidRPr="00D03005" w:rsidRDefault="00431803" w:rsidP="00431803">
      <w:pPr>
        <w:ind w:left="284"/>
        <w:jc w:val="both"/>
        <w:rPr>
          <w:rFonts w:ascii="Calibri" w:hAnsi="Calibri" w:cs="Calibri"/>
          <w:sz w:val="22"/>
          <w:szCs w:val="22"/>
        </w:rPr>
      </w:pPr>
    </w:p>
    <w:p w14:paraId="250159CC" w14:textId="7B246265" w:rsidR="00431803" w:rsidRPr="00D03005" w:rsidRDefault="00431803" w:rsidP="0043180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Dla zabezpieczenia należytego i zgodnego z Umową wykonania robót Wykonawca wniósł, przed podpisaniem niniejszej Umow</w:t>
      </w:r>
      <w:r>
        <w:rPr>
          <w:rFonts w:eastAsia="TimesNewRoman" w:cs="Calibri"/>
        </w:rPr>
        <w:t>y, zabezpieczenie w wysokości 5</w:t>
      </w:r>
      <w:r w:rsidRPr="00D03005">
        <w:rPr>
          <w:rFonts w:eastAsia="TimesNewRoman" w:cs="Calibri"/>
        </w:rPr>
        <w:t>% całkowitej ceny brutto podanej w</w:t>
      </w:r>
      <w:r>
        <w:rPr>
          <w:rFonts w:eastAsia="TimesNewRoman" w:cs="Calibri"/>
        </w:rPr>
        <w:t> </w:t>
      </w:r>
      <w:r w:rsidRPr="00D03005">
        <w:rPr>
          <w:rFonts w:eastAsia="TimesNewRoman" w:cs="Calibri"/>
        </w:rPr>
        <w:t xml:space="preserve">ofercie za wykonanie przedmiotu umowy, co stanowi kwotę </w:t>
      </w:r>
      <w:r w:rsidR="006F395F">
        <w:rPr>
          <w:b/>
          <w:iCs/>
        </w:rPr>
        <w:t>……….</w:t>
      </w:r>
      <w:r w:rsidRPr="008B156D">
        <w:rPr>
          <w:i/>
        </w:rPr>
        <w:t xml:space="preserve"> (słownie: </w:t>
      </w:r>
      <w:r w:rsidR="006F395F">
        <w:rPr>
          <w:i/>
        </w:rPr>
        <w:t>………….</w:t>
      </w:r>
      <w:r>
        <w:rPr>
          <w:i/>
        </w:rPr>
        <w:t xml:space="preserve"> złotych </w:t>
      </w:r>
      <w:r w:rsidR="006F395F">
        <w:rPr>
          <w:i/>
        </w:rPr>
        <w:t>……..</w:t>
      </w:r>
      <w:r>
        <w:rPr>
          <w:i/>
        </w:rPr>
        <w:t>/100</w:t>
      </w:r>
      <w:r w:rsidRPr="008B156D">
        <w:rPr>
          <w:i/>
        </w:rPr>
        <w:t>).</w:t>
      </w:r>
    </w:p>
    <w:p w14:paraId="3FDEA048" w14:textId="62DA9066" w:rsidR="00431803" w:rsidRPr="009D428E" w:rsidRDefault="00431803" w:rsidP="0043180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9D428E">
        <w:rPr>
          <w:rFonts w:eastAsia="TimesNewRoman" w:cs="Calibri"/>
        </w:rPr>
        <w:t xml:space="preserve">Zabezpieczenie zostało wniesione przez Wykonawcę w formie </w:t>
      </w:r>
      <w:r w:rsidR="006F395F">
        <w:rPr>
          <w:rFonts w:eastAsia="TimesNewRoman" w:cs="Calibri"/>
        </w:rPr>
        <w:t>………..</w:t>
      </w:r>
      <w:r w:rsidRPr="009D428E">
        <w:rPr>
          <w:rFonts w:eastAsia="TimesNewRoman" w:cs="Calibri"/>
        </w:rPr>
        <w:t>.</w:t>
      </w:r>
    </w:p>
    <w:p w14:paraId="5AB7B455" w14:textId="77777777" w:rsidR="00431803" w:rsidRPr="00D03005" w:rsidRDefault="00431803" w:rsidP="0043180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Zamawiający zastrzega, że w przypadku wniesienia zabezpieczenia w formie gwarancji bankowej lub ubezpieczeniowej – gwarancja winna zobowiązywać Gwaranta nieodwołalnie i bezwarunkowo do wypłacenia bezzwłocznie</w:t>
      </w:r>
      <w:r w:rsidRPr="00F96147">
        <w:rPr>
          <w:rFonts w:cs="Calibri"/>
        </w:rPr>
        <w:t xml:space="preserve">, </w:t>
      </w:r>
      <w:r w:rsidRPr="00F173B9">
        <w:rPr>
          <w:rFonts w:cs="Calibri"/>
        </w:rPr>
        <w:t>nie później niż w ciągu 14 dni</w:t>
      </w:r>
      <w:r w:rsidRPr="00F96147">
        <w:rPr>
          <w:rFonts w:cs="Calibri"/>
        </w:rPr>
        <w:t xml:space="preserve">, </w:t>
      </w:r>
      <w:r w:rsidRPr="00D03005">
        <w:rPr>
          <w:rFonts w:eastAsia="TimesNewRoman" w:cs="Calibri"/>
        </w:rPr>
        <w:t xml:space="preserve"> Beneficjentowi, na pierwsze pisemne żądanie, kwoty do wysokości wniesionego zabezpieczenia w razie niewykonania lub nienależytego wykonania </w:t>
      </w:r>
      <w:r>
        <w:rPr>
          <w:rFonts w:eastAsia="TimesNewRoman" w:cs="Calibri"/>
        </w:rPr>
        <w:t>U</w:t>
      </w:r>
      <w:r w:rsidRPr="00D03005">
        <w:rPr>
          <w:rFonts w:eastAsia="TimesNewRoman" w:cs="Calibri"/>
        </w:rPr>
        <w:t>mowy. Dokument gwarancyjny powinien obejmować okres, na który niniejsza Umowa została zawarta powiększony o 30 dni.</w:t>
      </w:r>
    </w:p>
    <w:p w14:paraId="548E1A56" w14:textId="77777777" w:rsidR="00431803" w:rsidRPr="00D03005" w:rsidRDefault="00431803" w:rsidP="0043180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W przypadku konieczności przedłużenia terminu realizacji przedmiotu Umowy Wykonawca zobowiązany będzie do przedłużenia terminu gwarancji albo, jeżeli nie będzie to możliwe, do wniesienia nowej gwarancji na przedłużony termin realizacji przedmiotu Umowy.</w:t>
      </w:r>
    </w:p>
    <w:p w14:paraId="6A953FF0" w14:textId="77777777" w:rsidR="00431803" w:rsidRPr="00D03005" w:rsidRDefault="00431803" w:rsidP="0043180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W przypadku, gdy zabezpieczenie należytego wykonania Umowy wniesiono w pieniądzu, Zamawiający zwraca je, wraz z odsetkami wynikającymi z Umowy rachunku bankowego, na którym </w:t>
      </w:r>
      <w:r w:rsidRPr="00D03005">
        <w:rPr>
          <w:rFonts w:eastAsia="TimesNewRoman" w:cs="Calibri"/>
        </w:rPr>
        <w:lastRenderedPageBreak/>
        <w:t>było ono przechowywane, pomniejszonymi o koszty prowadzenia rachunku oraz prowizji bankowej za przelew pieniędzy – na rachunek Wykonawcy.</w:t>
      </w:r>
    </w:p>
    <w:p w14:paraId="7AC2CD33" w14:textId="77777777" w:rsidR="00431803" w:rsidRPr="00D03005" w:rsidRDefault="00431803" w:rsidP="0043180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Zabezpieczenie z tytułu należytego wykonania </w:t>
      </w:r>
      <w:r>
        <w:rPr>
          <w:rFonts w:eastAsia="TimesNewRoman" w:cs="Calibri"/>
        </w:rPr>
        <w:t>U</w:t>
      </w:r>
      <w:r w:rsidRPr="00D03005">
        <w:rPr>
          <w:rFonts w:eastAsia="TimesNewRoman" w:cs="Calibri"/>
        </w:rPr>
        <w:t>mowy zostanie zwrócone Wykonawcy w następujący sposób:</w:t>
      </w:r>
    </w:p>
    <w:p w14:paraId="1E4716C4" w14:textId="77777777" w:rsidR="00431803" w:rsidRPr="00D03005" w:rsidRDefault="00431803" w:rsidP="00431803">
      <w:pPr>
        <w:pStyle w:val="Akapitzlist"/>
        <w:numPr>
          <w:ilvl w:val="3"/>
          <w:numId w:val="16"/>
        </w:numPr>
        <w:autoSpaceDE w:val="0"/>
        <w:autoSpaceDN w:val="0"/>
        <w:adjustRightInd w:val="0"/>
        <w:spacing w:after="0" w:line="240" w:lineRule="auto"/>
        <w:ind w:left="1134" w:hanging="567"/>
        <w:jc w:val="both"/>
        <w:rPr>
          <w:rFonts w:eastAsia="TimesNewRoman" w:cs="Calibri"/>
        </w:rPr>
      </w:pPr>
      <w:r w:rsidRPr="00D03005">
        <w:rPr>
          <w:rFonts w:eastAsia="TimesNewRoman" w:cs="Calibri"/>
        </w:rPr>
        <w:t xml:space="preserve">70 % z wniesionego zabezpieczenia – w terminie 30 dni od daty podpisania przez Wykonawcę, </w:t>
      </w:r>
      <w:r>
        <w:rPr>
          <w:rFonts w:eastAsia="TimesNewRoman" w:cs="Calibri"/>
        </w:rPr>
        <w:t>I</w:t>
      </w:r>
      <w:r w:rsidRPr="00D03005">
        <w:rPr>
          <w:rFonts w:eastAsia="TimesNewRoman" w:cs="Calibri"/>
        </w:rPr>
        <w:t xml:space="preserve">nspektora </w:t>
      </w:r>
      <w:r>
        <w:rPr>
          <w:rFonts w:eastAsia="TimesNewRoman" w:cs="Calibri"/>
        </w:rPr>
        <w:t>N</w:t>
      </w:r>
      <w:r w:rsidRPr="00D03005">
        <w:rPr>
          <w:rFonts w:eastAsia="TimesNewRoman" w:cs="Calibri"/>
        </w:rPr>
        <w:t>adzoru</w:t>
      </w:r>
      <w:r>
        <w:rPr>
          <w:rFonts w:eastAsia="TimesNewRoman" w:cs="Calibri"/>
        </w:rPr>
        <w:t xml:space="preserve"> Inwestorskiego</w:t>
      </w:r>
      <w:r w:rsidRPr="00D03005">
        <w:rPr>
          <w:rFonts w:eastAsia="TimesNewRoman" w:cs="Calibri"/>
        </w:rPr>
        <w:t xml:space="preserve"> wskazanego przez </w:t>
      </w:r>
      <w:r>
        <w:rPr>
          <w:rFonts w:eastAsia="TimesNewRoman" w:cs="Calibri"/>
        </w:rPr>
        <w:t>Współz</w:t>
      </w:r>
      <w:r w:rsidRPr="00D03005">
        <w:rPr>
          <w:rFonts w:eastAsia="TimesNewRoman" w:cs="Calibri"/>
        </w:rPr>
        <w:t>amawiającego oraz Zamawiającego lub inną osobę/podmiot przez niego upoważnioną protokołu odbioru końcowego</w:t>
      </w:r>
      <w:r>
        <w:rPr>
          <w:rFonts w:eastAsia="TimesNewRoman" w:cs="Calibri"/>
        </w:rPr>
        <w:t xml:space="preserve"> ostatniej zrealizowanej Części</w:t>
      </w:r>
      <w:r w:rsidRPr="00D03005">
        <w:rPr>
          <w:rFonts w:eastAsia="TimesNewRoman" w:cs="Calibri"/>
        </w:rPr>
        <w:t>;</w:t>
      </w:r>
    </w:p>
    <w:p w14:paraId="28410CC9" w14:textId="77777777" w:rsidR="00431803" w:rsidRDefault="00431803" w:rsidP="00431803">
      <w:pPr>
        <w:pStyle w:val="Akapitzlist"/>
        <w:numPr>
          <w:ilvl w:val="3"/>
          <w:numId w:val="16"/>
        </w:numPr>
        <w:autoSpaceDE w:val="0"/>
        <w:autoSpaceDN w:val="0"/>
        <w:adjustRightInd w:val="0"/>
        <w:spacing w:after="0" w:line="240" w:lineRule="auto"/>
        <w:ind w:left="1134" w:hanging="567"/>
        <w:jc w:val="both"/>
        <w:rPr>
          <w:rFonts w:eastAsia="TimesNewRoman" w:cs="Calibri"/>
        </w:rPr>
      </w:pPr>
      <w:r w:rsidRPr="00D03005">
        <w:rPr>
          <w:rFonts w:eastAsia="TimesNewRoman" w:cs="Calibri"/>
        </w:rPr>
        <w:t>30 % z wniesionego zabezpieczenia – nie później niż w 15 dniu po upływie okresu rękojmi za wady.</w:t>
      </w:r>
    </w:p>
    <w:p w14:paraId="62943B9B" w14:textId="77777777" w:rsidR="00431803" w:rsidRPr="003018F1" w:rsidRDefault="00431803" w:rsidP="00431803">
      <w:pPr>
        <w:jc w:val="both"/>
        <w:rPr>
          <w:rFonts w:ascii="Calibri" w:hAnsi="Calibri" w:cs="Calibri"/>
          <w:sz w:val="22"/>
          <w:szCs w:val="22"/>
        </w:rPr>
      </w:pPr>
      <w:r>
        <w:rPr>
          <w:rFonts w:asciiTheme="minorHAnsi" w:hAnsiTheme="minorHAnsi" w:cstheme="minorHAnsi"/>
          <w:sz w:val="22"/>
          <w:szCs w:val="22"/>
        </w:rPr>
        <w:t xml:space="preserve">7. </w:t>
      </w:r>
      <w:r w:rsidRPr="003018F1">
        <w:rPr>
          <w:rFonts w:asciiTheme="minorHAnsi" w:hAnsiTheme="minorHAnsi" w:cstheme="minorHAnsi"/>
          <w:sz w:val="22"/>
          <w:szCs w:val="22"/>
        </w:rPr>
        <w:t>W przypadku zabezpieczenia wniesionego w formie pieniężnej Wykonawca winien wskazać Zamawiającemu numer rachunku bankowego, na który należy zwrócić zabezpieczenie</w:t>
      </w:r>
      <w:r w:rsidRPr="003018F1">
        <w:rPr>
          <w:rFonts w:cs="Calibri"/>
          <w:sz w:val="22"/>
          <w:szCs w:val="22"/>
        </w:rPr>
        <w:t>.</w:t>
      </w:r>
    </w:p>
    <w:p w14:paraId="6BBF992D" w14:textId="77777777" w:rsidR="00431803" w:rsidRPr="00D03005" w:rsidRDefault="00431803" w:rsidP="00431803">
      <w:pPr>
        <w:ind w:left="284"/>
        <w:jc w:val="both"/>
        <w:rPr>
          <w:rFonts w:ascii="Calibri" w:hAnsi="Calibri" w:cs="Calibri"/>
          <w:sz w:val="22"/>
          <w:szCs w:val="22"/>
        </w:rPr>
      </w:pPr>
    </w:p>
    <w:p w14:paraId="30643475" w14:textId="0BC6E046" w:rsidR="00431803" w:rsidRPr="00D03005" w:rsidRDefault="00431803" w:rsidP="00431803">
      <w:pPr>
        <w:autoSpaceDE w:val="0"/>
        <w:autoSpaceDN w:val="0"/>
        <w:adjustRightInd w:val="0"/>
        <w:jc w:val="center"/>
        <w:rPr>
          <w:rFonts w:ascii="Calibri" w:hAnsi="Calibri" w:cs="Calibri"/>
          <w:b/>
          <w:sz w:val="22"/>
          <w:szCs w:val="22"/>
        </w:rPr>
      </w:pPr>
      <w:r w:rsidRPr="00D03005">
        <w:rPr>
          <w:rFonts w:ascii="Calibri" w:hAnsi="Calibri" w:cs="Calibri"/>
          <w:b/>
          <w:sz w:val="22"/>
          <w:szCs w:val="22"/>
        </w:rPr>
        <w:t>§ 1</w:t>
      </w:r>
      <w:r w:rsidR="007267D3">
        <w:rPr>
          <w:rFonts w:ascii="Calibri" w:hAnsi="Calibri" w:cs="Calibri"/>
          <w:b/>
          <w:sz w:val="22"/>
          <w:szCs w:val="22"/>
        </w:rPr>
        <w:t>5</w:t>
      </w:r>
    </w:p>
    <w:p w14:paraId="0F3D2F91" w14:textId="77777777" w:rsidR="00431803" w:rsidRPr="00D03005" w:rsidRDefault="00431803" w:rsidP="00431803">
      <w:pPr>
        <w:autoSpaceDE w:val="0"/>
        <w:autoSpaceDN w:val="0"/>
        <w:adjustRightInd w:val="0"/>
        <w:jc w:val="center"/>
        <w:rPr>
          <w:rFonts w:ascii="Calibri" w:hAnsi="Calibri" w:cs="Calibri"/>
          <w:b/>
          <w:sz w:val="22"/>
          <w:szCs w:val="22"/>
        </w:rPr>
      </w:pPr>
      <w:r w:rsidRPr="00D03005">
        <w:rPr>
          <w:rFonts w:ascii="Calibri" w:hAnsi="Calibri" w:cs="Calibri"/>
          <w:b/>
          <w:sz w:val="22"/>
          <w:szCs w:val="22"/>
        </w:rPr>
        <w:t>Zmiany umowy</w:t>
      </w:r>
    </w:p>
    <w:p w14:paraId="395696F5" w14:textId="77777777" w:rsidR="00431803" w:rsidRPr="00D03005" w:rsidRDefault="00431803" w:rsidP="00431803">
      <w:pPr>
        <w:jc w:val="both"/>
        <w:rPr>
          <w:rFonts w:ascii="Calibri" w:hAnsi="Calibri" w:cs="Calibri"/>
          <w:sz w:val="22"/>
          <w:szCs w:val="22"/>
        </w:rPr>
      </w:pPr>
    </w:p>
    <w:p w14:paraId="49EA0135" w14:textId="77777777" w:rsidR="00431803" w:rsidRPr="000C1C99" w:rsidRDefault="00431803" w:rsidP="00431803">
      <w:pPr>
        <w:pStyle w:val="Akapitzlist"/>
        <w:numPr>
          <w:ilvl w:val="2"/>
          <w:numId w:val="14"/>
        </w:numPr>
        <w:autoSpaceDE w:val="0"/>
        <w:autoSpaceDN w:val="0"/>
        <w:adjustRightInd w:val="0"/>
        <w:spacing w:after="0" w:line="240" w:lineRule="auto"/>
        <w:ind w:left="284" w:hanging="284"/>
        <w:jc w:val="both"/>
        <w:rPr>
          <w:rFonts w:asciiTheme="minorHAnsi" w:eastAsia="TimesNewRoman" w:hAnsiTheme="minorHAnsi" w:cstheme="minorHAnsi"/>
        </w:rPr>
      </w:pPr>
      <w:r w:rsidRPr="000C1C99">
        <w:rPr>
          <w:rFonts w:asciiTheme="minorHAnsi" w:eastAsia="TimesNewRoman" w:hAnsiTheme="minorHAnsi" w:cstheme="minorHAnsi"/>
        </w:rPr>
        <w:t xml:space="preserve">Zamawiający przewiduje możliwość zmian postanowień zawartej Umowy w stosunku do treści oferty, na podstawie której dokonano wyboru Wykonawcy, w przypadku wystąpienia, co najmniej jednej z okoliczności wymienionych poniżej, z uwzględnieniem podanych warunków ich wprowadzenia, tj.: </w:t>
      </w:r>
    </w:p>
    <w:p w14:paraId="313D1DAE" w14:textId="77777777" w:rsidR="00431803" w:rsidRPr="000C1C99" w:rsidRDefault="00431803" w:rsidP="00431803">
      <w:pPr>
        <w:pStyle w:val="Akapitzlist"/>
        <w:numPr>
          <w:ilvl w:val="0"/>
          <w:numId w:val="17"/>
        </w:numPr>
        <w:autoSpaceDE w:val="0"/>
        <w:autoSpaceDN w:val="0"/>
        <w:adjustRightInd w:val="0"/>
        <w:spacing w:after="120" w:line="240" w:lineRule="auto"/>
        <w:ind w:left="1134" w:hanging="567"/>
        <w:contextualSpacing w:val="0"/>
        <w:jc w:val="both"/>
        <w:rPr>
          <w:rFonts w:asciiTheme="minorHAnsi" w:eastAsia="TimesNewRoman" w:hAnsiTheme="minorHAnsi" w:cstheme="minorHAnsi"/>
        </w:rPr>
      </w:pPr>
      <w:r w:rsidRPr="000C1C99">
        <w:rPr>
          <w:rFonts w:asciiTheme="minorHAnsi" w:eastAsia="TimesNewRoman" w:hAnsiTheme="minorHAnsi" w:cstheme="minorHAnsi"/>
        </w:rPr>
        <w:t>odnośnie do zmian w sposobie spełnienia świadczenia i związanych z nimi zmian wysokości wynagrodzenia:</w:t>
      </w:r>
    </w:p>
    <w:p w14:paraId="10A8645F" w14:textId="77777777" w:rsidR="00431803" w:rsidRPr="000C1C99" w:rsidRDefault="00431803" w:rsidP="0043180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0C1C99">
        <w:rPr>
          <w:rFonts w:asciiTheme="minorHAnsi" w:eastAsia="TimesNewRoman" w:hAnsiTheme="minorHAnsi" w:cstheme="minorHAnsi"/>
        </w:rPr>
        <w:t>niedostępność na rynku materiałów lub urządzeń wskazanych w</w:t>
      </w:r>
      <w:r w:rsidRPr="001D7D46">
        <w:rPr>
          <w:rFonts w:asciiTheme="minorHAnsi" w:eastAsia="TimesNewRoman" w:hAnsiTheme="minorHAnsi" w:cstheme="minorHAnsi"/>
          <w:color w:val="FF0000"/>
        </w:rPr>
        <w:t xml:space="preserve"> </w:t>
      </w:r>
      <w:r w:rsidRPr="00F173B9">
        <w:rPr>
          <w:rFonts w:asciiTheme="minorHAnsi" w:eastAsia="TimesNewRoman" w:hAnsiTheme="minorHAnsi" w:cstheme="minorHAnsi"/>
        </w:rPr>
        <w:t xml:space="preserve">ofercie lub </w:t>
      </w:r>
      <w:r w:rsidRPr="000C1C99">
        <w:rPr>
          <w:rFonts w:asciiTheme="minorHAnsi" w:eastAsia="TimesNewRoman" w:hAnsiTheme="minorHAnsi" w:cstheme="minorHAnsi"/>
        </w:rPr>
        <w:t>dokumentacji projektowej spowodowana w szczególności zaprzestaniem produkcji lub wycofaniem z rynku tych materiałów lub urządzeń, przy czym Wykonawca zobowiązany jest wykazać Zamawiającemu fakt niedostępności materiałów lub urządzeń na rynku, zwłaszcza zaprzestania produkcji lub wycofania z rynku; warunkiem dopuszczalności zmiany jest posiadanie przez zmieniane materiały i urządzenia określonych prawem świadectw, certyfikatów lub innych podobnych zaświadczeń (okoliczności te mogą być podstawą zwiększenia wynagrodzenia wyłącznie w przypadku, w którym wykonawca udowodni, iż ceny materiałów lub urządzeń zastępujących wycofane z produkcji lub rynku są wyższe od proponowanych w ofercie, o co najmniej 20 %; wzrost wynagrodzenia może zostać wówczas ustalony o nie więcej niż 10 % różnicy w cenie);</w:t>
      </w:r>
    </w:p>
    <w:p w14:paraId="271F40EB" w14:textId="77777777" w:rsidR="00431803" w:rsidRPr="000C1C99" w:rsidRDefault="00431803" w:rsidP="0043180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0C1C99">
        <w:rPr>
          <w:rFonts w:asciiTheme="minorHAnsi" w:eastAsia="TimesNewRoman" w:hAnsiTheme="minorHAnsi" w:cstheme="minorHAnsi"/>
        </w:rPr>
        <w:t>pojawienie się na rynku części, materiałów lub urządzeń nowszej generacji pozwalających na zaoszczędzenie kosztów realizacji przedmiotu Umowy lub kosztów eksploatacji wykonanego przedmiotu Umowy oraz pod warunkiem posiadania określonych prawem świadectw, certyfikatów lub innych podobnych zaświadczeń (Zamawiający wyłącza w tym przypadku zmianę wysokości wynagrodzenia);</w:t>
      </w:r>
    </w:p>
    <w:p w14:paraId="750A37E2" w14:textId="77777777" w:rsidR="00431803" w:rsidRPr="000C1C99" w:rsidRDefault="00431803" w:rsidP="0043180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0C1C99">
        <w:rPr>
          <w:rFonts w:asciiTheme="minorHAnsi" w:eastAsia="TimesNewRoman" w:hAnsiTheme="minorHAnsi" w:cstheme="minorHAnsi"/>
        </w:rPr>
        <w:t>pojawienie się nowszej technologii wykonania przedmiotu Umowy pozwalającej na skrócenie czasu realizacji przedmiotu Umowy lub jego kosztów lub kosztów eksploatacji wykonanego przedmiotu Umowy (Zamawiający wyłącza w tym przypadku zmianę wysokości wynagrodzenia);</w:t>
      </w:r>
    </w:p>
    <w:p w14:paraId="240EC201" w14:textId="77777777" w:rsidR="00431803" w:rsidRPr="00F173B9" w:rsidRDefault="00431803" w:rsidP="0043180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0C1C99">
        <w:rPr>
          <w:rFonts w:asciiTheme="minorHAnsi" w:eastAsia="TimesNewRoman" w:hAnsiTheme="minorHAnsi" w:cstheme="minorHAnsi"/>
        </w:rPr>
        <w:t xml:space="preserve">konieczność zrealizowania przedmiotu Umowy przy zastosowaniu innych rozwiązań technicznych/technologicznych niż </w:t>
      </w:r>
      <w:r w:rsidRPr="00F173B9">
        <w:rPr>
          <w:rFonts w:asciiTheme="minorHAnsi" w:eastAsia="TimesNewRoman" w:hAnsiTheme="minorHAnsi" w:cstheme="minorHAnsi"/>
        </w:rPr>
        <w:t>wskazane w ofercie lub dokumentacji projektowej w sytuacji, gdyby zastosowanie przewidzianych rozwiązań groziło niewykonaniem lub wadliwym wykonaniem przedmiotu Umowy, przy czym Wykonawca zobowiązany jest wykazać Zamawiającemu wystąpienie tych okoliczności,</w:t>
      </w:r>
    </w:p>
    <w:p w14:paraId="65355F3A" w14:textId="77777777" w:rsidR="00431803" w:rsidRPr="000C1C99" w:rsidRDefault="00431803" w:rsidP="0043180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F173B9">
        <w:rPr>
          <w:rFonts w:asciiTheme="minorHAnsi" w:eastAsia="TimesNewRoman" w:hAnsiTheme="minorHAnsi" w:cstheme="minorHAnsi"/>
        </w:rPr>
        <w:lastRenderedPageBreak/>
        <w:t xml:space="preserve">konieczność zrealizowania przedmiotu Umowy przy zastosowaniu innych niż wskazane w ofercie lub dokumentacji projektowej rozwiązań </w:t>
      </w:r>
      <w:r w:rsidRPr="000C1C99">
        <w:rPr>
          <w:rFonts w:asciiTheme="minorHAnsi" w:eastAsia="TimesNewRoman" w:hAnsiTheme="minorHAnsi" w:cstheme="minorHAnsi"/>
        </w:rPr>
        <w:t>technicznych/technologicznych lub materiałowych ze względu na zmiany obowiązującego prawa (zmiany te będą wprowadzane wyłącznie w zakresie umożliwiającym oddanie przedmiotu Umowy do użytkowania, a Zamawiający może ponieść ryzyko zwiększenia wynagrodzenia z tytułu takich zmian wyłącznie w kwocie równej zwiększonym z tego powodu kosztom oraz pod warunkiem posiadania przez zmieniane urządzenia i materiały określonych prawem świadectw, certyfikatów lub innych podobnych zaświadczeń),</w:t>
      </w:r>
    </w:p>
    <w:p w14:paraId="4B931D1F" w14:textId="337DD3D1" w:rsidR="00431803" w:rsidRPr="000C1C99" w:rsidRDefault="00431803" w:rsidP="00431803">
      <w:pPr>
        <w:numPr>
          <w:ilvl w:val="0"/>
          <w:numId w:val="17"/>
        </w:numPr>
        <w:ind w:left="1134" w:hanging="567"/>
        <w:jc w:val="both"/>
        <w:rPr>
          <w:rFonts w:asciiTheme="minorHAnsi" w:eastAsia="TimesNewRoman" w:hAnsiTheme="minorHAnsi" w:cstheme="minorHAnsi"/>
          <w:sz w:val="22"/>
          <w:szCs w:val="22"/>
        </w:rPr>
      </w:pPr>
      <w:r w:rsidRPr="000C1C99">
        <w:rPr>
          <w:rFonts w:asciiTheme="minorHAnsi" w:eastAsia="TimesNewRoman" w:hAnsiTheme="minorHAnsi" w:cstheme="minorHAnsi"/>
          <w:sz w:val="22"/>
          <w:szCs w:val="22"/>
        </w:rPr>
        <w:t>odnośnie do zmiany osób, przy pomocy, których Wykonawca realizuje przedmiot Umowy na inne legitymujące się, co najmniej równoważnymi uprawnieniami określonymi w treści SWZ</w:t>
      </w:r>
      <w:r w:rsidR="00842735">
        <w:rPr>
          <w:rFonts w:asciiTheme="minorHAnsi" w:eastAsia="TimesNewRoman" w:hAnsiTheme="minorHAnsi" w:cstheme="minorHAnsi"/>
          <w:sz w:val="22"/>
          <w:szCs w:val="22"/>
        </w:rPr>
        <w:t>. Zmiana osób nie wymaga aneksu;</w:t>
      </w:r>
    </w:p>
    <w:p w14:paraId="65D0FB10" w14:textId="77777777" w:rsidR="00431803" w:rsidRPr="000C1C99" w:rsidRDefault="00431803" w:rsidP="00431803">
      <w:pPr>
        <w:numPr>
          <w:ilvl w:val="0"/>
          <w:numId w:val="17"/>
        </w:numPr>
        <w:spacing w:after="120"/>
        <w:ind w:left="1134" w:hanging="567"/>
        <w:jc w:val="both"/>
        <w:rPr>
          <w:rFonts w:asciiTheme="minorHAnsi" w:eastAsia="TimesNewRoman" w:hAnsiTheme="minorHAnsi" w:cstheme="minorHAnsi"/>
          <w:sz w:val="22"/>
          <w:szCs w:val="22"/>
        </w:rPr>
      </w:pPr>
      <w:r w:rsidRPr="000C1C99">
        <w:rPr>
          <w:rFonts w:asciiTheme="minorHAnsi" w:eastAsia="TimesNewRoman" w:hAnsiTheme="minorHAnsi" w:cstheme="minorHAnsi"/>
          <w:sz w:val="22"/>
          <w:szCs w:val="22"/>
        </w:rPr>
        <w:t>odnośnie do</w:t>
      </w:r>
      <w:r w:rsidRPr="000C1C99">
        <w:rPr>
          <w:rFonts w:asciiTheme="minorHAnsi" w:hAnsiTheme="minorHAnsi" w:cstheme="minorHAnsi"/>
          <w:sz w:val="22"/>
          <w:szCs w:val="22"/>
        </w:rPr>
        <w:t xml:space="preserve"> zmiany sposobu spełnienia świadczenia lub terminu, a także wysokości wynagrodzenia, gdy jest to niezbędne dla wykonania przedmiotu Umowy w sposób należyty</w:t>
      </w:r>
      <w:r w:rsidRPr="000C1C99">
        <w:rPr>
          <w:rFonts w:asciiTheme="minorHAnsi" w:eastAsia="TimesNewRoman" w:hAnsiTheme="minorHAnsi" w:cstheme="minorHAnsi"/>
          <w:sz w:val="22"/>
          <w:szCs w:val="22"/>
        </w:rPr>
        <w:t>:</w:t>
      </w:r>
    </w:p>
    <w:p w14:paraId="1D3C759F" w14:textId="77777777" w:rsidR="00431803" w:rsidRPr="000C1C99" w:rsidRDefault="00431803" w:rsidP="0043180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siła wyższa uniemożliwiająca wykonan</w:t>
      </w:r>
      <w:r>
        <w:rPr>
          <w:rFonts w:asciiTheme="minorHAnsi" w:eastAsia="TimesNewRoman" w:hAnsiTheme="minorHAnsi" w:cstheme="minorHAnsi"/>
        </w:rPr>
        <w:t>ie przedmiotu Umowy zgodnie z S</w:t>
      </w:r>
      <w:r w:rsidRPr="000C1C99">
        <w:rPr>
          <w:rFonts w:asciiTheme="minorHAnsi" w:eastAsia="TimesNewRoman" w:hAnsiTheme="minorHAnsi" w:cstheme="minorHAnsi"/>
        </w:rPr>
        <w:t>WZ;</w:t>
      </w:r>
    </w:p>
    <w:p w14:paraId="33792250" w14:textId="0F443628" w:rsidR="00431803" w:rsidRPr="00C864F2" w:rsidRDefault="00431803" w:rsidP="0043180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 xml:space="preserve">rezygnacja przez Zamawiającego z realizacji części przedmiotu Umowy - </w:t>
      </w:r>
      <w:r w:rsidRPr="000C1C99">
        <w:rPr>
          <w:rFonts w:asciiTheme="minorHAnsi" w:hAnsiTheme="minorHAnsi" w:cstheme="minorHAnsi"/>
        </w:rPr>
        <w:t>wynagrodzenie Wykonawcy za wykonanie przedmiotu umowy ulega obniżeniu o kwotę obliczoną według cen zawartych w kosztorysie szczegółowym</w:t>
      </w:r>
      <w:r w:rsidR="009F2504">
        <w:rPr>
          <w:rFonts w:asciiTheme="minorHAnsi" w:hAnsiTheme="minorHAnsi" w:cstheme="minorHAnsi"/>
        </w:rPr>
        <w:t xml:space="preserve">. </w:t>
      </w:r>
      <w:r w:rsidR="009F2504" w:rsidRPr="00C864F2">
        <w:rPr>
          <w:rFonts w:asciiTheme="minorHAnsi" w:hAnsiTheme="minorHAnsi" w:cstheme="minorHAnsi"/>
        </w:rPr>
        <w:t>Zamawiający zastrzega sobie możliwość ewentualnej rezygnacji z wykonania robót branży teletechnicznej (monitoring), w zakresie pozostałym przedmiot zamówienia będzie wykonany w całości</w:t>
      </w:r>
      <w:r w:rsidRPr="00C864F2">
        <w:rPr>
          <w:rFonts w:asciiTheme="minorHAnsi" w:eastAsia="TimesNewRoman" w:hAnsiTheme="minorHAnsi" w:cstheme="minorHAnsi"/>
        </w:rPr>
        <w:t>;</w:t>
      </w:r>
    </w:p>
    <w:p w14:paraId="492630D4" w14:textId="77777777" w:rsidR="00431803" w:rsidRPr="000C1C99" w:rsidRDefault="00431803" w:rsidP="0043180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kolizja z planowanymi lub równolegle prowadzonymi przez inne podmioty inwestycjami, w takim przypadku zmiany w Umowie zostaną ograniczone do zmian koniecznych powodujących uniknięcie kolizji;</w:t>
      </w:r>
    </w:p>
    <w:p w14:paraId="592BFFB8" w14:textId="77777777" w:rsidR="00431803" w:rsidRPr="000C1C99" w:rsidRDefault="00431803" w:rsidP="0043180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wydłużenie okresu gwarancji lub rękojmi o dowolny okres po uzgodnieniu i pisemnym potwierdzeniu danego okresu z Wykonawcą;</w:t>
      </w:r>
    </w:p>
    <w:p w14:paraId="07FE135C" w14:textId="77777777" w:rsidR="00431803" w:rsidRPr="000C1C99" w:rsidRDefault="00431803" w:rsidP="0043180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warunki atmosferycznymi, w szczególności;</w:t>
      </w:r>
    </w:p>
    <w:p w14:paraId="393957E9" w14:textId="77777777" w:rsidR="00431803" w:rsidRPr="000C1C99" w:rsidRDefault="00431803" w:rsidP="00431803">
      <w:pPr>
        <w:autoSpaceDE w:val="0"/>
        <w:autoSpaceDN w:val="0"/>
        <w:adjustRightInd w:val="0"/>
        <w:ind w:left="708" w:firstLine="708"/>
        <w:jc w:val="both"/>
        <w:rPr>
          <w:rFonts w:asciiTheme="minorHAnsi" w:eastAsia="TimesNewRoman" w:hAnsiTheme="minorHAnsi" w:cstheme="minorHAnsi"/>
          <w:sz w:val="22"/>
          <w:szCs w:val="22"/>
        </w:rPr>
      </w:pPr>
      <w:r w:rsidRPr="000C1C99">
        <w:rPr>
          <w:rFonts w:asciiTheme="minorHAnsi" w:eastAsia="TimesNewRoman" w:hAnsiTheme="minorHAnsi" w:cstheme="minorHAnsi"/>
          <w:sz w:val="22"/>
          <w:szCs w:val="22"/>
        </w:rPr>
        <w:t>- klęskami żywiołowymi;</w:t>
      </w:r>
    </w:p>
    <w:p w14:paraId="67EE54EB" w14:textId="77777777" w:rsidR="00431803" w:rsidRPr="000C1C99" w:rsidRDefault="00431803" w:rsidP="00431803">
      <w:pPr>
        <w:autoSpaceDE w:val="0"/>
        <w:autoSpaceDN w:val="0"/>
        <w:adjustRightInd w:val="0"/>
        <w:spacing w:after="120"/>
        <w:ind w:left="1416"/>
        <w:jc w:val="both"/>
        <w:rPr>
          <w:rFonts w:asciiTheme="minorHAnsi" w:eastAsia="TimesNewRoman" w:hAnsiTheme="minorHAnsi" w:cstheme="minorHAnsi"/>
          <w:sz w:val="22"/>
          <w:szCs w:val="22"/>
        </w:rPr>
      </w:pPr>
      <w:r w:rsidRPr="000C1C99">
        <w:rPr>
          <w:rFonts w:asciiTheme="minorHAnsi" w:eastAsia="TimesNewRoman" w:hAnsiTheme="minorHAnsi" w:cstheme="minorHAnsi"/>
          <w:sz w:val="22"/>
          <w:szCs w:val="22"/>
        </w:rPr>
        <w:t>- zaistnieniem nieprzewidywalnych warunków fizycznych, (przez które należy rozumieć jakiekolwiek działanie sił natury, którego nie dało się przewidzieć lub takie, że od doświadczonego Wykonawcy nie można było w sposób rozsądny oczekiwać zastosowania przeciw nim wystarczających środków ostrożności) uniemożliwiających prowadzenie robót budowlanych, dokonywanie odbiorów,</w:t>
      </w:r>
    </w:p>
    <w:p w14:paraId="3D3C9BF4" w14:textId="77777777" w:rsidR="00431803" w:rsidRPr="000C1C99" w:rsidRDefault="00431803" w:rsidP="00431803">
      <w:pPr>
        <w:autoSpaceDE w:val="0"/>
        <w:autoSpaceDN w:val="0"/>
        <w:adjustRightInd w:val="0"/>
        <w:spacing w:after="120"/>
        <w:ind w:left="1416"/>
        <w:jc w:val="both"/>
        <w:rPr>
          <w:rFonts w:asciiTheme="minorHAnsi" w:eastAsia="TimesNewRoman" w:hAnsiTheme="minorHAnsi" w:cstheme="minorHAnsi"/>
          <w:sz w:val="22"/>
          <w:szCs w:val="22"/>
        </w:rPr>
      </w:pPr>
      <w:r w:rsidRPr="000C1C99">
        <w:rPr>
          <w:rFonts w:asciiTheme="minorHAnsi" w:hAnsiTheme="minorHAnsi" w:cstheme="minorHAnsi"/>
          <w:color w:val="000000"/>
          <w:sz w:val="22"/>
          <w:szCs w:val="22"/>
        </w:rPr>
        <w:t>jeżeli niekorzystne warunki atmosferyczne nie sprzyjają lub uniemożliwiają prawidłowe wykonanie zaplanowanych robót, w szczególności zgodnie z</w:t>
      </w:r>
      <w:r>
        <w:rPr>
          <w:rFonts w:asciiTheme="minorHAnsi" w:hAnsiTheme="minorHAnsi" w:cstheme="minorHAnsi"/>
          <w:color w:val="000000"/>
          <w:sz w:val="22"/>
          <w:szCs w:val="22"/>
        </w:rPr>
        <w:t> </w:t>
      </w:r>
      <w:r w:rsidRPr="000C1C99">
        <w:rPr>
          <w:rFonts w:asciiTheme="minorHAnsi" w:hAnsiTheme="minorHAnsi" w:cstheme="minorHAnsi"/>
          <w:color w:val="000000"/>
          <w:sz w:val="22"/>
          <w:szCs w:val="22"/>
        </w:rPr>
        <w:t xml:space="preserve">harmonogramem oraz technologią realizacji robót, z odpowiednimi normami lub innymi przepisami, wymagającymi konkretnych warunków atmosferycznych – termin realizacji przedmiotu umowy może ulec przedłużeniu maksymalnie o ilość dni, w których niemożliwe było wykonanie robót </w:t>
      </w:r>
      <w:r w:rsidRPr="000C1C99">
        <w:rPr>
          <w:rFonts w:asciiTheme="minorHAnsi" w:hAnsiTheme="minorHAnsi" w:cstheme="minorHAnsi"/>
          <w:sz w:val="22"/>
          <w:szCs w:val="22"/>
        </w:rPr>
        <w:t>lub o okres, jaki jest niezbędny dla wykonania przedmiotu Umowy w związku z zaistnieniem tych przyczyn</w:t>
      </w:r>
      <w:r w:rsidRPr="000C1C99">
        <w:rPr>
          <w:rFonts w:asciiTheme="minorHAnsi" w:hAnsiTheme="minorHAnsi" w:cstheme="minorHAnsi"/>
          <w:color w:val="000000"/>
          <w:sz w:val="22"/>
          <w:szCs w:val="22"/>
        </w:rPr>
        <w:t>;</w:t>
      </w:r>
    </w:p>
    <w:p w14:paraId="5937BEA6" w14:textId="77777777" w:rsidR="00431803" w:rsidRPr="00F173B9" w:rsidRDefault="00431803" w:rsidP="0057635A">
      <w:pPr>
        <w:pStyle w:val="Akapitzlist"/>
        <w:numPr>
          <w:ilvl w:val="0"/>
          <w:numId w:val="34"/>
        </w:numPr>
        <w:autoSpaceDE w:val="0"/>
        <w:autoSpaceDN w:val="0"/>
        <w:adjustRightInd w:val="0"/>
        <w:spacing w:after="120" w:line="240" w:lineRule="auto"/>
        <w:ind w:left="1418"/>
        <w:contextualSpacing w:val="0"/>
        <w:jc w:val="both"/>
        <w:rPr>
          <w:rFonts w:asciiTheme="minorHAnsi" w:hAnsiTheme="minorHAnsi" w:cstheme="minorHAnsi"/>
        </w:rPr>
      </w:pPr>
      <w:r w:rsidRPr="00F173B9">
        <w:rPr>
          <w:rFonts w:asciiTheme="minorHAnsi" w:eastAsia="TimesNewRoman" w:hAnsiTheme="minorHAnsi" w:cstheme="minorHAnsi"/>
          <w:iCs/>
        </w:rPr>
        <w:t xml:space="preserve">warunkami terenu budowy (geologicznymi np. kategorie gruntu, skał itp., terenowymi, wodnymi, odkryciami lub wykopaliskami archeologicznymi, itp.) </w:t>
      </w:r>
      <w:r w:rsidRPr="00F173B9">
        <w:rPr>
          <w:rFonts w:asciiTheme="minorHAnsi" w:hAnsiTheme="minorHAnsi" w:cstheme="minorHAnsi"/>
          <w:iCs/>
        </w:rPr>
        <w:t>odbiegającymi od przyjętych w Dokumentacji projektowej, występowania niewybuchów lub niewypałów, napotkania niezinwentaryzowanych lub błędnie zinwentaryzowanych sieci, instalacji lub innych obiektów budowlanych, które mogą skutkować w świetle dotychczasowych założeń niewykonaniem lub nienależytym wykonaniem przedmiotu Umowy</w:t>
      </w:r>
      <w:r w:rsidRPr="00F173B9">
        <w:rPr>
          <w:rFonts w:asciiTheme="minorHAnsi" w:eastAsia="TimesNewRoman" w:hAnsiTheme="minorHAnsi" w:cstheme="minorHAnsi"/>
        </w:rPr>
        <w:t>;</w:t>
      </w:r>
    </w:p>
    <w:p w14:paraId="4A99CC6E" w14:textId="77777777" w:rsidR="00431803" w:rsidRPr="000C1C99" w:rsidRDefault="00431803" w:rsidP="0057635A">
      <w:pPr>
        <w:pStyle w:val="Akapitzlist"/>
        <w:numPr>
          <w:ilvl w:val="0"/>
          <w:numId w:val="34"/>
        </w:numPr>
        <w:autoSpaceDE w:val="0"/>
        <w:autoSpaceDN w:val="0"/>
        <w:adjustRightInd w:val="0"/>
        <w:spacing w:after="120" w:line="240" w:lineRule="auto"/>
        <w:ind w:left="1418"/>
        <w:contextualSpacing w:val="0"/>
        <w:jc w:val="both"/>
        <w:rPr>
          <w:rFonts w:asciiTheme="minorHAnsi" w:hAnsiTheme="minorHAnsi" w:cstheme="minorHAnsi"/>
        </w:rPr>
      </w:pPr>
      <w:r w:rsidRPr="000C1C99">
        <w:rPr>
          <w:rFonts w:asciiTheme="minorHAnsi" w:eastAsia="TimesNewRoman" w:hAnsiTheme="minorHAnsi" w:cstheme="minorHAnsi"/>
        </w:rPr>
        <w:lastRenderedPageBreak/>
        <w:t>konieczność usunięcia błędów, dokonania uzupełnień, wprowadzenia zmian w dokumentacji projektowej uzasadniająca wydłużenie czasu na wykonanie przedmiotu umowy – dopuszczalna jest zmiana terminu realizacji maksymalnie o czas niezbędny do prawidłowego wykonania przedmiotu Umowy w związku z podjętymi działaniami i wynagrodzenia o kwotę kosztów poniesionych przez Wykonawcę wskutek powyższego;</w:t>
      </w:r>
    </w:p>
    <w:p w14:paraId="094487E8" w14:textId="77777777" w:rsidR="00431803" w:rsidRPr="000C1C99" w:rsidRDefault="00431803" w:rsidP="0057635A">
      <w:pPr>
        <w:pStyle w:val="Akapitzlist"/>
        <w:numPr>
          <w:ilvl w:val="0"/>
          <w:numId w:val="34"/>
        </w:numPr>
        <w:autoSpaceDE w:val="0"/>
        <w:autoSpaceDN w:val="0"/>
        <w:adjustRightInd w:val="0"/>
        <w:spacing w:after="120" w:line="240" w:lineRule="auto"/>
        <w:ind w:left="1418"/>
        <w:contextualSpacing w:val="0"/>
        <w:jc w:val="both"/>
        <w:rPr>
          <w:rFonts w:asciiTheme="minorHAnsi" w:hAnsiTheme="minorHAnsi" w:cstheme="minorHAnsi"/>
        </w:rPr>
      </w:pPr>
      <w:r w:rsidRPr="000C1C99">
        <w:rPr>
          <w:rFonts w:asciiTheme="minorHAnsi" w:eastAsia="TimesNewRoman" w:hAnsiTheme="minorHAnsi" w:cstheme="minorHAnsi"/>
        </w:rPr>
        <w:t xml:space="preserve">okoliczności leżące po stronie Zamawiającego mające wpływ na terminowe wykonanie umowy, w szczególności wstrzymanie realizacji Umowy przez Zamawiającego – dopuszczalna jest zmiana terminu maksymalnie o czas wstrzymania realizacji Umowy lub </w:t>
      </w:r>
      <w:r w:rsidRPr="000C1C99">
        <w:rPr>
          <w:rFonts w:asciiTheme="minorHAnsi" w:eastAsiaTheme="minorHAnsi" w:hAnsiTheme="minorHAnsi" w:cstheme="minorHAnsi"/>
          <w:color w:val="000000"/>
        </w:rPr>
        <w:t>okres istnienia okoliczności leżących po stronie Zamawiającego lub o okres, o jaki czas konieczny dla wykonania przedmiotu Umowy po wprowadzonych zmianach będzie dłuższy od czasu wykonania przewidzianego dla Wykonawcy przed taką zmianą.</w:t>
      </w:r>
    </w:p>
    <w:p w14:paraId="251E90FF" w14:textId="77777777" w:rsidR="00431803" w:rsidRPr="000C1C99" w:rsidRDefault="00431803" w:rsidP="0057635A">
      <w:pPr>
        <w:pStyle w:val="Akapitzlist"/>
        <w:numPr>
          <w:ilvl w:val="0"/>
          <w:numId w:val="32"/>
        </w:numPr>
        <w:autoSpaceDE w:val="0"/>
        <w:autoSpaceDN w:val="0"/>
        <w:adjustRightInd w:val="0"/>
        <w:spacing w:after="120" w:line="240" w:lineRule="auto"/>
        <w:ind w:left="1134" w:hanging="357"/>
        <w:contextualSpacing w:val="0"/>
        <w:jc w:val="both"/>
        <w:rPr>
          <w:rFonts w:asciiTheme="minorHAnsi" w:hAnsiTheme="minorHAnsi" w:cstheme="minorHAnsi"/>
        </w:rPr>
      </w:pPr>
      <w:r w:rsidRPr="000C1C99">
        <w:rPr>
          <w:rFonts w:asciiTheme="minorHAnsi" w:eastAsia="TimesNewRoman" w:hAnsiTheme="minorHAnsi" w:cstheme="minorHAnsi"/>
        </w:rPr>
        <w:t>odnośnie do wysokości wynagrodzenia w razie:</w:t>
      </w:r>
    </w:p>
    <w:p w14:paraId="20AD4594" w14:textId="77777777" w:rsidR="00431803" w:rsidRPr="000C1C99" w:rsidRDefault="00431803" w:rsidP="0057635A">
      <w:pPr>
        <w:pStyle w:val="Akapitzlist"/>
        <w:numPr>
          <w:ilvl w:val="1"/>
          <w:numId w:val="32"/>
        </w:numPr>
        <w:tabs>
          <w:tab w:val="left" w:pos="1134"/>
        </w:tabs>
        <w:autoSpaceDE w:val="0"/>
        <w:autoSpaceDN w:val="0"/>
        <w:adjustRightInd w:val="0"/>
        <w:spacing w:after="0" w:line="240" w:lineRule="auto"/>
        <w:jc w:val="both"/>
        <w:rPr>
          <w:rFonts w:asciiTheme="minorHAnsi" w:eastAsia="TimesNewRoman" w:hAnsiTheme="minorHAnsi" w:cstheme="minorHAnsi"/>
        </w:rPr>
      </w:pPr>
      <w:r w:rsidRPr="000C1C99">
        <w:rPr>
          <w:rFonts w:asciiTheme="minorHAnsi" w:eastAsia="TimesNewRoman" w:hAnsiTheme="minorHAnsi" w:cstheme="minorHAnsi"/>
        </w:rPr>
        <w:t>zmiany stawki podatku od towarów i usług;</w:t>
      </w:r>
    </w:p>
    <w:p w14:paraId="3253086C" w14:textId="77777777" w:rsidR="00431803" w:rsidRPr="000C1C99" w:rsidRDefault="00431803" w:rsidP="0057635A">
      <w:pPr>
        <w:pStyle w:val="Akapitzlist"/>
        <w:numPr>
          <w:ilvl w:val="1"/>
          <w:numId w:val="32"/>
        </w:numPr>
        <w:tabs>
          <w:tab w:val="left" w:pos="1134"/>
        </w:tabs>
        <w:autoSpaceDE w:val="0"/>
        <w:autoSpaceDN w:val="0"/>
        <w:adjustRightInd w:val="0"/>
        <w:spacing w:after="0" w:line="240" w:lineRule="auto"/>
        <w:jc w:val="both"/>
        <w:rPr>
          <w:rFonts w:asciiTheme="minorHAnsi" w:eastAsia="TimesNewRoman" w:hAnsiTheme="minorHAnsi" w:cstheme="minorHAnsi"/>
        </w:rPr>
      </w:pPr>
      <w:r w:rsidRPr="000C1C99">
        <w:rPr>
          <w:rFonts w:asciiTheme="minorHAnsi" w:hAnsiTheme="minorHAnsi" w:cstheme="minorHAnsi"/>
        </w:rPr>
        <w:t>zmiany wysokości minimalnego wynagrodzenia za pracę albo wysokości minimalnej stawki godzinowej, ustalonych na podstawie przepisów ustawy z dnia 10 października 2002 r. o minimalnym wynagrodzeniu za pracę;</w:t>
      </w:r>
    </w:p>
    <w:p w14:paraId="3676DFEA" w14:textId="77777777" w:rsidR="00431803" w:rsidRPr="000C1C99" w:rsidRDefault="00431803" w:rsidP="0057635A">
      <w:pPr>
        <w:pStyle w:val="Akapitzlist"/>
        <w:numPr>
          <w:ilvl w:val="1"/>
          <w:numId w:val="32"/>
        </w:numPr>
        <w:tabs>
          <w:tab w:val="left" w:pos="1134"/>
        </w:tabs>
        <w:autoSpaceDE w:val="0"/>
        <w:autoSpaceDN w:val="0"/>
        <w:adjustRightInd w:val="0"/>
        <w:spacing w:after="0" w:line="240" w:lineRule="auto"/>
        <w:jc w:val="both"/>
        <w:rPr>
          <w:rFonts w:asciiTheme="minorHAnsi" w:eastAsia="TimesNewRoman" w:hAnsiTheme="minorHAnsi" w:cstheme="minorHAnsi"/>
        </w:rPr>
      </w:pPr>
      <w:r w:rsidRPr="000C1C99">
        <w:rPr>
          <w:rFonts w:asciiTheme="minorHAnsi" w:hAnsiTheme="minorHAnsi" w:cstheme="minorHAnsi"/>
        </w:rPr>
        <w:t>zmiany zasad podlegania ubezpieczeniom społecznym lub ubezpieczeniu zdrowotnemu lub wysokości stawki składki na ubezpieczenia społeczne lub zdrowotne;</w:t>
      </w:r>
    </w:p>
    <w:p w14:paraId="0978F532" w14:textId="77777777" w:rsidR="00431803" w:rsidRPr="00701073" w:rsidRDefault="00431803" w:rsidP="0057635A">
      <w:pPr>
        <w:pStyle w:val="Akapitzlist"/>
        <w:numPr>
          <w:ilvl w:val="1"/>
          <w:numId w:val="32"/>
        </w:numPr>
        <w:tabs>
          <w:tab w:val="left" w:pos="1134"/>
        </w:tabs>
        <w:autoSpaceDE w:val="0"/>
        <w:autoSpaceDN w:val="0"/>
        <w:adjustRightInd w:val="0"/>
        <w:spacing w:after="0" w:line="240" w:lineRule="auto"/>
        <w:jc w:val="both"/>
        <w:rPr>
          <w:rFonts w:asciiTheme="minorHAnsi" w:eastAsia="TimesNewRoman" w:hAnsiTheme="minorHAnsi" w:cstheme="minorHAnsi"/>
        </w:rPr>
      </w:pPr>
      <w:r w:rsidRPr="000C1C99">
        <w:rPr>
          <w:rFonts w:asciiTheme="minorHAnsi" w:hAnsiTheme="minorHAnsi" w:cstheme="minorHAnsi"/>
        </w:rPr>
        <w:t>zmiany zasad gromadzenia i wysokości wpłat do pracowniczych planów kapitałowych, o których mowa w ustawie z dnia 4 października 2018 r. o pracowniczych planach kapitałowych</w:t>
      </w:r>
      <w:r>
        <w:rPr>
          <w:rFonts w:asciiTheme="minorHAnsi" w:hAnsiTheme="minorHAnsi" w:cstheme="minorHAnsi"/>
        </w:rPr>
        <w:t>,</w:t>
      </w:r>
    </w:p>
    <w:p w14:paraId="006322D6" w14:textId="77777777" w:rsidR="00431803" w:rsidRPr="00701073" w:rsidRDefault="00431803" w:rsidP="00431803">
      <w:pPr>
        <w:pStyle w:val="Akapitzlist"/>
        <w:tabs>
          <w:tab w:val="left" w:pos="1134"/>
        </w:tabs>
        <w:autoSpaceDE w:val="0"/>
        <w:autoSpaceDN w:val="0"/>
        <w:adjustRightInd w:val="0"/>
        <w:spacing w:after="0" w:line="240" w:lineRule="auto"/>
        <w:ind w:left="1134"/>
        <w:jc w:val="both"/>
        <w:rPr>
          <w:rFonts w:asciiTheme="minorHAnsi" w:eastAsia="TimesNewRoman" w:hAnsiTheme="minorHAnsi" w:cstheme="minorHAnsi"/>
        </w:rPr>
      </w:pPr>
      <w:r>
        <w:t>-</w:t>
      </w:r>
      <w:r w:rsidRPr="00132349">
        <w:t xml:space="preserve"> jeżeli zmiana ta lub zmiany te będą miały wpływ na koszty wykonania zamówienia przez Wykonawcę – zastosowanie mają zasady wprowadzania zmian wysokości wynagrodzenia należnego Wykonawcy określone </w:t>
      </w:r>
      <w:r>
        <w:t>poniżej</w:t>
      </w:r>
      <w:r w:rsidRPr="00132349">
        <w:t>.</w:t>
      </w:r>
      <w:r w:rsidRPr="00132349">
        <w:br/>
      </w:r>
    </w:p>
    <w:p w14:paraId="763C0A89" w14:textId="77777777" w:rsidR="00431803" w:rsidRPr="00132349" w:rsidRDefault="00431803" w:rsidP="00431803">
      <w:pPr>
        <w:pStyle w:val="Akapitzlist"/>
        <w:tabs>
          <w:tab w:val="left" w:pos="426"/>
        </w:tabs>
        <w:spacing w:after="120" w:line="240" w:lineRule="auto"/>
        <w:ind w:left="1494"/>
        <w:jc w:val="both"/>
        <w:rPr>
          <w:rFonts w:ascii="Times New Roman" w:hAnsi="Times New Roman"/>
        </w:rPr>
      </w:pPr>
      <w:r w:rsidRPr="00132349">
        <w:t>Zwiększenie lub obniżenie cen jednostkowych możliwe będzie, o ile zmiana tam przewidziana będzie miała wpływ na koszty wykonania zamówienia przez Wykonawcę powodując ich zwiększenie lub obniżenie w stosunku do szacowanych przez niego przy składaniu oferty.</w:t>
      </w:r>
    </w:p>
    <w:p w14:paraId="786D1CB5" w14:textId="77777777" w:rsidR="00431803" w:rsidRPr="00132349" w:rsidRDefault="00431803" w:rsidP="00431803">
      <w:pPr>
        <w:pStyle w:val="Akapitzlist"/>
        <w:tabs>
          <w:tab w:val="left" w:pos="426"/>
        </w:tabs>
        <w:spacing w:after="120" w:line="240" w:lineRule="auto"/>
        <w:ind w:left="1494"/>
        <w:jc w:val="both"/>
        <w:rPr>
          <w:rFonts w:ascii="Times New Roman" w:hAnsi="Times New Roman"/>
        </w:rPr>
      </w:pPr>
      <w:r w:rsidRPr="00132349">
        <w:t>Przy określeniu wpływu</w:t>
      </w:r>
      <w:r>
        <w:t xml:space="preserve"> tych</w:t>
      </w:r>
      <w:r w:rsidRPr="00132349">
        <w:t xml:space="preserve"> zmian na koszty wykonania zamówienia przez Wykonawcę nie będą uwzględniane zmiany dotyczące osób, które nie uczestniczą bezpośrednio w realizacji zamówienia. Zwiększenie </w:t>
      </w:r>
      <w:r>
        <w:t>lub obniżenie cen jednostkowych</w:t>
      </w:r>
      <w:r w:rsidRPr="00132349">
        <w:t xml:space="preserve"> będzie możliwe odpowiednio do zmiany kosztów wykonania zamówienia przez Wykonawcę. </w:t>
      </w:r>
    </w:p>
    <w:p w14:paraId="0CF34C69" w14:textId="77777777" w:rsidR="00431803" w:rsidRPr="00132349" w:rsidRDefault="00431803" w:rsidP="00431803">
      <w:pPr>
        <w:pStyle w:val="Akapitzlist"/>
        <w:tabs>
          <w:tab w:val="left" w:pos="426"/>
        </w:tabs>
        <w:spacing w:after="120" w:line="240" w:lineRule="auto"/>
        <w:ind w:left="1494"/>
        <w:jc w:val="both"/>
        <w:rPr>
          <w:rFonts w:ascii="Times New Roman" w:hAnsi="Times New Roman"/>
        </w:rPr>
      </w:pPr>
      <w:r w:rsidRPr="00132349">
        <w:t>Zmiana wysokości wynagrodzenia w przypadku zaistni</w:t>
      </w:r>
      <w:r>
        <w:t>enia przesłanki, o której mowa pod lit. d powyżej</w:t>
      </w:r>
      <w:r w:rsidRPr="00132349">
        <w:t>, będzie obejmować wyłącznie część wynagrodzenia należnego Wykonawcy,</w:t>
      </w:r>
      <w:r>
        <w:t xml:space="preserve"> </w:t>
      </w:r>
      <w:r w:rsidRPr="00132349">
        <w:t>w odniesieniu do której nastąpiła zmiana wysokości kosztów wykonania umowy przez Wykonawcę w związku z zawarciem lub realizacją umowy o prowadzenie pracowniczych planów kapitałowych, o której mowa w art. 14 ust. 1 Ustawy z dnia 4 października 2018 r. o pracowniczych planach kapi</w:t>
      </w:r>
      <w:r>
        <w:t>tałowych (Dz. U. 2020, poz. 1342</w:t>
      </w:r>
      <w:r w:rsidRPr="00132349">
        <w:t>). W przypadku zmiany, o której mowa w ust. 2 pkt. 4, wynagrodzenie Wykonawcy ulegnie zmianie o sumę wzrostu kosztów realizacji przedmiotu umowy wynikającą z wpłat do pracowniczych planów kapitałowych.</w:t>
      </w:r>
    </w:p>
    <w:p w14:paraId="6CC706F9" w14:textId="77777777" w:rsidR="00431803" w:rsidRPr="00E85729" w:rsidRDefault="00431803" w:rsidP="00431803">
      <w:pPr>
        <w:pStyle w:val="Akapitzlist"/>
        <w:spacing w:after="120" w:line="240" w:lineRule="auto"/>
        <w:ind w:left="1494"/>
        <w:jc w:val="both"/>
        <w:rPr>
          <w:rFonts w:ascii="Times New Roman" w:hAnsi="Times New Roman"/>
        </w:rPr>
      </w:pPr>
      <w:r w:rsidRPr="00132349">
        <w:t>Wykonawca może zwrócić się do Zamawiającego z wnioskiem o zmianę umowy. Wniosek powinien mieć formę pisemną i zawierać uzasadnieni</w:t>
      </w:r>
      <w:r>
        <w:t xml:space="preserve">e oraz propozycję zmiany umowy, </w:t>
      </w:r>
      <w:r w:rsidRPr="00132349">
        <w:t>w szczególności w zakresie wysokości wynagrodzenia.</w:t>
      </w:r>
      <w:r w:rsidRPr="00132349">
        <w:rPr>
          <w:i/>
          <w:iCs/>
        </w:rPr>
        <w:t xml:space="preserve"> </w:t>
      </w:r>
      <w:r w:rsidRPr="00132349">
        <w:t>Wykonawca wraz ze złożonym wnioskiem zobowiązany jest wykazać Zamawiającemu wpływ zmian na koszty wykonania przez niego zamówienia,</w:t>
      </w:r>
      <w:r>
        <w:t xml:space="preserve"> </w:t>
      </w:r>
      <w:r w:rsidRPr="00132349">
        <w:t xml:space="preserve">a w przypadku wystąpienia z wnioskiem </w:t>
      </w:r>
      <w:r w:rsidRPr="00132349">
        <w:lastRenderedPageBreak/>
        <w:t>przez Zamawiającego - w terminie 7 dni od doręczenia mu wniosku, wykazać Zamawiającemu wpływ zmian lub jego brak na koszty wykonania przez niego zamówienia. W szczególności Wyko</w:t>
      </w:r>
      <w:r>
        <w:t xml:space="preserve">nawca zobowiązany jest określić: </w:t>
      </w:r>
      <w:r w:rsidRPr="00132349">
        <w:t xml:space="preserve">przyjęte przez Wykonawcę zasady kalkulacji wysokości kosztów wykonania umowy oraz założenia co do wysokości przyszłych kosztów wykonania umowy wraz z dokumentami potwierdzającymi </w:t>
      </w:r>
      <w:r>
        <w:t xml:space="preserve">prawidłowość przyjętych założeń, </w:t>
      </w:r>
      <w:r w:rsidRPr="00132349">
        <w:t xml:space="preserve">wykazanie wpływu zmian na wysokość kosztów </w:t>
      </w:r>
      <w:r>
        <w:t xml:space="preserve">wykonania umowy przez Wykonawcę, </w:t>
      </w:r>
      <w:r w:rsidRPr="00132349">
        <w:t>szczegółową kalkulację proponowanej zmiany umowy oraz wykazanie adekwatności propozycji zmiany wysokości kosztów wykonania umowy przez Wykonawcę.</w:t>
      </w:r>
    </w:p>
    <w:p w14:paraId="2A636C74" w14:textId="77777777" w:rsidR="00431803" w:rsidRPr="00132349" w:rsidRDefault="00431803" w:rsidP="00431803">
      <w:pPr>
        <w:pStyle w:val="Akapitzlist"/>
        <w:spacing w:after="120" w:line="240" w:lineRule="auto"/>
        <w:ind w:left="1494"/>
        <w:jc w:val="both"/>
        <w:rPr>
          <w:rFonts w:ascii="Times New Roman" w:hAnsi="Times New Roman"/>
        </w:rPr>
      </w:pPr>
      <w:r w:rsidRPr="00132349">
        <w:t>Zamawiający może zwrócić się do Wykonawcy o uzupełnienie otrzymanych dokumentów w szczególności poprzez przekazanie dodatkowych wyjaśnień, informacji lub dokumentów (oryginałów do wglądu lub kopii potwierdzonych za zgodność z oryginałami).</w:t>
      </w:r>
    </w:p>
    <w:p w14:paraId="43446A7E" w14:textId="77777777" w:rsidR="00431803" w:rsidRPr="00132349" w:rsidRDefault="00431803" w:rsidP="00431803">
      <w:pPr>
        <w:pStyle w:val="Akapitzlist"/>
        <w:spacing w:after="120" w:line="240" w:lineRule="auto"/>
        <w:ind w:left="1494"/>
        <w:jc w:val="both"/>
        <w:rPr>
          <w:rFonts w:ascii="Times New Roman" w:hAnsi="Times New Roman"/>
        </w:rPr>
      </w:pPr>
      <w:r w:rsidRPr="00132349">
        <w:t>Zamawiający może przekazać Wykonawcy pisemny wniosek w sprawie zmiany wynagrodzenia Wykonawcy. Wniosek taki powinien zawierać co najmniej propozycję zmiany umowy w zakresie wysokości wynagrodzenia oraz powołanie zmian przepisów. Zamawiający może zwrócić się do Wykonawcy o udzielenie informacji lub przekazanie wyjaśnień lub dokumentów (oryginałów do wglądu lub kopii potwierdzonych za zgodność z oryginałami) niezbędnych do oceny przez Zamawiającego, czy zmiany</w:t>
      </w:r>
      <w:r>
        <w:t xml:space="preserve"> powyższe</w:t>
      </w:r>
      <w:r w:rsidRPr="00132349">
        <w:t xml:space="preserve"> są uzasadnione.</w:t>
      </w:r>
    </w:p>
    <w:p w14:paraId="32B64123" w14:textId="77777777" w:rsidR="00431803" w:rsidRPr="000C1C99" w:rsidRDefault="00431803" w:rsidP="00431803">
      <w:pPr>
        <w:pStyle w:val="Akapitzlist"/>
        <w:tabs>
          <w:tab w:val="left" w:pos="1134"/>
        </w:tabs>
        <w:autoSpaceDE w:val="0"/>
        <w:autoSpaceDN w:val="0"/>
        <w:adjustRightInd w:val="0"/>
        <w:spacing w:after="0" w:line="240" w:lineRule="auto"/>
        <w:ind w:left="1440"/>
        <w:jc w:val="both"/>
        <w:rPr>
          <w:rFonts w:asciiTheme="minorHAnsi" w:eastAsia="TimesNewRoman" w:hAnsiTheme="minorHAnsi" w:cstheme="minorHAnsi"/>
        </w:rPr>
      </w:pPr>
    </w:p>
    <w:p w14:paraId="14ED9BA2" w14:textId="77777777" w:rsidR="00431803" w:rsidRPr="000C1C99" w:rsidRDefault="00431803" w:rsidP="0057635A">
      <w:pPr>
        <w:pStyle w:val="Akapitzlist"/>
        <w:numPr>
          <w:ilvl w:val="0"/>
          <w:numId w:val="32"/>
        </w:numPr>
        <w:autoSpaceDE w:val="0"/>
        <w:autoSpaceDN w:val="0"/>
        <w:adjustRightInd w:val="0"/>
        <w:spacing w:after="120" w:line="240" w:lineRule="auto"/>
        <w:ind w:left="1134" w:hanging="357"/>
        <w:contextualSpacing w:val="0"/>
        <w:jc w:val="both"/>
        <w:rPr>
          <w:rFonts w:asciiTheme="minorHAnsi" w:eastAsia="TimesNewRoman" w:hAnsiTheme="minorHAnsi" w:cstheme="minorHAnsi"/>
        </w:rPr>
      </w:pPr>
      <w:r w:rsidRPr="000C1C99">
        <w:rPr>
          <w:rFonts w:asciiTheme="minorHAnsi" w:hAnsiTheme="minorHAnsi" w:cstheme="minorHAnsi"/>
        </w:rPr>
        <w:t xml:space="preserve">odnośnie do zmiany </w:t>
      </w:r>
      <w:r w:rsidRPr="000C1C99">
        <w:rPr>
          <w:rFonts w:asciiTheme="minorHAnsi" w:eastAsiaTheme="minorHAnsi" w:hAnsiTheme="minorHAnsi" w:cstheme="minorHAnsi"/>
          <w:color w:val="000000"/>
        </w:rPr>
        <w:t>sposobu wykonania przedmiotu Umowy, zmniejszenia zakresu przedmiotu Umowy lub wynagrodzenia -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7A784700" w14:textId="77777777" w:rsidR="00431803" w:rsidRPr="000C1C99" w:rsidRDefault="00431803" w:rsidP="0057635A">
      <w:pPr>
        <w:pStyle w:val="Akapitzlist"/>
        <w:widowControl w:val="0"/>
        <w:numPr>
          <w:ilvl w:val="0"/>
          <w:numId w:val="30"/>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przyspieszenie wykonania,</w:t>
      </w:r>
    </w:p>
    <w:p w14:paraId="7348D132" w14:textId="77777777" w:rsidR="00431803" w:rsidRPr="000C1C99" w:rsidRDefault="00431803" w:rsidP="0057635A">
      <w:pPr>
        <w:pStyle w:val="Akapitzlist"/>
        <w:widowControl w:val="0"/>
        <w:numPr>
          <w:ilvl w:val="0"/>
          <w:numId w:val="30"/>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obniżenie kosztu ponoszonego przez Zamawiającego na wykonanie, utrzymanie, lub użytkowanie,</w:t>
      </w:r>
    </w:p>
    <w:p w14:paraId="4B8E514A" w14:textId="77777777" w:rsidR="00431803" w:rsidRPr="000C1C99" w:rsidRDefault="00431803" w:rsidP="0057635A">
      <w:pPr>
        <w:pStyle w:val="Akapitzlist"/>
        <w:widowControl w:val="0"/>
        <w:numPr>
          <w:ilvl w:val="0"/>
          <w:numId w:val="30"/>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poprawę sprawności, wydajności wykonanych robót dla Zamawiającego,</w:t>
      </w:r>
    </w:p>
    <w:p w14:paraId="2DD173E7" w14:textId="77777777" w:rsidR="00431803" w:rsidRPr="000C1C99" w:rsidRDefault="00431803" w:rsidP="0057635A">
      <w:pPr>
        <w:pStyle w:val="Akapitzlist"/>
        <w:widowControl w:val="0"/>
        <w:numPr>
          <w:ilvl w:val="0"/>
          <w:numId w:val="30"/>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poprawę bezpieczeństwa realizacji robót budowlanych lub usprawnienia procesu budowy,</w:t>
      </w:r>
    </w:p>
    <w:p w14:paraId="57582D99" w14:textId="77777777" w:rsidR="00431803" w:rsidRPr="000C1C99" w:rsidRDefault="00431803" w:rsidP="0057635A">
      <w:pPr>
        <w:pStyle w:val="Akapitzlist"/>
        <w:widowControl w:val="0"/>
        <w:numPr>
          <w:ilvl w:val="0"/>
          <w:numId w:val="30"/>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poprawę bezpieczeństwa użytkowania,</w:t>
      </w:r>
    </w:p>
    <w:p w14:paraId="6CDA27C3" w14:textId="77777777" w:rsidR="00431803" w:rsidRPr="000C1C99" w:rsidRDefault="00431803" w:rsidP="0057635A">
      <w:pPr>
        <w:pStyle w:val="Akapitzlist"/>
        <w:widowControl w:val="0"/>
        <w:numPr>
          <w:ilvl w:val="0"/>
          <w:numId w:val="30"/>
        </w:numPr>
        <w:autoSpaceDE w:val="0"/>
        <w:autoSpaceDN w:val="0"/>
        <w:adjustRightInd w:val="0"/>
        <w:spacing w:before="29"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poprawę parametrów technicznych,</w:t>
      </w:r>
    </w:p>
    <w:p w14:paraId="0834543C" w14:textId="77777777" w:rsidR="00431803" w:rsidRPr="000C1C99" w:rsidRDefault="00431803" w:rsidP="0057635A">
      <w:pPr>
        <w:pStyle w:val="Akapitzlist"/>
        <w:widowControl w:val="0"/>
        <w:numPr>
          <w:ilvl w:val="0"/>
          <w:numId w:val="30"/>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poprawę parametrów funkcjonalno-użytkowych,</w:t>
      </w:r>
    </w:p>
    <w:p w14:paraId="5A9046F4" w14:textId="77777777" w:rsidR="00431803" w:rsidRPr="000C1C99" w:rsidRDefault="00431803" w:rsidP="0057635A">
      <w:pPr>
        <w:pStyle w:val="Akapitzlist"/>
        <w:widowControl w:val="0"/>
        <w:numPr>
          <w:ilvl w:val="0"/>
          <w:numId w:val="30"/>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aktualizacji rozwiązań z uwagi na postęp technologiczny lub zmiany obowiązujących przepisów,</w:t>
      </w:r>
    </w:p>
    <w:p w14:paraId="6BFEF194" w14:textId="77777777" w:rsidR="00431803" w:rsidRDefault="00431803" w:rsidP="00431803">
      <w:pPr>
        <w:widowControl w:val="0"/>
        <w:autoSpaceDE w:val="0"/>
        <w:autoSpaceDN w:val="0"/>
        <w:adjustRightInd w:val="0"/>
        <w:ind w:left="1134"/>
        <w:jc w:val="both"/>
        <w:rPr>
          <w:rFonts w:asciiTheme="minorHAnsi" w:hAnsiTheme="minorHAnsi" w:cstheme="minorHAnsi"/>
          <w:color w:val="000000"/>
          <w:sz w:val="22"/>
          <w:szCs w:val="22"/>
        </w:rPr>
      </w:pPr>
      <w:r w:rsidRPr="000C1C99">
        <w:rPr>
          <w:rFonts w:asciiTheme="minorHAnsi" w:hAnsiTheme="minorHAnsi" w:cstheme="minorHAnsi"/>
          <w:color w:val="000000"/>
          <w:sz w:val="22"/>
          <w:szCs w:val="22"/>
        </w:rPr>
        <w:t>oraz odnośnie do zmiany terminu realizacji przedmiotu Umowy - jeżeli wskutek wprowadzenia powyższych zmian wystąpi opóźnienie lub wydłużenie czasu koniecznego dla wykonania przedmiotu Umowy – dopuszczalna jest zmiana poprzez wydłużenie terminu realizacji o okres takiego opóźnienia lub o okres o jaki czas konieczny dla wykonania przedmiotu Umowy po wprowadzonych zmianach będzie dłuższy od czasu wykonania przewidzianego dla Wykonawcy przed taką zmianą</w:t>
      </w:r>
      <w:r>
        <w:rPr>
          <w:rFonts w:asciiTheme="minorHAnsi" w:hAnsiTheme="minorHAnsi" w:cstheme="minorHAnsi"/>
          <w:color w:val="000000"/>
          <w:sz w:val="22"/>
          <w:szCs w:val="22"/>
        </w:rPr>
        <w:t>;</w:t>
      </w:r>
    </w:p>
    <w:p w14:paraId="2E86AD08" w14:textId="77777777" w:rsidR="00431803" w:rsidRPr="000C1C99" w:rsidRDefault="00431803" w:rsidP="00431803">
      <w:pPr>
        <w:widowControl w:val="0"/>
        <w:autoSpaceDE w:val="0"/>
        <w:autoSpaceDN w:val="0"/>
        <w:adjustRightInd w:val="0"/>
        <w:ind w:left="1134"/>
        <w:jc w:val="both"/>
        <w:rPr>
          <w:rFonts w:asciiTheme="minorHAnsi" w:hAnsiTheme="minorHAnsi" w:cstheme="minorHAnsi"/>
          <w:color w:val="000000"/>
          <w:sz w:val="22"/>
          <w:szCs w:val="22"/>
        </w:rPr>
      </w:pPr>
    </w:p>
    <w:p w14:paraId="7FA8E5E4" w14:textId="77777777" w:rsidR="00431803" w:rsidRPr="000C1C99" w:rsidRDefault="00431803" w:rsidP="0057635A">
      <w:pPr>
        <w:pStyle w:val="Akapitzlist"/>
        <w:numPr>
          <w:ilvl w:val="0"/>
          <w:numId w:val="33"/>
        </w:numPr>
        <w:tabs>
          <w:tab w:val="left" w:pos="1134"/>
        </w:tabs>
        <w:autoSpaceDE w:val="0"/>
        <w:autoSpaceDN w:val="0"/>
        <w:adjustRightInd w:val="0"/>
        <w:spacing w:after="120" w:line="240" w:lineRule="auto"/>
        <w:ind w:left="1134" w:hanging="357"/>
        <w:contextualSpacing w:val="0"/>
        <w:jc w:val="both"/>
        <w:rPr>
          <w:rFonts w:asciiTheme="minorHAnsi" w:hAnsiTheme="minorHAnsi" w:cstheme="minorHAnsi"/>
        </w:rPr>
      </w:pPr>
      <w:r w:rsidRPr="000C1C99">
        <w:rPr>
          <w:rFonts w:asciiTheme="minorHAnsi" w:hAnsiTheme="minorHAnsi" w:cstheme="minorHAnsi"/>
        </w:rPr>
        <w:t>odnośnie do zmiany wynagrodzenia i terminu realizacji przedmiotu umowy – w</w:t>
      </w:r>
      <w:r w:rsidRPr="000C1C99">
        <w:rPr>
          <w:rFonts w:asciiTheme="minorHAnsi" w:hAnsiTheme="minorHAnsi" w:cstheme="minorHAnsi"/>
          <w:color w:val="000000"/>
        </w:rPr>
        <w:t xml:space="preserve"> przypadku dopuszczonego prawem zlecenia robót dodatkowych, jeżeli terminy ich wykonania, rodzaj lub zakres uniemożliwiają dotrzymanie pierwotnego terminu zakończenia realizacji </w:t>
      </w:r>
      <w:r w:rsidRPr="000C1C99">
        <w:rPr>
          <w:rFonts w:asciiTheme="minorHAnsi" w:hAnsiTheme="minorHAnsi" w:cstheme="minorHAnsi"/>
          <w:color w:val="000000"/>
        </w:rPr>
        <w:lastRenderedPageBreak/>
        <w:t>przedmiotu Umowy, dopuszczalna jest zmiana terminu realizacji przedmiotu Umowy, poprzez wydłużenie o okres niezbędny do dokończenia robót;</w:t>
      </w:r>
    </w:p>
    <w:p w14:paraId="0D8861CE" w14:textId="77777777" w:rsidR="00431803" w:rsidRPr="000C1C99" w:rsidRDefault="00431803" w:rsidP="0057635A">
      <w:pPr>
        <w:pStyle w:val="Akapitzlist"/>
        <w:numPr>
          <w:ilvl w:val="0"/>
          <w:numId w:val="33"/>
        </w:numPr>
        <w:tabs>
          <w:tab w:val="left" w:pos="1134"/>
        </w:tabs>
        <w:autoSpaceDE w:val="0"/>
        <w:autoSpaceDN w:val="0"/>
        <w:adjustRightInd w:val="0"/>
        <w:spacing w:after="120" w:line="240" w:lineRule="auto"/>
        <w:ind w:left="1134" w:hanging="357"/>
        <w:contextualSpacing w:val="0"/>
        <w:jc w:val="both"/>
        <w:rPr>
          <w:rFonts w:asciiTheme="minorHAnsi" w:hAnsiTheme="minorHAnsi" w:cstheme="minorHAnsi"/>
        </w:rPr>
      </w:pPr>
      <w:r w:rsidRPr="000C1C99">
        <w:rPr>
          <w:rFonts w:asciiTheme="minorHAnsi" w:eastAsiaTheme="minorHAnsi" w:hAnsiTheme="minorHAnsi" w:cstheme="minorHAnsi"/>
          <w:color w:val="000000"/>
        </w:rPr>
        <w:t>odnośnie do terminu realizacji przedmiotu umowy:</w:t>
      </w:r>
    </w:p>
    <w:p w14:paraId="441CC69F" w14:textId="77777777" w:rsidR="00431803" w:rsidRPr="000C1C99" w:rsidRDefault="00431803" w:rsidP="0057635A">
      <w:pPr>
        <w:pStyle w:val="Akapitzlist"/>
        <w:numPr>
          <w:ilvl w:val="1"/>
          <w:numId w:val="31"/>
        </w:numPr>
        <w:tabs>
          <w:tab w:val="left" w:pos="1134"/>
        </w:tabs>
        <w:autoSpaceDE w:val="0"/>
        <w:autoSpaceDN w:val="0"/>
        <w:adjustRightInd w:val="0"/>
        <w:spacing w:line="240" w:lineRule="auto"/>
        <w:jc w:val="both"/>
        <w:rPr>
          <w:rFonts w:asciiTheme="minorHAnsi" w:eastAsiaTheme="minorHAnsi" w:hAnsiTheme="minorHAnsi" w:cstheme="minorHAnsi"/>
          <w:color w:val="000000"/>
        </w:rPr>
      </w:pPr>
      <w:r w:rsidRPr="000C1C99">
        <w:rPr>
          <w:rFonts w:asciiTheme="minorHAnsi" w:eastAsiaTheme="minorHAnsi" w:hAnsiTheme="minorHAnsi" w:cstheme="minorHAnsi"/>
          <w:color w:val="000000"/>
        </w:rPr>
        <w:t xml:space="preserve">gdy </w:t>
      </w:r>
      <w:r w:rsidRPr="000C1C99">
        <w:rPr>
          <w:rFonts w:asciiTheme="minorHAnsi" w:hAnsiTheme="minorHAnsi" w:cstheme="minorHAnsi"/>
        </w:rPr>
        <w:t>wystąpią opóźnienia w dokonaniu określonych czynności lub ich zaniechanie przez właściwe organy administracji publicznej, które nie są następstwem okoliczności, za które Wykonawca ponosi odpowiedzialność,</w:t>
      </w:r>
    </w:p>
    <w:p w14:paraId="1EFC90BD" w14:textId="77777777" w:rsidR="00431803" w:rsidRPr="000C1C99" w:rsidRDefault="00431803" w:rsidP="0057635A">
      <w:pPr>
        <w:pStyle w:val="Akapitzlist"/>
        <w:numPr>
          <w:ilvl w:val="1"/>
          <w:numId w:val="31"/>
        </w:numPr>
        <w:tabs>
          <w:tab w:val="left" w:pos="1134"/>
        </w:tabs>
        <w:autoSpaceDE w:val="0"/>
        <w:autoSpaceDN w:val="0"/>
        <w:adjustRightInd w:val="0"/>
        <w:spacing w:line="240" w:lineRule="auto"/>
        <w:jc w:val="both"/>
        <w:rPr>
          <w:rFonts w:asciiTheme="minorHAnsi" w:eastAsiaTheme="minorHAnsi" w:hAnsiTheme="minorHAnsi" w:cstheme="minorHAnsi"/>
          <w:color w:val="000000"/>
        </w:rPr>
      </w:pPr>
      <w:r w:rsidRPr="000C1C99">
        <w:rPr>
          <w:rFonts w:asciiTheme="minorHAnsi" w:hAnsiTheme="minorHAnsi" w:cstheme="minorHAnsi"/>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A49675E" w14:textId="77777777" w:rsidR="00431803" w:rsidRPr="000C1C99" w:rsidRDefault="00431803" w:rsidP="0057635A">
      <w:pPr>
        <w:pStyle w:val="Akapitzlist"/>
        <w:numPr>
          <w:ilvl w:val="1"/>
          <w:numId w:val="31"/>
        </w:numPr>
        <w:tabs>
          <w:tab w:val="left" w:pos="1134"/>
        </w:tabs>
        <w:autoSpaceDE w:val="0"/>
        <w:autoSpaceDN w:val="0"/>
        <w:adjustRightInd w:val="0"/>
        <w:spacing w:line="240" w:lineRule="auto"/>
        <w:jc w:val="both"/>
        <w:rPr>
          <w:rFonts w:asciiTheme="minorHAnsi" w:eastAsiaTheme="minorHAnsi" w:hAnsiTheme="minorHAnsi" w:cstheme="minorHAnsi"/>
          <w:color w:val="000000"/>
        </w:rPr>
      </w:pPr>
      <w:r w:rsidRPr="000C1C99">
        <w:rPr>
          <w:rFonts w:asciiTheme="minorHAnsi" w:eastAsiaTheme="minorHAnsi" w:hAnsiTheme="minorHAnsi" w:cstheme="minorHAnsi"/>
          <w:color w:val="000000"/>
        </w:rPr>
        <w:t>w razie odmowy wydania przez organy administracji wymaganych decyzji, zezwoleń, uzgodnień z wyłączeniem przyczyn leżących po stronie Wykonawcy;</w:t>
      </w:r>
    </w:p>
    <w:p w14:paraId="4D0F70A4" w14:textId="77777777" w:rsidR="00431803" w:rsidRPr="000C1C99" w:rsidRDefault="00431803" w:rsidP="0057635A">
      <w:pPr>
        <w:pStyle w:val="Akapitzlist"/>
        <w:numPr>
          <w:ilvl w:val="1"/>
          <w:numId w:val="31"/>
        </w:numPr>
        <w:tabs>
          <w:tab w:val="left" w:pos="1134"/>
        </w:tabs>
        <w:autoSpaceDE w:val="0"/>
        <w:autoSpaceDN w:val="0"/>
        <w:adjustRightInd w:val="0"/>
        <w:spacing w:line="240" w:lineRule="auto"/>
        <w:jc w:val="both"/>
        <w:rPr>
          <w:rFonts w:asciiTheme="minorHAnsi" w:eastAsiaTheme="minorHAnsi" w:hAnsiTheme="minorHAnsi" w:cstheme="minorHAnsi"/>
          <w:color w:val="000000"/>
        </w:rPr>
      </w:pPr>
      <w:r w:rsidRPr="000C1C99">
        <w:rPr>
          <w:rFonts w:asciiTheme="minorHAnsi" w:hAnsiTheme="minorHAnsi" w:cstheme="minorHAnsi"/>
        </w:rPr>
        <w:t>jeżeli wystąpi brak możliwości wykonywania robót z powodu nie dopuszczania do ich wykonywania przez uprawniony organ lub nakazania ich wstrzymania przez uprawniony organ, z przyczyn niezależnych od Wykonawcy,</w:t>
      </w:r>
    </w:p>
    <w:p w14:paraId="64612834" w14:textId="77777777" w:rsidR="00431803" w:rsidRDefault="00431803" w:rsidP="00431803">
      <w:pPr>
        <w:tabs>
          <w:tab w:val="left" w:pos="1134"/>
        </w:tabs>
        <w:autoSpaceDE w:val="0"/>
        <w:autoSpaceDN w:val="0"/>
        <w:adjustRightInd w:val="0"/>
        <w:ind w:left="1134"/>
        <w:jc w:val="both"/>
        <w:rPr>
          <w:rFonts w:asciiTheme="minorHAnsi" w:hAnsiTheme="minorHAnsi" w:cstheme="minorHAnsi"/>
          <w:sz w:val="22"/>
          <w:szCs w:val="22"/>
        </w:rPr>
      </w:pPr>
      <w:r w:rsidRPr="000C1C99">
        <w:rPr>
          <w:rFonts w:asciiTheme="minorHAnsi" w:hAnsiTheme="minorHAnsi" w:cstheme="minorHAnsi"/>
          <w:sz w:val="22"/>
          <w:szCs w:val="22"/>
        </w:rPr>
        <w:t>- dopuszczalne jest przedłużenie terminu realizacji o okres trwania przyczyn, z powodu których jest zagrożone jego dotrzymanie lub o okres, jaki jest niezbędny dla wykonania przedmiotu Umowy w związku z zaistnieniem tych przyczyn;</w:t>
      </w:r>
    </w:p>
    <w:p w14:paraId="7E5050EB" w14:textId="77777777" w:rsidR="00431803" w:rsidRPr="000C1C99" w:rsidRDefault="00431803" w:rsidP="00431803">
      <w:pPr>
        <w:tabs>
          <w:tab w:val="left" w:pos="1134"/>
        </w:tabs>
        <w:autoSpaceDE w:val="0"/>
        <w:autoSpaceDN w:val="0"/>
        <w:adjustRightInd w:val="0"/>
        <w:ind w:left="1134"/>
        <w:jc w:val="both"/>
        <w:rPr>
          <w:rFonts w:asciiTheme="minorHAnsi" w:hAnsiTheme="minorHAnsi" w:cstheme="minorHAnsi"/>
          <w:sz w:val="22"/>
          <w:szCs w:val="22"/>
        </w:rPr>
      </w:pPr>
    </w:p>
    <w:p w14:paraId="6A3D3524" w14:textId="77777777" w:rsidR="00431803" w:rsidRPr="000C1C99" w:rsidRDefault="00431803" w:rsidP="00431803">
      <w:pPr>
        <w:pStyle w:val="Akapitzlist"/>
        <w:numPr>
          <w:ilvl w:val="0"/>
          <w:numId w:val="14"/>
        </w:numPr>
        <w:autoSpaceDE w:val="0"/>
        <w:autoSpaceDN w:val="0"/>
        <w:adjustRightInd w:val="0"/>
        <w:spacing w:after="0" w:line="240" w:lineRule="auto"/>
        <w:ind w:left="284" w:hanging="284"/>
        <w:jc w:val="both"/>
        <w:rPr>
          <w:rFonts w:asciiTheme="minorHAnsi" w:eastAsia="TimesNewRoman" w:hAnsiTheme="minorHAnsi" w:cstheme="minorHAnsi"/>
        </w:rPr>
      </w:pPr>
      <w:r w:rsidRPr="000C1C99">
        <w:rPr>
          <w:rFonts w:asciiTheme="minorHAnsi" w:eastAsia="TimesNewRoman" w:hAnsiTheme="minorHAnsi" w:cstheme="minorHAnsi"/>
        </w:rPr>
        <w:t>W żadnym wypadku Wykonawca, nawet w razie zaistnienia okoliczności wskazanych w ust. 1 powyżej, nie jest uprawniony do wstrzymania prac, odmowy ich wykonania bez zgody Zamawiającego.</w:t>
      </w:r>
    </w:p>
    <w:p w14:paraId="492C83F7" w14:textId="77777777" w:rsidR="00431803" w:rsidRPr="000C1C99" w:rsidRDefault="00431803" w:rsidP="00431803">
      <w:pPr>
        <w:pStyle w:val="Akapitzlist"/>
        <w:numPr>
          <w:ilvl w:val="0"/>
          <w:numId w:val="14"/>
        </w:numPr>
        <w:autoSpaceDE w:val="0"/>
        <w:autoSpaceDN w:val="0"/>
        <w:adjustRightInd w:val="0"/>
        <w:spacing w:after="0" w:line="240" w:lineRule="auto"/>
        <w:ind w:left="284" w:hanging="284"/>
        <w:jc w:val="both"/>
        <w:rPr>
          <w:rFonts w:asciiTheme="minorHAnsi" w:eastAsia="TimesNewRoman" w:hAnsiTheme="minorHAnsi" w:cstheme="minorHAnsi"/>
        </w:rPr>
      </w:pPr>
      <w:r w:rsidRPr="000C1C99">
        <w:rPr>
          <w:rFonts w:asciiTheme="minorHAnsi" w:eastAsia="TimesNewRoman" w:hAnsiTheme="minorHAnsi" w:cstheme="minorHAnsi"/>
        </w:rPr>
        <w:t>Wszelkie zmiany i uzupełnienia niniejszej Umowy wymagają zachowania formy pisemnej pod rygorem nieważności.</w:t>
      </w:r>
    </w:p>
    <w:p w14:paraId="4BCF650F" w14:textId="77777777" w:rsidR="00431803" w:rsidRPr="000C1C99" w:rsidRDefault="00431803" w:rsidP="00431803">
      <w:pPr>
        <w:pStyle w:val="Akapitzlist"/>
        <w:numPr>
          <w:ilvl w:val="0"/>
          <w:numId w:val="14"/>
        </w:numPr>
        <w:autoSpaceDE w:val="0"/>
        <w:autoSpaceDN w:val="0"/>
        <w:adjustRightInd w:val="0"/>
        <w:spacing w:after="0" w:line="240" w:lineRule="auto"/>
        <w:ind w:left="284" w:hanging="284"/>
        <w:jc w:val="both"/>
        <w:rPr>
          <w:rFonts w:asciiTheme="minorHAnsi" w:eastAsia="TimesNewRoman" w:hAnsiTheme="minorHAnsi" w:cstheme="minorHAnsi"/>
        </w:rPr>
      </w:pPr>
      <w:r w:rsidRPr="000C1C99">
        <w:rPr>
          <w:rFonts w:asciiTheme="minorHAnsi" w:hAnsiTheme="minorHAnsi" w:cstheme="minorHAnsi"/>
        </w:rPr>
        <w:t>Wszystkie powyższe postanowienia, stanowią katalog zmian, na które Zamawiający może wyrazić zgodę. Nie stanowią jednocześnie zobowiązania do wyrażenia takiej zgody.</w:t>
      </w:r>
    </w:p>
    <w:p w14:paraId="6E64D17B" w14:textId="77777777" w:rsidR="00431803" w:rsidRPr="000C1C99" w:rsidRDefault="00431803" w:rsidP="00431803">
      <w:pPr>
        <w:numPr>
          <w:ilvl w:val="0"/>
          <w:numId w:val="14"/>
        </w:numPr>
        <w:ind w:left="284" w:hanging="284"/>
        <w:jc w:val="both"/>
        <w:rPr>
          <w:rFonts w:asciiTheme="minorHAnsi" w:hAnsiTheme="minorHAnsi" w:cstheme="minorHAnsi"/>
          <w:sz w:val="22"/>
          <w:szCs w:val="22"/>
        </w:rPr>
      </w:pPr>
      <w:r w:rsidRPr="000C1C99">
        <w:rPr>
          <w:rFonts w:asciiTheme="minorHAnsi" w:hAnsiTheme="minorHAnsi" w:cstheme="minorHAnsi"/>
          <w:sz w:val="22"/>
          <w:szCs w:val="22"/>
        </w:rPr>
        <w:t xml:space="preserve">Nie stanowi zmiany umowy: </w:t>
      </w:r>
    </w:p>
    <w:p w14:paraId="2CC53E24" w14:textId="77777777" w:rsidR="00431803" w:rsidRPr="000C1C99" w:rsidRDefault="00431803" w:rsidP="00431803">
      <w:pPr>
        <w:numPr>
          <w:ilvl w:val="0"/>
          <w:numId w:val="3"/>
        </w:numPr>
        <w:jc w:val="both"/>
        <w:rPr>
          <w:rFonts w:asciiTheme="minorHAnsi" w:hAnsiTheme="minorHAnsi" w:cstheme="minorHAnsi"/>
          <w:sz w:val="22"/>
          <w:szCs w:val="22"/>
        </w:rPr>
      </w:pPr>
      <w:r w:rsidRPr="000C1C99">
        <w:rPr>
          <w:rFonts w:asciiTheme="minorHAnsi" w:hAnsiTheme="minorHAnsi" w:cstheme="minorHAnsi"/>
          <w:sz w:val="22"/>
          <w:szCs w:val="22"/>
        </w:rPr>
        <w:t>zmiana danych związanych z obsługą administracyjno-organizacyjną Umowy (np. zmiana rachunku bankowego);</w:t>
      </w:r>
    </w:p>
    <w:p w14:paraId="25EDB8A1" w14:textId="77777777" w:rsidR="00431803" w:rsidRPr="000C1C99" w:rsidRDefault="00431803" w:rsidP="00431803">
      <w:pPr>
        <w:numPr>
          <w:ilvl w:val="0"/>
          <w:numId w:val="3"/>
        </w:numPr>
        <w:jc w:val="both"/>
        <w:rPr>
          <w:rFonts w:asciiTheme="minorHAnsi" w:hAnsiTheme="minorHAnsi" w:cstheme="minorHAnsi"/>
          <w:sz w:val="22"/>
          <w:szCs w:val="22"/>
        </w:rPr>
      </w:pPr>
      <w:r w:rsidRPr="000C1C99">
        <w:rPr>
          <w:rFonts w:asciiTheme="minorHAnsi" w:hAnsiTheme="minorHAnsi" w:cstheme="minorHAnsi"/>
          <w:sz w:val="22"/>
          <w:szCs w:val="22"/>
        </w:rPr>
        <w:t>zmiana danych teleadresowych;</w:t>
      </w:r>
    </w:p>
    <w:p w14:paraId="2BD0D241" w14:textId="77777777" w:rsidR="00431803" w:rsidRPr="000C1C99" w:rsidRDefault="00431803" w:rsidP="00431803">
      <w:pPr>
        <w:numPr>
          <w:ilvl w:val="0"/>
          <w:numId w:val="3"/>
        </w:numPr>
        <w:jc w:val="both"/>
        <w:rPr>
          <w:rFonts w:asciiTheme="minorHAnsi" w:hAnsiTheme="minorHAnsi" w:cstheme="minorHAnsi"/>
          <w:sz w:val="22"/>
          <w:szCs w:val="22"/>
        </w:rPr>
      </w:pPr>
      <w:r w:rsidRPr="000C1C99">
        <w:rPr>
          <w:rFonts w:asciiTheme="minorHAnsi" w:hAnsiTheme="minorHAnsi" w:cstheme="minorHAnsi"/>
          <w:sz w:val="22"/>
          <w:szCs w:val="22"/>
        </w:rPr>
        <w:t>zmiana osób odpowiedzialnych za koordynację inwestycji ze strony Zamawiającego.</w:t>
      </w:r>
    </w:p>
    <w:p w14:paraId="051ED252" w14:textId="77777777" w:rsidR="00431803" w:rsidRPr="00D01CC3" w:rsidRDefault="00431803" w:rsidP="00431803">
      <w:pPr>
        <w:pStyle w:val="Akapitzlist"/>
        <w:numPr>
          <w:ilvl w:val="0"/>
          <w:numId w:val="14"/>
        </w:numPr>
        <w:spacing w:after="0" w:line="240" w:lineRule="auto"/>
        <w:ind w:left="284" w:hanging="284"/>
        <w:jc w:val="both"/>
        <w:rPr>
          <w:rFonts w:asciiTheme="minorHAnsi" w:hAnsiTheme="minorHAnsi" w:cstheme="minorHAnsi"/>
        </w:rPr>
      </w:pPr>
      <w:r w:rsidRPr="00D01CC3">
        <w:rPr>
          <w:rFonts w:asciiTheme="minorHAnsi" w:hAnsiTheme="minorHAnsi" w:cstheme="minorHAnsi"/>
        </w:rPr>
        <w:t xml:space="preserve">Poza zmianami wskazanymi w niniejszej Umowie dopuszczalne </w:t>
      </w:r>
      <w:r>
        <w:rPr>
          <w:rFonts w:asciiTheme="minorHAnsi" w:hAnsiTheme="minorHAnsi" w:cstheme="minorHAnsi"/>
        </w:rPr>
        <w:t>jest również dokonywanie zmian zgodnie z</w:t>
      </w:r>
      <w:r w:rsidRPr="00D01CC3">
        <w:rPr>
          <w:rFonts w:asciiTheme="minorHAnsi" w:hAnsiTheme="minorHAnsi" w:cstheme="minorHAnsi"/>
        </w:rPr>
        <w:t xml:space="preserve"> art. 454 i 455 ustawy </w:t>
      </w:r>
      <w:proofErr w:type="spellStart"/>
      <w:r w:rsidRPr="00D01CC3">
        <w:rPr>
          <w:rFonts w:asciiTheme="minorHAnsi" w:hAnsiTheme="minorHAnsi" w:cstheme="minorHAnsi"/>
        </w:rPr>
        <w:t>pzp</w:t>
      </w:r>
      <w:proofErr w:type="spellEnd"/>
      <w:r w:rsidRPr="00D01CC3">
        <w:rPr>
          <w:rFonts w:asciiTheme="minorHAnsi" w:hAnsiTheme="minorHAnsi" w:cstheme="minorHAnsi"/>
        </w:rPr>
        <w:t xml:space="preserve">. </w:t>
      </w:r>
    </w:p>
    <w:p w14:paraId="0A774AF1" w14:textId="77777777" w:rsidR="00431803" w:rsidRPr="000C1C99" w:rsidRDefault="00431803" w:rsidP="00431803">
      <w:pPr>
        <w:pStyle w:val="Akapitzlist"/>
        <w:numPr>
          <w:ilvl w:val="0"/>
          <w:numId w:val="14"/>
        </w:numPr>
        <w:spacing w:after="0" w:line="240" w:lineRule="auto"/>
        <w:ind w:left="284" w:hanging="284"/>
        <w:jc w:val="both"/>
        <w:rPr>
          <w:rFonts w:asciiTheme="minorHAnsi" w:hAnsiTheme="minorHAnsi" w:cstheme="minorHAnsi"/>
        </w:rPr>
      </w:pPr>
      <w:r w:rsidRPr="000C1C99">
        <w:rPr>
          <w:rFonts w:asciiTheme="minorHAnsi" w:hAnsiTheme="minorHAnsi" w:cstheme="minorHAnsi"/>
        </w:rPr>
        <w:t xml:space="preserve">Wniosek o dokonanie zmiany umowy należy przedłożyć na piśmie, a okoliczności mogące stanowić podstawę zmiany umowy powinny być uzasadnione i w miarę możliwości również udokumentowane. </w:t>
      </w:r>
    </w:p>
    <w:p w14:paraId="1D82A70A" w14:textId="77777777" w:rsidR="00431803" w:rsidRPr="000C1C99" w:rsidRDefault="00431803" w:rsidP="00431803">
      <w:pPr>
        <w:pStyle w:val="Akapitzlist"/>
        <w:numPr>
          <w:ilvl w:val="0"/>
          <w:numId w:val="14"/>
        </w:numPr>
        <w:spacing w:after="0" w:line="240" w:lineRule="auto"/>
        <w:ind w:left="284" w:hanging="284"/>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Postanowienia umowne zmienione z naruszeniem ust. </w:t>
      </w:r>
      <w:r w:rsidRPr="00F173B9">
        <w:rPr>
          <w:rFonts w:asciiTheme="minorHAnsi" w:eastAsia="Times New Roman" w:hAnsiTheme="minorHAnsi" w:cstheme="minorHAnsi"/>
          <w:lang w:eastAsia="ar-SA"/>
        </w:rPr>
        <w:t>6</w:t>
      </w:r>
      <w:r w:rsidRPr="000C1C99">
        <w:rPr>
          <w:rFonts w:asciiTheme="minorHAnsi" w:eastAsia="Times New Roman" w:hAnsiTheme="minorHAnsi" w:cstheme="minorHAnsi"/>
          <w:lang w:eastAsia="ar-SA"/>
        </w:rPr>
        <w:t xml:space="preserve"> podlegają unieważnieniu. Na miej</w:t>
      </w:r>
      <w:r>
        <w:rPr>
          <w:rFonts w:asciiTheme="minorHAnsi" w:eastAsia="Times New Roman" w:hAnsiTheme="minorHAnsi" w:cstheme="minorHAnsi"/>
          <w:lang w:eastAsia="ar-SA"/>
        </w:rPr>
        <w:t>sce unieważnionych postanowień U</w:t>
      </w:r>
      <w:r w:rsidRPr="000C1C99">
        <w:rPr>
          <w:rFonts w:asciiTheme="minorHAnsi" w:eastAsia="Times New Roman" w:hAnsiTheme="minorHAnsi" w:cstheme="minorHAnsi"/>
          <w:lang w:eastAsia="ar-SA"/>
        </w:rPr>
        <w:t>mowy wchodzą postanowienia umowne w pierwotnym brzmieniu.</w:t>
      </w:r>
    </w:p>
    <w:p w14:paraId="384EF9E8" w14:textId="77777777" w:rsidR="00431803" w:rsidRDefault="00431803" w:rsidP="00431803">
      <w:pPr>
        <w:autoSpaceDE w:val="0"/>
        <w:autoSpaceDN w:val="0"/>
        <w:adjustRightInd w:val="0"/>
        <w:jc w:val="center"/>
        <w:rPr>
          <w:rFonts w:ascii="Calibri" w:eastAsia="TimesNewRoman,Bold" w:hAnsi="Calibri" w:cs="Calibri"/>
          <w:b/>
          <w:bCs/>
          <w:sz w:val="22"/>
          <w:szCs w:val="22"/>
        </w:rPr>
      </w:pPr>
    </w:p>
    <w:p w14:paraId="48D619DD" w14:textId="171C5C21"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w:t>
      </w:r>
      <w:r w:rsidR="007267D3">
        <w:rPr>
          <w:rFonts w:ascii="Calibri" w:eastAsia="TimesNewRoman,Bold" w:hAnsi="Calibri" w:cs="Calibri"/>
          <w:b/>
          <w:bCs/>
          <w:sz w:val="22"/>
          <w:szCs w:val="22"/>
        </w:rPr>
        <w:t>6</w:t>
      </w:r>
    </w:p>
    <w:p w14:paraId="58AB124B"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Spory</w:t>
      </w:r>
    </w:p>
    <w:p w14:paraId="35E9AD60" w14:textId="77777777" w:rsidR="00431803" w:rsidRPr="00D03005" w:rsidRDefault="00431803" w:rsidP="00431803">
      <w:pPr>
        <w:autoSpaceDE w:val="0"/>
        <w:autoSpaceDN w:val="0"/>
        <w:adjustRightInd w:val="0"/>
        <w:jc w:val="center"/>
        <w:rPr>
          <w:rFonts w:ascii="Calibri" w:eastAsia="TimesNewRoman,Bold" w:hAnsi="Calibri" w:cs="Calibri"/>
          <w:bCs/>
          <w:sz w:val="22"/>
          <w:szCs w:val="22"/>
        </w:rPr>
      </w:pPr>
    </w:p>
    <w:p w14:paraId="60AD0574" w14:textId="77777777" w:rsidR="00431803" w:rsidRPr="00D03005" w:rsidRDefault="00431803" w:rsidP="00431803">
      <w:pPr>
        <w:pStyle w:val="Akapitzlist"/>
        <w:numPr>
          <w:ilvl w:val="0"/>
          <w:numId w:val="21"/>
        </w:numPr>
        <w:autoSpaceDE w:val="0"/>
        <w:autoSpaceDN w:val="0"/>
        <w:adjustRightInd w:val="0"/>
        <w:spacing w:after="0" w:line="240" w:lineRule="auto"/>
        <w:jc w:val="both"/>
        <w:rPr>
          <w:rFonts w:eastAsia="TimesNewRoman" w:cs="Calibri"/>
        </w:rPr>
      </w:pPr>
      <w:r w:rsidRPr="00D03005">
        <w:rPr>
          <w:rFonts w:eastAsia="TimesNewRoman" w:cs="Calibri"/>
        </w:rPr>
        <w:t xml:space="preserve">Spory pomiędzy Stronami, mogące wyniknąć na tle realizacji niniejszej Umowy, rozstrzygane będą polubownie, a w razie braku możliwości polubownego rozwiązania sporu na drodze sądowej. </w:t>
      </w:r>
    </w:p>
    <w:p w14:paraId="68B71B37" w14:textId="77777777" w:rsidR="00431803" w:rsidRPr="00D03005" w:rsidRDefault="00431803" w:rsidP="00431803">
      <w:pPr>
        <w:pStyle w:val="Akapitzlist"/>
        <w:numPr>
          <w:ilvl w:val="0"/>
          <w:numId w:val="21"/>
        </w:numPr>
        <w:autoSpaceDE w:val="0"/>
        <w:autoSpaceDN w:val="0"/>
        <w:adjustRightInd w:val="0"/>
        <w:spacing w:after="0" w:line="240" w:lineRule="auto"/>
        <w:jc w:val="both"/>
        <w:rPr>
          <w:rFonts w:eastAsia="TimesNewRoman" w:cs="Calibri"/>
        </w:rPr>
      </w:pPr>
      <w:r w:rsidRPr="00D03005">
        <w:rPr>
          <w:rFonts w:eastAsia="TimesNewRoman" w:cs="Calibri"/>
        </w:rPr>
        <w:t>Spory sądow</w:t>
      </w:r>
      <w:r>
        <w:rPr>
          <w:rFonts w:eastAsia="TimesNewRoman" w:cs="Calibri"/>
        </w:rPr>
        <w:t>e</w:t>
      </w:r>
      <w:r w:rsidRPr="00D03005">
        <w:rPr>
          <w:rFonts w:eastAsia="TimesNewRoman" w:cs="Calibri"/>
        </w:rPr>
        <w:t xml:space="preserve"> będą rozstrzygane przez sąd właściwy miejscowo dla Zamawiającego.</w:t>
      </w:r>
    </w:p>
    <w:p w14:paraId="539BF248" w14:textId="77777777" w:rsidR="00431803" w:rsidRPr="00D03005" w:rsidRDefault="00431803" w:rsidP="00431803">
      <w:pPr>
        <w:autoSpaceDE w:val="0"/>
        <w:autoSpaceDN w:val="0"/>
        <w:adjustRightInd w:val="0"/>
        <w:jc w:val="center"/>
        <w:rPr>
          <w:rFonts w:ascii="Calibri" w:eastAsia="TimesNewRoman" w:hAnsi="Calibri" w:cs="Calibri"/>
          <w:sz w:val="22"/>
          <w:szCs w:val="22"/>
        </w:rPr>
      </w:pPr>
    </w:p>
    <w:p w14:paraId="20AAA42D" w14:textId="47331F8B"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w:t>
      </w:r>
      <w:r w:rsidR="007267D3">
        <w:rPr>
          <w:rFonts w:ascii="Calibri" w:eastAsia="TimesNewRoman,Bold" w:hAnsi="Calibri" w:cs="Calibri"/>
          <w:b/>
          <w:bCs/>
          <w:sz w:val="22"/>
          <w:szCs w:val="22"/>
        </w:rPr>
        <w:t>7</w:t>
      </w:r>
    </w:p>
    <w:p w14:paraId="4D691B07" w14:textId="77777777" w:rsidR="00431803" w:rsidRPr="00D03005" w:rsidRDefault="00431803" w:rsidP="00431803">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Postanowienia końcowe</w:t>
      </w:r>
    </w:p>
    <w:p w14:paraId="543EBCB9" w14:textId="77777777" w:rsidR="00431803" w:rsidRPr="00D03005" w:rsidRDefault="00431803" w:rsidP="00431803">
      <w:pPr>
        <w:autoSpaceDE w:val="0"/>
        <w:autoSpaceDN w:val="0"/>
        <w:adjustRightInd w:val="0"/>
        <w:jc w:val="center"/>
        <w:rPr>
          <w:rFonts w:ascii="Calibri" w:eastAsia="TimesNewRoman,Bold" w:hAnsi="Calibri" w:cs="Calibri"/>
          <w:bCs/>
          <w:sz w:val="22"/>
          <w:szCs w:val="22"/>
        </w:rPr>
      </w:pPr>
    </w:p>
    <w:p w14:paraId="05DAF59A" w14:textId="77777777" w:rsidR="00431803" w:rsidRPr="00DB6621" w:rsidRDefault="00431803" w:rsidP="00431803">
      <w:pPr>
        <w:pStyle w:val="Akapitzlist"/>
        <w:numPr>
          <w:ilvl w:val="0"/>
          <w:numId w:val="20"/>
        </w:numPr>
        <w:autoSpaceDE w:val="0"/>
        <w:autoSpaceDN w:val="0"/>
        <w:adjustRightInd w:val="0"/>
        <w:spacing w:after="0" w:line="240" w:lineRule="auto"/>
        <w:jc w:val="both"/>
        <w:rPr>
          <w:rFonts w:eastAsia="TimesNewRoman" w:cs="Calibri"/>
        </w:rPr>
      </w:pPr>
      <w:r>
        <w:rPr>
          <w:rFonts w:eastAsia="TimesNewRoman" w:cs="Calibri"/>
        </w:rPr>
        <w:lastRenderedPageBreak/>
        <w:t>Przez dni robocze na gruncie niniejszej umowy strony rozumieją każdy dzień tygodnia z wyjątkiem sobót, niedziel oraz dni ustawowo wolnych od pracy.</w:t>
      </w:r>
    </w:p>
    <w:p w14:paraId="3C0CDA1B" w14:textId="77777777" w:rsidR="00431803" w:rsidRPr="00D03005" w:rsidRDefault="00431803" w:rsidP="00431803">
      <w:pPr>
        <w:pStyle w:val="Akapitzlist"/>
        <w:numPr>
          <w:ilvl w:val="0"/>
          <w:numId w:val="20"/>
        </w:numPr>
        <w:autoSpaceDE w:val="0"/>
        <w:autoSpaceDN w:val="0"/>
        <w:adjustRightInd w:val="0"/>
        <w:spacing w:after="0" w:line="240" w:lineRule="auto"/>
        <w:jc w:val="both"/>
        <w:rPr>
          <w:rFonts w:eastAsia="TimesNewRoman" w:cs="Calibri"/>
        </w:rPr>
      </w:pPr>
      <w:r w:rsidRPr="00D03005">
        <w:rPr>
          <w:rFonts w:eastAsia="TimesNewRoman" w:cs="Calibri"/>
        </w:rPr>
        <w:t xml:space="preserve">W sprawach nieuregulowanych w niniejszej Umowie zastosowanie mają </w:t>
      </w:r>
      <w:r>
        <w:rPr>
          <w:rFonts w:eastAsia="TimesNewRoman" w:cs="Calibri"/>
        </w:rPr>
        <w:t xml:space="preserve">obowiązujące przepisy prawa, w szczególności </w:t>
      </w:r>
      <w:r w:rsidRPr="00D03005">
        <w:rPr>
          <w:rFonts w:eastAsia="TimesNewRoman" w:cs="Calibri"/>
        </w:rPr>
        <w:t>odpowiednie przepisy prawa zamówień publicznych oraz kodeksu cywilnego.</w:t>
      </w:r>
    </w:p>
    <w:p w14:paraId="54180A62" w14:textId="77777777" w:rsidR="00431803" w:rsidRPr="00D03005" w:rsidRDefault="00431803" w:rsidP="00431803">
      <w:pPr>
        <w:pStyle w:val="Akapitzlist"/>
        <w:numPr>
          <w:ilvl w:val="0"/>
          <w:numId w:val="20"/>
        </w:numPr>
        <w:autoSpaceDE w:val="0"/>
        <w:autoSpaceDN w:val="0"/>
        <w:adjustRightInd w:val="0"/>
        <w:spacing w:after="0" w:line="240" w:lineRule="auto"/>
        <w:jc w:val="both"/>
        <w:rPr>
          <w:rFonts w:eastAsia="TimesNewRoman" w:cs="Calibri"/>
        </w:rPr>
      </w:pPr>
      <w:r>
        <w:rPr>
          <w:rFonts w:eastAsia="TimesNewRoman" w:cs="Calibri"/>
        </w:rPr>
        <w:t>Niniejszą Umowę sporządzono w dwóch</w:t>
      </w:r>
      <w:r w:rsidRPr="00D03005">
        <w:rPr>
          <w:rFonts w:eastAsia="TimesNewRoman" w:cs="Calibri"/>
        </w:rPr>
        <w:t xml:space="preserve"> jednobrzmiących egzemplarzach (</w:t>
      </w:r>
      <w:r>
        <w:rPr>
          <w:rFonts w:eastAsia="TimesNewRoman" w:cs="Calibri"/>
        </w:rPr>
        <w:t xml:space="preserve">po </w:t>
      </w:r>
      <w:r w:rsidRPr="00D03005">
        <w:rPr>
          <w:rFonts w:eastAsia="TimesNewRoman" w:cs="Calibri"/>
        </w:rPr>
        <w:t>jed</w:t>
      </w:r>
      <w:r>
        <w:rPr>
          <w:rFonts w:eastAsia="TimesNewRoman" w:cs="Calibri"/>
        </w:rPr>
        <w:t xml:space="preserve">nym </w:t>
      </w:r>
      <w:r w:rsidRPr="00D03005">
        <w:rPr>
          <w:rFonts w:eastAsia="TimesNewRoman" w:cs="Calibri"/>
        </w:rPr>
        <w:t>egzemplarz</w:t>
      </w:r>
      <w:r>
        <w:rPr>
          <w:rFonts w:eastAsia="TimesNewRoman" w:cs="Calibri"/>
        </w:rPr>
        <w:t>u dla Wykonawcy i</w:t>
      </w:r>
      <w:r w:rsidRPr="00D03005">
        <w:rPr>
          <w:rFonts w:eastAsia="TimesNewRoman" w:cs="Calibri"/>
        </w:rPr>
        <w:t xml:space="preserve"> Zamawiającego).</w:t>
      </w:r>
    </w:p>
    <w:p w14:paraId="395343DE" w14:textId="77777777" w:rsidR="00431803" w:rsidRDefault="00431803" w:rsidP="00431803">
      <w:pPr>
        <w:ind w:left="360"/>
        <w:jc w:val="both"/>
        <w:rPr>
          <w:rFonts w:ascii="Calibri" w:hAnsi="Calibri" w:cs="Calibri"/>
          <w:sz w:val="22"/>
          <w:szCs w:val="22"/>
        </w:rPr>
      </w:pPr>
    </w:p>
    <w:p w14:paraId="4A5F7590" w14:textId="77777777" w:rsidR="00431803" w:rsidRDefault="00431803" w:rsidP="00431803">
      <w:pPr>
        <w:ind w:left="360"/>
        <w:jc w:val="both"/>
        <w:rPr>
          <w:rFonts w:ascii="Calibri" w:hAnsi="Calibri" w:cs="Calibri"/>
          <w:sz w:val="22"/>
          <w:szCs w:val="22"/>
        </w:rPr>
      </w:pPr>
    </w:p>
    <w:p w14:paraId="4B2DEDF4" w14:textId="61D198AA" w:rsidR="00431803" w:rsidRPr="0054382F" w:rsidRDefault="00431803" w:rsidP="00964F09">
      <w:pPr>
        <w:ind w:left="708" w:firstLine="708"/>
        <w:rPr>
          <w:rFonts w:ascii="Calibri" w:hAnsi="Calibri" w:cs="Calibri"/>
          <w:b/>
          <w:szCs w:val="22"/>
        </w:rPr>
      </w:pPr>
      <w:r w:rsidRPr="0054382F">
        <w:rPr>
          <w:rFonts w:ascii="Calibri" w:hAnsi="Calibri" w:cs="Calibri"/>
          <w:b/>
          <w:szCs w:val="22"/>
        </w:rPr>
        <w:t xml:space="preserve">Zamawiający </w:t>
      </w:r>
      <w:r w:rsidRPr="0054382F">
        <w:rPr>
          <w:rFonts w:ascii="Calibri" w:hAnsi="Calibri" w:cs="Calibri"/>
          <w:b/>
          <w:szCs w:val="22"/>
        </w:rPr>
        <w:tab/>
      </w:r>
      <w:r w:rsidRPr="0054382F">
        <w:rPr>
          <w:rFonts w:ascii="Calibri" w:hAnsi="Calibri" w:cs="Calibri"/>
          <w:b/>
          <w:szCs w:val="22"/>
        </w:rPr>
        <w:tab/>
      </w:r>
      <w:r w:rsidRPr="0054382F">
        <w:rPr>
          <w:rFonts w:ascii="Calibri" w:hAnsi="Calibri" w:cs="Calibri"/>
          <w:b/>
          <w:szCs w:val="22"/>
        </w:rPr>
        <w:tab/>
      </w:r>
      <w:r>
        <w:rPr>
          <w:rFonts w:ascii="Calibri" w:hAnsi="Calibri" w:cs="Calibri"/>
          <w:b/>
          <w:szCs w:val="22"/>
        </w:rPr>
        <w:tab/>
      </w:r>
      <w:r>
        <w:rPr>
          <w:rFonts w:ascii="Calibri" w:hAnsi="Calibri" w:cs="Calibri"/>
          <w:b/>
          <w:szCs w:val="22"/>
        </w:rPr>
        <w:tab/>
      </w:r>
      <w:r w:rsidRPr="0054382F">
        <w:rPr>
          <w:rFonts w:ascii="Calibri" w:hAnsi="Calibri" w:cs="Calibri"/>
          <w:b/>
          <w:szCs w:val="22"/>
        </w:rPr>
        <w:tab/>
        <w:t>Wykonawca</w:t>
      </w:r>
    </w:p>
    <w:p w14:paraId="3C0E7EE9" w14:textId="77777777" w:rsidR="00431803" w:rsidRPr="00D03005" w:rsidRDefault="00431803" w:rsidP="00431803">
      <w:pPr>
        <w:rPr>
          <w:rFonts w:ascii="Calibri" w:hAnsi="Calibri" w:cs="Calibri"/>
          <w:b/>
          <w:sz w:val="22"/>
          <w:szCs w:val="22"/>
        </w:rPr>
      </w:pPr>
    </w:p>
    <w:p w14:paraId="13277F3F" w14:textId="77777777" w:rsidR="00431803" w:rsidRPr="00D03005" w:rsidRDefault="00431803" w:rsidP="00431803">
      <w:pPr>
        <w:rPr>
          <w:rFonts w:ascii="Calibri" w:eastAsia="TimesNewRoman,Bold" w:hAnsi="Calibri" w:cs="Calibri"/>
          <w:bCs/>
          <w:sz w:val="22"/>
          <w:szCs w:val="22"/>
          <w:u w:val="single"/>
        </w:rPr>
      </w:pPr>
    </w:p>
    <w:p w14:paraId="6D495C1D" w14:textId="77777777" w:rsidR="00431803" w:rsidRPr="00D03005" w:rsidRDefault="00431803" w:rsidP="00431803">
      <w:pPr>
        <w:rPr>
          <w:rFonts w:ascii="Calibri" w:eastAsia="TimesNewRoman,Bold" w:hAnsi="Calibri" w:cs="Calibri"/>
          <w:bCs/>
          <w:sz w:val="22"/>
          <w:szCs w:val="22"/>
          <w:u w:val="single"/>
        </w:rPr>
      </w:pPr>
    </w:p>
    <w:p w14:paraId="325FC8A3" w14:textId="77777777" w:rsidR="00431803" w:rsidRPr="00D03005" w:rsidRDefault="00431803" w:rsidP="00431803">
      <w:pPr>
        <w:rPr>
          <w:rFonts w:ascii="Calibri" w:eastAsia="TimesNewRoman,Bold" w:hAnsi="Calibri" w:cs="Calibri"/>
          <w:bCs/>
          <w:sz w:val="22"/>
          <w:szCs w:val="22"/>
          <w:u w:val="single"/>
        </w:rPr>
      </w:pPr>
    </w:p>
    <w:p w14:paraId="1FA0D1AF" w14:textId="77777777" w:rsidR="00431803" w:rsidRPr="00D03005" w:rsidRDefault="00431803" w:rsidP="00431803">
      <w:pPr>
        <w:rPr>
          <w:rFonts w:ascii="Calibri" w:eastAsia="TimesNewRoman,Bold" w:hAnsi="Calibri" w:cs="Calibri"/>
          <w:bCs/>
          <w:sz w:val="22"/>
          <w:szCs w:val="22"/>
          <w:u w:val="single"/>
        </w:rPr>
      </w:pPr>
    </w:p>
    <w:p w14:paraId="7798F073" w14:textId="77777777" w:rsidR="00431803" w:rsidRPr="00D03005" w:rsidRDefault="00431803" w:rsidP="00431803">
      <w:pPr>
        <w:rPr>
          <w:rFonts w:ascii="Calibri" w:eastAsia="TimesNewRoman,Bold" w:hAnsi="Calibri" w:cs="Calibri"/>
          <w:bCs/>
          <w:sz w:val="22"/>
          <w:szCs w:val="22"/>
          <w:u w:val="single"/>
        </w:rPr>
      </w:pPr>
    </w:p>
    <w:p w14:paraId="414D6FBA" w14:textId="77777777" w:rsidR="00431803" w:rsidRDefault="00431803" w:rsidP="00431803">
      <w:pPr>
        <w:rPr>
          <w:rFonts w:ascii="Calibri" w:eastAsia="TimesNewRoman,Bold" w:hAnsi="Calibri" w:cs="Calibri"/>
          <w:b/>
          <w:bCs/>
          <w:sz w:val="22"/>
          <w:szCs w:val="22"/>
          <w:u w:val="single"/>
        </w:rPr>
      </w:pPr>
    </w:p>
    <w:p w14:paraId="47FDD6EB" w14:textId="77777777" w:rsidR="000A51A2" w:rsidRDefault="000A51A2"/>
    <w:sectPr w:rsidR="000A51A2" w:rsidSect="0090016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1420E" w14:textId="77777777" w:rsidR="004409AF" w:rsidRDefault="004409AF" w:rsidP="00431803">
      <w:r>
        <w:separator/>
      </w:r>
    </w:p>
  </w:endnote>
  <w:endnote w:type="continuationSeparator" w:id="0">
    <w:p w14:paraId="22621F56" w14:textId="77777777" w:rsidR="004409AF" w:rsidRDefault="004409AF" w:rsidP="0043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PalatinoLinotype-Roman">
    <w:charset w:val="EE"/>
    <w:family w:val="auto"/>
    <w:pitch w:val="default"/>
  </w:font>
  <w:font w:name="Univers-PL">
    <w:altName w:val="Courier New"/>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D0215" w14:textId="77777777" w:rsidR="004C0F80" w:rsidRDefault="004C0F80">
    <w:pPr>
      <w:pStyle w:val="Stopka"/>
      <w:jc w:val="center"/>
      <w:rPr>
        <w:rFonts w:ascii="Calibri" w:hAnsi="Calibri" w:cs="Calibri"/>
        <w:sz w:val="20"/>
        <w:szCs w:val="20"/>
      </w:rPr>
    </w:pPr>
  </w:p>
  <w:p w14:paraId="2025A923" w14:textId="77777777" w:rsidR="004C0F80" w:rsidRDefault="004C0F80" w:rsidP="00900168">
    <w:pPr>
      <w:pStyle w:val="Stopka"/>
      <w:jc w:val="right"/>
      <w:rPr>
        <w:rFonts w:ascii="Calibri" w:hAnsi="Calibri" w:cs="Calibri"/>
        <w:b/>
        <w:bCs/>
        <w:sz w:val="20"/>
        <w:szCs w:val="20"/>
      </w:rPr>
    </w:pPr>
    <w:r w:rsidRPr="000041ED">
      <w:rPr>
        <w:rFonts w:ascii="Calibri" w:hAnsi="Calibri" w:cs="Calibri"/>
        <w:sz w:val="20"/>
        <w:szCs w:val="20"/>
      </w:rPr>
      <w:t xml:space="preserve">Strona </w:t>
    </w:r>
    <w:r w:rsidRPr="000041ED">
      <w:rPr>
        <w:rFonts w:ascii="Calibri" w:hAnsi="Calibri" w:cs="Calibri"/>
        <w:b/>
        <w:bCs/>
        <w:sz w:val="20"/>
        <w:szCs w:val="20"/>
      </w:rPr>
      <w:fldChar w:fldCharType="begin"/>
    </w:r>
    <w:r w:rsidRPr="000041ED">
      <w:rPr>
        <w:rFonts w:ascii="Calibri" w:hAnsi="Calibri" w:cs="Calibri"/>
        <w:b/>
        <w:bCs/>
        <w:sz w:val="20"/>
        <w:szCs w:val="20"/>
      </w:rPr>
      <w:instrText>PAGE</w:instrText>
    </w:r>
    <w:r w:rsidRPr="000041ED">
      <w:rPr>
        <w:rFonts w:ascii="Calibri" w:hAnsi="Calibri" w:cs="Calibri"/>
        <w:b/>
        <w:bCs/>
        <w:sz w:val="20"/>
        <w:szCs w:val="20"/>
      </w:rPr>
      <w:fldChar w:fldCharType="separate"/>
    </w:r>
    <w:r>
      <w:rPr>
        <w:rFonts w:ascii="Calibri" w:hAnsi="Calibri" w:cs="Calibri"/>
        <w:b/>
        <w:bCs/>
        <w:noProof/>
        <w:sz w:val="20"/>
        <w:szCs w:val="20"/>
      </w:rPr>
      <w:t>21</w:t>
    </w:r>
    <w:r w:rsidRPr="000041ED">
      <w:rPr>
        <w:rFonts w:ascii="Calibri" w:hAnsi="Calibri" w:cs="Calibri"/>
        <w:b/>
        <w:bCs/>
        <w:sz w:val="20"/>
        <w:szCs w:val="20"/>
      </w:rPr>
      <w:fldChar w:fldCharType="end"/>
    </w:r>
    <w:r w:rsidRPr="000041ED">
      <w:rPr>
        <w:rFonts w:ascii="Calibri" w:hAnsi="Calibri" w:cs="Calibri"/>
        <w:sz w:val="20"/>
        <w:szCs w:val="20"/>
      </w:rPr>
      <w:t xml:space="preserve"> z </w:t>
    </w:r>
    <w:r w:rsidRPr="000041ED">
      <w:rPr>
        <w:rFonts w:ascii="Calibri" w:hAnsi="Calibri" w:cs="Calibri"/>
        <w:b/>
        <w:bCs/>
        <w:sz w:val="20"/>
        <w:szCs w:val="20"/>
      </w:rPr>
      <w:fldChar w:fldCharType="begin"/>
    </w:r>
    <w:r w:rsidRPr="000041ED">
      <w:rPr>
        <w:rFonts w:ascii="Calibri" w:hAnsi="Calibri" w:cs="Calibri"/>
        <w:b/>
        <w:bCs/>
        <w:sz w:val="20"/>
        <w:szCs w:val="20"/>
      </w:rPr>
      <w:instrText>NUMPAGES</w:instrText>
    </w:r>
    <w:r w:rsidRPr="000041ED">
      <w:rPr>
        <w:rFonts w:ascii="Calibri" w:hAnsi="Calibri" w:cs="Calibri"/>
        <w:b/>
        <w:bCs/>
        <w:sz w:val="20"/>
        <w:szCs w:val="20"/>
      </w:rPr>
      <w:fldChar w:fldCharType="separate"/>
    </w:r>
    <w:r>
      <w:rPr>
        <w:rFonts w:ascii="Calibri" w:hAnsi="Calibri" w:cs="Calibri"/>
        <w:b/>
        <w:bCs/>
        <w:noProof/>
        <w:sz w:val="20"/>
        <w:szCs w:val="20"/>
      </w:rPr>
      <w:t>22</w:t>
    </w:r>
    <w:r w:rsidRPr="000041ED">
      <w:rPr>
        <w:rFonts w:ascii="Calibri" w:hAnsi="Calibri" w:cs="Calibri"/>
        <w:b/>
        <w:bCs/>
        <w:sz w:val="20"/>
        <w:szCs w:val="20"/>
      </w:rPr>
      <w:fldChar w:fldCharType="end"/>
    </w:r>
  </w:p>
  <w:p w14:paraId="5FD65E75" w14:textId="77777777" w:rsidR="004C0F80" w:rsidRPr="000041ED" w:rsidRDefault="004C0F80">
    <w:pPr>
      <w:pStyle w:val="Stopka"/>
      <w:jc w:val="cen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E9919" w14:textId="77777777" w:rsidR="004409AF" w:rsidRDefault="004409AF" w:rsidP="00431803">
      <w:r>
        <w:separator/>
      </w:r>
    </w:p>
  </w:footnote>
  <w:footnote w:type="continuationSeparator" w:id="0">
    <w:p w14:paraId="18843375" w14:textId="77777777" w:rsidR="004409AF" w:rsidRDefault="004409AF" w:rsidP="0043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121B" w14:textId="3DAA3CBE" w:rsidR="004C0F80" w:rsidRPr="00FA71A5" w:rsidRDefault="004C0F80" w:rsidP="000507EA">
    <w:pPr>
      <w:pStyle w:val="Nagwek"/>
      <w:jc w:val="right"/>
      <w:rPr>
        <w:rFonts w:asciiTheme="minorHAnsi" w:hAnsiTheme="minorHAnsi" w:cstheme="minorHAnsi"/>
        <w:b/>
        <w:bCs/>
        <w:sz w:val="22"/>
        <w:szCs w:val="22"/>
      </w:rPr>
    </w:pPr>
    <w:r w:rsidRPr="00FA71A5">
      <w:rPr>
        <w:rFonts w:asciiTheme="minorHAnsi" w:hAnsiTheme="minorHAnsi" w:cstheme="minorHAnsi"/>
        <w:b/>
        <w:bCs/>
        <w:sz w:val="22"/>
        <w:szCs w:val="22"/>
      </w:rPr>
      <w:t>Załącznik nr 4 do SWZ</w:t>
    </w:r>
  </w:p>
  <w:p w14:paraId="4737FD64" w14:textId="15630EAF" w:rsidR="004C0F80" w:rsidRPr="00FA71A5" w:rsidRDefault="004C0F80" w:rsidP="000507EA">
    <w:pPr>
      <w:pStyle w:val="Nagwek"/>
      <w:jc w:val="right"/>
      <w:rPr>
        <w:rFonts w:asciiTheme="minorHAnsi" w:hAnsiTheme="minorHAnsi" w:cstheme="minorHAnsi"/>
        <w:b/>
        <w:bCs/>
        <w:sz w:val="22"/>
        <w:szCs w:val="22"/>
      </w:rPr>
    </w:pPr>
    <w:r w:rsidRPr="00FA71A5">
      <w:rPr>
        <w:rFonts w:asciiTheme="minorHAnsi" w:hAnsiTheme="minorHAnsi" w:cstheme="minorHAnsi"/>
        <w:b/>
        <w:bCs/>
        <w:sz w:val="22"/>
        <w:szCs w:val="22"/>
      </w:rPr>
      <w:t>ZP/01/21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239"/>
    <w:multiLevelType w:val="hybridMultilevel"/>
    <w:tmpl w:val="187A4A90"/>
    <w:lvl w:ilvl="0" w:tplc="CDBAD29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13741B"/>
    <w:multiLevelType w:val="hybridMultilevel"/>
    <w:tmpl w:val="ED962BBE"/>
    <w:lvl w:ilvl="0" w:tplc="4F943692">
      <w:start w:val="6"/>
      <w:numFmt w:val="lowerLetter"/>
      <w:lvlText w:val="%1)"/>
      <w:lvlJc w:val="left"/>
      <w:pPr>
        <w:ind w:left="2880" w:hanging="360"/>
      </w:pPr>
      <w:rPr>
        <w:rFonts w:ascii="Arial" w:hAnsi="Arial" w:cs="Arial" w:hint="default"/>
        <w:i w:val="0"/>
        <w:spacing w:val="0"/>
        <w:w w:val="100"/>
        <w:position w:val="0"/>
        <w:sz w:val="20"/>
        <w:szCs w:val="20"/>
        <w14:ligatures w14:val="none"/>
        <w14:numForm w14:val="default"/>
        <w14:numSpacing w14:val="proportional"/>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02EB4"/>
    <w:multiLevelType w:val="hybridMultilevel"/>
    <w:tmpl w:val="2CCE1FBA"/>
    <w:lvl w:ilvl="0" w:tplc="0415000F">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3" w15:restartNumberingAfterBreak="0">
    <w:nsid w:val="07630F1D"/>
    <w:multiLevelType w:val="hybridMultilevel"/>
    <w:tmpl w:val="157ED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21556"/>
    <w:multiLevelType w:val="hybridMultilevel"/>
    <w:tmpl w:val="8B82984C"/>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CD3FA5"/>
    <w:multiLevelType w:val="hybridMultilevel"/>
    <w:tmpl w:val="E1E8144C"/>
    <w:lvl w:ilvl="0" w:tplc="E2DA8644">
      <w:start w:val="1"/>
      <w:numFmt w:val="lowerLetter"/>
      <w:lvlText w:val="%1)"/>
      <w:lvlJc w:val="left"/>
      <w:pPr>
        <w:ind w:left="1440"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6" w15:restartNumberingAfterBreak="0">
    <w:nsid w:val="179865D8"/>
    <w:multiLevelType w:val="hybridMultilevel"/>
    <w:tmpl w:val="8932CAA8"/>
    <w:lvl w:ilvl="0" w:tplc="CCF08C2E">
      <w:start w:val="1"/>
      <w:numFmt w:val="decimal"/>
      <w:lvlText w:val="%1."/>
      <w:lvlJc w:val="left"/>
      <w:pPr>
        <w:ind w:left="360" w:hanging="360"/>
      </w:pPr>
      <w:rPr>
        <w:rFonts w:eastAsia="TimesNew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674EF1"/>
    <w:multiLevelType w:val="hybridMultilevel"/>
    <w:tmpl w:val="8BDE377C"/>
    <w:lvl w:ilvl="0" w:tplc="04150011">
      <w:start w:val="1"/>
      <w:numFmt w:val="decimal"/>
      <w:lvlText w:val="%1)"/>
      <w:lvlJc w:val="left"/>
      <w:pPr>
        <w:ind w:left="1068" w:hanging="360"/>
      </w:pPr>
    </w:lvl>
    <w:lvl w:ilvl="1" w:tplc="0415000F">
      <w:start w:val="1"/>
      <w:numFmt w:val="decimal"/>
      <w:lvlText w:val="%2."/>
      <w:lvlJc w:val="left"/>
      <w:pPr>
        <w:ind w:left="1788" w:hanging="360"/>
      </w:pPr>
      <w:rPr>
        <w:rFonts w:hint="default"/>
      </w:rPr>
    </w:lvl>
    <w:lvl w:ilvl="2" w:tplc="FF760EE0">
      <w:start w:val="1"/>
      <w:numFmt w:val="decimal"/>
      <w:lvlText w:val="%3)"/>
      <w:lvlJc w:val="left"/>
      <w:pPr>
        <w:ind w:left="2688" w:hanging="360"/>
      </w:pPr>
      <w:rPr>
        <w:rFonts w:ascii="Arial" w:eastAsia="TimesNewRoman" w:hAnsi="Arial" w:cs="Calibri"/>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B0959FB"/>
    <w:multiLevelType w:val="hybridMultilevel"/>
    <w:tmpl w:val="06D6BE8C"/>
    <w:lvl w:ilvl="0" w:tplc="04150019">
      <w:start w:val="1"/>
      <w:numFmt w:val="lowerLetter"/>
      <w:lvlText w:val="%1."/>
      <w:lvlJc w:val="left"/>
      <w:pPr>
        <w:ind w:left="720" w:hanging="360"/>
      </w:pPr>
    </w:lvl>
    <w:lvl w:ilvl="1" w:tplc="C4AEC176">
      <w:start w:val="1"/>
      <w:numFmt w:val="lowerLetter"/>
      <w:lvlText w:val="%2)"/>
      <w:lvlJc w:val="left"/>
      <w:pPr>
        <w:ind w:left="1440" w:hanging="360"/>
      </w:pPr>
      <w:rPr>
        <w:rFonts w:ascii="Arial" w:hAnsi="Arial" w:cs="Arial" w:hint="default"/>
        <w:i w:val="0"/>
        <w:spacing w:val="0"/>
        <w:w w:val="100"/>
        <w:position w:val="0"/>
        <w:sz w:val="20"/>
        <w:szCs w:val="20"/>
        <w14:ligatures w14:val="none"/>
        <w14:numForm w14:val="default"/>
        <w14:numSpacing w14:val="proportional"/>
        <w14:stylisticSet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F75CB"/>
    <w:multiLevelType w:val="hybridMultilevel"/>
    <w:tmpl w:val="7AD60270"/>
    <w:lvl w:ilvl="0" w:tplc="5F408C1A">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244BA"/>
    <w:multiLevelType w:val="multilevel"/>
    <w:tmpl w:val="2A36C8BC"/>
    <w:lvl w:ilvl="0">
      <w:start w:val="1"/>
      <w:numFmt w:val="decimal"/>
      <w:lvlText w:val="%1."/>
      <w:lvlJc w:val="left"/>
      <w:pPr>
        <w:ind w:left="588" w:hanging="360"/>
      </w:pPr>
      <w:rPr>
        <w:rFonts w:cs="Times New Roman" w:hint="default"/>
      </w:rPr>
    </w:lvl>
    <w:lvl w:ilvl="1">
      <w:start w:val="1"/>
      <w:numFmt w:val="decimal"/>
      <w:isLgl/>
      <w:lvlText w:val="%2)"/>
      <w:lvlJc w:val="left"/>
      <w:pPr>
        <w:ind w:left="948" w:hanging="360"/>
      </w:pPr>
      <w:rPr>
        <w:rFonts w:asciiTheme="minorHAnsi" w:eastAsia="Times New Roman" w:hAnsiTheme="minorHAnsi" w:cstheme="minorHAnsi"/>
      </w:rPr>
    </w:lvl>
    <w:lvl w:ilvl="2">
      <w:start w:val="1"/>
      <w:numFmt w:val="decimal"/>
      <w:isLgl/>
      <w:lvlText w:val="%1.%2.%3"/>
      <w:lvlJc w:val="left"/>
      <w:pPr>
        <w:ind w:left="166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48" w:hanging="1080"/>
      </w:pPr>
      <w:rPr>
        <w:rFonts w:hint="default"/>
      </w:rPr>
    </w:lvl>
    <w:lvl w:ilvl="5">
      <w:start w:val="1"/>
      <w:numFmt w:val="decimal"/>
      <w:isLgl/>
      <w:lvlText w:val="%1.%2.%3.%4.%5.%6"/>
      <w:lvlJc w:val="left"/>
      <w:pPr>
        <w:ind w:left="3108"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88" w:hanging="1440"/>
      </w:pPr>
      <w:rPr>
        <w:rFonts w:hint="default"/>
      </w:rPr>
    </w:lvl>
    <w:lvl w:ilvl="8">
      <w:start w:val="1"/>
      <w:numFmt w:val="decimal"/>
      <w:isLgl/>
      <w:lvlText w:val="%1.%2.%3.%4.%5.%6.%7.%8.%9"/>
      <w:lvlJc w:val="left"/>
      <w:pPr>
        <w:ind w:left="4548" w:hanging="1440"/>
      </w:pPr>
      <w:rPr>
        <w:rFonts w:hint="default"/>
      </w:rPr>
    </w:lvl>
  </w:abstractNum>
  <w:abstractNum w:abstractNumId="11" w15:restartNumberingAfterBreak="0">
    <w:nsid w:val="285860DC"/>
    <w:multiLevelType w:val="hybridMultilevel"/>
    <w:tmpl w:val="51DCD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5827BB"/>
    <w:multiLevelType w:val="hybridMultilevel"/>
    <w:tmpl w:val="2EC23FBC"/>
    <w:lvl w:ilvl="0" w:tplc="CCF08C2E">
      <w:start w:val="1"/>
      <w:numFmt w:val="decimal"/>
      <w:lvlText w:val="%1."/>
      <w:lvlJc w:val="left"/>
      <w:pPr>
        <w:ind w:left="360" w:hanging="360"/>
      </w:pPr>
      <w:rPr>
        <w:rFonts w:eastAsia="TimesNew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BC369A"/>
    <w:multiLevelType w:val="hybridMultilevel"/>
    <w:tmpl w:val="87F67D4E"/>
    <w:lvl w:ilvl="0" w:tplc="0415000F">
      <w:start w:val="1"/>
      <w:numFmt w:val="decimal"/>
      <w:lvlText w:val="%1."/>
      <w:lvlJc w:val="left"/>
      <w:pPr>
        <w:ind w:left="360" w:hanging="360"/>
      </w:pPr>
      <w:rPr>
        <w:rFonts w:hint="default"/>
      </w:rPr>
    </w:lvl>
    <w:lvl w:ilvl="1" w:tplc="07327B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F7F5139"/>
    <w:multiLevelType w:val="hybridMultilevel"/>
    <w:tmpl w:val="311C6D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236645"/>
    <w:multiLevelType w:val="hybridMultilevel"/>
    <w:tmpl w:val="61EE3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F94A03"/>
    <w:multiLevelType w:val="hybridMultilevel"/>
    <w:tmpl w:val="F55080FC"/>
    <w:lvl w:ilvl="0" w:tplc="0415000F">
      <w:start w:val="1"/>
      <w:numFmt w:val="decimal"/>
      <w:lvlText w:val="%1."/>
      <w:lvlJc w:val="left"/>
      <w:pPr>
        <w:ind w:left="294"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7" w15:restartNumberingAfterBreak="0">
    <w:nsid w:val="33B74047"/>
    <w:multiLevelType w:val="hybridMultilevel"/>
    <w:tmpl w:val="05F250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0561306">
      <w:start w:val="1"/>
      <w:numFmt w:val="decimal"/>
      <w:lvlText w:val="%3."/>
      <w:lvlJc w:val="left"/>
      <w:pPr>
        <w:ind w:left="2340" w:hanging="360"/>
      </w:pPr>
      <w:rPr>
        <w:rFonts w:hint="default"/>
      </w:rPr>
    </w:lvl>
    <w:lvl w:ilvl="3" w:tplc="3BE656A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66FD6"/>
    <w:multiLevelType w:val="hybridMultilevel"/>
    <w:tmpl w:val="7222144A"/>
    <w:lvl w:ilvl="0" w:tplc="04150011">
      <w:start w:val="1"/>
      <w:numFmt w:val="decimal"/>
      <w:lvlText w:val="%1)"/>
      <w:lvlJc w:val="left"/>
      <w:pPr>
        <w:ind w:left="720" w:hanging="360"/>
      </w:pPr>
      <w:rPr>
        <w:rFonts w:hint="default"/>
      </w:rPr>
    </w:lvl>
    <w:lvl w:ilvl="1" w:tplc="37F04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F2623F"/>
    <w:multiLevelType w:val="hybridMultilevel"/>
    <w:tmpl w:val="90DE0692"/>
    <w:lvl w:ilvl="0" w:tplc="C4AEC176">
      <w:start w:val="1"/>
      <w:numFmt w:val="lowerLetter"/>
      <w:lvlText w:val="%1)"/>
      <w:lvlJc w:val="left"/>
      <w:pPr>
        <w:ind w:left="1080" w:hanging="360"/>
      </w:pPr>
      <w:rPr>
        <w:rFonts w:ascii="Arial" w:hAnsi="Arial" w:cs="Arial" w:hint="default"/>
        <w:i w:val="0"/>
        <w:spacing w:val="0"/>
        <w:w w:val="100"/>
        <w:position w:val="0"/>
        <w:sz w:val="20"/>
        <w:szCs w:val="20"/>
        <w14:ligatures w14:val="none"/>
        <w14:numForm w14:val="default"/>
        <w14:numSpacing w14:val="proportional"/>
        <w14:stylisticSet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7419C3"/>
    <w:multiLevelType w:val="hybridMultilevel"/>
    <w:tmpl w:val="9E3C1316"/>
    <w:lvl w:ilvl="0" w:tplc="04150011">
      <w:start w:val="1"/>
      <w:numFmt w:val="decimal"/>
      <w:lvlText w:val="%1)"/>
      <w:lvlJc w:val="left"/>
      <w:pPr>
        <w:ind w:left="1068" w:hanging="360"/>
      </w:pPr>
    </w:lvl>
    <w:lvl w:ilvl="1" w:tplc="0415000F">
      <w:start w:val="1"/>
      <w:numFmt w:val="decimal"/>
      <w:lvlText w:val="%2."/>
      <w:lvlJc w:val="left"/>
      <w:pPr>
        <w:ind w:left="1788" w:hanging="360"/>
      </w:pPr>
      <w:rPr>
        <w:rFonts w:hint="default"/>
      </w:rPr>
    </w:lvl>
    <w:lvl w:ilvl="2" w:tplc="6F325A98">
      <w:start w:val="1"/>
      <w:numFmt w:val="decimal"/>
      <w:lvlText w:val="%3)"/>
      <w:lvlJc w:val="left"/>
      <w:pPr>
        <w:ind w:left="2688" w:hanging="360"/>
      </w:pPr>
      <w:rPr>
        <w:rFonts w:asciiTheme="minorHAnsi" w:eastAsia="TimesNewRoman" w:hAnsiTheme="minorHAnsi" w:cstheme="minorHAnsi"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22B3DEE"/>
    <w:multiLevelType w:val="hybridMultilevel"/>
    <w:tmpl w:val="496060C4"/>
    <w:lvl w:ilvl="0" w:tplc="07327B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962727"/>
    <w:multiLevelType w:val="hybridMultilevel"/>
    <w:tmpl w:val="44780652"/>
    <w:lvl w:ilvl="0" w:tplc="0415000F">
      <w:start w:val="1"/>
      <w:numFmt w:val="decimal"/>
      <w:lvlText w:val="%1."/>
      <w:lvlJc w:val="left"/>
      <w:pPr>
        <w:ind w:left="360" w:hanging="360"/>
      </w:pPr>
      <w:rPr>
        <w:rFonts w:hint="default"/>
      </w:rPr>
    </w:lvl>
    <w:lvl w:ilvl="1" w:tplc="E746F04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BB30B9"/>
    <w:multiLevelType w:val="hybridMultilevel"/>
    <w:tmpl w:val="D52EBBEE"/>
    <w:lvl w:ilvl="0" w:tplc="CF74201E">
      <w:start w:val="6"/>
      <w:numFmt w:val="decimal"/>
      <w:lvlText w:val="%1)"/>
      <w:lvlJc w:val="left"/>
      <w:pPr>
        <w:ind w:left="1080" w:hanging="360"/>
      </w:pPr>
      <w:rPr>
        <w:rFonts w:hint="default"/>
        <w:spacing w:val="0"/>
        <w:w w:val="100"/>
        <w:position w:val="0"/>
        <w14:ligatures w14:val="none"/>
        <w14:numForm w14:val="default"/>
        <w14:numSpacing w14:val="proportional"/>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767DE5"/>
    <w:multiLevelType w:val="hybridMultilevel"/>
    <w:tmpl w:val="A3F0D6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857EC3"/>
    <w:multiLevelType w:val="hybridMultilevel"/>
    <w:tmpl w:val="955424CC"/>
    <w:lvl w:ilvl="0" w:tplc="D3AC15F6">
      <w:start w:val="4"/>
      <w:numFmt w:val="decimal"/>
      <w:lvlText w:val="%1."/>
      <w:lvlJc w:val="left"/>
      <w:pPr>
        <w:ind w:left="360" w:hanging="360"/>
      </w:pPr>
      <w:rPr>
        <w:rFonts w:hint="default"/>
      </w:rPr>
    </w:lvl>
    <w:lvl w:ilvl="1" w:tplc="04150011">
      <w:start w:val="1"/>
      <w:numFmt w:val="decimal"/>
      <w:lvlText w:val="%2)"/>
      <w:lvlJc w:val="left"/>
      <w:pPr>
        <w:ind w:left="644" w:hanging="360"/>
      </w:pPr>
      <w:rPr>
        <w:rFonts w:hint="default"/>
      </w:rPr>
    </w:lvl>
    <w:lvl w:ilvl="2" w:tplc="F7B213E0">
      <w:start w:val="1"/>
      <w:numFmt w:val="lowerLetter"/>
      <w:lvlText w:val="%3)"/>
      <w:lvlJc w:val="left"/>
      <w:pPr>
        <w:ind w:left="1315" w:hanging="180"/>
      </w:pPr>
      <w:rPr>
        <w:rFonts w:asciiTheme="minorHAnsi" w:eastAsia="Times New Roman" w:hAnsiTheme="minorHAnsi" w:cstheme="minorHAnsi"/>
      </w:rPr>
    </w:lvl>
    <w:lvl w:ilvl="3" w:tplc="6680C872">
      <w:start w:val="5"/>
      <w:numFmt w:val="upperLetter"/>
      <w:lvlText w:val="%4)"/>
      <w:lvlJc w:val="left"/>
      <w:pPr>
        <w:ind w:left="644"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E497B8B"/>
    <w:multiLevelType w:val="hybridMultilevel"/>
    <w:tmpl w:val="50A8B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19485E"/>
    <w:multiLevelType w:val="hybridMultilevel"/>
    <w:tmpl w:val="71B0F40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16E97"/>
    <w:multiLevelType w:val="hybridMultilevel"/>
    <w:tmpl w:val="D2E2A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C67D46"/>
    <w:multiLevelType w:val="hybridMultilevel"/>
    <w:tmpl w:val="3A86850C"/>
    <w:lvl w:ilvl="0" w:tplc="96B8B5CA">
      <w:start w:val="1"/>
      <w:numFmt w:val="decimal"/>
      <w:lvlText w:val="%1."/>
      <w:lvlJc w:val="left"/>
      <w:pPr>
        <w:ind w:left="644" w:hanging="360"/>
      </w:pPr>
      <w:rPr>
        <w:rFonts w:ascii="Calibri" w:hAnsi="Calibri" w:hint="default"/>
      </w:rPr>
    </w:lvl>
    <w:lvl w:ilvl="1" w:tplc="04150011">
      <w:start w:val="1"/>
      <w:numFmt w:val="decimal"/>
      <w:lvlText w:val="%2)"/>
      <w:lvlJc w:val="left"/>
      <w:pPr>
        <w:ind w:left="1364" w:hanging="360"/>
      </w:pPr>
    </w:lvl>
    <w:lvl w:ilvl="2" w:tplc="32A44C12">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8CF4F73"/>
    <w:multiLevelType w:val="hybridMultilevel"/>
    <w:tmpl w:val="704A3A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8521DE"/>
    <w:multiLevelType w:val="hybridMultilevel"/>
    <w:tmpl w:val="0F9C296E"/>
    <w:lvl w:ilvl="0" w:tplc="99C47390">
      <w:start w:val="4"/>
      <w:numFmt w:val="decimal"/>
      <w:lvlText w:val="%1)"/>
      <w:lvlJc w:val="left"/>
      <w:pPr>
        <w:ind w:left="1494" w:hanging="360"/>
      </w:pPr>
      <w:rPr>
        <w:rFonts w:hint="default"/>
        <w:spacing w:val="0"/>
        <w:w w:val="100"/>
        <w:position w:val="0"/>
        <w14:ligatures w14:val="none"/>
        <w14:numForm w14:val="default"/>
        <w14:numSpacing w14:val="proportional"/>
        <w14:stylisticSet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E2CAF"/>
    <w:multiLevelType w:val="hybridMultilevel"/>
    <w:tmpl w:val="C32E48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7B56AF"/>
    <w:multiLevelType w:val="hybridMultilevel"/>
    <w:tmpl w:val="553A052A"/>
    <w:lvl w:ilvl="0" w:tplc="04150011">
      <w:start w:val="1"/>
      <w:numFmt w:val="decimal"/>
      <w:lvlText w:val="%1)"/>
      <w:lvlJc w:val="left"/>
      <w:pPr>
        <w:ind w:left="2494" w:hanging="360"/>
      </w:pPr>
    </w:lvl>
    <w:lvl w:ilvl="1" w:tplc="04150019" w:tentative="1">
      <w:start w:val="1"/>
      <w:numFmt w:val="lowerLetter"/>
      <w:lvlText w:val="%2."/>
      <w:lvlJc w:val="left"/>
      <w:pPr>
        <w:ind w:left="3214" w:hanging="360"/>
      </w:pPr>
    </w:lvl>
    <w:lvl w:ilvl="2" w:tplc="0415001B" w:tentative="1">
      <w:start w:val="1"/>
      <w:numFmt w:val="lowerRoman"/>
      <w:lvlText w:val="%3."/>
      <w:lvlJc w:val="right"/>
      <w:pPr>
        <w:ind w:left="3934" w:hanging="180"/>
      </w:pPr>
    </w:lvl>
    <w:lvl w:ilvl="3" w:tplc="0415000F" w:tentative="1">
      <w:start w:val="1"/>
      <w:numFmt w:val="decimal"/>
      <w:lvlText w:val="%4."/>
      <w:lvlJc w:val="left"/>
      <w:pPr>
        <w:ind w:left="4654" w:hanging="360"/>
      </w:pPr>
    </w:lvl>
    <w:lvl w:ilvl="4" w:tplc="04150019" w:tentative="1">
      <w:start w:val="1"/>
      <w:numFmt w:val="lowerLetter"/>
      <w:lvlText w:val="%5."/>
      <w:lvlJc w:val="left"/>
      <w:pPr>
        <w:ind w:left="5374" w:hanging="360"/>
      </w:pPr>
    </w:lvl>
    <w:lvl w:ilvl="5" w:tplc="0415001B" w:tentative="1">
      <w:start w:val="1"/>
      <w:numFmt w:val="lowerRoman"/>
      <w:lvlText w:val="%6."/>
      <w:lvlJc w:val="right"/>
      <w:pPr>
        <w:ind w:left="6094" w:hanging="180"/>
      </w:pPr>
    </w:lvl>
    <w:lvl w:ilvl="6" w:tplc="0415000F" w:tentative="1">
      <w:start w:val="1"/>
      <w:numFmt w:val="decimal"/>
      <w:lvlText w:val="%7."/>
      <w:lvlJc w:val="left"/>
      <w:pPr>
        <w:ind w:left="6814" w:hanging="360"/>
      </w:pPr>
    </w:lvl>
    <w:lvl w:ilvl="7" w:tplc="04150019" w:tentative="1">
      <w:start w:val="1"/>
      <w:numFmt w:val="lowerLetter"/>
      <w:lvlText w:val="%8."/>
      <w:lvlJc w:val="left"/>
      <w:pPr>
        <w:ind w:left="7534" w:hanging="360"/>
      </w:pPr>
    </w:lvl>
    <w:lvl w:ilvl="8" w:tplc="0415001B" w:tentative="1">
      <w:start w:val="1"/>
      <w:numFmt w:val="lowerRoman"/>
      <w:lvlText w:val="%9."/>
      <w:lvlJc w:val="right"/>
      <w:pPr>
        <w:ind w:left="8254" w:hanging="180"/>
      </w:pPr>
    </w:lvl>
  </w:abstractNum>
  <w:abstractNum w:abstractNumId="34" w15:restartNumberingAfterBreak="0">
    <w:nsid w:val="69996433"/>
    <w:multiLevelType w:val="hybridMultilevel"/>
    <w:tmpl w:val="E69A3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1587BEC"/>
    <w:multiLevelType w:val="hybridMultilevel"/>
    <w:tmpl w:val="BBAE7B98"/>
    <w:lvl w:ilvl="0" w:tplc="BFB05CDC">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713216"/>
    <w:multiLevelType w:val="hybridMultilevel"/>
    <w:tmpl w:val="72D60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C63103"/>
    <w:multiLevelType w:val="hybridMultilevel"/>
    <w:tmpl w:val="E47CE9CA"/>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1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8" w15:restartNumberingAfterBreak="0">
    <w:nsid w:val="74CF69DD"/>
    <w:multiLevelType w:val="hybridMultilevel"/>
    <w:tmpl w:val="D0ACEFBC"/>
    <w:lvl w:ilvl="0" w:tplc="CCF08C2E">
      <w:start w:val="1"/>
      <w:numFmt w:val="decimal"/>
      <w:lvlText w:val="%1."/>
      <w:lvlJc w:val="left"/>
      <w:pPr>
        <w:ind w:left="720" w:hanging="360"/>
      </w:pPr>
      <w:rPr>
        <w:rFonts w:eastAsia="TimesNewRoman" w:hint="default"/>
        <w:b w:val="0"/>
      </w:rPr>
    </w:lvl>
    <w:lvl w:ilvl="1" w:tplc="04150019">
      <w:start w:val="1"/>
      <w:numFmt w:val="lowerLetter"/>
      <w:lvlText w:val="%2."/>
      <w:lvlJc w:val="left"/>
      <w:pPr>
        <w:ind w:left="1440" w:hanging="360"/>
      </w:pPr>
    </w:lvl>
    <w:lvl w:ilvl="2" w:tplc="C12649D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48544A"/>
    <w:multiLevelType w:val="hybridMultilevel"/>
    <w:tmpl w:val="1068A1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
  </w:num>
  <w:num w:numId="3">
    <w:abstractNumId w:val="5"/>
  </w:num>
  <w:num w:numId="4">
    <w:abstractNumId w:val="13"/>
  </w:num>
  <w:num w:numId="5">
    <w:abstractNumId w:val="0"/>
  </w:num>
  <w:num w:numId="6">
    <w:abstractNumId w:val="7"/>
  </w:num>
  <w:num w:numId="7">
    <w:abstractNumId w:val="11"/>
  </w:num>
  <w:num w:numId="8">
    <w:abstractNumId w:val="24"/>
  </w:num>
  <w:num w:numId="9">
    <w:abstractNumId w:val="27"/>
  </w:num>
  <w:num w:numId="10">
    <w:abstractNumId w:val="16"/>
  </w:num>
  <w:num w:numId="11">
    <w:abstractNumId w:val="4"/>
  </w:num>
  <w:num w:numId="12">
    <w:abstractNumId w:val="26"/>
  </w:num>
  <w:num w:numId="13">
    <w:abstractNumId w:val="18"/>
  </w:num>
  <w:num w:numId="14">
    <w:abstractNumId w:val="38"/>
  </w:num>
  <w:num w:numId="15">
    <w:abstractNumId w:val="17"/>
  </w:num>
  <w:num w:numId="16">
    <w:abstractNumId w:val="37"/>
  </w:num>
  <w:num w:numId="17">
    <w:abstractNumId w:val="33"/>
  </w:num>
  <w:num w:numId="18">
    <w:abstractNumId w:val="36"/>
  </w:num>
  <w:num w:numId="19">
    <w:abstractNumId w:val="39"/>
  </w:num>
  <w:num w:numId="20">
    <w:abstractNumId w:val="12"/>
  </w:num>
  <w:num w:numId="21">
    <w:abstractNumId w:val="6"/>
  </w:num>
  <w:num w:numId="22">
    <w:abstractNumId w:val="9"/>
  </w:num>
  <w:num w:numId="23">
    <w:abstractNumId w:val="20"/>
  </w:num>
  <w:num w:numId="24">
    <w:abstractNumId w:val="29"/>
  </w:num>
  <w:num w:numId="25">
    <w:abstractNumId w:val="35"/>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8"/>
  </w:num>
  <w:num w:numId="32">
    <w:abstractNumId w:val="31"/>
  </w:num>
  <w:num w:numId="33">
    <w:abstractNumId w:val="23"/>
  </w:num>
  <w:num w:numId="34">
    <w:abstractNumId w:val="1"/>
  </w:num>
  <w:num w:numId="35">
    <w:abstractNumId w:val="3"/>
  </w:num>
  <w:num w:numId="36">
    <w:abstractNumId w:val="28"/>
  </w:num>
  <w:num w:numId="37">
    <w:abstractNumId w:val="22"/>
  </w:num>
  <w:num w:numId="38">
    <w:abstractNumId w:val="30"/>
  </w:num>
  <w:num w:numId="39">
    <w:abstractNumId w:val="15"/>
  </w:num>
  <w:num w:numId="40">
    <w:abstractNumId w:val="21"/>
  </w:num>
  <w:num w:numId="41">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5F"/>
    <w:rsid w:val="000507EA"/>
    <w:rsid w:val="00091758"/>
    <w:rsid w:val="000A51A2"/>
    <w:rsid w:val="001053F9"/>
    <w:rsid w:val="0011287B"/>
    <w:rsid w:val="00115D87"/>
    <w:rsid w:val="001373A0"/>
    <w:rsid w:val="0019216D"/>
    <w:rsid w:val="001C09FE"/>
    <w:rsid w:val="001D35A8"/>
    <w:rsid w:val="00206EF1"/>
    <w:rsid w:val="0028786C"/>
    <w:rsid w:val="002F3F86"/>
    <w:rsid w:val="002F6A51"/>
    <w:rsid w:val="0030186E"/>
    <w:rsid w:val="00364294"/>
    <w:rsid w:val="00390C11"/>
    <w:rsid w:val="003A6B82"/>
    <w:rsid w:val="003B5DE4"/>
    <w:rsid w:val="00431803"/>
    <w:rsid w:val="004409AF"/>
    <w:rsid w:val="004C0F80"/>
    <w:rsid w:val="00516B10"/>
    <w:rsid w:val="00517203"/>
    <w:rsid w:val="00553BA4"/>
    <w:rsid w:val="0057635A"/>
    <w:rsid w:val="005D1A11"/>
    <w:rsid w:val="00646020"/>
    <w:rsid w:val="006C2015"/>
    <w:rsid w:val="006E27D9"/>
    <w:rsid w:val="006F395F"/>
    <w:rsid w:val="007267D3"/>
    <w:rsid w:val="007622E7"/>
    <w:rsid w:val="007971CF"/>
    <w:rsid w:val="007D1AFB"/>
    <w:rsid w:val="007E7DD2"/>
    <w:rsid w:val="00805B19"/>
    <w:rsid w:val="00810499"/>
    <w:rsid w:val="008240AC"/>
    <w:rsid w:val="00842735"/>
    <w:rsid w:val="00851575"/>
    <w:rsid w:val="008B3E43"/>
    <w:rsid w:val="008D7BB1"/>
    <w:rsid w:val="00900168"/>
    <w:rsid w:val="009214A8"/>
    <w:rsid w:val="00935442"/>
    <w:rsid w:val="00947C4B"/>
    <w:rsid w:val="00964A60"/>
    <w:rsid w:val="00964F09"/>
    <w:rsid w:val="00974CEE"/>
    <w:rsid w:val="009D7898"/>
    <w:rsid w:val="009F2504"/>
    <w:rsid w:val="00A42282"/>
    <w:rsid w:val="00AB0A2B"/>
    <w:rsid w:val="00AD2D5E"/>
    <w:rsid w:val="00AF595F"/>
    <w:rsid w:val="00B14084"/>
    <w:rsid w:val="00C04F4B"/>
    <w:rsid w:val="00C1106A"/>
    <w:rsid w:val="00C864F2"/>
    <w:rsid w:val="00CC6D5C"/>
    <w:rsid w:val="00CD4485"/>
    <w:rsid w:val="00CF520C"/>
    <w:rsid w:val="00D00C5F"/>
    <w:rsid w:val="00D221D0"/>
    <w:rsid w:val="00D427CE"/>
    <w:rsid w:val="00D6291E"/>
    <w:rsid w:val="00D800E1"/>
    <w:rsid w:val="00D81B34"/>
    <w:rsid w:val="00EB5413"/>
    <w:rsid w:val="00F710C8"/>
    <w:rsid w:val="00F8529B"/>
    <w:rsid w:val="00FA6DAB"/>
    <w:rsid w:val="00FA71A5"/>
    <w:rsid w:val="00FC2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B8BE"/>
  <w15:chartTrackingRefBased/>
  <w15:docId w15:val="{6E7AD615-A309-4F78-94CF-16B3F687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431803"/>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1803"/>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431803"/>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431803"/>
    <w:pPr>
      <w:tabs>
        <w:tab w:val="center" w:pos="4536"/>
        <w:tab w:val="right" w:pos="9072"/>
      </w:tabs>
    </w:pPr>
    <w:rPr>
      <w:rFonts w:cs="Times New Roman"/>
    </w:rPr>
  </w:style>
  <w:style w:type="character" w:customStyle="1" w:styleId="StopkaZnak">
    <w:name w:val="Stopka Znak"/>
    <w:basedOn w:val="Domylnaczcionkaakapitu"/>
    <w:link w:val="Stopka"/>
    <w:uiPriority w:val="99"/>
    <w:rsid w:val="00431803"/>
    <w:rPr>
      <w:rFonts w:ascii="Arial" w:eastAsia="Times New Roman" w:hAnsi="Arial" w:cs="Times New Roman"/>
      <w:sz w:val="24"/>
      <w:szCs w:val="24"/>
      <w:lang w:eastAsia="pl-PL"/>
    </w:rPr>
  </w:style>
  <w:style w:type="paragraph" w:styleId="Akapitzlist">
    <w:name w:val="List Paragraph"/>
    <w:aliases w:val="1.Nagłówek,L1,Numerowanie,List Paragraph,sw tekst,List Paragraph1,Akapit z listą5"/>
    <w:basedOn w:val="Normalny"/>
    <w:link w:val="AkapitzlistZnak"/>
    <w:uiPriority w:val="34"/>
    <w:qFormat/>
    <w:rsid w:val="00431803"/>
    <w:pPr>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1.Nagłówek Znak,L1 Znak,Numerowanie Znak,List Paragraph Znak,sw tekst Znak,List Paragraph1 Znak,Akapit z listą5 Znak"/>
    <w:link w:val="Akapitzlist"/>
    <w:uiPriority w:val="34"/>
    <w:qFormat/>
    <w:rsid w:val="00431803"/>
    <w:rPr>
      <w:rFonts w:ascii="Calibri" w:eastAsia="Calibri" w:hAnsi="Calibri" w:cs="Times New Roman"/>
    </w:rPr>
  </w:style>
  <w:style w:type="character" w:styleId="Hipercze">
    <w:name w:val="Hyperlink"/>
    <w:uiPriority w:val="99"/>
    <w:unhideWhenUsed/>
    <w:rsid w:val="00431803"/>
    <w:rPr>
      <w:color w:val="0000FF"/>
      <w:u w:val="single"/>
    </w:rPr>
  </w:style>
  <w:style w:type="character" w:styleId="Odwoaniedokomentarza">
    <w:name w:val="annotation reference"/>
    <w:basedOn w:val="Domylnaczcionkaakapitu"/>
    <w:uiPriority w:val="99"/>
    <w:semiHidden/>
    <w:unhideWhenUsed/>
    <w:rsid w:val="00431803"/>
    <w:rPr>
      <w:sz w:val="16"/>
      <w:szCs w:val="16"/>
    </w:rPr>
  </w:style>
  <w:style w:type="paragraph" w:styleId="Tekstkomentarza">
    <w:name w:val="annotation text"/>
    <w:basedOn w:val="Normalny"/>
    <w:link w:val="TekstkomentarzaZnak"/>
    <w:uiPriority w:val="99"/>
    <w:semiHidden/>
    <w:unhideWhenUsed/>
    <w:rsid w:val="00431803"/>
    <w:rPr>
      <w:sz w:val="20"/>
      <w:szCs w:val="20"/>
    </w:rPr>
  </w:style>
  <w:style w:type="character" w:customStyle="1" w:styleId="TekstkomentarzaZnak">
    <w:name w:val="Tekst komentarza Znak"/>
    <w:basedOn w:val="Domylnaczcionkaakapitu"/>
    <w:link w:val="Tekstkomentarza"/>
    <w:uiPriority w:val="99"/>
    <w:semiHidden/>
    <w:rsid w:val="00431803"/>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431803"/>
    <w:rPr>
      <w:b/>
      <w:bCs/>
    </w:rPr>
  </w:style>
  <w:style w:type="character" w:customStyle="1" w:styleId="TematkomentarzaZnak">
    <w:name w:val="Temat komentarza Znak"/>
    <w:basedOn w:val="TekstkomentarzaZnak"/>
    <w:link w:val="Tematkomentarza"/>
    <w:uiPriority w:val="99"/>
    <w:semiHidden/>
    <w:rsid w:val="00431803"/>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4318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803"/>
    <w:rPr>
      <w:rFonts w:ascii="Segoe UI" w:eastAsia="Times New Roman" w:hAnsi="Segoe UI" w:cs="Segoe UI"/>
      <w:sz w:val="18"/>
      <w:szCs w:val="18"/>
      <w:lang w:eastAsia="pl-PL"/>
    </w:rPr>
  </w:style>
  <w:style w:type="character" w:styleId="Numerstrony">
    <w:name w:val="page number"/>
    <w:basedOn w:val="Domylnaczcionkaakapitu"/>
    <w:rsid w:val="00431803"/>
  </w:style>
  <w:style w:type="paragraph" w:customStyle="1" w:styleId="Standard">
    <w:name w:val="Standard"/>
    <w:rsid w:val="00431803"/>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character" w:customStyle="1" w:styleId="Nierozpoznanawzmianka1">
    <w:name w:val="Nierozpoznana wzmianka1"/>
    <w:basedOn w:val="Domylnaczcionkaakapitu"/>
    <w:uiPriority w:val="99"/>
    <w:semiHidden/>
    <w:unhideWhenUsed/>
    <w:rsid w:val="00431803"/>
    <w:rPr>
      <w:color w:val="605E5C"/>
      <w:shd w:val="clear" w:color="auto" w:fill="E1DFDD"/>
    </w:rPr>
  </w:style>
  <w:style w:type="paragraph" w:customStyle="1" w:styleId="Zwykytekst1">
    <w:name w:val="Zwykły tekst1"/>
    <w:basedOn w:val="Normalny"/>
    <w:rsid w:val="00431803"/>
    <w:rPr>
      <w:rFonts w:ascii="Courier New" w:hAnsi="Courier New" w:cs="Courier New"/>
      <w:sz w:val="20"/>
      <w:szCs w:val="20"/>
      <w:lang w:val="es-ES" w:eastAsia="zh-CN"/>
    </w:rPr>
  </w:style>
  <w:style w:type="paragraph" w:styleId="NormalnyWeb">
    <w:name w:val="Normal (Web)"/>
    <w:basedOn w:val="Normalny"/>
    <w:uiPriority w:val="99"/>
    <w:semiHidden/>
    <w:unhideWhenUsed/>
    <w:rsid w:val="00431803"/>
    <w:rPr>
      <w:rFonts w:ascii="Calibri" w:eastAsiaTheme="minorHAnsi" w:hAnsi="Calibri" w:cs="Calibri"/>
      <w:sz w:val="22"/>
      <w:szCs w:val="22"/>
    </w:rPr>
  </w:style>
  <w:style w:type="paragraph" w:styleId="Tekstprzypisukocowego">
    <w:name w:val="endnote text"/>
    <w:basedOn w:val="Normalny"/>
    <w:link w:val="TekstprzypisukocowegoZnak"/>
    <w:uiPriority w:val="99"/>
    <w:semiHidden/>
    <w:unhideWhenUsed/>
    <w:rsid w:val="002F3F86"/>
    <w:rPr>
      <w:sz w:val="20"/>
      <w:szCs w:val="20"/>
    </w:rPr>
  </w:style>
  <w:style w:type="character" w:customStyle="1" w:styleId="TekstprzypisukocowegoZnak">
    <w:name w:val="Tekst przypisu końcowego Znak"/>
    <w:basedOn w:val="Domylnaczcionkaakapitu"/>
    <w:link w:val="Tekstprzypisukocowego"/>
    <w:uiPriority w:val="99"/>
    <w:semiHidden/>
    <w:rsid w:val="002F3F86"/>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2F3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zuge" TargetMode="External"/><Relationship Id="rId13" Type="http://schemas.openxmlformats.org/officeDocument/2006/relationships/hyperlink" Target="https://sip.legalis.pl/document-view.seam?documentId=mfrxilrrga2tgnbygm2tc"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nztgm" TargetMode="External"/><Relationship Id="rId12" Type="http://schemas.openxmlformats.org/officeDocument/2006/relationships/hyperlink" Target="https://sip.legalis.pl/document-view.seam?documentId=mfrxilrsha2tomzwgi4diltqmfyc4mrxha3tanbqg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sha2tomzwgi4dgltqmfyc4mrxha3tanbq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p.legalis.pl/document-view.seam?documentId=mfrxilrtg4ytanzxgi3tcltqmfyc4mzxgu2dknjqg4"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imjzhe4tiltqmfyc4njrga4danjzg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24</Pages>
  <Words>11149</Words>
  <Characters>66897</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Struzinski Michal</dc:creator>
  <cp:keywords/>
  <dc:description/>
  <cp:lastModifiedBy>Struzinski Michal</cp:lastModifiedBy>
  <cp:revision>80</cp:revision>
  <dcterms:created xsi:type="dcterms:W3CDTF">2021-02-25T11:36:00Z</dcterms:created>
  <dcterms:modified xsi:type="dcterms:W3CDTF">2021-03-11T09:12:00Z</dcterms:modified>
</cp:coreProperties>
</file>