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6A0000B7" w:rsidR="001E5E2D" w:rsidRPr="00D83B84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 w:rsidR="008B1EA5">
        <w:rPr>
          <w:rFonts w:ascii="Calibri" w:hAnsi="Calibri" w:cs="Calibri"/>
          <w:b/>
          <w:sz w:val="28"/>
          <w:szCs w:val="28"/>
        </w:rPr>
        <w:t>Legalizację</w:t>
      </w:r>
      <w:r w:rsidR="004564D4">
        <w:rPr>
          <w:rFonts w:ascii="Calibri" w:hAnsi="Calibri" w:cs="Calibri"/>
          <w:b/>
          <w:sz w:val="28"/>
          <w:szCs w:val="28"/>
        </w:rPr>
        <w:t xml:space="preserve"> wodomierzy.”</w:t>
      </w:r>
    </w:p>
    <w:bookmarkEnd w:id="0"/>
    <w:bookmarkEnd w:id="1"/>
    <w:p w14:paraId="0485E81E" w14:textId="44D11C85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564D4">
        <w:rPr>
          <w:rFonts w:ascii="Calibri" w:hAnsi="Calibri" w:cs="Calibri"/>
          <w:b/>
          <w:bCs/>
          <w:sz w:val="28"/>
          <w:szCs w:val="28"/>
        </w:rPr>
        <w:t>8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4564D4">
        <w:rPr>
          <w:rFonts w:ascii="Calibri" w:hAnsi="Calibri" w:cs="Calibri"/>
          <w:b/>
          <w:bCs/>
          <w:sz w:val="28"/>
          <w:szCs w:val="28"/>
        </w:rPr>
        <w:t>DP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4564D4">
        <w:rPr>
          <w:rFonts w:ascii="Calibri" w:hAnsi="Calibri" w:cs="Calibri"/>
          <w:b/>
          <w:bCs/>
          <w:sz w:val="28"/>
          <w:szCs w:val="28"/>
        </w:rPr>
        <w:t>5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4564D4">
        <w:rPr>
          <w:rFonts w:ascii="Calibri" w:hAnsi="Calibri" w:cs="Calibri"/>
          <w:b/>
          <w:bCs/>
          <w:sz w:val="28"/>
          <w:szCs w:val="28"/>
        </w:rPr>
        <w:t>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253FE9E4" w14:textId="14EDD4DF" w:rsidR="004564D4" w:rsidRDefault="004564D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p w14:paraId="201F8AFE" w14:textId="0CC1711F" w:rsidR="004564D4" w:rsidRDefault="004564D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legalizacja wodomierza </w:t>
      </w:r>
      <w:r>
        <w:rPr>
          <w:rFonts w:asciiTheme="minorHAnsi" w:hAnsiTheme="minorHAnsi" w:cstheme="minorHAnsi"/>
          <w:b/>
          <w:sz w:val="24"/>
          <w:szCs w:val="24"/>
        </w:rPr>
        <w:t>o DN</w:t>
      </w:r>
      <w:r w:rsidRPr="004564D4">
        <w:rPr>
          <w:rFonts w:asciiTheme="minorHAnsi" w:hAnsiTheme="minorHAnsi" w:cstheme="minorHAnsi"/>
          <w:b/>
          <w:sz w:val="24"/>
          <w:szCs w:val="24"/>
        </w:rPr>
        <w:t xml:space="preserve"> 15</w:t>
      </w:r>
      <w:r>
        <w:rPr>
          <w:rFonts w:asciiTheme="minorHAnsi" w:hAnsiTheme="minorHAnsi" w:cstheme="minorHAnsi"/>
          <w:sz w:val="24"/>
          <w:szCs w:val="24"/>
        </w:rPr>
        <w:t xml:space="preserve"> za cenę jednostkową:</w:t>
      </w:r>
    </w:p>
    <w:p w14:paraId="417C2D13" w14:textId="77777777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 xml:space="preserve">netto:            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VAT: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>brutto:</w:t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                                zł</w:t>
      </w:r>
    </w:p>
    <w:p w14:paraId="27A87230" w14:textId="53DA0C57" w:rsid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brutto:………………………………………………………………………………………………………………).</w:t>
      </w:r>
    </w:p>
    <w:p w14:paraId="6DCF7D44" w14:textId="140267C4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legalizacja wodomierza o </w:t>
      </w:r>
      <w:r>
        <w:rPr>
          <w:rFonts w:asciiTheme="minorHAnsi" w:hAnsiTheme="minorHAnsi" w:cstheme="minorHAnsi"/>
          <w:b/>
          <w:sz w:val="24"/>
          <w:szCs w:val="24"/>
        </w:rPr>
        <w:t>DN</w:t>
      </w:r>
      <w:r w:rsidRPr="004564D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4564D4">
        <w:rPr>
          <w:rFonts w:asciiTheme="minorHAnsi" w:hAnsiTheme="minorHAnsi" w:cstheme="minorHAnsi"/>
          <w:sz w:val="24"/>
          <w:szCs w:val="24"/>
        </w:rPr>
        <w:t xml:space="preserve"> za cenę</w:t>
      </w:r>
      <w:r>
        <w:rPr>
          <w:rFonts w:asciiTheme="minorHAnsi" w:hAnsiTheme="minorHAnsi" w:cstheme="minorHAnsi"/>
          <w:sz w:val="24"/>
          <w:szCs w:val="24"/>
        </w:rPr>
        <w:t xml:space="preserve"> jednostkową</w:t>
      </w:r>
      <w:r w:rsidRPr="004564D4">
        <w:rPr>
          <w:rFonts w:asciiTheme="minorHAnsi" w:hAnsiTheme="minorHAnsi" w:cstheme="minorHAnsi"/>
          <w:sz w:val="24"/>
          <w:szCs w:val="24"/>
        </w:rPr>
        <w:t>:</w:t>
      </w:r>
    </w:p>
    <w:p w14:paraId="4C057E55" w14:textId="77777777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 xml:space="preserve">netto:            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VAT: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>brutto:</w:t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                                zł</w:t>
      </w:r>
    </w:p>
    <w:p w14:paraId="2BDAF1A4" w14:textId="09CC5AA0" w:rsid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brutto:………………………………………………………………………………………………………………).</w:t>
      </w:r>
    </w:p>
    <w:p w14:paraId="78E0CDC7" w14:textId="02C57EBC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legalizacja wodomierza o </w:t>
      </w:r>
      <w:r w:rsidRPr="004564D4">
        <w:rPr>
          <w:rFonts w:asciiTheme="minorHAnsi" w:hAnsiTheme="minorHAnsi" w:cstheme="minorHAnsi"/>
          <w:b/>
          <w:sz w:val="24"/>
          <w:szCs w:val="24"/>
        </w:rPr>
        <w:t>DN 25</w:t>
      </w:r>
      <w:r w:rsidRPr="004564D4">
        <w:rPr>
          <w:rFonts w:asciiTheme="minorHAnsi" w:hAnsiTheme="minorHAnsi" w:cstheme="minorHAnsi"/>
          <w:sz w:val="24"/>
          <w:szCs w:val="24"/>
        </w:rPr>
        <w:t xml:space="preserve"> za cenę</w:t>
      </w:r>
      <w:r>
        <w:rPr>
          <w:rFonts w:asciiTheme="minorHAnsi" w:hAnsiTheme="minorHAnsi" w:cstheme="minorHAnsi"/>
          <w:sz w:val="24"/>
          <w:szCs w:val="24"/>
        </w:rPr>
        <w:t xml:space="preserve"> jednostkową</w:t>
      </w:r>
      <w:r w:rsidRPr="004564D4">
        <w:rPr>
          <w:rFonts w:asciiTheme="minorHAnsi" w:hAnsiTheme="minorHAnsi" w:cstheme="minorHAnsi"/>
          <w:sz w:val="24"/>
          <w:szCs w:val="24"/>
        </w:rPr>
        <w:t>:</w:t>
      </w:r>
    </w:p>
    <w:p w14:paraId="63435695" w14:textId="77777777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 xml:space="preserve">netto:            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VAT: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>brutto:</w:t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                                zł</w:t>
      </w:r>
    </w:p>
    <w:p w14:paraId="280174B6" w14:textId="295D85BF" w:rsid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brutto:………………………………………………………………………………………………………………).</w:t>
      </w:r>
    </w:p>
    <w:p w14:paraId="515AAF62" w14:textId="730F7142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legalizacja wodomierza o </w:t>
      </w:r>
      <w:r w:rsidRPr="004564D4">
        <w:rPr>
          <w:rFonts w:asciiTheme="minorHAnsi" w:hAnsiTheme="minorHAnsi" w:cstheme="minorHAnsi"/>
          <w:b/>
          <w:sz w:val="24"/>
          <w:szCs w:val="24"/>
        </w:rPr>
        <w:t>DN 32</w:t>
      </w:r>
      <w:r w:rsidRPr="004564D4">
        <w:rPr>
          <w:rFonts w:asciiTheme="minorHAnsi" w:hAnsiTheme="minorHAnsi" w:cstheme="minorHAnsi"/>
          <w:sz w:val="24"/>
          <w:szCs w:val="24"/>
        </w:rPr>
        <w:t xml:space="preserve"> za cenę</w:t>
      </w:r>
      <w:r>
        <w:rPr>
          <w:rFonts w:asciiTheme="minorHAnsi" w:hAnsiTheme="minorHAnsi" w:cstheme="minorHAnsi"/>
          <w:sz w:val="24"/>
          <w:szCs w:val="24"/>
        </w:rPr>
        <w:t xml:space="preserve"> jednostkową</w:t>
      </w:r>
      <w:r w:rsidRPr="004564D4">
        <w:rPr>
          <w:rFonts w:asciiTheme="minorHAnsi" w:hAnsiTheme="minorHAnsi" w:cstheme="minorHAnsi"/>
          <w:sz w:val="24"/>
          <w:szCs w:val="24"/>
        </w:rPr>
        <w:t>:</w:t>
      </w:r>
    </w:p>
    <w:p w14:paraId="1F0732EC" w14:textId="77777777" w:rsidR="004564D4" w:rsidRPr="004564D4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 xml:space="preserve">netto:            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VAT:            zł </w:t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</w:r>
      <w:r w:rsidRPr="004564D4">
        <w:rPr>
          <w:rFonts w:asciiTheme="minorHAnsi" w:hAnsiTheme="minorHAnsi" w:cstheme="minorHAnsi"/>
          <w:sz w:val="24"/>
          <w:szCs w:val="24"/>
        </w:rPr>
        <w:tab/>
        <w:t>brutto:</w:t>
      </w:r>
      <w:r w:rsidRPr="004564D4">
        <w:rPr>
          <w:rFonts w:asciiTheme="minorHAnsi" w:hAnsiTheme="minorHAnsi" w:cstheme="minorHAnsi"/>
          <w:sz w:val="24"/>
          <w:szCs w:val="24"/>
        </w:rPr>
        <w:tab/>
        <w:t xml:space="preserve">                                zł</w:t>
      </w:r>
    </w:p>
    <w:p w14:paraId="5DDA104F" w14:textId="723945EC" w:rsidR="004564D4" w:rsidRPr="00094652" w:rsidRDefault="004564D4" w:rsidP="004564D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64D4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brutto:………………………………………………………………………………………………………………).</w:t>
      </w:r>
    </w:p>
    <w:p w14:paraId="488D4A19" w14:textId="50603324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564D4">
        <w:rPr>
          <w:rFonts w:asciiTheme="minorHAnsi" w:hAnsiTheme="minorHAnsi" w:cstheme="minorHAnsi"/>
          <w:b/>
        </w:rPr>
        <w:t>Cena łączna Oferty</w:t>
      </w:r>
      <w:r w:rsidRPr="00483C94">
        <w:rPr>
          <w:rFonts w:asciiTheme="minorHAnsi" w:hAnsiTheme="minorHAnsi" w:cstheme="minorHAnsi"/>
        </w:rPr>
        <w:t xml:space="preserve"> uwzględnia ceny</w:t>
      </w:r>
      <w:r w:rsidR="004564D4">
        <w:rPr>
          <w:rFonts w:asciiTheme="minorHAnsi" w:hAnsiTheme="minorHAnsi" w:cstheme="minorHAnsi"/>
        </w:rPr>
        <w:t xml:space="preserve"> za legalizację wszystkich wodomierzy przedstawionych </w:t>
      </w:r>
      <w:r w:rsidRPr="00483C94">
        <w:rPr>
          <w:rFonts w:asciiTheme="minorHAnsi" w:hAnsiTheme="minorHAnsi" w:cstheme="minorHAnsi"/>
        </w:rPr>
        <w:t>w Zał</w:t>
      </w:r>
      <w:r>
        <w:rPr>
          <w:rFonts w:asciiTheme="minorHAnsi" w:hAnsiTheme="minorHAnsi" w:cstheme="minorHAnsi"/>
        </w:rPr>
        <w:t>ącznik</w:t>
      </w:r>
      <w:r w:rsidRPr="00483C94">
        <w:rPr>
          <w:rFonts w:asciiTheme="minorHAnsi" w:hAnsiTheme="minorHAnsi" w:cstheme="minorHAnsi"/>
        </w:rPr>
        <w:t xml:space="preserve"> nr</w:t>
      </w:r>
      <w:r>
        <w:rPr>
          <w:rFonts w:asciiTheme="minorHAnsi" w:hAnsiTheme="minorHAnsi" w:cstheme="minorHAnsi"/>
        </w:rPr>
        <w:t> </w:t>
      </w:r>
      <w:r w:rsidR="004564D4">
        <w:rPr>
          <w:rFonts w:asciiTheme="minorHAnsi" w:hAnsiTheme="minorHAnsi" w:cstheme="minorHAnsi"/>
        </w:rPr>
        <w:t>1 do Zapytania ofertowego</w:t>
      </w:r>
      <w:r w:rsidRPr="00483C94">
        <w:rPr>
          <w:rFonts w:asciiTheme="minorHAnsi" w:hAnsiTheme="minorHAnsi" w:cstheme="minorHAnsi"/>
        </w:rPr>
        <w:t>.</w:t>
      </w:r>
    </w:p>
    <w:bookmarkEnd w:id="4"/>
    <w:p w14:paraId="58BABC36" w14:textId="4D87A1DF" w:rsidR="00C00387" w:rsidRDefault="00891156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>wienia</w:t>
      </w:r>
      <w:r w:rsidR="002F1C59">
        <w:rPr>
          <w:rFonts w:asciiTheme="minorHAnsi" w:hAnsiTheme="minorHAnsi" w:cstheme="minorHAnsi"/>
          <w:bCs/>
          <w:sz w:val="24"/>
          <w:szCs w:val="24"/>
        </w:rPr>
        <w:t>:</w:t>
      </w:r>
      <w:r w:rsidR="004564D4">
        <w:rPr>
          <w:rFonts w:asciiTheme="minorHAnsi" w:hAnsiTheme="minorHAnsi" w:cstheme="minorHAnsi"/>
          <w:bCs/>
          <w:sz w:val="24"/>
          <w:szCs w:val="24"/>
        </w:rPr>
        <w:t xml:space="preserve"> do dnia 30 września 2023r.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41C9" w14:textId="77777777" w:rsidR="00F21557" w:rsidRDefault="00F21557">
      <w:r>
        <w:separator/>
      </w:r>
    </w:p>
  </w:endnote>
  <w:endnote w:type="continuationSeparator" w:id="0">
    <w:p w14:paraId="0F9F60B6" w14:textId="77777777" w:rsidR="00F21557" w:rsidRDefault="00F2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68F9" w14:textId="77777777" w:rsidR="001A13BE" w:rsidRDefault="001A1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E902278" w:rsidR="00C740AC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</w:t>
    </w:r>
    <w:r w:rsidR="005971A5">
      <w:rPr>
        <w:rFonts w:asciiTheme="minorHAnsi" w:hAnsiTheme="minorHAnsi" w:cstheme="minorHAnsi"/>
        <w:sz w:val="16"/>
        <w:szCs w:val="16"/>
      </w:rPr>
      <w:t xml:space="preserve"> </w:t>
    </w:r>
    <w:r w:rsidR="005971A5">
      <w:rPr>
        <w:rFonts w:asciiTheme="minorHAnsi" w:hAnsiTheme="minorHAnsi" w:cstheme="minorHAnsi"/>
        <w:sz w:val="16"/>
        <w:szCs w:val="16"/>
      </w:rPr>
      <w:t>wodomierzy</w:t>
    </w:r>
    <w:bookmarkStart w:id="5" w:name="_GoBack"/>
    <w:bookmarkEnd w:id="5"/>
    <w:r>
      <w:rPr>
        <w:rFonts w:asciiTheme="minorHAnsi" w:hAnsiTheme="minorHAnsi" w:cstheme="minorHAnsi"/>
        <w:sz w:val="16"/>
        <w:szCs w:val="16"/>
      </w:rPr>
      <w:t>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BCEF2A8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6" w:name="_Hlk54720991"/>
    <w:bookmarkStart w:id="7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1A13BE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>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946E" w14:textId="77777777" w:rsidR="00F21557" w:rsidRDefault="00F21557">
      <w:r>
        <w:separator/>
      </w:r>
    </w:p>
  </w:footnote>
  <w:footnote w:type="continuationSeparator" w:id="0">
    <w:p w14:paraId="3ED176BD" w14:textId="77777777" w:rsidR="00F21557" w:rsidRDefault="00F2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1A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36</cp:revision>
  <cp:lastPrinted>2021-05-25T10:19:00Z</cp:lastPrinted>
  <dcterms:created xsi:type="dcterms:W3CDTF">2021-07-26T07:04:00Z</dcterms:created>
  <dcterms:modified xsi:type="dcterms:W3CDTF">2023-06-14T07:08:00Z</dcterms:modified>
</cp:coreProperties>
</file>