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C091" w14:textId="77777777" w:rsidR="004A3A84" w:rsidRDefault="004A3A84" w:rsidP="004A3A84">
      <w:pPr>
        <w:spacing w:after="0" w:line="24" w:lineRule="atLeast"/>
        <w:jc w:val="right"/>
      </w:pPr>
    </w:p>
    <w:p w14:paraId="7DAA59E8" w14:textId="0D8B6361" w:rsidR="004A3A84" w:rsidRDefault="004A3A84" w:rsidP="004A3A84">
      <w:pPr>
        <w:spacing w:after="0" w:line="24" w:lineRule="atLeast"/>
        <w:jc w:val="right"/>
        <w:rPr>
          <w:rFonts w:eastAsia="Times New Roman"/>
          <w:lang w:eastAsia="pl-PL"/>
        </w:rPr>
      </w:pPr>
      <w:r>
        <w:t xml:space="preserve">        </w:t>
      </w:r>
      <w:r>
        <w:rPr>
          <w:rFonts w:eastAsia="Times New Roman"/>
          <w:lang w:eastAsia="pl-PL"/>
        </w:rPr>
        <w:t xml:space="preserve">Czyżew </w:t>
      </w:r>
      <w:r w:rsidR="005B0A9E">
        <w:rPr>
          <w:rFonts w:eastAsia="Times New Roman"/>
          <w:lang w:eastAsia="pl-PL"/>
        </w:rPr>
        <w:t>31.03.2022</w:t>
      </w:r>
      <w:r>
        <w:rPr>
          <w:rFonts w:eastAsia="Times New Roman"/>
          <w:lang w:eastAsia="pl-PL"/>
        </w:rPr>
        <w:t xml:space="preserve"> r.</w:t>
      </w:r>
    </w:p>
    <w:p w14:paraId="0B481451" w14:textId="77777777" w:rsidR="004A3A84" w:rsidRDefault="004A3A84" w:rsidP="004A3A84">
      <w:pPr>
        <w:spacing w:after="0" w:line="24" w:lineRule="atLeast"/>
        <w:rPr>
          <w:rFonts w:eastAsia="Times New Roman"/>
          <w:lang w:eastAsia="pl-PL"/>
        </w:rPr>
      </w:pPr>
    </w:p>
    <w:p w14:paraId="674024CA" w14:textId="14858C12" w:rsidR="004A3A84" w:rsidRDefault="004A3A84" w:rsidP="004A3A84">
      <w:pPr>
        <w:spacing w:after="0" w:line="24" w:lineRule="atLeas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RG.271.</w:t>
      </w:r>
      <w:r w:rsidR="005B0A9E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>-</w:t>
      </w:r>
      <w:r w:rsidR="005B0A9E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>.202</w:t>
      </w:r>
      <w:r w:rsidR="005B0A9E">
        <w:rPr>
          <w:rFonts w:eastAsia="Times New Roman"/>
          <w:lang w:eastAsia="pl-PL"/>
        </w:rPr>
        <w:t>2</w:t>
      </w:r>
    </w:p>
    <w:p w14:paraId="22D05085" w14:textId="77777777" w:rsidR="004A3A84" w:rsidRDefault="004A3A84" w:rsidP="004A3A84">
      <w:pPr>
        <w:spacing w:after="0" w:line="24" w:lineRule="atLeast"/>
        <w:rPr>
          <w:rFonts w:eastAsia="Times New Roman"/>
          <w:lang w:eastAsia="pl-PL"/>
        </w:rPr>
      </w:pPr>
    </w:p>
    <w:p w14:paraId="2CADD0D0" w14:textId="77777777" w:rsidR="004A3A84" w:rsidRDefault="004A3A84" w:rsidP="004A3A84">
      <w:pPr>
        <w:spacing w:after="0" w:line="24" w:lineRule="atLeast"/>
        <w:jc w:val="center"/>
        <w:rPr>
          <w:rFonts w:eastAsia="Times New Roman"/>
          <w:b/>
          <w:lang w:eastAsia="pl-PL"/>
        </w:rPr>
      </w:pPr>
    </w:p>
    <w:p w14:paraId="233094E1" w14:textId="77777777" w:rsidR="004A3A84" w:rsidRDefault="004A3A84" w:rsidP="004A3A84">
      <w:pPr>
        <w:spacing w:after="0" w:line="24" w:lineRule="atLeast"/>
        <w:jc w:val="center"/>
        <w:rPr>
          <w:rFonts w:eastAsia="Times New Roman"/>
          <w:lang w:eastAsia="pl-PL"/>
        </w:rPr>
      </w:pPr>
    </w:p>
    <w:p w14:paraId="19CC42FF" w14:textId="77777777" w:rsidR="004A3A84" w:rsidRDefault="004A3A84" w:rsidP="004A3A84">
      <w:pPr>
        <w:spacing w:after="0" w:line="24" w:lineRule="atLeast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Do wszystkich Wykonawców ubiegających  się o udzielenie Zamówienia</w:t>
      </w:r>
    </w:p>
    <w:p w14:paraId="4C330083" w14:textId="77777777" w:rsidR="004A3A84" w:rsidRDefault="004A3A84" w:rsidP="004A3A84">
      <w:pPr>
        <w:spacing w:after="0" w:line="24" w:lineRule="atLeast"/>
        <w:jc w:val="center"/>
        <w:rPr>
          <w:rFonts w:eastAsia="Times New Roman"/>
          <w:lang w:eastAsia="pl-PL"/>
        </w:rPr>
      </w:pPr>
    </w:p>
    <w:p w14:paraId="5BA76D31" w14:textId="0338C458" w:rsidR="004A3A84" w:rsidRDefault="004A3A84" w:rsidP="004A3A84">
      <w:pPr>
        <w:pStyle w:val="Default"/>
        <w:spacing w:line="24" w:lineRule="atLeast"/>
        <w:jc w:val="both"/>
        <w:rPr>
          <w:b/>
          <w:color w:val="auto"/>
        </w:rPr>
      </w:pPr>
      <w:r>
        <w:rPr>
          <w:rFonts w:eastAsia="Times New Roman"/>
          <w:lang w:eastAsia="pl-PL"/>
        </w:rPr>
        <w:t>Dotyczy :</w:t>
      </w:r>
      <w:r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 xml:space="preserve">postępowania o udzielenie zamówienia publicznego prowadzonego w trybie podstawowym bez negocjacji, stosownie do treści art. 275 ust. 1 ustawy PZP, na </w:t>
      </w:r>
      <w:r>
        <w:rPr>
          <w:bCs/>
        </w:rPr>
        <w:t xml:space="preserve">roboty budowlane pn. : </w:t>
      </w:r>
      <w:r>
        <w:rPr>
          <w:b/>
          <w:color w:val="auto"/>
        </w:rPr>
        <w:t>,,</w:t>
      </w:r>
      <w:r w:rsidR="0064741F" w:rsidRPr="0064741F">
        <w:rPr>
          <w:b/>
          <w:color w:val="auto"/>
        </w:rPr>
        <w:t>Budowa sieci kanalizacji sanitarnej i wodociągowej na ul. Apoznańskich         w Czyżewie</w:t>
      </w:r>
      <w:r>
        <w:rPr>
          <w:b/>
          <w:color w:val="auto"/>
        </w:rPr>
        <w:t>”</w:t>
      </w:r>
    </w:p>
    <w:p w14:paraId="4114D534" w14:textId="52AD5973" w:rsidR="004A3A84" w:rsidRPr="0064741F" w:rsidRDefault="004A3A84" w:rsidP="004A3A84">
      <w:pPr>
        <w:pStyle w:val="Default"/>
        <w:spacing w:line="24" w:lineRule="atLeast"/>
        <w:jc w:val="both"/>
        <w:rPr>
          <w:bCs/>
        </w:rPr>
      </w:pPr>
      <w:r>
        <w:rPr>
          <w:bCs/>
          <w:color w:val="auto"/>
        </w:rPr>
        <w:t>Postępowanie ogłoszone w Biuletynie Zamówień Publicznych PORTAL UZP</w:t>
      </w:r>
      <w:r w:rsidR="0064741F">
        <w:rPr>
          <w:bCs/>
          <w:color w:val="auto"/>
        </w:rPr>
        <w:t xml:space="preserve"> </w:t>
      </w:r>
      <w:hyperlink r:id="rId4" w:history="1">
        <w:r w:rsidR="0064741F" w:rsidRPr="00A6148E">
          <w:rPr>
            <w:rStyle w:val="Hipercze"/>
            <w:bCs/>
          </w:rPr>
          <w:t>https://ezamowienia.gov.pl/pl/</w:t>
        </w:r>
      </w:hyperlink>
      <w:r w:rsidR="0064741F">
        <w:rPr>
          <w:bCs/>
          <w:color w:val="auto"/>
        </w:rPr>
        <w:t xml:space="preserve"> </w:t>
      </w:r>
      <w:r>
        <w:rPr>
          <w:bCs/>
          <w:color w:val="auto"/>
        </w:rPr>
        <w:t xml:space="preserve"> pod nr </w:t>
      </w:r>
      <w:r w:rsidR="0064741F" w:rsidRPr="0064741F">
        <w:t>2022/BZP 00094382/01 z dnia 2022-03-22</w:t>
      </w:r>
    </w:p>
    <w:p w14:paraId="57441504" w14:textId="77777777" w:rsidR="004A3A84" w:rsidRDefault="004A3A84" w:rsidP="004A3A84">
      <w:pPr>
        <w:spacing w:after="0" w:line="24" w:lineRule="atLeast"/>
        <w:rPr>
          <w:rFonts w:eastAsia="Times New Roman"/>
          <w:bCs/>
          <w:lang w:eastAsia="pl-PL"/>
        </w:rPr>
      </w:pPr>
    </w:p>
    <w:p w14:paraId="69E70E39" w14:textId="77777777" w:rsidR="004A3A84" w:rsidRDefault="004A3A84" w:rsidP="004A3A84">
      <w:pPr>
        <w:spacing w:after="0" w:line="24" w:lineRule="atLeast"/>
        <w:jc w:val="center"/>
        <w:rPr>
          <w:rFonts w:eastAsia="Times New Roman"/>
          <w:b/>
          <w:lang w:eastAsia="pl-PL"/>
        </w:rPr>
      </w:pPr>
    </w:p>
    <w:p w14:paraId="60197D64" w14:textId="77777777" w:rsidR="004A3A84" w:rsidRDefault="004A3A84" w:rsidP="004A3A84">
      <w:pPr>
        <w:spacing w:after="0" w:line="24" w:lineRule="atLeast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WYJAŚNIENIE TREŚCI SWZ</w:t>
      </w:r>
    </w:p>
    <w:p w14:paraId="4CEC599E" w14:textId="77777777" w:rsidR="004A3A84" w:rsidRDefault="004A3A84" w:rsidP="004A3A84">
      <w:pPr>
        <w:spacing w:after="0" w:line="24" w:lineRule="atLeast"/>
        <w:jc w:val="center"/>
        <w:rPr>
          <w:rFonts w:eastAsia="Times New Roman"/>
          <w:b/>
          <w:sz w:val="4"/>
          <w:szCs w:val="4"/>
          <w:lang w:eastAsia="pl-PL"/>
        </w:rPr>
      </w:pPr>
    </w:p>
    <w:p w14:paraId="2236D8A5" w14:textId="3799B5E5" w:rsidR="004A3A84" w:rsidRPr="00EC67D6" w:rsidRDefault="004A3A84" w:rsidP="004A3A84">
      <w:pPr>
        <w:jc w:val="both"/>
      </w:pPr>
      <w:r>
        <w:rPr>
          <w:rFonts w:eastAsia="Times New Roman"/>
          <w:lang w:eastAsia="pl-PL"/>
        </w:rPr>
        <w:t>Gmina Czyżew, działając zgodnie z art. 284 ust. 2 i 6  ustawy z dnia 11 września 2019r. – Prawo zamówień publicznych (Dz. U. 2021 r.  poz. 1129</w:t>
      </w:r>
      <w:r w:rsidR="0064741F">
        <w:rPr>
          <w:rFonts w:eastAsia="Times New Roman"/>
          <w:lang w:eastAsia="pl-PL"/>
        </w:rPr>
        <w:t xml:space="preserve"> ze zm.</w:t>
      </w:r>
      <w:r>
        <w:rPr>
          <w:rFonts w:eastAsia="Times New Roman"/>
          <w:lang w:eastAsia="pl-PL"/>
        </w:rPr>
        <w:t xml:space="preserve">), informuje że w ww. postępowaniu wpłynęły od Wykonawców następujące wnioski o wyjaśnienie treści SWZ oraz </w:t>
      </w:r>
      <w:r w:rsidRPr="00EC67D6">
        <w:rPr>
          <w:rFonts w:eastAsia="Times New Roman"/>
          <w:lang w:eastAsia="pl-PL"/>
        </w:rPr>
        <w:t>udziela wyjaśnień treści SWZ w następującym zakresie:</w:t>
      </w:r>
    </w:p>
    <w:p w14:paraId="1BCBE445" w14:textId="08851793" w:rsidR="005E1FCD" w:rsidRDefault="006B4B22" w:rsidP="005B0A9E">
      <w:pPr>
        <w:jc w:val="both"/>
      </w:pPr>
      <w:r w:rsidRPr="005B0A9E">
        <w:rPr>
          <w:b/>
          <w:bCs/>
        </w:rPr>
        <w:t>Pytanie nr</w:t>
      </w:r>
      <w:r w:rsidR="005B0A9E">
        <w:rPr>
          <w:b/>
          <w:bCs/>
        </w:rPr>
        <w:t xml:space="preserve"> </w:t>
      </w:r>
      <w:r w:rsidRPr="005B0A9E">
        <w:rPr>
          <w:b/>
          <w:bCs/>
        </w:rPr>
        <w:t>1</w:t>
      </w:r>
      <w:r>
        <w:t xml:space="preserve">. Plac budowy na w/w zadaniu jest przekazany Wykonawcy Kanalizacji Deszczowej i Robót Drogowych. Wykonawca Kanalizacji Deszczowej przystąpił do wykonywania prac lecz napotkał na bardzo wysoki poziom wód gruntowych oraz kolizję z istniejącym wodociągiem. Kto będzie ponosić koszty przestoju Wykonawcy Kanalizacji Deszczowej oraz Robót Drogowych na czas trwania wykonania Wodociągu oraz Kanalizacji Sanitarnej? </w:t>
      </w:r>
    </w:p>
    <w:p w14:paraId="101E9D2B" w14:textId="00FAD135" w:rsidR="004D3B82" w:rsidRDefault="004D3B82" w:rsidP="005B0A9E">
      <w:pPr>
        <w:jc w:val="both"/>
      </w:pPr>
      <w:r>
        <w:t xml:space="preserve">Odpowiedź: </w:t>
      </w:r>
    </w:p>
    <w:p w14:paraId="3138818C" w14:textId="14F1BAD2" w:rsidR="004D3B82" w:rsidRDefault="004D3B82" w:rsidP="005B0A9E">
      <w:pPr>
        <w:jc w:val="both"/>
      </w:pPr>
      <w:r>
        <w:t>Wykonawcy będą zobowiązani do współpracy przy realizacji inwestycji</w:t>
      </w:r>
      <w:r>
        <w:t>.</w:t>
      </w:r>
    </w:p>
    <w:p w14:paraId="54D946FE" w14:textId="6F78CE09" w:rsidR="005E1FCD" w:rsidRDefault="006B4B22" w:rsidP="005B0A9E">
      <w:pPr>
        <w:jc w:val="both"/>
      </w:pPr>
      <w:r w:rsidRPr="005B0A9E">
        <w:rPr>
          <w:b/>
          <w:bCs/>
        </w:rPr>
        <w:t>Pytanie nr</w:t>
      </w:r>
      <w:r w:rsidR="005B0A9E">
        <w:rPr>
          <w:b/>
          <w:bCs/>
        </w:rPr>
        <w:t xml:space="preserve"> </w:t>
      </w:r>
      <w:r w:rsidRPr="005B0A9E">
        <w:rPr>
          <w:b/>
          <w:bCs/>
        </w:rPr>
        <w:t>2</w:t>
      </w:r>
      <w:r>
        <w:t>. Jako wykonawca Kanalizacji Deszczowej i Robót Drogowych na w/w zadaniu po dokonaniu odkrywek stwierdzono poziom wody gruntowej na głębokości 1,2m. Jak będzie rozliczane odwodnienie wykopów przy budowie Kanalizacji Sanitarnej i Wodociągu? Ryczałtowo czy powykonawczo?</w:t>
      </w:r>
    </w:p>
    <w:p w14:paraId="3689BBD1" w14:textId="711408EB" w:rsidR="004D3B82" w:rsidRDefault="004D3B82" w:rsidP="005B0A9E">
      <w:pPr>
        <w:jc w:val="both"/>
      </w:pPr>
      <w:r>
        <w:t>Odpowiedź</w:t>
      </w:r>
    </w:p>
    <w:p w14:paraId="28A70B0B" w14:textId="1D1D53A0" w:rsidR="004D3B82" w:rsidRDefault="004D3B82" w:rsidP="005B0A9E">
      <w:pPr>
        <w:jc w:val="both"/>
      </w:pPr>
      <w:r>
        <w:t>Rozliczenie będzie ryczałtowe</w:t>
      </w:r>
      <w:r w:rsidR="005B0A9E">
        <w:t>.</w:t>
      </w:r>
    </w:p>
    <w:p w14:paraId="772265B7" w14:textId="4E8C17C5" w:rsidR="005E1FCD" w:rsidRDefault="006B4B22" w:rsidP="005B0A9E">
      <w:pPr>
        <w:jc w:val="both"/>
      </w:pPr>
      <w:r w:rsidRPr="005B0A9E">
        <w:rPr>
          <w:b/>
          <w:bCs/>
        </w:rPr>
        <w:t>Pytanie nr</w:t>
      </w:r>
      <w:r w:rsidR="005B0A9E">
        <w:rPr>
          <w:b/>
          <w:bCs/>
        </w:rPr>
        <w:t xml:space="preserve"> </w:t>
      </w:r>
      <w:r w:rsidRPr="005B0A9E">
        <w:rPr>
          <w:b/>
          <w:bCs/>
        </w:rPr>
        <w:t>3</w:t>
      </w:r>
      <w:r>
        <w:t xml:space="preserve">. Czy wykonawca Kanalizacji Deszczowej i Robót Drogowych będzie mógł przeprowadzić badania kontrolne stopnia zagęszczenia gruntu w trakcie budowy Kanalizacji Sanitarnej i Wodociągu? </w:t>
      </w:r>
    </w:p>
    <w:p w14:paraId="19CD4A67" w14:textId="77777777" w:rsidR="004D3B82" w:rsidRDefault="004D3B82" w:rsidP="005B0A9E">
      <w:pPr>
        <w:jc w:val="both"/>
      </w:pPr>
      <w:r>
        <w:t>Odpowiedź</w:t>
      </w:r>
      <w:r w:rsidRPr="004D3B82">
        <w:t xml:space="preserve"> </w:t>
      </w:r>
    </w:p>
    <w:p w14:paraId="0EB4E1F5" w14:textId="3CEAD0BC" w:rsidR="004D3B82" w:rsidRDefault="004D3B82" w:rsidP="005B0A9E">
      <w:pPr>
        <w:jc w:val="both"/>
      </w:pPr>
      <w:r>
        <w:t>Tak oczywiście</w:t>
      </w:r>
      <w:r>
        <w:t>, na swój koszt.</w:t>
      </w:r>
    </w:p>
    <w:p w14:paraId="437068BC" w14:textId="2F32E51B" w:rsidR="005E1FCD" w:rsidRDefault="006B4B22" w:rsidP="005B0A9E">
      <w:pPr>
        <w:jc w:val="both"/>
      </w:pPr>
      <w:r w:rsidRPr="005B0A9E">
        <w:rPr>
          <w:b/>
          <w:bCs/>
        </w:rPr>
        <w:lastRenderedPageBreak/>
        <w:t>Pytanie nr</w:t>
      </w:r>
      <w:r w:rsidR="005B0A9E">
        <w:rPr>
          <w:b/>
          <w:bCs/>
        </w:rPr>
        <w:t xml:space="preserve"> </w:t>
      </w:r>
      <w:r w:rsidRPr="005B0A9E">
        <w:rPr>
          <w:b/>
          <w:bCs/>
        </w:rPr>
        <w:t>4</w:t>
      </w:r>
      <w:r>
        <w:t xml:space="preserve">. Kto pokryje koszty dogęszczenie-wymiany gruntu wykonawcy Kanalizacji Deszczowej i Robót Drogowych gdy nie osiągnie się odpowiedniego współczynnika zagęszczenia oraz nośności po wybudowanej Kanalizacji Sanitarnej i Wodociągu? </w:t>
      </w:r>
    </w:p>
    <w:p w14:paraId="558E9D81" w14:textId="075E7C18" w:rsidR="005B0A9E" w:rsidRDefault="005B0A9E" w:rsidP="005B0A9E">
      <w:pPr>
        <w:jc w:val="both"/>
      </w:pPr>
      <w:r>
        <w:t>Odpowiedź</w:t>
      </w:r>
    </w:p>
    <w:p w14:paraId="4ECB53EC" w14:textId="3B579C2E" w:rsidR="005B0A9E" w:rsidRDefault="005B0A9E" w:rsidP="005B0A9E">
      <w:pPr>
        <w:jc w:val="both"/>
      </w:pPr>
      <w:r>
        <w:t>Wykonawca kanalizacji sanitarnej i wodociągu</w:t>
      </w:r>
    </w:p>
    <w:p w14:paraId="0619F104" w14:textId="1B372FD6" w:rsidR="006B4B22" w:rsidRDefault="006B4B22" w:rsidP="005B0A9E">
      <w:pPr>
        <w:jc w:val="both"/>
      </w:pPr>
      <w:r w:rsidRPr="005B0A9E">
        <w:rPr>
          <w:b/>
          <w:bCs/>
        </w:rPr>
        <w:t>Pytanie nr</w:t>
      </w:r>
      <w:r w:rsidR="005B0A9E">
        <w:rPr>
          <w:b/>
          <w:bCs/>
        </w:rPr>
        <w:t xml:space="preserve"> </w:t>
      </w:r>
      <w:r w:rsidRPr="005B0A9E">
        <w:rPr>
          <w:b/>
          <w:bCs/>
        </w:rPr>
        <w:t>5</w:t>
      </w:r>
      <w:r>
        <w:t>. Proszę o wskazanie formy rozliczenia w/w zadania – Powykonawczo czy Ryczałtowo?</w:t>
      </w:r>
    </w:p>
    <w:p w14:paraId="279740CE" w14:textId="77777777" w:rsidR="005B0A9E" w:rsidRDefault="005B0A9E" w:rsidP="005B0A9E">
      <w:pPr>
        <w:jc w:val="both"/>
      </w:pPr>
      <w:r>
        <w:t>Odpowiedź</w:t>
      </w:r>
    </w:p>
    <w:p w14:paraId="6BBCAF74" w14:textId="6D1CA3E7" w:rsidR="004D3B82" w:rsidRDefault="005B0A9E" w:rsidP="005B0A9E">
      <w:pPr>
        <w:jc w:val="both"/>
      </w:pPr>
      <w:r>
        <w:t>Wynagrodzenie będzie miało charakter r</w:t>
      </w:r>
      <w:r>
        <w:t>yczałt</w:t>
      </w:r>
      <w:r>
        <w:t>u.</w:t>
      </w:r>
    </w:p>
    <w:sectPr w:rsidR="004D3B82" w:rsidSect="005B0A9E">
      <w:pgSz w:w="11906" w:h="16838"/>
      <w:pgMar w:top="1560" w:right="1418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75"/>
    <w:rsid w:val="00040475"/>
    <w:rsid w:val="001F176A"/>
    <w:rsid w:val="00221933"/>
    <w:rsid w:val="00255402"/>
    <w:rsid w:val="004A3A84"/>
    <w:rsid w:val="004C333C"/>
    <w:rsid w:val="004D3B82"/>
    <w:rsid w:val="005B0A9E"/>
    <w:rsid w:val="005E1FCD"/>
    <w:rsid w:val="0064741F"/>
    <w:rsid w:val="006B4B22"/>
    <w:rsid w:val="007C589D"/>
    <w:rsid w:val="00A80304"/>
    <w:rsid w:val="00BA51B1"/>
    <w:rsid w:val="00C6681C"/>
    <w:rsid w:val="00D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255E"/>
  <w15:chartTrackingRefBased/>
  <w15:docId w15:val="{0FEA2ED5-EAF2-459D-84F9-CA8F7044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3A8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6474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3</cp:revision>
  <dcterms:created xsi:type="dcterms:W3CDTF">2022-03-23T07:32:00Z</dcterms:created>
  <dcterms:modified xsi:type="dcterms:W3CDTF">2022-03-30T11:59:00Z</dcterms:modified>
</cp:coreProperties>
</file>