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świetle dyspozycji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zobowiązany jest także do zbadania (poza przesłankami wynikającymi z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99CA3B4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tooltip="Ogólnounijny zakaz udziału rosyjskich wykonawców w zamówieniach publicznych i koncesjach 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tooltip="Nowe podstawy wykluczenia z postępowania lub konkursu oraz kara pieniężna jako sankcje w celu przeciwdziałania wspieraniu agresji Federacji Rosyjskiej na Ukrainę - UZP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tooltip="Pytania i odpowiedzi - Ukraina -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4F00F46" w14:textId="77777777" w:rsidR="004D6936" w:rsidRDefault="004D6936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br w:type="page"/>
      </w:r>
    </w:p>
    <w:p w14:paraId="6886DEF2" w14:textId="77777777" w:rsidR="004D6936" w:rsidRDefault="004D6936" w:rsidP="004D6936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11 do SWZ</w:t>
      </w:r>
    </w:p>
    <w:p w14:paraId="7F11AFC9" w14:textId="486ECAEB" w:rsidR="0051031D" w:rsidRPr="00C82991" w:rsidRDefault="0051031D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 w:rsidRPr="00C82991">
        <w:rPr>
          <w:rFonts w:eastAsia="SimSun" w:cs="Calibri"/>
          <w:bCs/>
          <w:kern w:val="2"/>
          <w:lang w:eastAsia="zh-CN" w:bidi="hi-IN"/>
        </w:rPr>
        <w:t>MCPS-WZU/KBCH/351-5/2024 PN/U/S</w:t>
      </w:r>
    </w:p>
    <w:p w14:paraId="024BC570" w14:textId="6488D109" w:rsidR="00294959" w:rsidRDefault="00294959" w:rsidP="00294959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E20586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0CFAA320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0650CB02" w14:textId="77777777" w:rsidR="00294959" w:rsidRPr="005C7B25" w:rsidRDefault="00294959" w:rsidP="00294959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2B50BE94" w:rsidR="00D81585" w:rsidRPr="00294959" w:rsidRDefault="00D81585" w:rsidP="002949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696BFCF" w14:textId="1F9B97D1" w:rsidR="00D81585" w:rsidRDefault="00D81585" w:rsidP="004D6936">
      <w:pPr>
        <w:spacing w:before="100" w:beforeAutospacing="1"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182BB9A8" w:rsidR="00D81585" w:rsidRDefault="00294959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4959">
        <w:rPr>
          <w:rFonts w:ascii="Arial" w:hAnsi="Arial" w:cs="Arial"/>
          <w:sz w:val="21"/>
          <w:szCs w:val="21"/>
        </w:rPr>
        <w:t xml:space="preserve">Świadczenia usług </w:t>
      </w:r>
      <w:r w:rsidR="002F1E8C">
        <w:rPr>
          <w:rFonts w:ascii="Arial" w:hAnsi="Arial" w:cs="Arial"/>
          <w:sz w:val="21"/>
          <w:szCs w:val="21"/>
        </w:rPr>
        <w:t>pn.</w:t>
      </w:r>
      <w:r w:rsidRPr="00294959">
        <w:rPr>
          <w:rFonts w:ascii="Arial" w:hAnsi="Arial" w:cs="Arial"/>
          <w:sz w:val="21"/>
          <w:szCs w:val="21"/>
        </w:rPr>
        <w:t xml:space="preserve"> </w:t>
      </w:r>
      <w:r w:rsidR="00A13BE1" w:rsidRPr="00A13BE1">
        <w:rPr>
          <w:rFonts w:ascii="Arial" w:hAnsi="Arial" w:cs="Arial"/>
          <w:sz w:val="21"/>
          <w:szCs w:val="21"/>
        </w:rPr>
        <w:t>Przeprowadzenie badania skali przemocy domowej na terenie województwa mazowieckiego oraz opracowanie raportu w formie dokumentu pt.: „Diagnoza przemocy domowej w województwie mazowieckim ”</w:t>
      </w:r>
      <w:bookmarkStart w:id="0" w:name="_GoBack"/>
      <w:bookmarkEnd w:id="0"/>
      <w:r w:rsidR="0051031D" w:rsidRPr="00FA5F5C">
        <w:rPr>
          <w:rFonts w:ascii="Arial" w:hAnsi="Arial" w:cs="Arial"/>
          <w:b/>
          <w:sz w:val="21"/>
          <w:szCs w:val="21"/>
        </w:rPr>
        <w:t xml:space="preserve">. </w:t>
      </w:r>
      <w:r w:rsidRPr="00FA5F5C">
        <w:rPr>
          <w:rFonts w:ascii="Arial" w:hAnsi="Arial" w:cs="Arial"/>
          <w:b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14B33821" w:rsidR="00D81585" w:rsidRPr="0029495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569EF205" w:rsidR="004D6936" w:rsidRDefault="00D81585" w:rsidP="004D69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4D6936">
        <w:rPr>
          <w:rFonts w:ascii="Arial" w:hAnsi="Arial" w:cs="Arial"/>
          <w:sz w:val="21"/>
          <w:szCs w:val="21"/>
        </w:rPr>
        <w:t xml:space="preserve"> </w:t>
      </w:r>
    </w:p>
    <w:p w14:paraId="62EF6E61" w14:textId="2CD60510" w:rsidR="00916460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0935C273" w14:textId="2AB78395" w:rsidR="00916460" w:rsidRPr="00AA336E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 w:rsidSect="0051031D">
      <w:footerReference w:type="default" r:id="rId10"/>
      <w:pgSz w:w="11906" w:h="16838"/>
      <w:pgMar w:top="1276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0A293" w14:textId="77777777" w:rsidR="00C67E98" w:rsidRDefault="00C67E98" w:rsidP="00D81585">
      <w:pPr>
        <w:spacing w:after="0" w:line="240" w:lineRule="auto"/>
      </w:pPr>
      <w:r>
        <w:separator/>
      </w:r>
    </w:p>
  </w:endnote>
  <w:endnote w:type="continuationSeparator" w:id="0">
    <w:p w14:paraId="6FDCC63F" w14:textId="77777777" w:rsidR="00C67E98" w:rsidRDefault="00C67E9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4565B" w14:textId="61A3BCC8" w:rsidR="0051031D" w:rsidRDefault="0051031D" w:rsidP="0051031D">
    <w:pPr>
      <w:pStyle w:val="Stopka"/>
      <w:jc w:val="center"/>
      <w:rPr>
        <w:rFonts w:ascii="Calibri" w:eastAsia="Times New Roman" w:hAnsi="Calibri" w:cs="Calibri"/>
        <w:lang w:val="en-US" w:eastAsia="pl-PL"/>
      </w:rPr>
    </w:pPr>
  </w:p>
  <w:p w14:paraId="133FE42D" w14:textId="77777777" w:rsidR="0051031D" w:rsidRDefault="00510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DCCA5" w14:textId="77777777" w:rsidR="00C67E98" w:rsidRDefault="00C67E98" w:rsidP="00D81585">
      <w:pPr>
        <w:spacing w:after="0" w:line="240" w:lineRule="auto"/>
      </w:pPr>
      <w:r>
        <w:separator/>
      </w:r>
    </w:p>
  </w:footnote>
  <w:footnote w:type="continuationSeparator" w:id="0">
    <w:p w14:paraId="0010170E" w14:textId="77777777" w:rsidR="00C67E98" w:rsidRDefault="00C67E9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7612A"/>
    <w:rsid w:val="000A6D1B"/>
    <w:rsid w:val="00110AA3"/>
    <w:rsid w:val="00121439"/>
    <w:rsid w:val="00162444"/>
    <w:rsid w:val="0018128C"/>
    <w:rsid w:val="0019486C"/>
    <w:rsid w:val="001C256C"/>
    <w:rsid w:val="00294959"/>
    <w:rsid w:val="002C22D2"/>
    <w:rsid w:val="002F1996"/>
    <w:rsid w:val="002F1E8C"/>
    <w:rsid w:val="00392515"/>
    <w:rsid w:val="003B1084"/>
    <w:rsid w:val="003B17BC"/>
    <w:rsid w:val="00462120"/>
    <w:rsid w:val="004B1DD2"/>
    <w:rsid w:val="004D6936"/>
    <w:rsid w:val="004D7493"/>
    <w:rsid w:val="004E3659"/>
    <w:rsid w:val="004F1033"/>
    <w:rsid w:val="0051031D"/>
    <w:rsid w:val="005B1094"/>
    <w:rsid w:val="005B5344"/>
    <w:rsid w:val="005E21A9"/>
    <w:rsid w:val="00664CCA"/>
    <w:rsid w:val="006B7BF5"/>
    <w:rsid w:val="007843B3"/>
    <w:rsid w:val="007C24F5"/>
    <w:rsid w:val="00803D1C"/>
    <w:rsid w:val="00834047"/>
    <w:rsid w:val="008573CB"/>
    <w:rsid w:val="00897CFE"/>
    <w:rsid w:val="008C1EE8"/>
    <w:rsid w:val="008D2AAD"/>
    <w:rsid w:val="008E52CF"/>
    <w:rsid w:val="009022AB"/>
    <w:rsid w:val="00916460"/>
    <w:rsid w:val="009658CC"/>
    <w:rsid w:val="009673A4"/>
    <w:rsid w:val="0098444C"/>
    <w:rsid w:val="009877FB"/>
    <w:rsid w:val="009A53A6"/>
    <w:rsid w:val="009C0CC2"/>
    <w:rsid w:val="00A13BE1"/>
    <w:rsid w:val="00AF3026"/>
    <w:rsid w:val="00B035E5"/>
    <w:rsid w:val="00B701F7"/>
    <w:rsid w:val="00BC03FF"/>
    <w:rsid w:val="00BC2C33"/>
    <w:rsid w:val="00C57760"/>
    <w:rsid w:val="00C67E98"/>
    <w:rsid w:val="00D02901"/>
    <w:rsid w:val="00D10644"/>
    <w:rsid w:val="00D81585"/>
    <w:rsid w:val="00E44E15"/>
    <w:rsid w:val="00EC2674"/>
    <w:rsid w:val="00F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31D"/>
  </w:style>
  <w:style w:type="paragraph" w:styleId="Stopka">
    <w:name w:val="footer"/>
    <w:basedOn w:val="Normalny"/>
    <w:link w:val="StopkaZnak"/>
    <w:uiPriority w:val="99"/>
    <w:unhideWhenUsed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31D"/>
  </w:style>
  <w:style w:type="character" w:styleId="UyteHipercze">
    <w:name w:val="FollowedHyperlink"/>
    <w:basedOn w:val="Domylnaczcionkaakapitu"/>
    <w:uiPriority w:val="99"/>
    <w:semiHidden/>
    <w:unhideWhenUsed/>
    <w:rsid w:val="004D6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SWZ Oswiadczenie-podmiotu-udostepniajacego-zasoby-dotyczące-przesłanek-wykluczenia</dc:title>
  <dc:subject/>
  <dc:creator>Katarzyna Boruc-Chrościcka</dc:creator>
  <cp:keywords/>
  <dc:description/>
  <cp:lastModifiedBy>Katarzyna Boruc-Chrościcka</cp:lastModifiedBy>
  <cp:revision>3</cp:revision>
  <dcterms:created xsi:type="dcterms:W3CDTF">2024-02-29T12:04:00Z</dcterms:created>
  <dcterms:modified xsi:type="dcterms:W3CDTF">2024-03-08T13:26:00Z</dcterms:modified>
</cp:coreProperties>
</file>