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2A53FDDA" w:rsidR="00FF6869" w:rsidRPr="00DF0A07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Zał. nr 9 (ER/3121/</w:t>
      </w:r>
      <w:r w:rsidR="006F11DF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DF0A07" w14:paraId="6AC5B103" w14:textId="77777777" w:rsidTr="00384BEB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602C7C35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25A5F571" w14:textId="77777777" w:rsidR="00FF6869" w:rsidRPr="00DF0A07" w:rsidRDefault="00FF6869" w:rsidP="00FF6869">
            <w:pPr>
              <w:spacing w:after="200" w:line="276" w:lineRule="auto"/>
              <w:jc w:val="center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  <w:r w:rsidRPr="00DF0A07"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DF0A07" w:rsidRDefault="00FF6869" w:rsidP="00FF6869">
      <w:pPr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2F81157" w14:textId="727CFD02" w:rsidR="00FF6869" w:rsidRPr="00DF0A07" w:rsidRDefault="00FF6869" w:rsidP="00DF0A07">
      <w:pPr>
        <w:spacing w:after="0" w:line="360" w:lineRule="auto"/>
        <w:rPr>
          <w:rFonts w:eastAsia="Calibri" w:cstheme="minorHAnsi"/>
          <w:b/>
          <w:bCs/>
          <w:kern w:val="0"/>
          <w14:ligatures w14:val="none"/>
        </w:rPr>
      </w:pPr>
      <w:r w:rsidRPr="00DF0A07">
        <w:rPr>
          <w:rFonts w:eastAsia="Times New Roman" w:cstheme="minorHAnsi"/>
          <w:b/>
          <w:kern w:val="0"/>
          <w14:ligatures w14:val="none"/>
        </w:rPr>
        <w:t xml:space="preserve">Nazwa postępowania: </w:t>
      </w:r>
      <w:bookmarkStart w:id="0" w:name="_Hlk65835169"/>
      <w:r w:rsidRPr="00DF0A07">
        <w:rPr>
          <w:rFonts w:eastAsia="Calibri" w:cstheme="minorHAnsi"/>
          <w:b/>
          <w:bCs/>
          <w:kern w:val="0"/>
          <w14:ligatures w14:val="none"/>
        </w:rPr>
        <w:t>…………………………………..………………………………………………</w:t>
      </w:r>
      <w:r w:rsidR="00DF0A07">
        <w:rPr>
          <w:rFonts w:eastAsia="Calibri" w:cstheme="minorHAnsi"/>
          <w:b/>
          <w:bCs/>
          <w:kern w:val="0"/>
          <w14:ligatures w14:val="none"/>
        </w:rPr>
        <w:t>……………………………..</w:t>
      </w:r>
    </w:p>
    <w:p w14:paraId="7AFC21B6" w14:textId="606FC14C" w:rsidR="00FF6869" w:rsidRPr="00DF0A07" w:rsidRDefault="00FF6869" w:rsidP="00FF6869">
      <w:pPr>
        <w:spacing w:after="0" w:line="36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DF0A07">
        <w:rPr>
          <w:rFonts w:eastAsia="Calibri" w:cstheme="minorHAnsi"/>
          <w:b/>
          <w:bCs/>
          <w:kern w:val="0"/>
          <w14:ligatures w14:val="none"/>
        </w:rPr>
        <w:t>……………………………………………………………………………………………………………</w:t>
      </w:r>
      <w:r w:rsidR="00DF0A07">
        <w:rPr>
          <w:rFonts w:eastAsia="Calibri" w:cstheme="minorHAnsi"/>
          <w:b/>
          <w:bCs/>
          <w:kern w:val="0"/>
          <w14:ligatures w14:val="none"/>
        </w:rPr>
        <w:t>………………………………………..</w:t>
      </w:r>
    </w:p>
    <w:bookmarkEnd w:id="0"/>
    <w:p w14:paraId="41BE097A" w14:textId="77777777" w:rsidR="00FF6869" w:rsidRPr="00DF0A07" w:rsidRDefault="00FF6869" w:rsidP="00FF6869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327E631D" w14:textId="77777777" w:rsidR="00FF6869" w:rsidRPr="00DF0A07" w:rsidRDefault="00FF6869" w:rsidP="00FF6869">
      <w:pPr>
        <w:spacing w:after="0" w:line="276" w:lineRule="auto"/>
        <w:ind w:left="596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5AD288D" w14:textId="56EF75E2" w:rsidR="00FF6869" w:rsidRPr="00DF0A07" w:rsidRDefault="00FF6869" w:rsidP="00FF6869">
      <w:pPr>
        <w:spacing w:after="0" w:line="276" w:lineRule="auto"/>
        <w:ind w:left="4248"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...................................., …..……. 2024 r.</w:t>
      </w:r>
    </w:p>
    <w:p w14:paraId="4EF97AF8" w14:textId="1D52ADEB" w:rsidR="00FF6869" w:rsidRPr="00DF0A07" w:rsidRDefault="00DF0A07" w:rsidP="00FF6869">
      <w:pPr>
        <w:tabs>
          <w:tab w:val="left" w:pos="7952"/>
        </w:tabs>
        <w:spacing w:after="200" w:line="276" w:lineRule="auto"/>
        <w:ind w:left="6313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iejsce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dnia</w:t>
      </w:r>
    </w:p>
    <w:p w14:paraId="0469CC02" w14:textId="77777777" w:rsidR="00FF6869" w:rsidRPr="00554497" w:rsidRDefault="00FF6869" w:rsidP="00FF6869">
      <w:pPr>
        <w:spacing w:before="240"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554497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0A7FA356" w14:textId="398F2008" w:rsidR="00FF6869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dotyczące przesłanek wykluczenia z art. 7 ust. 1 ustawy o szczególnych rozwiązaniach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w zakresie przeciwdziałania wspieraniu agresji na Ukrainę oraz służących ochronie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bezpieczeństwa narodowego</w:t>
      </w:r>
    </w:p>
    <w:p w14:paraId="0C483609" w14:textId="77777777" w:rsidR="00FF6869" w:rsidRPr="00554497" w:rsidRDefault="00FF6869" w:rsidP="00FF6869">
      <w:pPr>
        <w:spacing w:after="0" w:line="276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1622EC7F" w14:textId="02E580E9" w:rsidR="00532CA0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Oświadczam, że nie podlegam wykluczeniu z ww. postępowania o udzielenie zamówienia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publicznego na podstawie art. 7 ust. 1 ustawy o szczególnych rozwiązaniach w zakresie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przeciwdziałania wspieraniu agresji na Ukrainę oraz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służących ochronie bezpieczeństwa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narodowego.</w:t>
      </w:r>
    </w:p>
    <w:p w14:paraId="0BD336FC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8F4F89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B7E363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D5B7FB0" w14:textId="77777777" w:rsidR="00554497" w:rsidRDefault="00DF0A07" w:rsidP="00554497">
      <w:pPr>
        <w:spacing w:before="240" w:after="20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554497" w:rsidRDefault="00554497" w:rsidP="00554497">
      <w:pPr>
        <w:spacing w:after="0" w:line="240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554497">
        <w:rPr>
          <w:rFonts w:cstheme="min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554497" w:rsidRDefault="00554497" w:rsidP="005544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54497">
        <w:rPr>
          <w:rFonts w:cstheme="minorHAnsi"/>
          <w:kern w:val="0"/>
          <w:sz w:val="24"/>
          <w:szCs w:val="24"/>
        </w:rPr>
        <w:t>wynikającej z art. 297 § 1 Kodeksu karnego.</w:t>
      </w:r>
    </w:p>
    <w:sectPr w:rsidR="00554497" w:rsidRPr="005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352F3C"/>
    <w:rsid w:val="00532CA0"/>
    <w:rsid w:val="00554497"/>
    <w:rsid w:val="006F11DF"/>
    <w:rsid w:val="00D66CA8"/>
    <w:rsid w:val="00DF0A07"/>
    <w:rsid w:val="00E805D0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</cp:revision>
  <dcterms:created xsi:type="dcterms:W3CDTF">2024-02-06T07:58:00Z</dcterms:created>
  <dcterms:modified xsi:type="dcterms:W3CDTF">2024-03-22T08:20:00Z</dcterms:modified>
</cp:coreProperties>
</file>