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0C537D45" w:rsidR="00DE0726" w:rsidRDefault="000F3764">
      <w:pPr>
        <w:spacing w:before="240" w:line="360" w:lineRule="auto"/>
        <w:jc w:val="center"/>
        <w:rPr>
          <w:b/>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43DF9A8D" w14:textId="0CA0B175"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 roku </w:t>
      </w:r>
      <w:r>
        <w:rPr>
          <w:rFonts w:ascii="Tahoma" w:eastAsia="Calibri" w:hAnsi="Tahoma" w:cs="Tahoma"/>
          <w:b/>
          <w:bCs/>
          <w:i/>
          <w:iCs/>
          <w:sz w:val="28"/>
          <w:szCs w:val="28"/>
          <w:lang w:eastAsia="en-US"/>
        </w:rPr>
        <w:t>2022</w:t>
      </w:r>
      <w:r w:rsidR="004123D4">
        <w:rPr>
          <w:rFonts w:ascii="Tahoma" w:eastAsia="Calibri" w:hAnsi="Tahoma" w:cs="Tahoma"/>
          <w:b/>
          <w:bCs/>
          <w:i/>
          <w:iCs/>
          <w:sz w:val="28"/>
          <w:szCs w:val="28"/>
          <w:lang w:eastAsia="en-US"/>
        </w:rPr>
        <w:t xml:space="preserve"> do szkół nie będących jednostkami organizacyjnymi Gminy Krzywiń</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2AB429C6" w:rsidR="004B3803" w:rsidRDefault="000F3764">
      <w:pPr>
        <w:jc w:val="center"/>
        <w:rPr>
          <w:b/>
          <w:color w:val="FF9900"/>
        </w:rPr>
      </w:pPr>
      <w:r>
        <w:t xml:space="preserve">Nr postępowania: </w:t>
      </w:r>
      <w:r w:rsidR="007C3BB8">
        <w:t>RIG.</w:t>
      </w:r>
      <w:r>
        <w:t>271</w:t>
      </w:r>
      <w:r w:rsidR="004F04A2">
        <w:t>.</w:t>
      </w:r>
      <w:r w:rsidR="00F965C5">
        <w:t>2</w:t>
      </w:r>
      <w:r>
        <w:t>.202</w:t>
      </w:r>
      <w:r w:rsidR="00F965C5">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3350C0CE" w:rsidR="007C3BB8" w:rsidRDefault="004F04A2" w:rsidP="007C3BB8">
      <w:pPr>
        <w:jc w:val="center"/>
        <w:rPr>
          <w:b/>
        </w:rPr>
      </w:pPr>
      <w:r>
        <w:rPr>
          <w:b/>
        </w:rPr>
        <w:t>grudzień</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4A792C">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4A792C">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4A792C">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4A792C">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4A792C">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4A792C">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4A792C">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4A792C">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4A792C">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4A792C">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4A792C">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4A792C">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4A792C">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4A792C">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4A792C">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4A792C">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4A792C">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4A792C">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4A792C">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4A792C">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4A792C">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4A792C">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4A792C">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4A792C">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783E6271"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202</w:t>
      </w:r>
      <w:r w:rsidR="004F5CC5">
        <w:rPr>
          <w:color w:val="000000"/>
          <w:sz w:val="20"/>
          <w:szCs w:val="20"/>
        </w:rPr>
        <w:t>2</w:t>
      </w:r>
      <w:r w:rsidR="006D7CE9">
        <w:rPr>
          <w:color w:val="000000"/>
          <w:sz w:val="20"/>
          <w:szCs w:val="20"/>
        </w:rPr>
        <w:t xml:space="preserve"> (od 31.01.2022 roku)</w:t>
      </w:r>
      <w:r w:rsidR="004F04A2">
        <w:rPr>
          <w:color w:val="000000"/>
          <w:sz w:val="20"/>
          <w:szCs w:val="20"/>
        </w:rPr>
        <w:t xml:space="preserve"> do szkół nie będących jednostkami organizacyjnymi Gminy Krzywiń</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187FFE8A" w:rsidR="009B3135" w:rsidRPr="00DE2567" w:rsidRDefault="006D7CE9" w:rsidP="009B3135">
      <w:pPr>
        <w:jc w:val="both"/>
        <w:rPr>
          <w:b/>
          <w:bCs/>
          <w:iCs/>
          <w:color w:val="000000"/>
          <w:sz w:val="20"/>
          <w:szCs w:val="20"/>
          <w:u w:val="single"/>
        </w:rPr>
      </w:pPr>
      <w:r>
        <w:rPr>
          <w:b/>
          <w:bCs/>
          <w:iCs/>
          <w:color w:val="000000"/>
          <w:sz w:val="20"/>
          <w:szCs w:val="20"/>
          <w:u w:val="single"/>
        </w:rPr>
        <w:t>Szkoły,</w:t>
      </w:r>
      <w:r w:rsidR="009B3135" w:rsidRPr="00DE2567">
        <w:rPr>
          <w:b/>
          <w:bCs/>
          <w:iCs/>
          <w:color w:val="000000"/>
          <w:sz w:val="20"/>
          <w:szCs w:val="20"/>
          <w:u w:val="single"/>
        </w:rPr>
        <w:t xml:space="preserve">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07F3D24C" w14:textId="77777777" w:rsidR="00BA1E62" w:rsidRPr="00601328" w:rsidRDefault="009B3135" w:rsidP="009B3135">
      <w:pPr>
        <w:jc w:val="both"/>
        <w:rPr>
          <w:b/>
          <w:bCs/>
          <w:sz w:val="20"/>
          <w:szCs w:val="20"/>
          <w:u w:val="single"/>
        </w:rPr>
      </w:pPr>
      <w:bookmarkStart w:id="5" w:name="_Hlk25865074"/>
      <w:bookmarkStart w:id="6" w:name="_Hlk25864498"/>
      <w:r w:rsidRPr="00601328">
        <w:rPr>
          <w:b/>
          <w:bCs/>
          <w:sz w:val="20"/>
          <w:szCs w:val="20"/>
          <w:u w:val="single"/>
        </w:rPr>
        <w:t>Zespół Szkół Specjalnych im. Marii Konopnickiej w Kościanie</w:t>
      </w:r>
      <w:bookmarkEnd w:id="5"/>
      <w:r w:rsidR="00F15129" w:rsidRPr="00601328">
        <w:rPr>
          <w:b/>
          <w:bCs/>
          <w:sz w:val="20"/>
          <w:szCs w:val="20"/>
          <w:u w:val="single"/>
        </w:rPr>
        <w:t xml:space="preserve">, </w:t>
      </w:r>
    </w:p>
    <w:p w14:paraId="76E4E171" w14:textId="2B4FEAD2" w:rsidR="00BA1E62" w:rsidRPr="00601328" w:rsidRDefault="008C62E4" w:rsidP="009B3135">
      <w:pPr>
        <w:jc w:val="both"/>
        <w:rPr>
          <w:b/>
          <w:bCs/>
          <w:sz w:val="20"/>
          <w:szCs w:val="20"/>
          <w:u w:val="single"/>
        </w:rPr>
      </w:pPr>
      <w:r>
        <w:rPr>
          <w:b/>
          <w:bCs/>
          <w:sz w:val="20"/>
          <w:szCs w:val="20"/>
          <w:u w:val="single"/>
        </w:rPr>
        <w:t>Zespół Szkół Specjalnych</w:t>
      </w:r>
      <w:r w:rsidR="00F15129" w:rsidRPr="00601328">
        <w:rPr>
          <w:b/>
          <w:bCs/>
          <w:sz w:val="20"/>
          <w:szCs w:val="20"/>
          <w:u w:val="single"/>
        </w:rPr>
        <w:t xml:space="preserve"> w Górznie </w:t>
      </w:r>
    </w:p>
    <w:p w14:paraId="45400067" w14:textId="217E789D" w:rsidR="009B3135" w:rsidRPr="00601328" w:rsidRDefault="00F15129" w:rsidP="009B3135">
      <w:pPr>
        <w:jc w:val="both"/>
        <w:rPr>
          <w:b/>
          <w:bCs/>
          <w:sz w:val="20"/>
          <w:szCs w:val="20"/>
        </w:rPr>
      </w:pPr>
      <w:r w:rsidRPr="00601328">
        <w:rPr>
          <w:b/>
          <w:bCs/>
          <w:sz w:val="20"/>
          <w:szCs w:val="20"/>
          <w:u w:val="single"/>
        </w:rPr>
        <w:t>Zesp</w:t>
      </w:r>
      <w:r w:rsidR="00BA1E62" w:rsidRPr="00601328">
        <w:rPr>
          <w:b/>
          <w:bCs/>
          <w:sz w:val="20"/>
          <w:szCs w:val="20"/>
          <w:u w:val="single"/>
        </w:rPr>
        <w:t>ół</w:t>
      </w:r>
      <w:r w:rsidRPr="00601328">
        <w:rPr>
          <w:b/>
          <w:bCs/>
          <w:sz w:val="20"/>
          <w:szCs w:val="20"/>
          <w:u w:val="single"/>
        </w:rPr>
        <w:t xml:space="preserve"> Szkół Specjalnych w Brzeziu.</w:t>
      </w:r>
    </w:p>
    <w:p w14:paraId="435C47C2" w14:textId="53C90017" w:rsidR="009B3135" w:rsidRPr="00601328"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53827389" w14:textId="13C36371" w:rsidR="005D7922" w:rsidRPr="00601328" w:rsidRDefault="005D7922" w:rsidP="009B3135">
      <w:pPr>
        <w:jc w:val="both"/>
        <w:rPr>
          <w:sz w:val="20"/>
          <w:szCs w:val="20"/>
        </w:rPr>
      </w:pPr>
    </w:p>
    <w:p w14:paraId="49CAB074" w14:textId="4E8A0BAD" w:rsidR="005D7922" w:rsidRPr="00601328" w:rsidRDefault="005D7922" w:rsidP="009B3135">
      <w:pPr>
        <w:jc w:val="both"/>
        <w:rPr>
          <w:b/>
          <w:bCs/>
          <w:sz w:val="20"/>
          <w:szCs w:val="20"/>
          <w:u w:val="single"/>
        </w:rPr>
      </w:pPr>
      <w:r w:rsidRPr="00601328">
        <w:rPr>
          <w:b/>
          <w:bCs/>
          <w:sz w:val="20"/>
          <w:szCs w:val="20"/>
          <w:u w:val="single"/>
        </w:rPr>
        <w:t>Zespół Szkół Specjalnych im. Marii Konopnickiej w Kościanie:</w:t>
      </w:r>
    </w:p>
    <w:p w14:paraId="20EEB8F3" w14:textId="744A40B6" w:rsidR="005D7922" w:rsidRPr="00601328" w:rsidRDefault="005D7922" w:rsidP="009B3135">
      <w:pPr>
        <w:jc w:val="both"/>
        <w:rPr>
          <w:sz w:val="20"/>
          <w:szCs w:val="20"/>
        </w:rPr>
      </w:pPr>
      <w:r w:rsidRPr="00601328">
        <w:rPr>
          <w:sz w:val="20"/>
          <w:szCs w:val="20"/>
        </w:rPr>
        <w:t xml:space="preserve">17 dzieci, dowóz do szkoły najwcześniej na godzinę </w:t>
      </w:r>
      <w:r w:rsidR="008C62E4">
        <w:rPr>
          <w:sz w:val="20"/>
          <w:szCs w:val="20"/>
        </w:rPr>
        <w:t>7:30, najpóźniej 8:00</w:t>
      </w:r>
      <w:r w:rsidRPr="00601328">
        <w:rPr>
          <w:sz w:val="20"/>
          <w:szCs w:val="20"/>
        </w:rPr>
        <w:t>, odwóz ze szkoły od godziny</w:t>
      </w:r>
      <w:r w:rsidR="008C62E4">
        <w:rPr>
          <w:sz w:val="20"/>
          <w:szCs w:val="20"/>
        </w:rPr>
        <w:t>14:50</w:t>
      </w:r>
    </w:p>
    <w:p w14:paraId="522F8149" w14:textId="5E295227" w:rsidR="008C62E4" w:rsidRPr="00601328" w:rsidRDefault="008C62E4" w:rsidP="008C62E4">
      <w:pPr>
        <w:jc w:val="both"/>
        <w:rPr>
          <w:sz w:val="20"/>
          <w:szCs w:val="20"/>
        </w:rPr>
      </w:pPr>
      <w:r w:rsidRPr="00601328">
        <w:rPr>
          <w:sz w:val="20"/>
          <w:szCs w:val="20"/>
        </w:rPr>
        <w:t xml:space="preserve">Miejscowości, z których planowany jest odwóz i dowóz: </w:t>
      </w:r>
      <w:r w:rsidR="00391B24">
        <w:rPr>
          <w:sz w:val="20"/>
          <w:szCs w:val="20"/>
        </w:rPr>
        <w:t>Krzywiń, Żelazno, Zbęchy, Rogaczewo Wielkie, Łuszkowo, Jerka i Łagowo. Jednocześnie Zamawiający informuje, że w trakcie realizacji zamówienia liczba miejscowości może ulec zmianie, co należy przyjąć przy ustalaniu ceny oferty.</w:t>
      </w:r>
    </w:p>
    <w:p w14:paraId="6B2545B2" w14:textId="6EA8BC89" w:rsidR="005D7922" w:rsidRPr="00601328" w:rsidRDefault="005D7922" w:rsidP="009B3135">
      <w:pPr>
        <w:jc w:val="both"/>
        <w:rPr>
          <w:b/>
          <w:bCs/>
          <w:sz w:val="20"/>
          <w:szCs w:val="20"/>
        </w:rPr>
      </w:pPr>
    </w:p>
    <w:p w14:paraId="5A55C6B5" w14:textId="2DB34414" w:rsidR="005D7922" w:rsidRPr="00601328" w:rsidRDefault="005D7922" w:rsidP="009B3135">
      <w:pPr>
        <w:jc w:val="both"/>
        <w:rPr>
          <w:b/>
          <w:bCs/>
          <w:sz w:val="20"/>
          <w:szCs w:val="20"/>
        </w:rPr>
      </w:pPr>
    </w:p>
    <w:p w14:paraId="2D1718B5" w14:textId="10060DBB" w:rsidR="005D7922" w:rsidRPr="00601328" w:rsidRDefault="008C62E4" w:rsidP="005D7922">
      <w:pPr>
        <w:jc w:val="both"/>
        <w:rPr>
          <w:b/>
          <w:bCs/>
          <w:sz w:val="20"/>
          <w:szCs w:val="20"/>
          <w:u w:val="single"/>
        </w:rPr>
      </w:pPr>
      <w:r>
        <w:rPr>
          <w:b/>
          <w:bCs/>
          <w:sz w:val="20"/>
          <w:szCs w:val="20"/>
          <w:u w:val="single"/>
        </w:rPr>
        <w:t>Zespół Szkół Specjalnych</w:t>
      </w:r>
      <w:r w:rsidR="005D7922" w:rsidRPr="00601328">
        <w:rPr>
          <w:b/>
          <w:bCs/>
          <w:sz w:val="20"/>
          <w:szCs w:val="20"/>
          <w:u w:val="single"/>
        </w:rPr>
        <w:t xml:space="preserve"> w Górznie </w:t>
      </w:r>
    </w:p>
    <w:p w14:paraId="0B6DD46F" w14:textId="1E09072A" w:rsidR="005D7922" w:rsidRPr="00601328" w:rsidRDefault="001E76BF" w:rsidP="005D7922">
      <w:pPr>
        <w:jc w:val="both"/>
        <w:rPr>
          <w:sz w:val="20"/>
          <w:szCs w:val="20"/>
        </w:rPr>
      </w:pPr>
      <w:r>
        <w:rPr>
          <w:sz w:val="20"/>
          <w:szCs w:val="20"/>
        </w:rPr>
        <w:t>2</w:t>
      </w:r>
      <w:r w:rsidR="005D7922" w:rsidRPr="00601328">
        <w:rPr>
          <w:sz w:val="20"/>
          <w:szCs w:val="20"/>
        </w:rPr>
        <w:t xml:space="preserve"> dzie</w:t>
      </w:r>
      <w:r>
        <w:rPr>
          <w:sz w:val="20"/>
          <w:szCs w:val="20"/>
        </w:rPr>
        <w:t>ci</w:t>
      </w:r>
      <w:r w:rsidR="005D7922" w:rsidRPr="00601328">
        <w:rPr>
          <w:sz w:val="20"/>
          <w:szCs w:val="20"/>
        </w:rPr>
        <w:t xml:space="preserve">, </w:t>
      </w:r>
      <w:r w:rsidR="008C62E4" w:rsidRPr="00601328">
        <w:rPr>
          <w:sz w:val="20"/>
          <w:szCs w:val="20"/>
        </w:rPr>
        <w:t xml:space="preserve">dowóz do szkoły najwcześniej na godzinę </w:t>
      </w:r>
      <w:r w:rsidR="008C62E4">
        <w:rPr>
          <w:sz w:val="20"/>
          <w:szCs w:val="20"/>
        </w:rPr>
        <w:t>7:00, najpóźniej 8:00</w:t>
      </w:r>
      <w:r w:rsidR="008C62E4" w:rsidRPr="00601328">
        <w:rPr>
          <w:sz w:val="20"/>
          <w:szCs w:val="20"/>
        </w:rPr>
        <w:t>, odwóz ze szkoły od godziny</w:t>
      </w:r>
      <w:r w:rsidR="008C62E4">
        <w:rPr>
          <w:sz w:val="20"/>
          <w:szCs w:val="20"/>
        </w:rPr>
        <w:t xml:space="preserve"> 14:50.</w:t>
      </w:r>
    </w:p>
    <w:p w14:paraId="5D92D941" w14:textId="0BD191F7" w:rsidR="005D7922" w:rsidRPr="00601328" w:rsidRDefault="005D7922" w:rsidP="005D7922">
      <w:pPr>
        <w:jc w:val="both"/>
        <w:rPr>
          <w:sz w:val="20"/>
          <w:szCs w:val="20"/>
        </w:rPr>
      </w:pPr>
      <w:r w:rsidRPr="00601328">
        <w:rPr>
          <w:sz w:val="20"/>
          <w:szCs w:val="20"/>
        </w:rPr>
        <w:t xml:space="preserve">Miejscowości, z których planowany jest odwóz i dowóz: </w:t>
      </w:r>
      <w:r w:rsidR="001E76BF">
        <w:rPr>
          <w:sz w:val="20"/>
          <w:szCs w:val="20"/>
        </w:rPr>
        <w:t xml:space="preserve">Krzywiń, </w:t>
      </w:r>
      <w:r w:rsidRPr="00601328">
        <w:rPr>
          <w:sz w:val="20"/>
          <w:szCs w:val="20"/>
        </w:rPr>
        <w:t>Zbęchy Pol</w:t>
      </w:r>
      <w:r w:rsidR="001E76BF">
        <w:rPr>
          <w:sz w:val="20"/>
          <w:szCs w:val="20"/>
        </w:rPr>
        <w:t>e.</w:t>
      </w:r>
    </w:p>
    <w:p w14:paraId="6EE94462" w14:textId="05F143BD" w:rsidR="005D7922" w:rsidRPr="00601328" w:rsidRDefault="005D7922" w:rsidP="005D7922">
      <w:pPr>
        <w:jc w:val="both"/>
        <w:rPr>
          <w:b/>
          <w:bCs/>
          <w:sz w:val="20"/>
          <w:szCs w:val="20"/>
          <w:u w:val="single"/>
        </w:rPr>
      </w:pPr>
    </w:p>
    <w:p w14:paraId="5F5771BB" w14:textId="77777777" w:rsidR="005D7922" w:rsidRPr="00601328" w:rsidRDefault="005D7922" w:rsidP="005D7922">
      <w:pPr>
        <w:jc w:val="both"/>
        <w:rPr>
          <w:b/>
          <w:bCs/>
          <w:sz w:val="20"/>
          <w:szCs w:val="20"/>
          <w:u w:val="single"/>
        </w:rPr>
      </w:pPr>
    </w:p>
    <w:p w14:paraId="6A1BA5D4" w14:textId="77777777" w:rsidR="005D7922" w:rsidRPr="00601328" w:rsidRDefault="005D7922" w:rsidP="005D7922">
      <w:pPr>
        <w:jc w:val="both"/>
        <w:rPr>
          <w:b/>
          <w:bCs/>
          <w:sz w:val="20"/>
          <w:szCs w:val="20"/>
        </w:rPr>
      </w:pPr>
      <w:r w:rsidRPr="00601328">
        <w:rPr>
          <w:b/>
          <w:bCs/>
          <w:sz w:val="20"/>
          <w:szCs w:val="20"/>
          <w:u w:val="single"/>
        </w:rPr>
        <w:t>Zespół Szkół Specjalnych w Brzeziu.</w:t>
      </w:r>
    </w:p>
    <w:p w14:paraId="0D8A0F58" w14:textId="501ED089" w:rsidR="005D7922" w:rsidRPr="00601328" w:rsidRDefault="005D7922" w:rsidP="005D7922">
      <w:pPr>
        <w:jc w:val="both"/>
        <w:rPr>
          <w:sz w:val="20"/>
          <w:szCs w:val="20"/>
        </w:rPr>
      </w:pPr>
      <w:r w:rsidRPr="00601328">
        <w:rPr>
          <w:sz w:val="20"/>
          <w:szCs w:val="20"/>
        </w:rPr>
        <w:t xml:space="preserve">1 dziecko, </w:t>
      </w:r>
      <w:r w:rsidR="008C62E4" w:rsidRPr="00601328">
        <w:rPr>
          <w:sz w:val="20"/>
          <w:szCs w:val="20"/>
        </w:rPr>
        <w:t xml:space="preserve">dowóz do szkoły najwcześniej na godzinę </w:t>
      </w:r>
      <w:r w:rsidR="008C62E4">
        <w:rPr>
          <w:sz w:val="20"/>
          <w:szCs w:val="20"/>
        </w:rPr>
        <w:t>6:55, najpóźniej 7:55</w:t>
      </w:r>
      <w:r w:rsidR="008C62E4" w:rsidRPr="00601328">
        <w:rPr>
          <w:sz w:val="20"/>
          <w:szCs w:val="20"/>
        </w:rPr>
        <w:t>, odwóz ze szkoły od godziny</w:t>
      </w:r>
      <w:r w:rsidR="008C62E4">
        <w:rPr>
          <w:sz w:val="20"/>
          <w:szCs w:val="20"/>
        </w:rPr>
        <w:t xml:space="preserve"> 14:35.</w:t>
      </w:r>
    </w:p>
    <w:p w14:paraId="047B5207" w14:textId="17637A5B" w:rsidR="005D7922" w:rsidRPr="00601328" w:rsidRDefault="005D7922" w:rsidP="005D7922">
      <w:pPr>
        <w:jc w:val="both"/>
        <w:rPr>
          <w:sz w:val="20"/>
          <w:szCs w:val="20"/>
        </w:rPr>
      </w:pPr>
      <w:r w:rsidRPr="00601328">
        <w:rPr>
          <w:sz w:val="20"/>
          <w:szCs w:val="20"/>
        </w:rPr>
        <w:t>Miejscowości, z których planowany jest odwóz i dowóz: Zbęchy Pole</w:t>
      </w:r>
      <w:r w:rsidR="008C62E4">
        <w:rPr>
          <w:sz w:val="20"/>
          <w:szCs w:val="20"/>
        </w:rPr>
        <w:t>.</w:t>
      </w:r>
    </w:p>
    <w:p w14:paraId="5DE7D255" w14:textId="77777777" w:rsidR="008C62E4" w:rsidRDefault="008C62E4" w:rsidP="009B3135">
      <w:pPr>
        <w:jc w:val="both"/>
        <w:rPr>
          <w:sz w:val="20"/>
          <w:szCs w:val="20"/>
        </w:rPr>
      </w:pPr>
    </w:p>
    <w:p w14:paraId="4E304B3D" w14:textId="4530FD6C"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6"/>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29A4D274" w14:textId="77EE8CDE" w:rsidR="004443F7" w:rsidRPr="00601328" w:rsidRDefault="004443F7" w:rsidP="004443F7">
      <w:pPr>
        <w:pStyle w:val="Tekstpodstawowywcity"/>
        <w:tabs>
          <w:tab w:val="left" w:pos="0"/>
        </w:tabs>
        <w:spacing w:after="0"/>
        <w:ind w:left="284"/>
        <w:jc w:val="both"/>
        <w:rPr>
          <w:lang w:val="pl-PL"/>
        </w:rPr>
      </w:pPr>
      <w:r w:rsidRPr="00601328">
        <w:rPr>
          <w:rFonts w:ascii="Arial" w:hAnsi="Arial" w:cs="Arial"/>
          <w:b/>
          <w:bCs/>
        </w:rPr>
        <w:t>Zamawiający zastrzega, że</w:t>
      </w:r>
      <w:r w:rsidRPr="00601328">
        <w:rPr>
          <w:rFonts w:ascii="Arial" w:hAnsi="Arial" w:cs="Arial"/>
          <w:b/>
          <w:bCs/>
          <w:lang w:val="pl-PL"/>
        </w:rPr>
        <w:t xml:space="preserve"> </w:t>
      </w:r>
      <w:r w:rsidRPr="00601328">
        <w:rPr>
          <w:rFonts w:ascii="Arial" w:hAnsi="Arial" w:cs="Arial"/>
          <w:b/>
          <w:bCs/>
        </w:rPr>
        <w:t xml:space="preserve">liczba </w:t>
      </w:r>
      <w:r w:rsidRPr="00601328">
        <w:rPr>
          <w:rFonts w:ascii="Arial" w:hAnsi="Arial" w:cs="Arial"/>
          <w:b/>
          <w:bCs/>
          <w:lang w:val="pl-PL"/>
        </w:rPr>
        <w:t xml:space="preserve">dzieci przewożonych na danej trasie o każdej godzinie może ulec zmianie o maksymalnie </w:t>
      </w:r>
      <w:r w:rsidR="00957761" w:rsidRPr="00601328">
        <w:rPr>
          <w:rFonts w:ascii="Arial" w:hAnsi="Arial" w:cs="Arial"/>
          <w:b/>
          <w:bCs/>
          <w:lang w:val="pl-PL"/>
        </w:rPr>
        <w:t>15</w:t>
      </w:r>
      <w:r w:rsidRPr="00601328">
        <w:rPr>
          <w:rFonts w:ascii="Arial" w:hAnsi="Arial" w:cs="Arial"/>
          <w:b/>
          <w:bCs/>
          <w:lang w:val="pl-PL"/>
        </w:rPr>
        <w:t>% wartości podanej przez Zamawiającego</w:t>
      </w:r>
      <w:r w:rsidR="005D7922" w:rsidRPr="00601328">
        <w:rPr>
          <w:rFonts w:ascii="Arial" w:hAnsi="Arial" w:cs="Arial"/>
          <w:b/>
          <w:bCs/>
          <w:lang w:val="pl-PL"/>
        </w:rPr>
        <w:t xml:space="preserve"> (zaokrąglana zawsze w górę)</w:t>
      </w:r>
      <w:r w:rsidRPr="00601328">
        <w:rPr>
          <w:rFonts w:ascii="Arial" w:hAnsi="Arial" w:cs="Arial"/>
          <w:b/>
          <w:bCs/>
          <w:lang w:val="pl-PL"/>
        </w:rPr>
        <w:t xml:space="preserve">. </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3AF007AA" w14:textId="2D041504" w:rsidR="00425D91" w:rsidRPr="00601328" w:rsidRDefault="00425D91" w:rsidP="00425D91">
      <w:pPr>
        <w:spacing w:before="240" w:line="360" w:lineRule="auto"/>
        <w:jc w:val="both"/>
        <w:rPr>
          <w:b/>
          <w:bCs/>
          <w:sz w:val="20"/>
          <w:szCs w:val="20"/>
        </w:rPr>
      </w:pPr>
      <w:r w:rsidRPr="00601328">
        <w:rPr>
          <w:b/>
          <w:bCs/>
          <w:sz w:val="20"/>
          <w:szCs w:val="20"/>
        </w:rPr>
        <w:t xml:space="preserve">Usługa świadczona będzie tylko w dni szkolne i tylko za takie dni Wykonawcy przysługuje wynagrodzenie.  Szacunkowa liczba dni prowadzenia usługi wynosi </w:t>
      </w:r>
      <w:r w:rsidR="00C94C63">
        <w:rPr>
          <w:b/>
          <w:bCs/>
          <w:sz w:val="20"/>
          <w:szCs w:val="20"/>
        </w:rPr>
        <w:t>175</w:t>
      </w:r>
      <w:r w:rsidRPr="00601328">
        <w:rPr>
          <w:b/>
          <w:bCs/>
          <w:sz w:val="20"/>
          <w:szCs w:val="20"/>
        </w:rPr>
        <w:t>.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614F47D2"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r w:rsidR="00DD4C01" w:rsidRPr="00DD4C01">
        <w:rPr>
          <w:rFonts w:ascii="Arial" w:hAnsi="Arial" w:cs="Arial"/>
          <w:b/>
          <w:bCs/>
          <w:lang w:val="pl-PL"/>
        </w:rPr>
        <w:t xml:space="preserve"> </w:t>
      </w:r>
      <w:r w:rsidR="00DD4C01">
        <w:rPr>
          <w:rFonts w:ascii="Arial" w:hAnsi="Arial" w:cs="Arial"/>
          <w:b/>
          <w:bCs/>
          <w:lang w:val="pl-PL"/>
        </w:rPr>
        <w:t xml:space="preserve">Opiekunowie skierowani do realizacji zamówienia muszą posiadać odpowiednie przeszkolenie do opieki nad osobami niepełnosprawnymi, w tym m.in. kurs pierwszej pomocy.  </w:t>
      </w:r>
    </w:p>
    <w:p w14:paraId="0CA8EFEF" w14:textId="2B37E803" w:rsidR="004123D4" w:rsidRDefault="00DD4C01" w:rsidP="004443F7">
      <w:pPr>
        <w:pStyle w:val="Tekstpodstawowywcity"/>
        <w:tabs>
          <w:tab w:val="left" w:pos="0"/>
        </w:tabs>
        <w:ind w:left="0"/>
        <w:jc w:val="both"/>
        <w:rPr>
          <w:rFonts w:ascii="Arial" w:hAnsi="Arial" w:cs="Arial"/>
          <w:b/>
          <w:bCs/>
          <w:lang w:val="pl-PL"/>
        </w:rPr>
      </w:pPr>
      <w:r>
        <w:rPr>
          <w:rFonts w:ascii="Arial" w:hAnsi="Arial" w:cs="Arial"/>
          <w:b/>
          <w:bCs/>
          <w:lang w:val="pl-PL"/>
        </w:rPr>
        <w:t>P</w:t>
      </w:r>
      <w:r w:rsidR="003E3893" w:rsidRPr="00601328">
        <w:rPr>
          <w:rFonts w:ascii="Arial" w:hAnsi="Arial" w:cs="Arial"/>
          <w:b/>
          <w:bCs/>
          <w:lang w:val="pl-PL"/>
        </w:rPr>
        <w:t>ojazdy mają spełniać wszystkie obowiązujące wymogi określone przepisami prawa</w:t>
      </w:r>
      <w:r w:rsidR="003E3893">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r>
        <w:rPr>
          <w:rFonts w:ascii="Arial" w:hAnsi="Arial" w:cs="Arial"/>
          <w:b/>
          <w:bCs/>
          <w:lang w:val="pl-PL"/>
        </w:rPr>
        <w:t xml:space="preserve"> </w:t>
      </w:r>
      <w:r w:rsidR="004123D4">
        <w:rPr>
          <w:rFonts w:ascii="Arial" w:hAnsi="Arial" w:cs="Arial"/>
          <w:b/>
          <w:bCs/>
          <w:lang w:val="pl-PL"/>
        </w:rPr>
        <w:t>Ponadto pojazdy muszą mieć możliwość transportu osób na wózkach inwalidzkich</w:t>
      </w:r>
      <w:r w:rsidR="001E76BF">
        <w:rPr>
          <w:rFonts w:ascii="Arial" w:hAnsi="Arial" w:cs="Arial"/>
          <w:b/>
          <w:bCs/>
          <w:lang w:val="pl-PL"/>
        </w:rPr>
        <w:t xml:space="preserve">, w tym wózkach specjalnych, jak wózki inwalidzkie stabilizujące, </w:t>
      </w:r>
      <w:r w:rsidR="001E76BF" w:rsidRPr="001E76BF">
        <w:rPr>
          <w:rFonts w:ascii="Arial" w:hAnsi="Arial" w:cs="Arial"/>
          <w:b/>
          <w:bCs/>
          <w:lang w:val="pl-PL"/>
        </w:rPr>
        <w:t>wózki inwalidzkie dla dzieci ze spastycznością</w:t>
      </w:r>
      <w:r w:rsidR="001E76BF">
        <w:rPr>
          <w:rFonts w:ascii="Arial" w:hAnsi="Arial" w:cs="Arial"/>
          <w:b/>
          <w:bCs/>
          <w:lang w:val="pl-PL"/>
        </w:rPr>
        <w:t xml:space="preserve"> itp. </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67CAFD7B"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AE2D69">
        <w:rPr>
          <w:rFonts w:ascii="Arial" w:hAnsi="Arial"/>
          <w:color w:val="000000"/>
          <w:sz w:val="20"/>
        </w:rPr>
        <w:t>7</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A6C1C94"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D627B9">
        <w:rPr>
          <w:rFonts w:ascii="Arial" w:hAnsi="Arial"/>
          <w:color w:val="000000"/>
          <w:sz w:val="20"/>
        </w:rPr>
        <w:t>7</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314E8C7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0ACCA43D"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Pr>
          <w:sz w:val="20"/>
          <w:szCs w:val="20"/>
        </w:rPr>
        <w:t>wszystkie</w:t>
      </w:r>
    </w:p>
    <w:p w14:paraId="736F2483" w14:textId="0CE6865A"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EC39D0">
        <w:rPr>
          <w:sz w:val="20"/>
          <w:szCs w:val="20"/>
        </w:rPr>
        <w:t>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74211498"/>
      <w:r>
        <w:t>VII. Termin wykonania zamówienia</w:t>
      </w:r>
      <w:bookmarkEnd w:id="9"/>
    </w:p>
    <w:p w14:paraId="4B47FDE6" w14:textId="618B3A14"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w:t>
      </w:r>
      <w:r w:rsidR="006D6E03">
        <w:rPr>
          <w:b/>
          <w:bCs/>
          <w:sz w:val="20"/>
          <w:szCs w:val="20"/>
        </w:rPr>
        <w:t>3</w:t>
      </w:r>
      <w:r w:rsidR="00DE0726">
        <w:rPr>
          <w:b/>
          <w:bCs/>
          <w:sz w:val="20"/>
          <w:szCs w:val="20"/>
        </w:rPr>
        <w:t>1.0</w:t>
      </w:r>
      <w:r w:rsidR="006D6E03">
        <w:rPr>
          <w:b/>
          <w:bCs/>
          <w:sz w:val="20"/>
          <w:szCs w:val="20"/>
        </w:rPr>
        <w:t>1</w:t>
      </w:r>
      <w:r w:rsidR="00DE0726">
        <w:rPr>
          <w:b/>
          <w:bCs/>
          <w:sz w:val="20"/>
          <w:szCs w:val="20"/>
        </w:rPr>
        <w:t>.202</w:t>
      </w:r>
      <w:r w:rsidR="006D6E03">
        <w:rPr>
          <w:b/>
          <w:bCs/>
          <w:sz w:val="20"/>
          <w:szCs w:val="20"/>
        </w:rPr>
        <w:t>2</w:t>
      </w:r>
      <w:r w:rsidR="00DE0726">
        <w:rPr>
          <w:b/>
          <w:bCs/>
          <w:sz w:val="20"/>
          <w:szCs w:val="20"/>
        </w:rPr>
        <w:t xml:space="preserve"> r. </w:t>
      </w:r>
      <w:r w:rsidR="00617DB1">
        <w:rPr>
          <w:b/>
          <w:bCs/>
          <w:sz w:val="20"/>
          <w:szCs w:val="20"/>
        </w:rPr>
        <w:t xml:space="preserve">w dni szkolne, </w:t>
      </w:r>
      <w:r w:rsidR="006D6E03">
        <w:rPr>
          <w:b/>
          <w:bCs/>
          <w:sz w:val="20"/>
          <w:szCs w:val="20"/>
        </w:rPr>
        <w:t>d</w:t>
      </w:r>
      <w:r w:rsidR="00617DB1">
        <w:rPr>
          <w:b/>
          <w:bCs/>
          <w:sz w:val="20"/>
          <w:szCs w:val="20"/>
        </w:rPr>
        <w:t xml:space="preserve">o dnia </w:t>
      </w:r>
      <w:r w:rsidR="00C94C63">
        <w:rPr>
          <w:b/>
          <w:bCs/>
          <w:sz w:val="20"/>
          <w:szCs w:val="20"/>
        </w:rPr>
        <w:t>31</w:t>
      </w:r>
      <w:r w:rsidR="00617DB1">
        <w:rPr>
          <w:b/>
          <w:bCs/>
          <w:sz w:val="20"/>
          <w:szCs w:val="20"/>
        </w:rPr>
        <w:t>.</w:t>
      </w:r>
      <w:r w:rsidR="00C94C63">
        <w:rPr>
          <w:b/>
          <w:bCs/>
          <w:sz w:val="20"/>
          <w:szCs w:val="20"/>
        </w:rPr>
        <w:t>12</w:t>
      </w:r>
      <w:r w:rsidR="00617DB1">
        <w:rPr>
          <w:b/>
          <w:bCs/>
          <w:sz w:val="20"/>
          <w:szCs w:val="20"/>
        </w:rPr>
        <w:t xml:space="preserve">.2022 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0AF7558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F410D">
        <w:rPr>
          <w:b/>
          <w:sz w:val="20"/>
          <w:szCs w:val="20"/>
        </w:rPr>
        <w:t>8</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0" w:name="_Toc74211499"/>
      <w:r>
        <w:t>VIII. Warunki udziału w postępowaniu</w:t>
      </w:r>
      <w:bookmarkEnd w:id="10"/>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77777777" w:rsidR="000A57D1" w:rsidRPr="000A57D1" w:rsidRDefault="000A57D1" w:rsidP="000A57D1">
      <w:pPr>
        <w:spacing w:line="360" w:lineRule="auto"/>
        <w:ind w:left="1004" w:right="20"/>
        <w:jc w:val="both"/>
        <w:rPr>
          <w:sz w:val="20"/>
          <w:szCs w:val="20"/>
        </w:rPr>
      </w:pPr>
      <w:r w:rsidRPr="000A57D1">
        <w:rPr>
          <w:sz w:val="20"/>
          <w:szCs w:val="20"/>
        </w:rPr>
        <w:t>1. posiada środki finansowe lub zdolność kredytową w wysokości minimum 50.000,00 zł,</w:t>
      </w:r>
    </w:p>
    <w:p w14:paraId="10F7985B" w14:textId="1DFCD65F" w:rsidR="000A57D1" w:rsidRDefault="000A57D1" w:rsidP="000A57D1">
      <w:pPr>
        <w:spacing w:line="360" w:lineRule="auto"/>
        <w:ind w:left="1004" w:right="20"/>
        <w:jc w:val="both"/>
        <w:rPr>
          <w:sz w:val="20"/>
          <w:szCs w:val="20"/>
        </w:rPr>
      </w:pPr>
      <w:r w:rsidRPr="000A57D1">
        <w:rPr>
          <w:sz w:val="20"/>
          <w:szCs w:val="20"/>
        </w:rPr>
        <w:t>2. jest ubezpieczony od odpowiedzialności cywilnej w zakresie prowadzonej działalności związanej z przedmiotem zamówienia na kwotę nie niższą niż 100.000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3CAADE3" w14:textId="7C771E47" w:rsidR="00637AE0" w:rsidRDefault="00857DC6" w:rsidP="00857DC6">
      <w:pPr>
        <w:pStyle w:val="Akapitzlist"/>
        <w:numPr>
          <w:ilvl w:val="3"/>
          <w:numId w:val="21"/>
        </w:numPr>
        <w:spacing w:line="360" w:lineRule="auto"/>
        <w:ind w:left="1134" w:right="20"/>
        <w:jc w:val="both"/>
        <w:rPr>
          <w:sz w:val="20"/>
          <w:szCs w:val="20"/>
        </w:rPr>
      </w:pPr>
      <w:r w:rsidRPr="00857DC6">
        <w:rPr>
          <w:sz w:val="20"/>
          <w:szCs w:val="20"/>
        </w:rPr>
        <w:t xml:space="preserve">Wykonał co najmniej 1 usługę dowozu osób o wartości co najmniej </w:t>
      </w:r>
      <w:r w:rsidR="00EA12B9">
        <w:rPr>
          <w:sz w:val="20"/>
          <w:szCs w:val="20"/>
        </w:rPr>
        <w:t>5</w:t>
      </w:r>
      <w:r w:rsidRPr="00857DC6">
        <w:rPr>
          <w:sz w:val="20"/>
          <w:szCs w:val="20"/>
        </w:rPr>
        <w:t>0.000 zł w przewozach regularnych specjalnych.</w:t>
      </w:r>
    </w:p>
    <w:p w14:paraId="499EDEE3" w14:textId="21988052" w:rsidR="008221FE" w:rsidRP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4BCB625A" w14:textId="58308164"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(prawo jazdy kat. D)</w:t>
      </w:r>
    </w:p>
    <w:p w14:paraId="01C82CBF" w14:textId="6D8B5C8C"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86CB19B" w14:textId="5D5AD06B" w:rsidR="00571AC8" w:rsidRP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00EFD44B" w14:textId="7C51B52E" w:rsidR="008A0FE1" w:rsidRPr="008A0FE1" w:rsidRDefault="008A0FE1" w:rsidP="003A1BF0">
      <w:pPr>
        <w:pStyle w:val="Akapitzlist"/>
        <w:spacing w:line="360" w:lineRule="auto"/>
        <w:ind w:left="1134" w:right="20"/>
        <w:jc w:val="both"/>
        <w:rPr>
          <w:sz w:val="20"/>
          <w:szCs w:val="20"/>
        </w:rPr>
      </w:pPr>
      <w:r w:rsidRPr="008A0FE1">
        <w:rPr>
          <w:sz w:val="20"/>
          <w:szCs w:val="20"/>
        </w:rPr>
        <w:t xml:space="preserve">- co najmniej 1 </w:t>
      </w:r>
      <w:proofErr w:type="spellStart"/>
      <w:r w:rsidRPr="008A0FE1">
        <w:rPr>
          <w:sz w:val="20"/>
          <w:szCs w:val="20"/>
        </w:rPr>
        <w:t>bus</w:t>
      </w:r>
      <w:proofErr w:type="spellEnd"/>
      <w:r w:rsidRPr="008A0FE1">
        <w:rPr>
          <w:sz w:val="20"/>
          <w:szCs w:val="20"/>
        </w:rPr>
        <w:t xml:space="preserve"> z minimum 20 miejscami siedzącymi (liczba miejsc na jaki jest pojazd zarejestrowana bez miejsc stojących) 1 przystosowany do przewozu osób niepełnosprawnych, nie starszych niż rocznik 2000, wyposażonych w monitoring wewnątrz pojazdu</w:t>
      </w:r>
      <w:r w:rsidR="00CB2814">
        <w:rPr>
          <w:sz w:val="20"/>
          <w:szCs w:val="20"/>
        </w:rPr>
        <w:t xml:space="preserve"> oraz umożliwiający transport osób na wózku inwalidzkim różnego typu, </w:t>
      </w:r>
      <w:r w:rsidR="00CB2814" w:rsidRPr="00CB2814">
        <w:rPr>
          <w:sz w:val="20"/>
          <w:szCs w:val="20"/>
        </w:rPr>
        <w:t>w tym wózkach specjalnych, jak wózki inwalidzkie stabilizujące, wózki inwalidzkie dla dzieci ze spastycznością itp.</w:t>
      </w:r>
    </w:p>
    <w:p w14:paraId="35D906A8" w14:textId="15F7F1C6" w:rsidR="004A50F5" w:rsidRPr="00F65B98" w:rsidRDefault="00D627B9" w:rsidP="00F65B98">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1" w:name="_Toc74211500"/>
      <w:r>
        <w:t>IX. Podstawy wykluczenia z postępowania</w:t>
      </w:r>
      <w:bookmarkEnd w:id="11"/>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2" w:name="_Toc74211501"/>
      <w: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1C76ADDF" w14:textId="76D25F42" w:rsidR="00481763" w:rsidRDefault="00481763" w:rsidP="007C755A">
      <w:pPr>
        <w:numPr>
          <w:ilvl w:val="2"/>
          <w:numId w:val="2"/>
        </w:numPr>
        <w:spacing w:line="360" w:lineRule="auto"/>
        <w:ind w:left="710" w:hanging="435"/>
        <w:jc w:val="both"/>
        <w:rPr>
          <w:sz w:val="20"/>
          <w:szCs w:val="20"/>
        </w:rPr>
      </w:pPr>
      <w:r w:rsidRPr="00481763">
        <w:rPr>
          <w:sz w:val="20"/>
          <w:szCs w:val="20"/>
        </w:rPr>
        <w:t>Dokument potwierdzający, że wykonawca jest ubezpieczony od odpowiedzialności cywilnej w zakresie prowadzonej działalności związanej z przedmiotem zamówienia</w:t>
      </w:r>
      <w:r>
        <w:rPr>
          <w:sz w:val="20"/>
          <w:szCs w:val="20"/>
        </w:rPr>
        <w:t>,</w:t>
      </w:r>
    </w:p>
    <w:p w14:paraId="5E15AB42" w14:textId="394414BF" w:rsidR="007C755A" w:rsidRDefault="000F63A1" w:rsidP="00693FE3">
      <w:pPr>
        <w:numPr>
          <w:ilvl w:val="2"/>
          <w:numId w:val="2"/>
        </w:numPr>
        <w:spacing w:line="360" w:lineRule="auto"/>
        <w:ind w:left="710" w:hanging="435"/>
        <w:jc w:val="both"/>
        <w:rPr>
          <w:sz w:val="20"/>
          <w:szCs w:val="20"/>
        </w:rPr>
      </w:pPr>
      <w:r w:rsidRPr="000F63A1">
        <w:rPr>
          <w:sz w:val="20"/>
          <w:szCs w:val="20"/>
        </w:rPr>
        <w:t>Wykaz osób (kierowcy i opiekunowie) pozostających do dyspozycji i oświadczenie, że osoby, które będą uczestniczyć w wykonywaniu zamówienia tj. kierowcy  posiadają uprawnienia do kierowania autobusami</w:t>
      </w:r>
      <w:r w:rsidR="00693FE3">
        <w:rPr>
          <w:sz w:val="20"/>
          <w:szCs w:val="20"/>
        </w:rPr>
        <w:t xml:space="preserve"> - </w:t>
      </w:r>
      <w:r w:rsidR="00693FE3">
        <w:rPr>
          <w:b/>
          <w:sz w:val="20"/>
          <w:szCs w:val="20"/>
        </w:rPr>
        <w:t xml:space="preserve">załącznik nr </w:t>
      </w:r>
      <w:r w:rsidR="00411782">
        <w:rPr>
          <w:b/>
          <w:sz w:val="20"/>
          <w:szCs w:val="20"/>
        </w:rPr>
        <w:t>5</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7C47F164"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4F410D">
        <w:rPr>
          <w:sz w:val="20"/>
          <w:szCs w:val="20"/>
        </w:rPr>
        <w:t>6</w:t>
      </w:r>
      <w:r w:rsidRPr="000F63A1">
        <w:rPr>
          <w:sz w:val="20"/>
          <w:szCs w:val="20"/>
        </w:rPr>
        <w:t>,</w:t>
      </w:r>
    </w:p>
    <w:p w14:paraId="755890A7" w14:textId="57879CAD"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usług dowozu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3" w:name="_Toc74211502"/>
      <w:r>
        <w:t>XI. Poleganie na zasobach innych podmiotów</w:t>
      </w:r>
      <w:bookmarkEnd w:id="13"/>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4" w:name="_Toc74211503"/>
      <w:r>
        <w:t>XII. Informacja dla Wykonawców wspólnie ubiegających się o udzielenie zamówienia</w:t>
      </w:r>
      <w:bookmarkEnd w:id="14"/>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5" w:name="_Toc74211504"/>
      <w:r>
        <w:t xml:space="preserve">XIII. Informacje o sposobie porozumiewania się </w:t>
      </w:r>
      <w:r w:rsidR="00DF14C4">
        <w:t>Z</w:t>
      </w:r>
      <w:r>
        <w:t>amawiającego z Wykonawcami oraz przekazywania oświadczeń lub dokumentów</w:t>
      </w:r>
      <w:bookmarkEnd w:id="15"/>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6" w:name="_Toc74211505"/>
      <w:r>
        <w:t>XIV. Opis sposobu przygotowania ofert oraz dokumentów wymaganych przez Zamawiającego w SWZ</w:t>
      </w:r>
      <w:bookmarkEnd w:id="16"/>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4A792C">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74211506"/>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0F999877" w14:textId="6B83724C" w:rsidR="00E874D6" w:rsidRPr="008C6EFB" w:rsidRDefault="00E874D6" w:rsidP="00364D25">
      <w:pPr>
        <w:numPr>
          <w:ilvl w:val="1"/>
          <w:numId w:val="6"/>
        </w:numPr>
        <w:spacing w:line="360" w:lineRule="auto"/>
        <w:jc w:val="both"/>
        <w:rPr>
          <w:sz w:val="20"/>
          <w:szCs w:val="20"/>
        </w:rPr>
      </w:pPr>
      <w:r>
        <w:rPr>
          <w:sz w:val="20"/>
          <w:szCs w:val="20"/>
        </w:rPr>
        <w:t xml:space="preserve">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74211507"/>
      <w:r>
        <w:rPr>
          <w:sz w:val="26"/>
          <w:szCs w:val="26"/>
        </w:rPr>
        <w:t>XVI. Wymagania dotyczące wadiu</w:t>
      </w:r>
      <w:r w:rsidR="00D541F7">
        <w:rPr>
          <w:sz w:val="26"/>
          <w:szCs w:val="26"/>
        </w:rPr>
        <w:t>m</w:t>
      </w:r>
      <w:bookmarkEnd w:id="19"/>
    </w:p>
    <w:p w14:paraId="77BFED19" w14:textId="0174B649" w:rsidR="00C14737" w:rsidRPr="004F199A" w:rsidRDefault="00C14737" w:rsidP="00C14737">
      <w:pPr>
        <w:pStyle w:val="Tekstpodstawowy"/>
        <w:numPr>
          <w:ilvl w:val="1"/>
          <w:numId w:val="49"/>
        </w:numPr>
        <w:ind w:left="284"/>
        <w:jc w:val="both"/>
        <w:rPr>
          <w:color w:val="000000"/>
          <w:sz w:val="20"/>
          <w:szCs w:val="20"/>
        </w:rPr>
      </w:pPr>
      <w:bookmarkStart w:id="20" w:name="_Toc74211508"/>
      <w:r w:rsidRPr="004F199A">
        <w:rPr>
          <w:color w:val="000000"/>
          <w:sz w:val="20"/>
          <w:szCs w:val="20"/>
        </w:rPr>
        <w:t xml:space="preserve">Składający ofertę musi wnieść wadium w wysokości: </w:t>
      </w:r>
      <w:r>
        <w:rPr>
          <w:sz w:val="20"/>
          <w:szCs w:val="20"/>
          <w:lang w:val="pl-PL"/>
        </w:rPr>
        <w:t>2 5</w:t>
      </w:r>
      <w:r w:rsidRPr="004F199A">
        <w:rPr>
          <w:sz w:val="20"/>
          <w:szCs w:val="20"/>
          <w:lang w:val="pl-PL"/>
        </w:rPr>
        <w:t xml:space="preserve">00,00 zł (słownie: </w:t>
      </w:r>
      <w:r>
        <w:rPr>
          <w:sz w:val="20"/>
          <w:szCs w:val="20"/>
          <w:lang w:val="pl-PL"/>
        </w:rPr>
        <w:t>dwa tysiące pięćset</w:t>
      </w:r>
      <w:r w:rsidRPr="004F199A">
        <w:rPr>
          <w:sz w:val="20"/>
          <w:szCs w:val="20"/>
          <w:lang w:val="pl-PL"/>
        </w:rPr>
        <w:t xml:space="preserve"> złotych</w:t>
      </w:r>
      <w:r>
        <w:rPr>
          <w:sz w:val="20"/>
          <w:szCs w:val="20"/>
          <w:lang w:val="pl-PL"/>
        </w:rPr>
        <w:t xml:space="preserve"> 00/100</w:t>
      </w:r>
      <w:r w:rsidRPr="004F199A">
        <w:rPr>
          <w:sz w:val="20"/>
          <w:szCs w:val="20"/>
          <w:lang w:val="pl-PL"/>
        </w:rPr>
        <w:t>).</w:t>
      </w:r>
    </w:p>
    <w:p w14:paraId="18F7C388" w14:textId="77777777" w:rsidR="00C14737" w:rsidRPr="004F199A" w:rsidRDefault="00C14737" w:rsidP="00C14737">
      <w:pPr>
        <w:pStyle w:val="Tekstpodstawowy"/>
        <w:numPr>
          <w:ilvl w:val="1"/>
          <w:numId w:val="49"/>
        </w:numPr>
        <w:ind w:left="284"/>
        <w:jc w:val="both"/>
        <w:rPr>
          <w:color w:val="000000"/>
          <w:sz w:val="20"/>
          <w:szCs w:val="20"/>
        </w:rPr>
      </w:pPr>
      <w:r w:rsidRPr="004F199A">
        <w:rPr>
          <w:color w:val="000000"/>
          <w:sz w:val="20"/>
          <w:szCs w:val="20"/>
        </w:rPr>
        <w:t>Wadium wnosi się przed upływem terminu składania ofert.</w:t>
      </w:r>
    </w:p>
    <w:p w14:paraId="7414FE29" w14:textId="77777777" w:rsidR="00C14737" w:rsidRPr="004F199A" w:rsidRDefault="00C14737" w:rsidP="00C14737">
      <w:pPr>
        <w:pStyle w:val="ust"/>
        <w:numPr>
          <w:ilvl w:val="1"/>
          <w:numId w:val="49"/>
        </w:numPr>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może być wnoszone w jednej lub kilku następujących formach: </w:t>
      </w:r>
    </w:p>
    <w:p w14:paraId="64676F37" w14:textId="77777777" w:rsidR="00C14737" w:rsidRPr="004F199A" w:rsidRDefault="00C14737" w:rsidP="00C14737">
      <w:pPr>
        <w:pStyle w:val="pkt"/>
        <w:numPr>
          <w:ilvl w:val="2"/>
          <w:numId w:val="5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pieniądzu (na konto wskazane przez Zamawiającego);</w:t>
      </w:r>
    </w:p>
    <w:p w14:paraId="6F2288CA" w14:textId="77777777" w:rsidR="00C14737" w:rsidRPr="004F199A" w:rsidRDefault="00C14737" w:rsidP="00C14737">
      <w:pPr>
        <w:pStyle w:val="Akapitzlist"/>
        <w:numPr>
          <w:ilvl w:val="2"/>
          <w:numId w:val="50"/>
        </w:numPr>
        <w:autoSpaceDE w:val="0"/>
        <w:autoSpaceDN w:val="0"/>
        <w:adjustRightInd w:val="0"/>
        <w:ind w:left="709" w:hanging="425"/>
        <w:jc w:val="both"/>
        <w:rPr>
          <w:color w:val="000000"/>
          <w:sz w:val="20"/>
          <w:szCs w:val="20"/>
        </w:rPr>
      </w:pPr>
      <w:r w:rsidRPr="004F199A">
        <w:rPr>
          <w:color w:val="000000"/>
          <w:sz w:val="20"/>
          <w:szCs w:val="20"/>
        </w:rPr>
        <w:t>poręczeniach bankowych lub poręczeniach spółdzielczej kasy oszczędnościowo-  kredytowej, z tym że poręczenie kasy jest zawsze poręczeniem pieniężnym;</w:t>
      </w:r>
    </w:p>
    <w:p w14:paraId="1AE6983C" w14:textId="77777777" w:rsidR="00C14737" w:rsidRPr="004F199A" w:rsidRDefault="00C14737" w:rsidP="00C14737">
      <w:pPr>
        <w:pStyle w:val="pkt"/>
        <w:numPr>
          <w:ilvl w:val="2"/>
          <w:numId w:val="5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bankowych;</w:t>
      </w:r>
    </w:p>
    <w:p w14:paraId="1B6AEA2D" w14:textId="77777777" w:rsidR="00C14737" w:rsidRPr="004F199A" w:rsidRDefault="00C14737" w:rsidP="00C14737">
      <w:pPr>
        <w:pStyle w:val="pkt"/>
        <w:numPr>
          <w:ilvl w:val="2"/>
          <w:numId w:val="5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gwarancjach ubezpieczeniowych;</w:t>
      </w:r>
    </w:p>
    <w:p w14:paraId="6FA6728C" w14:textId="77777777" w:rsidR="00C14737" w:rsidRPr="004F199A" w:rsidRDefault="00C14737" w:rsidP="00C14737">
      <w:pPr>
        <w:pStyle w:val="pkt"/>
        <w:numPr>
          <w:ilvl w:val="2"/>
          <w:numId w:val="50"/>
        </w:numPr>
        <w:spacing w:before="0" w:after="0" w:line="276" w:lineRule="auto"/>
        <w:ind w:left="709" w:hanging="425"/>
        <w:rPr>
          <w:rFonts w:ascii="Arial" w:hAnsi="Arial" w:cs="Arial"/>
          <w:color w:val="000000"/>
          <w:sz w:val="20"/>
          <w:szCs w:val="20"/>
        </w:rPr>
      </w:pPr>
      <w:r w:rsidRPr="004F199A">
        <w:rPr>
          <w:rFonts w:ascii="Arial" w:hAnsi="Arial" w:cs="Arial"/>
          <w:color w:val="000000"/>
          <w:sz w:val="20"/>
          <w:szCs w:val="20"/>
        </w:rPr>
        <w:t>poręczeniach udzielanych przez podmioty, o których mowa w art.</w:t>
      </w:r>
      <w:r>
        <w:rPr>
          <w:rFonts w:ascii="Arial" w:hAnsi="Arial" w:cs="Arial"/>
          <w:color w:val="000000"/>
          <w:sz w:val="20"/>
          <w:szCs w:val="20"/>
        </w:rPr>
        <w:t xml:space="preserve"> </w:t>
      </w:r>
      <w:r w:rsidRPr="00FD0FD7">
        <w:rPr>
          <w:rFonts w:ascii="Arial" w:hAnsi="Arial" w:cs="Arial"/>
          <w:color w:val="000000"/>
          <w:sz w:val="20"/>
          <w:szCs w:val="20"/>
        </w:rPr>
        <w:t>6b ust. 5 pkt 2</w:t>
      </w:r>
      <w:r w:rsidRPr="004F199A">
        <w:rPr>
          <w:rFonts w:ascii="Arial" w:hAnsi="Arial" w:cs="Arial"/>
          <w:color w:val="000000"/>
          <w:sz w:val="20"/>
          <w:szCs w:val="20"/>
        </w:rPr>
        <w:t xml:space="preserve"> ustawy z dnia 9 listopada 2000 r. o utworzeniu Polskiej Agencji Rozwoju Przedsiębiorczości.</w:t>
      </w:r>
    </w:p>
    <w:p w14:paraId="5F855985" w14:textId="77777777" w:rsidR="00C14737" w:rsidRPr="004F199A" w:rsidRDefault="00C14737" w:rsidP="00C14737">
      <w:pPr>
        <w:pStyle w:val="pkt"/>
        <w:numPr>
          <w:ilvl w:val="1"/>
          <w:numId w:val="49"/>
        </w:numPr>
        <w:autoSpaceDE w:val="0"/>
        <w:autoSpaceDN w:val="0"/>
        <w:spacing w:before="0" w:after="0" w:line="276" w:lineRule="auto"/>
        <w:ind w:left="284" w:hanging="426"/>
        <w:rPr>
          <w:rFonts w:ascii="Arial" w:hAnsi="Arial" w:cs="Arial"/>
          <w:sz w:val="20"/>
          <w:szCs w:val="20"/>
        </w:rPr>
      </w:pPr>
      <w:r w:rsidRPr="004F199A">
        <w:rPr>
          <w:rFonts w:ascii="Arial" w:hAnsi="Arial" w:cs="Arial"/>
          <w:sz w:val="20"/>
          <w:szCs w:val="20"/>
        </w:rPr>
        <w:t xml:space="preserve">Z treści gwarancji i poręczeń, o których mowa powyżej (art. </w:t>
      </w:r>
      <w:r>
        <w:rPr>
          <w:rFonts w:ascii="Arial" w:hAnsi="Arial" w:cs="Arial"/>
          <w:sz w:val="20"/>
          <w:szCs w:val="20"/>
        </w:rPr>
        <w:t>97</w:t>
      </w:r>
      <w:r w:rsidRPr="004F199A">
        <w:rPr>
          <w:rFonts w:ascii="Arial" w:hAnsi="Arial" w:cs="Arial"/>
          <w:sz w:val="20"/>
          <w:szCs w:val="20"/>
        </w:rPr>
        <w:t xml:space="preserve"> ust. </w:t>
      </w:r>
      <w:r>
        <w:rPr>
          <w:rFonts w:ascii="Arial" w:hAnsi="Arial" w:cs="Arial"/>
          <w:sz w:val="20"/>
          <w:szCs w:val="20"/>
        </w:rPr>
        <w:t>2 pkt. 2-4</w:t>
      </w:r>
      <w:r w:rsidRPr="004F199A">
        <w:rPr>
          <w:rFonts w:ascii="Arial" w:hAnsi="Arial" w:cs="Arial"/>
          <w:sz w:val="20"/>
          <w:szCs w:val="20"/>
        </w:rPr>
        <w:t xml:space="preserve"> ustawy </w:t>
      </w:r>
      <w:proofErr w:type="spellStart"/>
      <w:r w:rsidRPr="004F199A">
        <w:rPr>
          <w:rFonts w:ascii="Arial" w:hAnsi="Arial" w:cs="Arial"/>
          <w:sz w:val="20"/>
          <w:szCs w:val="20"/>
        </w:rPr>
        <w:t>Pzp</w:t>
      </w:r>
      <w:proofErr w:type="spellEnd"/>
      <w:r w:rsidRPr="004F199A">
        <w:rPr>
          <w:rFonts w:ascii="Arial" w:hAnsi="Arial" w:cs="Arial"/>
          <w:sz w:val="20"/>
          <w:szCs w:val="20"/>
        </w:rPr>
        <w:t>) musi wynikać bezwarunkowe, nieodwołalne i na pierwsze pisemne żądanie zamawiającego, zobowiązanie gwaranta do zapłaty na rzecz zamawiającego kwoty określonej w gwarancji</w:t>
      </w:r>
      <w:r>
        <w:rPr>
          <w:rFonts w:ascii="Arial" w:hAnsi="Arial" w:cs="Arial"/>
          <w:sz w:val="20"/>
          <w:szCs w:val="20"/>
        </w:rPr>
        <w:t>, jeśli</w:t>
      </w:r>
      <w:r w:rsidRPr="004F199A">
        <w:rPr>
          <w:rFonts w:ascii="Arial" w:hAnsi="Arial" w:cs="Arial"/>
          <w:sz w:val="20"/>
          <w:szCs w:val="20"/>
        </w:rPr>
        <w:t>:</w:t>
      </w:r>
    </w:p>
    <w:p w14:paraId="19C83C7A" w14:textId="77777777" w:rsidR="00C14737" w:rsidRPr="00976803" w:rsidRDefault="00C14737" w:rsidP="00C14737">
      <w:pPr>
        <w:pStyle w:val="pkt"/>
        <w:numPr>
          <w:ilvl w:val="0"/>
          <w:numId w:val="27"/>
        </w:numPr>
        <w:autoSpaceDE w:val="0"/>
        <w:autoSpaceDN w:val="0"/>
        <w:rPr>
          <w:rFonts w:ascii="Arial" w:hAnsi="Arial" w:cs="Arial"/>
          <w:sz w:val="20"/>
          <w:szCs w:val="20"/>
        </w:rPr>
      </w:pPr>
      <w:r w:rsidRPr="00976803">
        <w:rPr>
          <w:rFonts w:ascii="Arial" w:hAnsi="Arial" w:cs="Arial"/>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31C4E325" w14:textId="77777777" w:rsidR="00C14737" w:rsidRPr="00976803" w:rsidRDefault="00C14737" w:rsidP="00C14737">
      <w:pPr>
        <w:pStyle w:val="pkt"/>
        <w:numPr>
          <w:ilvl w:val="0"/>
          <w:numId w:val="27"/>
        </w:numPr>
        <w:autoSpaceDE w:val="0"/>
        <w:autoSpaceDN w:val="0"/>
        <w:rPr>
          <w:rFonts w:ascii="Arial" w:hAnsi="Arial" w:cs="Arial"/>
          <w:sz w:val="20"/>
          <w:szCs w:val="20"/>
        </w:rPr>
      </w:pPr>
      <w:r w:rsidRPr="00976803">
        <w:rPr>
          <w:rFonts w:ascii="Arial" w:hAnsi="Arial" w:cs="Arial"/>
          <w:sz w:val="20"/>
          <w:szCs w:val="20"/>
        </w:rPr>
        <w:t>wykonawca, którego oferta została wybrana:</w:t>
      </w:r>
    </w:p>
    <w:p w14:paraId="694ADF93" w14:textId="77777777" w:rsidR="00C14737" w:rsidRPr="00976803" w:rsidRDefault="00C14737" w:rsidP="00C14737">
      <w:pPr>
        <w:pStyle w:val="pkt"/>
        <w:numPr>
          <w:ilvl w:val="1"/>
          <w:numId w:val="21"/>
        </w:numPr>
        <w:autoSpaceDE w:val="0"/>
        <w:autoSpaceDN w:val="0"/>
        <w:rPr>
          <w:rFonts w:ascii="Arial" w:hAnsi="Arial" w:cs="Arial"/>
          <w:sz w:val="20"/>
          <w:szCs w:val="20"/>
        </w:rPr>
      </w:pPr>
      <w:r w:rsidRPr="00976803">
        <w:rPr>
          <w:rFonts w:ascii="Arial" w:hAnsi="Arial" w:cs="Arial"/>
          <w:sz w:val="20"/>
          <w:szCs w:val="20"/>
        </w:rPr>
        <w:t>odmówił podpisania umowy w sprawie zamówienia publicznego na warunkach określonych w ofercie,</w:t>
      </w:r>
    </w:p>
    <w:p w14:paraId="78700222" w14:textId="77777777" w:rsidR="00C14737" w:rsidRPr="00976803" w:rsidRDefault="00C14737" w:rsidP="00C14737">
      <w:pPr>
        <w:pStyle w:val="pkt"/>
        <w:numPr>
          <w:ilvl w:val="1"/>
          <w:numId w:val="21"/>
        </w:numPr>
        <w:autoSpaceDE w:val="0"/>
        <w:autoSpaceDN w:val="0"/>
        <w:rPr>
          <w:rFonts w:ascii="Arial" w:hAnsi="Arial" w:cs="Arial"/>
          <w:sz w:val="20"/>
          <w:szCs w:val="20"/>
        </w:rPr>
      </w:pPr>
      <w:r w:rsidRPr="00976803">
        <w:rPr>
          <w:rFonts w:ascii="Arial" w:hAnsi="Arial" w:cs="Arial"/>
          <w:sz w:val="20"/>
          <w:szCs w:val="20"/>
        </w:rPr>
        <w:t>nie wniósł wymaganego zabezpieczenia należytego wykonania umowy;</w:t>
      </w:r>
    </w:p>
    <w:p w14:paraId="7C0EDC97" w14:textId="77777777" w:rsidR="00C14737" w:rsidRPr="00976803" w:rsidRDefault="00C14737" w:rsidP="00C14737">
      <w:pPr>
        <w:pStyle w:val="pkt"/>
        <w:autoSpaceDE w:val="0"/>
        <w:autoSpaceDN w:val="0"/>
        <w:ind w:left="454" w:firstLine="0"/>
        <w:rPr>
          <w:rFonts w:ascii="Arial" w:hAnsi="Arial" w:cs="Arial"/>
          <w:sz w:val="20"/>
          <w:szCs w:val="20"/>
        </w:rPr>
      </w:pPr>
    </w:p>
    <w:p w14:paraId="61319200" w14:textId="77777777" w:rsidR="00C14737" w:rsidRDefault="00C14737" w:rsidP="00C14737">
      <w:pPr>
        <w:pStyle w:val="pkt"/>
        <w:numPr>
          <w:ilvl w:val="0"/>
          <w:numId w:val="27"/>
        </w:numPr>
        <w:autoSpaceDE w:val="0"/>
        <w:autoSpaceDN w:val="0"/>
        <w:spacing w:before="0" w:after="0" w:line="276" w:lineRule="auto"/>
        <w:rPr>
          <w:rFonts w:ascii="Arial" w:hAnsi="Arial" w:cs="Arial"/>
          <w:sz w:val="20"/>
          <w:szCs w:val="20"/>
        </w:rPr>
      </w:pPr>
      <w:r w:rsidRPr="00976803">
        <w:rPr>
          <w:rFonts w:ascii="Arial" w:hAnsi="Arial" w:cs="Arial"/>
          <w:sz w:val="20"/>
          <w:szCs w:val="20"/>
        </w:rPr>
        <w:t>zawarcie umowy w sprawie zamówienia publicznego stało się niemożliwe z przyczyn leżących po stronie wykonawcy, którego oferta została wybrana.</w:t>
      </w:r>
    </w:p>
    <w:p w14:paraId="45BB01A9" w14:textId="77777777" w:rsidR="00C14737" w:rsidRDefault="00C14737" w:rsidP="00C14737">
      <w:pPr>
        <w:pStyle w:val="pkt"/>
        <w:autoSpaceDE w:val="0"/>
        <w:autoSpaceDN w:val="0"/>
        <w:spacing w:before="0" w:after="0" w:line="276" w:lineRule="auto"/>
        <w:ind w:left="720" w:firstLine="0"/>
        <w:rPr>
          <w:rFonts w:ascii="Arial" w:hAnsi="Arial" w:cs="Arial"/>
          <w:sz w:val="20"/>
          <w:szCs w:val="20"/>
        </w:rPr>
      </w:pPr>
    </w:p>
    <w:p w14:paraId="323B8D4F" w14:textId="77777777" w:rsidR="00C14737" w:rsidRPr="004F199A" w:rsidRDefault="00C14737" w:rsidP="00C14737">
      <w:pPr>
        <w:pStyle w:val="pkt"/>
        <w:numPr>
          <w:ilvl w:val="1"/>
          <w:numId w:val="49"/>
        </w:numPr>
        <w:autoSpaceDE w:val="0"/>
        <w:autoSpaceDN w:val="0"/>
        <w:spacing w:before="0" w:after="0" w:line="276" w:lineRule="auto"/>
        <w:ind w:left="284"/>
        <w:rPr>
          <w:rFonts w:ascii="Arial" w:hAnsi="Arial" w:cs="Arial"/>
          <w:color w:val="000000"/>
          <w:sz w:val="20"/>
          <w:szCs w:val="20"/>
        </w:rPr>
      </w:pPr>
      <w:r w:rsidRPr="004F199A">
        <w:rPr>
          <w:rFonts w:ascii="Arial" w:hAnsi="Arial" w:cs="Arial"/>
          <w:color w:val="000000"/>
          <w:sz w:val="20"/>
          <w:szCs w:val="20"/>
        </w:rPr>
        <w:t xml:space="preserve">Wadium wnoszone w pieniądzu wpłaca się przelewem na rachunek bankowy Gminy Krzywiń na konto w Banku Spółdzielczym w Kościanie Oddział Krzywiń nr 10 8666 0004 0300 0169 2000 0016. Wadium wniesione w pieniądzu zamawiający przechowuje na rachunku bankowym. </w:t>
      </w:r>
    </w:p>
    <w:p w14:paraId="31A8CC2B" w14:textId="77777777" w:rsidR="00C14737" w:rsidRPr="004F199A" w:rsidRDefault="00C14737" w:rsidP="00C14737">
      <w:pPr>
        <w:pStyle w:val="pkt"/>
        <w:numPr>
          <w:ilvl w:val="1"/>
          <w:numId w:val="49"/>
        </w:numPr>
        <w:tabs>
          <w:tab w:val="left" w:pos="993"/>
        </w:tabs>
        <w:autoSpaceDE w:val="0"/>
        <w:autoSpaceDN w:val="0"/>
        <w:spacing w:before="0" w:after="0" w:line="276" w:lineRule="auto"/>
        <w:ind w:left="284"/>
        <w:rPr>
          <w:rFonts w:ascii="Arial" w:hAnsi="Arial" w:cs="Arial"/>
          <w:sz w:val="20"/>
          <w:szCs w:val="20"/>
        </w:rPr>
      </w:pPr>
      <w:r w:rsidRPr="004F199A">
        <w:rPr>
          <w:rFonts w:ascii="Arial" w:hAnsi="Arial" w:cs="Arial"/>
          <w:color w:val="000000"/>
          <w:sz w:val="20"/>
          <w:szCs w:val="20"/>
        </w:rPr>
        <w:t xml:space="preserve"> </w:t>
      </w:r>
      <w:r w:rsidRPr="004F199A">
        <w:rPr>
          <w:rFonts w:ascii="Arial" w:hAnsi="Arial" w:cs="Arial"/>
          <w:sz w:val="20"/>
          <w:szCs w:val="20"/>
        </w:rPr>
        <w:t xml:space="preserve">Wniesienie wadium w pieniądzu przelewem na rachunek bankowy wskazany przez zamawiającego będzie skuteczne </w:t>
      </w:r>
      <w:r w:rsidRPr="004F199A">
        <w:rPr>
          <w:rFonts w:ascii="Arial" w:hAnsi="Arial" w:cs="Arial"/>
          <w:b/>
          <w:sz w:val="20"/>
          <w:szCs w:val="20"/>
        </w:rPr>
        <w:t>z chwilą uznania tego rachunku bankowego</w:t>
      </w:r>
      <w:r w:rsidRPr="004F199A">
        <w:rPr>
          <w:rFonts w:ascii="Arial" w:hAnsi="Arial" w:cs="Arial"/>
          <w:sz w:val="20"/>
          <w:szCs w:val="20"/>
        </w:rPr>
        <w:t xml:space="preserve"> kwotą wadium (jeżeli wpływ środków pieniężnych na rachunek bankowy wskazany przez zamawiającego nastąpi przed upływem terminu składania ofert).</w:t>
      </w:r>
    </w:p>
    <w:p w14:paraId="33AD5780" w14:textId="77777777" w:rsidR="00C14737" w:rsidRPr="004F199A" w:rsidRDefault="00C14737" w:rsidP="00C14737">
      <w:pPr>
        <w:pStyle w:val="pkt"/>
        <w:numPr>
          <w:ilvl w:val="1"/>
          <w:numId w:val="49"/>
        </w:numPr>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Oryginał dokumentu potwierdzającego wniesienie wadium w formach, o których mowa w art. art. </w:t>
      </w:r>
      <w:r>
        <w:rPr>
          <w:rFonts w:ascii="Arial" w:hAnsi="Arial" w:cs="Arial"/>
          <w:sz w:val="20"/>
          <w:szCs w:val="20"/>
        </w:rPr>
        <w:t>97</w:t>
      </w:r>
      <w:r w:rsidRPr="004F199A">
        <w:rPr>
          <w:rFonts w:ascii="Arial" w:hAnsi="Arial" w:cs="Arial"/>
          <w:sz w:val="20"/>
          <w:szCs w:val="20"/>
        </w:rPr>
        <w:t xml:space="preserve"> ust. </w:t>
      </w:r>
      <w:r>
        <w:rPr>
          <w:rFonts w:ascii="Arial" w:hAnsi="Arial" w:cs="Arial"/>
          <w:sz w:val="20"/>
          <w:szCs w:val="20"/>
        </w:rPr>
        <w:t xml:space="preserve">2 pkt. 2-4 </w:t>
      </w:r>
      <w:r w:rsidRPr="004F199A">
        <w:rPr>
          <w:rFonts w:ascii="Arial" w:hAnsi="Arial" w:cs="Arial"/>
          <w:sz w:val="20"/>
          <w:szCs w:val="20"/>
        </w:rPr>
        <w:t xml:space="preserve">ustawy </w:t>
      </w:r>
      <w:proofErr w:type="spellStart"/>
      <w:r w:rsidRPr="004F199A">
        <w:rPr>
          <w:rFonts w:ascii="Arial" w:hAnsi="Arial" w:cs="Arial"/>
          <w:sz w:val="20"/>
          <w:szCs w:val="20"/>
        </w:rPr>
        <w:t>Pzp</w:t>
      </w:r>
      <w:proofErr w:type="spellEnd"/>
      <w:r w:rsidRPr="004F199A">
        <w:rPr>
          <w:rFonts w:ascii="Arial" w:hAnsi="Arial" w:cs="Arial"/>
          <w:sz w:val="20"/>
          <w:szCs w:val="20"/>
        </w:rPr>
        <w:t xml:space="preserve"> wykonawca składa wraz z ofertą.</w:t>
      </w:r>
    </w:p>
    <w:p w14:paraId="1C02A717" w14:textId="77777777" w:rsidR="00C14737" w:rsidRPr="004F199A" w:rsidRDefault="00C14737"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 xml:space="preserve">Za zgodą zamawiającego wykonawca może dokonać zmiany formy wadium na jedną lub kilka form, o których mowa w art. </w:t>
      </w:r>
      <w:r>
        <w:rPr>
          <w:rFonts w:ascii="Arial" w:hAnsi="Arial" w:cs="Arial"/>
          <w:sz w:val="20"/>
          <w:szCs w:val="20"/>
        </w:rPr>
        <w:t>97</w:t>
      </w:r>
      <w:r w:rsidRPr="004F199A">
        <w:rPr>
          <w:rFonts w:ascii="Arial" w:hAnsi="Arial" w:cs="Arial"/>
          <w:sz w:val="20"/>
          <w:szCs w:val="20"/>
        </w:rPr>
        <w:t xml:space="preserve"> ust. </w:t>
      </w:r>
      <w:r>
        <w:rPr>
          <w:rFonts w:ascii="Arial" w:hAnsi="Arial" w:cs="Arial"/>
          <w:sz w:val="20"/>
          <w:szCs w:val="20"/>
        </w:rPr>
        <w:t>2 pkt. 2-4</w:t>
      </w:r>
      <w:r w:rsidRPr="004F199A">
        <w:rPr>
          <w:rFonts w:ascii="Arial" w:hAnsi="Arial" w:cs="Arial"/>
          <w:sz w:val="20"/>
          <w:szCs w:val="20"/>
        </w:rPr>
        <w:t xml:space="preserve"> ustawy </w:t>
      </w:r>
      <w:proofErr w:type="spellStart"/>
      <w:r w:rsidRPr="004F199A">
        <w:rPr>
          <w:rFonts w:ascii="Arial" w:hAnsi="Arial" w:cs="Arial"/>
          <w:sz w:val="20"/>
          <w:szCs w:val="20"/>
        </w:rPr>
        <w:t>Pzp</w:t>
      </w:r>
      <w:proofErr w:type="spellEnd"/>
      <w:r w:rsidRPr="004F199A">
        <w:rPr>
          <w:rFonts w:ascii="Arial" w:hAnsi="Arial" w:cs="Arial"/>
          <w:sz w:val="20"/>
          <w:szCs w:val="20"/>
        </w:rPr>
        <w:t xml:space="preserve">. Zmiana formy wadium musi być dokonana z zachowaniem ciągłości zabezpieczenia oferty kwotą wadium. </w:t>
      </w:r>
    </w:p>
    <w:p w14:paraId="2CD0CBD0" w14:textId="77777777" w:rsidR="00C14737" w:rsidRPr="00796D16" w:rsidRDefault="00C14737" w:rsidP="00C14737">
      <w:pPr>
        <w:pStyle w:val="pkt"/>
        <w:numPr>
          <w:ilvl w:val="1"/>
          <w:numId w:val="49"/>
        </w:numPr>
        <w:tabs>
          <w:tab w:val="left" w:pos="1134"/>
        </w:tabs>
        <w:autoSpaceDE w:val="0"/>
        <w:autoSpaceDN w:val="0"/>
        <w:spacing w:before="0" w:after="0" w:line="276" w:lineRule="auto"/>
        <w:ind w:left="284"/>
        <w:rPr>
          <w:rFonts w:ascii="Arial" w:hAnsi="Arial" w:cs="Arial"/>
          <w:sz w:val="20"/>
          <w:szCs w:val="20"/>
        </w:rPr>
      </w:pPr>
      <w:r w:rsidRPr="004F199A">
        <w:rPr>
          <w:rFonts w:ascii="Arial" w:hAnsi="Arial" w:cs="Arial"/>
          <w:sz w:val="20"/>
          <w:szCs w:val="20"/>
        </w:rPr>
        <w:t>W przypadku wniesienia wadium w pieniądzu wykonawca może wyrazić zgodę na zaliczenie kwoty wadium na poczet zabezpieczenia.</w:t>
      </w:r>
    </w:p>
    <w:p w14:paraId="0000010A" w14:textId="77777777" w:rsidR="004B3803" w:rsidRDefault="000F3764">
      <w:pPr>
        <w:pStyle w:val="Nagwek2"/>
        <w:spacing w:before="240" w:after="240"/>
      </w:pPr>
      <w:r>
        <w:t>XVII. Termin związania ofertą</w:t>
      </w:r>
      <w:bookmarkEnd w:id="20"/>
    </w:p>
    <w:p w14:paraId="0000010B" w14:textId="6F4113B2" w:rsidR="004B3803" w:rsidRDefault="000F3764" w:rsidP="007B420B">
      <w:pPr>
        <w:numPr>
          <w:ilvl w:val="0"/>
          <w:numId w:val="35"/>
        </w:numPr>
        <w:spacing w:before="240" w:line="360" w:lineRule="auto"/>
        <w:ind w:left="426"/>
        <w:jc w:val="both"/>
        <w:rPr>
          <w:sz w:val="20"/>
          <w:szCs w:val="20"/>
        </w:rPr>
      </w:pPr>
      <w:r>
        <w:rPr>
          <w:sz w:val="20"/>
          <w:szCs w:val="20"/>
        </w:rPr>
        <w:t>Wykonawca będzie związany ofertą. do dnia</w:t>
      </w:r>
      <w:r w:rsidR="008E6541">
        <w:rPr>
          <w:sz w:val="20"/>
          <w:szCs w:val="20"/>
        </w:rPr>
        <w:t xml:space="preserve"> </w:t>
      </w:r>
      <w:r w:rsidR="0090692F">
        <w:rPr>
          <w:sz w:val="20"/>
          <w:szCs w:val="20"/>
        </w:rPr>
        <w:t>11</w:t>
      </w:r>
      <w:r w:rsidR="008E6541">
        <w:rPr>
          <w:sz w:val="20"/>
          <w:szCs w:val="20"/>
        </w:rPr>
        <w:t xml:space="preserve"> </w:t>
      </w:r>
      <w:r w:rsidR="0090692F">
        <w:rPr>
          <w:sz w:val="20"/>
          <w:szCs w:val="20"/>
        </w:rPr>
        <w:t>lutego 2022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74211509"/>
      <w:r>
        <w:t>XVIII. Miejsce i termin składania ofert</w:t>
      </w:r>
      <w:bookmarkEnd w:id="21"/>
    </w:p>
    <w:p w14:paraId="0000010F" w14:textId="47BA230F"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90692F">
        <w:rPr>
          <w:b/>
          <w:bCs/>
        </w:rPr>
        <w:t>13</w:t>
      </w:r>
      <w:r w:rsidR="008E6541" w:rsidRPr="00507DE5">
        <w:rPr>
          <w:b/>
          <w:bCs/>
        </w:rPr>
        <w:t xml:space="preserve"> </w:t>
      </w:r>
      <w:r w:rsidR="0090692F">
        <w:rPr>
          <w:b/>
          <w:bCs/>
        </w:rPr>
        <w:t>stycznia 2022</w:t>
      </w:r>
      <w:r w:rsidR="008E6541" w:rsidRPr="00507DE5">
        <w:rPr>
          <w:b/>
          <w:bCs/>
        </w:rPr>
        <w:t xml:space="preserve">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74211510"/>
      <w:r>
        <w:t>XIX. Otwarcie ofert</w:t>
      </w:r>
      <w:bookmarkEnd w:id="22"/>
    </w:p>
    <w:p w14:paraId="00000116" w14:textId="62827CA8" w:rsidR="004B3803" w:rsidRDefault="000F3764">
      <w:pPr>
        <w:numPr>
          <w:ilvl w:val="0"/>
          <w:numId w:val="3"/>
        </w:numPr>
        <w:spacing w:line="320" w:lineRule="auto"/>
        <w:jc w:val="both"/>
      </w:pPr>
      <w:r>
        <w:t xml:space="preserve">Otwarcie ofert następuje niezwłocznie po upływie terminu składania ofert, </w:t>
      </w:r>
      <w:r w:rsidR="0090692F">
        <w:t>tj. 13</w:t>
      </w:r>
      <w:r w:rsidR="008E6541">
        <w:t>.0</w:t>
      </w:r>
      <w:r w:rsidR="0090692F">
        <w:t>1</w:t>
      </w:r>
      <w:r w:rsidR="008E6541">
        <w:t>.202</w:t>
      </w:r>
      <w:r w:rsidR="0090692F">
        <w:t>2</w:t>
      </w:r>
      <w:r w:rsidR="008E6541">
        <w:t xml:space="preserve"> r.</w:t>
      </w:r>
      <w:r w:rsidR="0090692F">
        <w:t>, jednak nie później, niż dnia następnego.</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74211511"/>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4ED34FBE" w14:textId="0B72144E" w:rsidR="0096093D" w:rsidRDefault="0096093D" w:rsidP="0096093D">
      <w:pPr>
        <w:spacing w:line="360" w:lineRule="auto"/>
        <w:ind w:left="910"/>
        <w:jc w:val="both"/>
        <w:rPr>
          <w:sz w:val="20"/>
          <w:szCs w:val="20"/>
        </w:rPr>
      </w:pP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43717B4C" w14:textId="4EE18F05" w:rsidR="00DD621A" w:rsidRDefault="00DD621A" w:rsidP="00DD621A">
      <w:pPr>
        <w:spacing w:line="360" w:lineRule="auto"/>
        <w:jc w:val="both"/>
        <w:rPr>
          <w:b/>
          <w:bCs/>
          <w:sz w:val="20"/>
          <w:szCs w:val="20"/>
        </w:rPr>
      </w:pPr>
      <w:r>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74211512"/>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07EC798A" w:rsidR="00E93508"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15FF62AD" w14:textId="1EC0D922" w:rsidR="00BB70D3" w:rsidRPr="00F604D9" w:rsidRDefault="00BB70D3"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BB70D3">
        <w:rPr>
          <w:rFonts w:ascii="Arial" w:hAnsi="Arial" w:cs="Arial"/>
          <w:color w:val="000000"/>
          <w:sz w:val="20"/>
          <w:szCs w:val="20"/>
        </w:rPr>
        <w:t>Oświadczenie o osobach zatrudnianych na podstawie umowy o pracę</w:t>
      </w:r>
    </w:p>
    <w:p w14:paraId="73C06598" w14:textId="726C0102" w:rsidR="00D541F7" w:rsidRPr="00416C24" w:rsidRDefault="000F3764" w:rsidP="00416C24">
      <w:pPr>
        <w:pStyle w:val="Nagwek2"/>
        <w:spacing w:line="320" w:lineRule="auto"/>
        <w:jc w:val="both"/>
      </w:pPr>
      <w:bookmarkStart w:id="25" w:name="_Toc74211513"/>
      <w:r>
        <w:t>XXII. Wymagania dotyczące zabezpieczenia należytego wykonania umowy</w:t>
      </w:r>
      <w:bookmarkEnd w:id="25"/>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283ACAF1"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w:t>
      </w:r>
    </w:p>
    <w:p w14:paraId="44ADED46" w14:textId="71EE991D" w:rsidR="00D541F7" w:rsidRPr="00F604D9" w:rsidRDefault="003A6CCD" w:rsidP="00D541F7">
      <w:pPr>
        <w:pStyle w:val="pkt"/>
        <w:tabs>
          <w:tab w:val="num" w:pos="993"/>
        </w:tabs>
        <w:autoSpaceDE w:val="0"/>
        <w:autoSpaceDN w:val="0"/>
        <w:spacing w:before="0" w:after="0" w:line="360" w:lineRule="auto"/>
        <w:ind w:left="0" w:firstLine="0"/>
        <w:rPr>
          <w:rFonts w:ascii="Arial" w:hAnsi="Arial" w:cs="Arial"/>
          <w:sz w:val="20"/>
          <w:szCs w:val="20"/>
        </w:rPr>
      </w:pPr>
      <w:r>
        <w:rPr>
          <w:rFonts w:ascii="Arial" w:hAnsi="Arial" w:cs="Arial"/>
          <w:color w:val="000000"/>
          <w:sz w:val="20"/>
          <w:szCs w:val="20"/>
        </w:rPr>
        <w:t>5</w:t>
      </w:r>
      <w:r w:rsidR="00D541F7" w:rsidRPr="00F604D9">
        <w:rPr>
          <w:rFonts w:ascii="Arial" w:hAnsi="Arial" w:cs="Arial"/>
          <w:color w:val="000000"/>
          <w:sz w:val="20"/>
          <w:szCs w:val="20"/>
        </w:rPr>
        <w:t xml:space="preserve">. </w:t>
      </w:r>
      <w:r w:rsidR="00D541F7" w:rsidRPr="00F604D9">
        <w:rPr>
          <w:rFonts w:ascii="Arial" w:hAnsi="Arial" w:cs="Arial"/>
          <w:sz w:val="20"/>
          <w:szCs w:val="20"/>
        </w:rPr>
        <w:t xml:space="preserve">Zamawiający </w:t>
      </w:r>
      <w:r w:rsidR="00D541F7" w:rsidRPr="00F604D9">
        <w:rPr>
          <w:rFonts w:ascii="Arial" w:hAnsi="Arial" w:cs="Arial"/>
          <w:b/>
          <w:bCs/>
          <w:sz w:val="20"/>
          <w:szCs w:val="20"/>
        </w:rPr>
        <w:t>nie wyraża</w:t>
      </w:r>
      <w:r w:rsidR="00D541F7"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00D541F7"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422267D3" w:rsidR="00D541F7" w:rsidRPr="00F604D9" w:rsidRDefault="003A6CCD" w:rsidP="00D541F7">
      <w:pPr>
        <w:pStyle w:val="pkt"/>
        <w:tabs>
          <w:tab w:val="num" w:pos="993"/>
        </w:tabs>
        <w:autoSpaceDE w:val="0"/>
        <w:autoSpaceDN w:val="0"/>
        <w:spacing w:before="0" w:after="0" w:line="360" w:lineRule="auto"/>
        <w:ind w:left="0" w:firstLine="0"/>
        <w:rPr>
          <w:rFonts w:ascii="Arial" w:hAnsi="Arial" w:cs="Arial"/>
          <w:sz w:val="20"/>
          <w:szCs w:val="20"/>
        </w:rPr>
      </w:pPr>
      <w:r>
        <w:rPr>
          <w:rFonts w:ascii="Arial" w:hAnsi="Arial" w:cs="Arial"/>
          <w:color w:val="000000"/>
          <w:sz w:val="20"/>
          <w:szCs w:val="20"/>
        </w:rPr>
        <w:t>6</w:t>
      </w:r>
      <w:r w:rsidR="00D541F7" w:rsidRPr="00F604D9">
        <w:rPr>
          <w:rFonts w:ascii="Arial" w:hAnsi="Arial" w:cs="Arial"/>
          <w:color w:val="000000"/>
          <w:sz w:val="20"/>
          <w:szCs w:val="20"/>
        </w:rPr>
        <w:t xml:space="preserve">. </w:t>
      </w:r>
      <w:r w:rsidR="00D541F7"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00D541F7" w:rsidRPr="00F604D9">
        <w:rPr>
          <w:rFonts w:ascii="Arial" w:hAnsi="Arial" w:cs="Arial"/>
          <w:sz w:val="20"/>
          <w:szCs w:val="20"/>
        </w:rPr>
        <w:softHyphen/>
        <w:t>niem ciągłości zabezpieczenia i bez zmniejszenia jego wysokości.</w:t>
      </w:r>
    </w:p>
    <w:p w14:paraId="25331782" w14:textId="42782FAD" w:rsidR="00D541F7" w:rsidRPr="00F604D9" w:rsidRDefault="003A6CCD" w:rsidP="00D541F7">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7</w:t>
      </w:r>
      <w:r w:rsidR="00D541F7" w:rsidRPr="00F604D9">
        <w:rPr>
          <w:rFonts w:ascii="Arial" w:hAnsi="Arial" w:cs="Arial"/>
          <w:sz w:val="20"/>
          <w:szCs w:val="20"/>
        </w:rPr>
        <w:t>.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00D541F7"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3443F709" w:rsidR="00D541F7" w:rsidRPr="00F604D9" w:rsidRDefault="003A6CCD"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8</w:t>
      </w:r>
      <w:r w:rsidR="00D541F7" w:rsidRPr="00F604D9">
        <w:rPr>
          <w:rFonts w:ascii="Arial" w:hAnsi="Arial" w:cs="Arial"/>
          <w:sz w:val="20"/>
          <w:szCs w:val="20"/>
        </w:rPr>
        <w:t>.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6" w:name="_Toc74211514"/>
      <w:r>
        <w:t>XXIII. Informacje o treści zawieranej umowy oraz możliwości jej zmiany</w:t>
      </w:r>
      <w:bookmarkEnd w:id="26"/>
      <w:r>
        <w:t xml:space="preserve"> </w:t>
      </w:r>
    </w:p>
    <w:p w14:paraId="0000013A" w14:textId="61B68A20"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2D69">
        <w:rPr>
          <w:b/>
          <w:sz w:val="20"/>
          <w:szCs w:val="20"/>
        </w:rPr>
        <w:t>8</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2A42FFF"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AE2D69">
        <w:rPr>
          <w:b/>
          <w:sz w:val="20"/>
          <w:szCs w:val="20"/>
        </w:rPr>
        <w:t>8</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74211515"/>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74211516"/>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12480055" w:rsidR="00DD2F41" w:rsidRPr="00F604D9" w:rsidRDefault="00DD2F41" w:rsidP="007B420B">
      <w:pPr>
        <w:numPr>
          <w:ilvl w:val="0"/>
          <w:numId w:val="29"/>
        </w:numPr>
        <w:rPr>
          <w:sz w:val="20"/>
          <w:szCs w:val="20"/>
        </w:rPr>
      </w:pPr>
      <w:r w:rsidRPr="00F604D9">
        <w:rPr>
          <w:sz w:val="20"/>
          <w:szCs w:val="20"/>
        </w:rPr>
        <w:t xml:space="preserve">Wykaz </w:t>
      </w:r>
      <w:r w:rsidR="00AE2D69">
        <w:rPr>
          <w:sz w:val="20"/>
          <w:szCs w:val="20"/>
        </w:rPr>
        <w:t>usług</w:t>
      </w:r>
      <w:r w:rsidRPr="00F604D9">
        <w:rPr>
          <w:sz w:val="20"/>
          <w:szCs w:val="20"/>
        </w:rPr>
        <w:t>,</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0AD03A3A" w:rsidR="00AE2D69" w:rsidRPr="00F604D9" w:rsidRDefault="00AE2D69" w:rsidP="0090644F">
      <w:pPr>
        <w:ind w:left="360"/>
        <w:rPr>
          <w:sz w:val="20"/>
          <w:szCs w:val="20"/>
        </w:rPr>
      </w:pP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2F3D" w14:textId="77777777" w:rsidR="004A792C" w:rsidRDefault="004A792C">
      <w:pPr>
        <w:spacing w:line="240" w:lineRule="auto"/>
      </w:pPr>
      <w:r>
        <w:separator/>
      </w:r>
    </w:p>
  </w:endnote>
  <w:endnote w:type="continuationSeparator" w:id="0">
    <w:p w14:paraId="747BB0D9" w14:textId="77777777" w:rsidR="004A792C" w:rsidRDefault="004A7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D3B9" w14:textId="77777777" w:rsidR="004A792C" w:rsidRDefault="004A792C">
      <w:pPr>
        <w:spacing w:line="240" w:lineRule="auto"/>
      </w:pPr>
      <w:r>
        <w:separator/>
      </w:r>
    </w:p>
  </w:footnote>
  <w:footnote w:type="continuationSeparator" w:id="0">
    <w:p w14:paraId="3A94B958" w14:textId="77777777" w:rsidR="004A792C" w:rsidRDefault="004A792C">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FF86357" w:rsidR="0084316D" w:rsidRDefault="0084316D">
    <w:pPr>
      <w:rPr>
        <w:rFonts w:ascii="Calibri" w:eastAsia="Calibri" w:hAnsi="Calibri" w:cs="Calibri"/>
        <w:color w:val="434343"/>
      </w:rPr>
    </w:pPr>
    <w:r>
      <w:rPr>
        <w:rFonts w:ascii="Calibri" w:eastAsia="Calibri" w:hAnsi="Calibri" w:cs="Calibri"/>
        <w:color w:val="434343"/>
      </w:rPr>
      <w:t>Nr postępowania: RIG.271.</w:t>
    </w:r>
    <w:r w:rsidR="00F965C5">
      <w:rPr>
        <w:rFonts w:ascii="Calibri" w:eastAsia="Calibri" w:hAnsi="Calibri" w:cs="Calibri"/>
        <w:color w:val="434343"/>
      </w:rPr>
      <w:t>2</w:t>
    </w:r>
    <w:r>
      <w:rPr>
        <w:rFonts w:ascii="Calibri" w:eastAsia="Calibri" w:hAnsi="Calibri" w:cs="Calibri"/>
        <w:color w:val="434343"/>
      </w:rPr>
      <w:t>.202</w:t>
    </w:r>
    <w:r w:rsidR="00F965C5">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5"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6"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3"/>
  </w:num>
  <w:num w:numId="2">
    <w:abstractNumId w:val="30"/>
  </w:num>
  <w:num w:numId="3">
    <w:abstractNumId w:val="21"/>
  </w:num>
  <w:num w:numId="4">
    <w:abstractNumId w:val="33"/>
  </w:num>
  <w:num w:numId="5">
    <w:abstractNumId w:val="45"/>
  </w:num>
  <w:num w:numId="6">
    <w:abstractNumId w:val="12"/>
  </w:num>
  <w:num w:numId="7">
    <w:abstractNumId w:val="34"/>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7"/>
  </w:num>
  <w:num w:numId="19">
    <w:abstractNumId w:val="35"/>
  </w:num>
  <w:num w:numId="20">
    <w:abstractNumId w:val="29"/>
  </w:num>
  <w:num w:numId="21">
    <w:abstractNumId w:val="44"/>
  </w:num>
  <w:num w:numId="22">
    <w:abstractNumId w:val="10"/>
  </w:num>
  <w:num w:numId="23">
    <w:abstractNumId w:val="11"/>
  </w:num>
  <w:num w:numId="24">
    <w:abstractNumId w:val="25"/>
  </w:num>
  <w:num w:numId="25">
    <w:abstractNumId w:val="46"/>
  </w:num>
  <w:num w:numId="26">
    <w:abstractNumId w:val="22"/>
  </w:num>
  <w:num w:numId="27">
    <w:abstractNumId w:val="23"/>
  </w:num>
  <w:num w:numId="28">
    <w:abstractNumId w:val="3"/>
  </w:num>
  <w:num w:numId="29">
    <w:abstractNumId w:val="38"/>
  </w:num>
  <w:num w:numId="30">
    <w:abstractNumId w:val="17"/>
  </w:num>
  <w:num w:numId="31">
    <w:abstractNumId w:val="24"/>
  </w:num>
  <w:num w:numId="32">
    <w:abstractNumId w:val="36"/>
  </w:num>
  <w:num w:numId="33">
    <w:abstractNumId w:val="16"/>
  </w:num>
  <w:num w:numId="34">
    <w:abstractNumId w:val="15"/>
  </w:num>
  <w:num w:numId="35">
    <w:abstractNumId w:val="2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39"/>
  </w:num>
  <w:num w:numId="41">
    <w:abstractNumId w:val="42"/>
  </w:num>
  <w:num w:numId="42">
    <w:abstractNumId w:val="7"/>
  </w:num>
  <w:num w:numId="43">
    <w:abstractNumId w:val="0"/>
  </w:num>
  <w:num w:numId="44">
    <w:abstractNumId w:val="6"/>
  </w:num>
  <w:num w:numId="45">
    <w:abstractNumId w:val="37"/>
  </w:num>
  <w:num w:numId="46">
    <w:abstractNumId w:val="4"/>
  </w:num>
  <w:num w:numId="47">
    <w:abstractNumId w:val="8"/>
  </w:num>
  <w:num w:numId="48">
    <w:abstractNumId w:val="14"/>
  </w:num>
  <w:num w:numId="49">
    <w:abstractNumId w:val="48"/>
  </w:num>
  <w:num w:numId="50">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3D06"/>
    <w:rsid w:val="00046C42"/>
    <w:rsid w:val="00083B48"/>
    <w:rsid w:val="000948BB"/>
    <w:rsid w:val="00096B07"/>
    <w:rsid w:val="000A0BD9"/>
    <w:rsid w:val="000A2887"/>
    <w:rsid w:val="000A57D1"/>
    <w:rsid w:val="000B3AC2"/>
    <w:rsid w:val="000E0826"/>
    <w:rsid w:val="000E57F8"/>
    <w:rsid w:val="000F3764"/>
    <w:rsid w:val="000F63A1"/>
    <w:rsid w:val="00102B06"/>
    <w:rsid w:val="001122D7"/>
    <w:rsid w:val="001323C1"/>
    <w:rsid w:val="0015348A"/>
    <w:rsid w:val="0016334D"/>
    <w:rsid w:val="001639C7"/>
    <w:rsid w:val="00165F0B"/>
    <w:rsid w:val="00171B73"/>
    <w:rsid w:val="00196F1F"/>
    <w:rsid w:val="001B0A00"/>
    <w:rsid w:val="001B43C5"/>
    <w:rsid w:val="001B62E2"/>
    <w:rsid w:val="001C4A2F"/>
    <w:rsid w:val="001D1AA4"/>
    <w:rsid w:val="001E3DFA"/>
    <w:rsid w:val="001E76BF"/>
    <w:rsid w:val="002036DB"/>
    <w:rsid w:val="00204D32"/>
    <w:rsid w:val="00204DB7"/>
    <w:rsid w:val="00213057"/>
    <w:rsid w:val="00214568"/>
    <w:rsid w:val="002350AA"/>
    <w:rsid w:val="00242BEF"/>
    <w:rsid w:val="00263BC6"/>
    <w:rsid w:val="002A1DE9"/>
    <w:rsid w:val="002B0B5F"/>
    <w:rsid w:val="002C3576"/>
    <w:rsid w:val="002E71CB"/>
    <w:rsid w:val="002F4568"/>
    <w:rsid w:val="00304CDC"/>
    <w:rsid w:val="00333478"/>
    <w:rsid w:val="00352868"/>
    <w:rsid w:val="00364D25"/>
    <w:rsid w:val="00371FC9"/>
    <w:rsid w:val="00373598"/>
    <w:rsid w:val="003763C4"/>
    <w:rsid w:val="00391B24"/>
    <w:rsid w:val="003A1BF0"/>
    <w:rsid w:val="003A6CCD"/>
    <w:rsid w:val="003B5748"/>
    <w:rsid w:val="003C6FE7"/>
    <w:rsid w:val="003D63F0"/>
    <w:rsid w:val="003E0F07"/>
    <w:rsid w:val="003E1CC4"/>
    <w:rsid w:val="003E3893"/>
    <w:rsid w:val="003F3493"/>
    <w:rsid w:val="003F46FE"/>
    <w:rsid w:val="0041045A"/>
    <w:rsid w:val="00411782"/>
    <w:rsid w:val="004123D4"/>
    <w:rsid w:val="00416C24"/>
    <w:rsid w:val="00417690"/>
    <w:rsid w:val="00425D91"/>
    <w:rsid w:val="004443F7"/>
    <w:rsid w:val="00445359"/>
    <w:rsid w:val="00452A77"/>
    <w:rsid w:val="00470BB8"/>
    <w:rsid w:val="00481763"/>
    <w:rsid w:val="00484F04"/>
    <w:rsid w:val="004A50F5"/>
    <w:rsid w:val="004A792C"/>
    <w:rsid w:val="004B3803"/>
    <w:rsid w:val="004D4336"/>
    <w:rsid w:val="004F04A2"/>
    <w:rsid w:val="004F3036"/>
    <w:rsid w:val="004F410D"/>
    <w:rsid w:val="004F5CC5"/>
    <w:rsid w:val="005076A5"/>
    <w:rsid w:val="00507DE5"/>
    <w:rsid w:val="0052062E"/>
    <w:rsid w:val="00541CAF"/>
    <w:rsid w:val="0054213A"/>
    <w:rsid w:val="00542D80"/>
    <w:rsid w:val="00571AC8"/>
    <w:rsid w:val="0057248B"/>
    <w:rsid w:val="0059333F"/>
    <w:rsid w:val="005A2F9E"/>
    <w:rsid w:val="005C43C4"/>
    <w:rsid w:val="005D0F35"/>
    <w:rsid w:val="005D7922"/>
    <w:rsid w:val="00601328"/>
    <w:rsid w:val="00606B6D"/>
    <w:rsid w:val="00615F90"/>
    <w:rsid w:val="00617DB1"/>
    <w:rsid w:val="00634532"/>
    <w:rsid w:val="00637AE0"/>
    <w:rsid w:val="00643996"/>
    <w:rsid w:val="0066088A"/>
    <w:rsid w:val="0068345E"/>
    <w:rsid w:val="006906CC"/>
    <w:rsid w:val="00693578"/>
    <w:rsid w:val="00693FE3"/>
    <w:rsid w:val="006B12AC"/>
    <w:rsid w:val="006C5513"/>
    <w:rsid w:val="006D6E03"/>
    <w:rsid w:val="006D7CE9"/>
    <w:rsid w:val="006F0A19"/>
    <w:rsid w:val="007267C1"/>
    <w:rsid w:val="00732DD9"/>
    <w:rsid w:val="00745F1D"/>
    <w:rsid w:val="0077221F"/>
    <w:rsid w:val="007730B1"/>
    <w:rsid w:val="00783178"/>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86340"/>
    <w:rsid w:val="008A0FE1"/>
    <w:rsid w:val="008B38F8"/>
    <w:rsid w:val="008C62E4"/>
    <w:rsid w:val="008C6EFB"/>
    <w:rsid w:val="008E2C2F"/>
    <w:rsid w:val="008E6541"/>
    <w:rsid w:val="008F427A"/>
    <w:rsid w:val="00903D16"/>
    <w:rsid w:val="0090644F"/>
    <w:rsid w:val="0090692F"/>
    <w:rsid w:val="00923CE2"/>
    <w:rsid w:val="009457CD"/>
    <w:rsid w:val="009552AF"/>
    <w:rsid w:val="00957761"/>
    <w:rsid w:val="0096093D"/>
    <w:rsid w:val="009A3C79"/>
    <w:rsid w:val="009A44C9"/>
    <w:rsid w:val="009A5C08"/>
    <w:rsid w:val="009A61C2"/>
    <w:rsid w:val="009B3135"/>
    <w:rsid w:val="009C1EC1"/>
    <w:rsid w:val="009D2F22"/>
    <w:rsid w:val="009D79CC"/>
    <w:rsid w:val="009E25E2"/>
    <w:rsid w:val="00A043DE"/>
    <w:rsid w:val="00A22B3B"/>
    <w:rsid w:val="00A23BFC"/>
    <w:rsid w:val="00A24914"/>
    <w:rsid w:val="00A37942"/>
    <w:rsid w:val="00A53967"/>
    <w:rsid w:val="00A66A38"/>
    <w:rsid w:val="00A735A7"/>
    <w:rsid w:val="00A80961"/>
    <w:rsid w:val="00A96904"/>
    <w:rsid w:val="00AA3A75"/>
    <w:rsid w:val="00AA49CF"/>
    <w:rsid w:val="00AA51BA"/>
    <w:rsid w:val="00AA5E86"/>
    <w:rsid w:val="00AC52A9"/>
    <w:rsid w:val="00AE0F78"/>
    <w:rsid w:val="00AE2D69"/>
    <w:rsid w:val="00AF1DB8"/>
    <w:rsid w:val="00AF5442"/>
    <w:rsid w:val="00B057C1"/>
    <w:rsid w:val="00B178D8"/>
    <w:rsid w:val="00B31CEA"/>
    <w:rsid w:val="00B6571C"/>
    <w:rsid w:val="00B80C81"/>
    <w:rsid w:val="00B86B95"/>
    <w:rsid w:val="00B9423C"/>
    <w:rsid w:val="00BA1E62"/>
    <w:rsid w:val="00BB70D3"/>
    <w:rsid w:val="00BD49A5"/>
    <w:rsid w:val="00BF6E76"/>
    <w:rsid w:val="00C14737"/>
    <w:rsid w:val="00C349A9"/>
    <w:rsid w:val="00C56BCF"/>
    <w:rsid w:val="00C61B95"/>
    <w:rsid w:val="00C80B61"/>
    <w:rsid w:val="00C904E7"/>
    <w:rsid w:val="00C91814"/>
    <w:rsid w:val="00C919FB"/>
    <w:rsid w:val="00C94C63"/>
    <w:rsid w:val="00CA5C5E"/>
    <w:rsid w:val="00CB2814"/>
    <w:rsid w:val="00CD2C09"/>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4C01"/>
    <w:rsid w:val="00DD621A"/>
    <w:rsid w:val="00DE0726"/>
    <w:rsid w:val="00DE2567"/>
    <w:rsid w:val="00DF02DB"/>
    <w:rsid w:val="00DF14C4"/>
    <w:rsid w:val="00DF2CE4"/>
    <w:rsid w:val="00E01F5C"/>
    <w:rsid w:val="00E020DE"/>
    <w:rsid w:val="00E02406"/>
    <w:rsid w:val="00E111E0"/>
    <w:rsid w:val="00E2709A"/>
    <w:rsid w:val="00E571F1"/>
    <w:rsid w:val="00E57ADA"/>
    <w:rsid w:val="00E6212F"/>
    <w:rsid w:val="00E63640"/>
    <w:rsid w:val="00E74BA5"/>
    <w:rsid w:val="00E81C5D"/>
    <w:rsid w:val="00E82749"/>
    <w:rsid w:val="00E82E68"/>
    <w:rsid w:val="00E83E17"/>
    <w:rsid w:val="00E874D6"/>
    <w:rsid w:val="00E93508"/>
    <w:rsid w:val="00EA12B9"/>
    <w:rsid w:val="00EA4B89"/>
    <w:rsid w:val="00EA6316"/>
    <w:rsid w:val="00EB2DFF"/>
    <w:rsid w:val="00EC39D0"/>
    <w:rsid w:val="00ED3673"/>
    <w:rsid w:val="00F13F6D"/>
    <w:rsid w:val="00F15129"/>
    <w:rsid w:val="00F20488"/>
    <w:rsid w:val="00F23660"/>
    <w:rsid w:val="00F334F1"/>
    <w:rsid w:val="00F363DF"/>
    <w:rsid w:val="00F41AFC"/>
    <w:rsid w:val="00F604D9"/>
    <w:rsid w:val="00F65B98"/>
    <w:rsid w:val="00F965C5"/>
    <w:rsid w:val="00FB031B"/>
    <w:rsid w:val="00FE2840"/>
    <w:rsid w:val="00FE47FB"/>
    <w:rsid w:val="00FF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uiPriority w:val="99"/>
    <w:rsid w:val="00C14737"/>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4635</TotalTime>
  <Pages>27</Pages>
  <Words>10139</Words>
  <Characters>60838</Characters>
  <Application>Microsoft Office Word</Application>
  <DocSecurity>0</DocSecurity>
  <Lines>506</Lines>
  <Paragraphs>141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MZak</dc:creator>
  <cp:lastModifiedBy>Mikolaj Żak</cp:lastModifiedBy>
  <cp:revision>72</cp:revision>
  <cp:lastPrinted>2021-07-14T08:20:00Z</cp:lastPrinted>
  <dcterms:created xsi:type="dcterms:W3CDTF">2021-02-09T06:55:00Z</dcterms:created>
  <dcterms:modified xsi:type="dcterms:W3CDTF">2022-01-04T12:45:00Z</dcterms:modified>
</cp:coreProperties>
</file>