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15294" w14:textId="156EF121" w:rsidR="00B94C5F" w:rsidRPr="00714AA2" w:rsidRDefault="00B94C5F" w:rsidP="00A97B5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>Z</w:t>
      </w:r>
      <w:r>
        <w:rPr>
          <w:rFonts w:ascii="Arial" w:hAnsi="Arial" w:cs="Arial"/>
          <w:sz w:val="18"/>
        </w:rPr>
        <w:t>ałącznik nr 1</w:t>
      </w:r>
      <w:r w:rsidRPr="00714AA2">
        <w:rPr>
          <w:rFonts w:ascii="Arial" w:hAnsi="Arial" w:cs="Arial"/>
          <w:sz w:val="18"/>
        </w:rPr>
        <w:t xml:space="preserve"> do </w:t>
      </w:r>
      <w:r w:rsidR="00A97B56">
        <w:rPr>
          <w:rFonts w:ascii="Arial" w:hAnsi="Arial" w:cs="Arial"/>
          <w:sz w:val="18"/>
        </w:rPr>
        <w:t xml:space="preserve">Umowy </w:t>
      </w:r>
      <w:r w:rsidR="00887F85">
        <w:rPr>
          <w:rFonts w:ascii="Arial" w:hAnsi="Arial" w:cs="Arial"/>
          <w:sz w:val="18"/>
        </w:rPr>
        <w:t>Wykonawczej</w:t>
      </w:r>
    </w:p>
    <w:p w14:paraId="61888971" w14:textId="59A7C6C1" w:rsidR="00B94C5F" w:rsidRPr="00A97B56" w:rsidRDefault="00B94C5F" w:rsidP="00A97B5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 xml:space="preserve">     Znak sprawy: </w:t>
      </w:r>
      <w:r>
        <w:rPr>
          <w:rFonts w:ascii="Arial" w:hAnsi="Arial" w:cs="Arial"/>
          <w:sz w:val="18"/>
        </w:rPr>
        <w:t>KMDL/251/10</w:t>
      </w:r>
      <w:r w:rsidRPr="00714AA2">
        <w:rPr>
          <w:rFonts w:ascii="Arial" w:hAnsi="Arial" w:cs="Arial"/>
          <w:sz w:val="18"/>
        </w:rPr>
        <w:t>/2020</w:t>
      </w:r>
    </w:p>
    <w:p w14:paraId="4E0DA21F" w14:textId="77777777" w:rsidR="00B94C5F" w:rsidRDefault="00B94C5F" w:rsidP="00B94C5F">
      <w:pPr>
        <w:pStyle w:val="Tytu"/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</w:p>
    <w:p w14:paraId="6D19F870" w14:textId="77777777" w:rsidR="00215C46" w:rsidRPr="00B94C5F" w:rsidRDefault="00EC064B" w:rsidP="00B94C5F">
      <w:pPr>
        <w:pStyle w:val="Tytu"/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B94C5F">
        <w:rPr>
          <w:rFonts w:ascii="Arial" w:hAnsi="Arial" w:cs="Arial"/>
          <w:b/>
          <w:sz w:val="28"/>
          <w:szCs w:val="20"/>
        </w:rPr>
        <w:t>Opis przedmiotu zamówienia</w:t>
      </w:r>
    </w:p>
    <w:p w14:paraId="599D09BC" w14:textId="77777777" w:rsidR="00887F85" w:rsidRDefault="00887F85" w:rsidP="00B94C5F">
      <w:pPr>
        <w:pStyle w:val="Nagwek1"/>
      </w:pPr>
    </w:p>
    <w:p w14:paraId="5AD0AE0B" w14:textId="77777777" w:rsidR="00BE10F4" w:rsidRPr="00B94C5F" w:rsidRDefault="00BE10F4" w:rsidP="00BE10F4">
      <w:pPr>
        <w:pStyle w:val="Nagwek1"/>
      </w:pPr>
      <w:r w:rsidRPr="00B94C5F">
        <w:t>OPZ – zadanie 3</w:t>
      </w:r>
    </w:p>
    <w:p w14:paraId="12B1B923" w14:textId="1FCBADF3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Przedmiotem zamówienia jest świadczenie planowanej oraz awaryjnej usługi zastępczej komunikacji autobusowej, </w:t>
      </w:r>
      <w:r w:rsidR="00C52B96" w:rsidRPr="005549B8">
        <w:rPr>
          <w:rFonts w:ascii="Arial" w:hAnsi="Arial" w:cs="Arial"/>
          <w:sz w:val="20"/>
        </w:rPr>
        <w:t xml:space="preserve">poprzez </w:t>
      </w:r>
      <w:r w:rsidR="00C52B96">
        <w:rPr>
          <w:rFonts w:ascii="Arial" w:hAnsi="Arial" w:cs="Arial"/>
          <w:sz w:val="20"/>
        </w:rPr>
        <w:t>zapewnienie na rzecz Zamawiającego</w:t>
      </w:r>
      <w:r w:rsidR="00C52B96" w:rsidRPr="005549B8">
        <w:rPr>
          <w:rFonts w:ascii="Arial" w:hAnsi="Arial" w:cs="Arial"/>
          <w:sz w:val="20"/>
        </w:rPr>
        <w:t xml:space="preserve"> </w:t>
      </w:r>
      <w:r w:rsidRPr="00B94C5F">
        <w:rPr>
          <w:rFonts w:ascii="Arial" w:hAnsi="Arial" w:cs="Arial"/>
          <w:sz w:val="20"/>
          <w:szCs w:val="20"/>
        </w:rPr>
        <w:t>autobusów wraz z kierowcami na obszarze kursowania pociągów uruchamianych przez „Koleje Małopolskie” sp. z o.o.</w:t>
      </w:r>
    </w:p>
    <w:p w14:paraId="47181EB9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Wykonawcy świadczyć będą ZKA w następujących relacjach:</w:t>
      </w:r>
    </w:p>
    <w:p w14:paraId="035F8317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Tarnów – Stróże – Nowy Sącz,</w:t>
      </w:r>
    </w:p>
    <w:p w14:paraId="0234C1B5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Tarnów – Nowy Sącz – Krynica-Zdrój,</w:t>
      </w:r>
    </w:p>
    <w:p w14:paraId="3CF7E0A5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Tarnów – Muszyna,</w:t>
      </w:r>
    </w:p>
    <w:p w14:paraId="0C71F403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Tarnów – Piwniczna,</w:t>
      </w:r>
    </w:p>
    <w:p w14:paraId="0AAAC7F2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Tarnów – Stróże,</w:t>
      </w:r>
    </w:p>
    <w:p w14:paraId="54C552E0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Stróże – Nowy Sącz,</w:t>
      </w:r>
    </w:p>
    <w:p w14:paraId="31092B8D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Stróże – Krynica-Zdrój,</w:t>
      </w:r>
    </w:p>
    <w:p w14:paraId="47D88156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Nowy Sącz – Piwniczna – Żegiestów – Krynica-Zdrój,</w:t>
      </w:r>
    </w:p>
    <w:p w14:paraId="57E69429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Tarnów – Stróże – Jasło,</w:t>
      </w:r>
    </w:p>
    <w:p w14:paraId="43CED385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Stróże – Gorlice – Jasło,</w:t>
      </w:r>
    </w:p>
    <w:p w14:paraId="70955AFF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Jasło – Stróże – Nowy Sącz – Muszyna – Krynica-Zdrój.</w:t>
      </w:r>
    </w:p>
    <w:p w14:paraId="2CD0E5FE" w14:textId="77777777" w:rsidR="00BE10F4" w:rsidRPr="00B94C5F" w:rsidRDefault="00BE10F4" w:rsidP="00BE10F4">
      <w:pPr>
        <w:pStyle w:val="Akapitzlist"/>
        <w:spacing w:line="276" w:lineRule="auto"/>
        <w:ind w:left="576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Zamawiający informuje dodatkowo, że usługa może dotyczyć również mniejszych fragmentów wskazanych relacji (np. Muszyna – Krynica-Zdrój, Nowy Sącz - Piwniczna, itp.).</w:t>
      </w:r>
    </w:p>
    <w:p w14:paraId="651416C4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 ramach zawartej umowy ramowej, wykonawcy w zależności od potrzeb Zamawiającego w oparciu o umowy wykonawcze, świadczyć będą zastępczą komunikację autobusową na trasach, których maksymalną jednostkową długość określa się na 250 km.</w:t>
      </w:r>
    </w:p>
    <w:p w14:paraId="4EBA40B5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Maksymalna wielkość pracy przewozowej w okresie obowiązywania umowy ramowej: 126 000 </w:t>
      </w:r>
      <w:proofErr w:type="spellStart"/>
      <w:r w:rsidRPr="00B94C5F">
        <w:rPr>
          <w:rFonts w:ascii="Arial" w:hAnsi="Arial" w:cs="Arial"/>
          <w:sz w:val="20"/>
          <w:szCs w:val="20"/>
        </w:rPr>
        <w:t>wzkm</w:t>
      </w:r>
      <w:proofErr w:type="spellEnd"/>
      <w:r w:rsidRPr="00B94C5F">
        <w:rPr>
          <w:rFonts w:ascii="Arial" w:hAnsi="Arial" w:cs="Arial"/>
          <w:sz w:val="20"/>
          <w:szCs w:val="20"/>
        </w:rPr>
        <w:t>. Faktyczna liczba zleconych wozokilometrów zależeć będzie od potrzeb Zamawiającego w okresie obowiązywania umowy ramowej.</w:t>
      </w:r>
    </w:p>
    <w:p w14:paraId="5A5141FC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Zamawiający zleci wykonanie usługi w odrębnych postanowieniach wykonawczych w okresie od 13.12.2020 r. do 11.12.2021 r. bądź do wyczerpania limitu pracy przewozowej wskazanej uprzednio, w zależności od tego, które zdarzenie nastąpi jako pierwsze.</w:t>
      </w:r>
    </w:p>
    <w:p w14:paraId="7A5D3F67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Usługa polega na przewozie pasażerów zgodnie z rozkładem jazdy, z wyłączeniem sprzedaży biletów. Sprzedaż i kontrola biletów należy do obowiązków pracowników Zamawiającego.</w:t>
      </w:r>
    </w:p>
    <w:p w14:paraId="665650F8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Świadczenie usługi przewozu odbywać się będzie zgodnie z przedstawionym rozkładem jazdy autobusów, określonym każdorazowo w zapytaniu wykonawczym. Wykonawca zadysponuje odpowiednią wymaganą liczbę autobusów zgodnie z przedstawionym rozkładem jazdy oraz planem obiegów. Autobusy obsługiwać będą wyłącznie przystanki komunikacyjne wskazane przez Zamawiającego w zapytaniu wykonawczym. Wykonawca zobowiązuje się wprowadzić zmiany w sposób realizacji usługi przewozu w uzgodnieniu z Zamawiającym, czego nie można było wcześniej przewidzieć.</w:t>
      </w:r>
    </w:p>
    <w:p w14:paraId="186D325B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Wykonawca będzie niezwłocznie powiadamiać Zamawiającego o problemach wynikających z realizacji przedmiotu umowy, a także przekaże inne uwagi i sugestie w miarę ich zaistnienia (np. opóźnienia w realizacji rozkładów jazdy).</w:t>
      </w:r>
    </w:p>
    <w:p w14:paraId="303194FE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Wykonawca zobowiązuje się do wykonywania usługi przewozu zgodnie z obowiązującym Regulaminem przewozu osób, rzeczy i zwierząt oraz obsługi i odprawy podróżnych „Koleje Małopolskie” sp. z o.o. (RPO-KMŁ), udostępnionym na stronie internetowej Zamawiającego.</w:t>
      </w:r>
    </w:p>
    <w:p w14:paraId="792D9622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Do zadań Wykonawcy należy:</w:t>
      </w:r>
    </w:p>
    <w:p w14:paraId="64E58997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wykonywanie usługi przewozu w ramach zastępczej komunikacji autobusowej;</w:t>
      </w:r>
    </w:p>
    <w:p w14:paraId="54DC4DC8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bieżące rozpowszechnianie i aktualizowanie rozkładów jazdy na przystankach komunikacyjnych. Wykonawca we własnym zakresie zobowiązany jest do otrzymania </w:t>
      </w:r>
      <w:r w:rsidRPr="00B94C5F">
        <w:rPr>
          <w:rFonts w:ascii="Arial" w:hAnsi="Arial" w:cs="Arial"/>
          <w:sz w:val="20"/>
          <w:szCs w:val="20"/>
        </w:rPr>
        <w:lastRenderedPageBreak/>
        <w:t>zezwolenia na korzystanie z przystanków. Ponadto Wykonawca zobowiązany jest do umieszczenia ramek na rozkłady jazdy na słupkach przystankowych lub na wiatach przystankowych (w uzgodnieniu z zarządcą infrastruktury) uniemożliwiających kradzież lub zamoknięcie rozkładu jazdy. Zamawiający przekaże rozkłady jazdy przeznaczone do rozpowszechnienia, a Wykonawca zapewni oznakowanie przystanków komunikacyjnych najpóźniej na 1 dzień przed rozpoczęciem realizacji Umowy Wykonawczej;</w:t>
      </w:r>
    </w:p>
    <w:p w14:paraId="22A0C906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zapewnienie tablic kierunkowych (relacyjnych) w formacie niemniejszym niż A3, umieszczonych za przednią szybą i zaprogramowania tablic elektronicznych. Wzory oznakowania i tablic należy uzgodnić z Zamawiającym. Przykładowe wzory tablic kierunkowych oraz warunki ich wykonania zostaną przedstawione przez Zamawiającego;</w:t>
      </w:r>
    </w:p>
    <w:p w14:paraId="0D4CBD14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wybór trasy przejazdu pomiędzy poszczególnymi przystankami w sposób optymalny ze względu na odległość, stan infrastruktury drogowej, prognozowany czas przejazdu i warunki drogowe, jak również uzyskanie od zarządców dróg wszelkie wymagane pozwolenia na przejazd. W celu wyjaśnienia wątpliwości Strony postanawiają, że do liczby wozokilometrów stanowiących podstawę obliczenia wynagrodzenia Wykonawcy nie będą wliczane dodatkowe wozokilometry, wynikające z przypadków nadzwyczajnych, takich jak wypadki drogowe, katastrofy, kongestia, itp. - w takich przypadkach podstawę do obliczenia wynagrodzenia stanowi wyłącznie zaplanowana ilość wozokilometrów wynikająca z załącznika nr 2 do Umowy Wykonawczej;</w:t>
      </w:r>
    </w:p>
    <w:p w14:paraId="53FE7032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zapewnienie na własny koszt dyspozytora, który będzie w stałym kontakcie ze swoimi kierowcami oraz dyspozytorem i osobami odpowiedzialnymi za wykonanie Umowy ze strony Zamawiającego;</w:t>
      </w:r>
    </w:p>
    <w:p w14:paraId="63231663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zapewnienie miejsc postojowych i parkingowych dla pojazdów Wykonawcy oraz uzgodnienie korzystania z przystanków komunikacyjnych i dworców na trasie przejazdu. Wszelkie ewentualne koszty Wykonawca jest zobowiązany pokryć we własnym zakresie.</w:t>
      </w:r>
    </w:p>
    <w:p w14:paraId="541EC734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Wykonawca do wykonania usługi zapewni 3 rodzaje pojazdów o stanie technicznym spełniającym warunki dopuszczenia do ruchu drogowego zgodnie z powszechnie obowiązującymi przepisami oraz spełniające następujące wymagania:</w:t>
      </w:r>
    </w:p>
    <w:p w14:paraId="3BCCFDAB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minimum 2 autobusy niskopodłogowe lub </w:t>
      </w:r>
      <w:proofErr w:type="spellStart"/>
      <w:r w:rsidRPr="00B94C5F">
        <w:rPr>
          <w:rFonts w:ascii="Arial" w:hAnsi="Arial" w:cs="Arial"/>
          <w:sz w:val="20"/>
          <w:szCs w:val="20"/>
        </w:rPr>
        <w:t>niskowejściowe</w:t>
      </w:r>
      <w:proofErr w:type="spellEnd"/>
      <w:r w:rsidRPr="00B94C5F">
        <w:rPr>
          <w:rFonts w:ascii="Arial" w:hAnsi="Arial" w:cs="Arial"/>
          <w:sz w:val="20"/>
          <w:szCs w:val="20"/>
        </w:rPr>
        <w:t xml:space="preserve"> z obniżoną podłogą                                         w przynajmniej jednych drzwiach, przystosowanych do przewozu osób niepełnosprawnych oraz osób o ograniczonej sprawności ruchowej, w tym na wózkach inwalidzkich, umożliwiających przewóz co najmniej 60 osób, z czego co najmniej 25 osób na miejscach siedzących. Liczbę miejsc stojących należy obliczyć przyjmując wskaźnik maksymalny 4 os./m</w:t>
      </w:r>
      <w:r w:rsidRPr="00B94C5F">
        <w:rPr>
          <w:rFonts w:ascii="Arial" w:hAnsi="Arial" w:cs="Arial"/>
          <w:sz w:val="20"/>
          <w:szCs w:val="20"/>
          <w:vertAlign w:val="superscript"/>
        </w:rPr>
        <w:t>2</w:t>
      </w:r>
      <w:r w:rsidRPr="00B94C5F">
        <w:rPr>
          <w:rFonts w:ascii="Arial" w:hAnsi="Arial" w:cs="Arial"/>
          <w:sz w:val="20"/>
          <w:szCs w:val="20"/>
        </w:rPr>
        <w:t>.</w:t>
      </w:r>
      <w:r w:rsidRPr="00B94C5F">
        <w:rPr>
          <w:rFonts w:ascii="Arial" w:hAnsi="Arial" w:cs="Arial"/>
          <w:sz w:val="20"/>
          <w:szCs w:val="20"/>
        </w:rPr>
        <w:br/>
        <w:t>Każdy z autobusów musi spełniać ponadto następujące warunki:</w:t>
      </w:r>
    </w:p>
    <w:p w14:paraId="422C528D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rok produkcji nie wcześniejszy niż 2012;</w:t>
      </w:r>
    </w:p>
    <w:p w14:paraId="3967C55D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ABS;</w:t>
      </w:r>
    </w:p>
    <w:p w14:paraId="5D0B47F7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rampę umożliwiającą wjazd do autobusu osoby na wózku inwalidzkim, w tym na wózku elektrycznym;</w:t>
      </w:r>
    </w:p>
    <w:p w14:paraId="14D4BE00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miejsce do przewozu co najmniej jednej osoby na wózku inwalidzkim;</w:t>
      </w:r>
    </w:p>
    <w:p w14:paraId="4089D5B9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maksymalna wysokość podłogi na progu każdych drzwi licząc od poziomu jezdni - 340 mm;</w:t>
      </w:r>
    </w:p>
    <w:p w14:paraId="02D8FE3E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sprawną i wydajną klimatyzację –  w pojeździe musi być o co najmniej 5°C chłodniej w przypadku temperatury otoczenia większej lub równej 25°C;</w:t>
      </w:r>
    </w:p>
    <w:p w14:paraId="599E3071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sprawny i wydajny system ogrzewania przestrzeni pasażerskiej – w pojeździe musi być co najmniej 8°C, a w przypadku temperatury otoczenia mniejszej lub równej -10°C, w pojeździe musi panować temperatura dodatnia;</w:t>
      </w:r>
    </w:p>
    <w:p w14:paraId="24B5476E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tablicę elektroniczną czołową. Tablica elektroniczna przygotowana do: oznaczenia linii w postaci alfanumerycznej; oznaczenia nazwy przystanku końcowego w jednym bądź w dwóch wierszach; możliwości prezentowania dodatkowych elementów graficznych (piktogramów); możliwości prezentowania informacji naprzemiennie w języku polskim i angielskim;</w:t>
      </w:r>
    </w:p>
    <w:p w14:paraId="5982126A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lastRenderedPageBreak/>
        <w:t>wyposażony w tradycyjną tablicę czołową umieszczoną za przednią szybą uwzględniającą nazwę Zamawiającego, trasę przejazdu, nazwę linii i informację o przewozie zastępczym za pociąg. Nazwy te (za wyjątkiem nazwy Zamawiającego) muszą być podane w języku polskim i angielskim. Wzór tablicy należy skonsultować z Zamawiającym po podpisaniu Umowy;</w:t>
      </w:r>
    </w:p>
    <w:p w14:paraId="6E0942F9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tablicę elektroniczną boczną lub ramkę na tradycyjną tablicę kierunkową. Tablica boczna (elektroniczna lub tradycyjna) powinna spełniać warunki jak dla tablicy czołowej;</w:t>
      </w:r>
    </w:p>
    <w:p w14:paraId="745B3BD2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spełniający normy emisji spalin co najmniej EURO V;</w:t>
      </w:r>
    </w:p>
    <w:p w14:paraId="6B12E0BF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autobus ma być konstrukcyjnie i funkcjonalnie przystosowany do przewozu osób na miejscach siedzących i stojących w warunkach komunikacji miejskiej;</w:t>
      </w:r>
    </w:p>
    <w:p w14:paraId="4E44EA29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autobus musi spełniać warunki techniczne i być dopuszczonym do ruchu zgodnie z przepisami ustawy z dnia 20 czerwca 1997 r. – Prawo o ruchu drogowym (tj. Dz. U. z 2020 r. poz. 110) oraz ma odpowiadać parametrom techniczno-eksploatacyjnym określonym w obowiązujących przepisach tj. określonych w Rozporządzeniu Ministra Infrastruktury i Rozwoju w sprawie warunków technicznych pojazdów oraz zakresu ich niezbędnego wyposażenia – obwieszczenie Ministra Infrastruktury i Rozwoju z dnia 30 stycznia 2015 r.;</w:t>
      </w:r>
    </w:p>
    <w:p w14:paraId="44D7FA97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wnętrze autobusu ma być wyposażone w wystarczającą liczbę uchwytów umożliwiających pasażerom utrzymanie równowagi w czasie jazdy. Wymaganie to należy uznać za spełnione, jeśli dla wszystkich możliwych umiejscowień pasażera, co najmniej dwie poręcze lub uchwyty znajdują się w zasięgu jego ręki. Pętle paskowe, gdy są zamontowane, mogą być liczone jako uchwyty, jeśli są odpowiednio utrzymywane w swym położeniu;</w:t>
      </w:r>
    </w:p>
    <w:p w14:paraId="2CB54893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zagospodarowanie wnętrza autobusu winno uwzględniać potrzeby wszystkich pasażerów, także na wózkach inwalidzkich, z wózkami dziecięcymi i pasażerów z bagażem podręcznym. Jako miejsce na bagaż podręczny powinny być wykorzystane dostępne, ale niewykorzystane funkcjonalnie miejsca na nadkolach, zabudowach, wnękach;</w:t>
      </w:r>
    </w:p>
    <w:p w14:paraId="41AE0173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apteczkę pierwszej pomocy;</w:t>
      </w:r>
    </w:p>
    <w:p w14:paraId="4B7A6EA5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oświetlenie wnętrza pojazdu zapewniające oświetlenie całej przestrzeni pasażerskiej, wszystkich stopni, dostępu do każdego wyjścia, wewnętrznego oznakowania, wszystkich miejsc, w których znajdują się jakiekolwiek przeszkody dla pasażerów;</w:t>
      </w:r>
    </w:p>
    <w:p w14:paraId="32F38FED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układ drzwi: 2-2-2 lub 2-2-0, lub 2-2-1, lub 1-2-2, rozmieszczone równomiernie na całej długości prawej ściany nadwozia, lub w przypadku układu dwudrzwiowego, pierwsze drzwi przed pierwszą osią, drugie drzwi w części środkowej pomiędzy osiami;</w:t>
      </w:r>
    </w:p>
    <w:p w14:paraId="44E544B9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fotele o ergonomicznym kształcie, </w:t>
      </w:r>
      <w:proofErr w:type="spellStart"/>
      <w:r w:rsidRPr="00B94C5F">
        <w:rPr>
          <w:rFonts w:ascii="Arial" w:hAnsi="Arial" w:cs="Arial"/>
          <w:sz w:val="20"/>
          <w:szCs w:val="20"/>
        </w:rPr>
        <w:t>wandaloodporne</w:t>
      </w:r>
      <w:proofErr w:type="spellEnd"/>
      <w:r w:rsidRPr="00B94C5F">
        <w:rPr>
          <w:rFonts w:ascii="Arial" w:hAnsi="Arial" w:cs="Arial"/>
          <w:sz w:val="20"/>
          <w:szCs w:val="20"/>
        </w:rPr>
        <w:t>, tj. o powierzchniach utrudniających naniesienie napisów typu „graffiti";</w:t>
      </w:r>
    </w:p>
    <w:p w14:paraId="2A8A4DF1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układ sterowania drzwi ma eliminować możliwości przypadkowego otwarcia drzwi podczas jazdy i uniemożliwiać jazdę przy otwartych drzwiach. Drzwi mają posiadać układ zabezpieczenia przed przyciśnięciem pasażera w czasie wsiadania lub wysiadania;</w:t>
      </w:r>
    </w:p>
    <w:p w14:paraId="16DCDD23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układ sterowania drzwi ma zapewniać co najmniej sygnalizację dla kierowcy o zamiarze wysiadania przez pasażera (funkcja przystanek na żądanie);</w:t>
      </w:r>
    </w:p>
    <w:p w14:paraId="321C3F3D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funkcja „ciepłego guzika” ma zapewniać możliwość indywidualnego otwierania drzwi przez pasażera zarówno wewnątrz jak i na zewnątrz pojazdu;</w:t>
      </w:r>
    </w:p>
    <w:p w14:paraId="00B2D17E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pojazdy muszą być oznakowane z zewnątrz co najmniej trzema logotypami „Koleje Małopolskie” sp. z o.o. (w formie np. naklejek lub magnesów) – po jednym oznaczeniu na tyle pojazdu oraz na bokach pojazdu. Wzór oznakowania należy skonsultować z Zamawiającym po podpisaniu Umowy;</w:t>
      </w:r>
    </w:p>
    <w:p w14:paraId="671B8971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codziennie przed rozpoczęciem przewozu, każdy pojazd musi zostać wyczyszczony wewnątrz (podłoga zamieciona i umyta, zebrane śmieci, okruszki itp.), </w:t>
      </w:r>
      <w:r w:rsidRPr="00B94C5F">
        <w:rPr>
          <w:rFonts w:ascii="Arial" w:hAnsi="Arial" w:cs="Arial"/>
          <w:sz w:val="20"/>
          <w:szCs w:val="20"/>
        </w:rPr>
        <w:lastRenderedPageBreak/>
        <w:t>szyby oraz siedzenia powinny być czyste. Ponadto autobus powinien być myty z zewnątrz z częstotliwością zależną od warunków atmosferycznych, jednakże nie rzadziej niż co 14 dni w przypadku wykonywania regularnego przewozu na zlecenie Zamawiającego;</w:t>
      </w:r>
    </w:p>
    <w:p w14:paraId="26749682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niedopuszczalne jest przedostawanie się do wnętrza autobusu wszelkich nieprzyjemnych dla pasażerów zapachów (zapach paliwa, smarów, spalin, itp.);</w:t>
      </w:r>
    </w:p>
    <w:p w14:paraId="61BED217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autobus musi posiadać jednolitą kolorystykę karoserii, w szczególności bez reklam i bez logo innych przewoźników, ani operatorów transportu zbiorowego (Zamawiający dopuszcza obecność logo Wykonawcy).</w:t>
      </w:r>
    </w:p>
    <w:p w14:paraId="708EA687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minimum </w:t>
      </w:r>
      <w:r>
        <w:rPr>
          <w:rFonts w:ascii="Arial" w:hAnsi="Arial" w:cs="Arial"/>
          <w:sz w:val="20"/>
          <w:szCs w:val="20"/>
        </w:rPr>
        <w:t>12</w:t>
      </w:r>
      <w:r w:rsidRPr="00B94C5F">
        <w:rPr>
          <w:rFonts w:ascii="Arial" w:hAnsi="Arial" w:cs="Arial"/>
          <w:sz w:val="20"/>
          <w:szCs w:val="20"/>
        </w:rPr>
        <w:t xml:space="preserve"> autobusów umożliwiających przewóz co najmniej 50 osób na miejscach siedzących.</w:t>
      </w:r>
    </w:p>
    <w:p w14:paraId="2B9771A5" w14:textId="77777777" w:rsidR="00BE10F4" w:rsidRPr="00B94C5F" w:rsidRDefault="00BE10F4" w:rsidP="00BE10F4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Każdy z autobusów musi spełniać ponadto następujące warunki:</w:t>
      </w:r>
    </w:p>
    <w:p w14:paraId="6BEF904B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rok produkcji nie wcześniejszy niż 2012;</w:t>
      </w:r>
    </w:p>
    <w:p w14:paraId="607F86C7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ABS;</w:t>
      </w:r>
    </w:p>
    <w:p w14:paraId="1762721D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sprawną i wydajną klimatyzację – w pojeździe musi być o co najmniej 5°C chłodniej w przypadku temperatury otoczenia większej lub równej 25°C;</w:t>
      </w:r>
    </w:p>
    <w:p w14:paraId="36C072A4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sprawny i wydajny system ogrzewania przestrzeni pasażerskiej – w pojeździe musi być co najmniej 8°C, a w przypadku temperatury otoczenia mniejszej lub równej -10°C, w pojeździe musi panować temperatura dodatnia;</w:t>
      </w:r>
    </w:p>
    <w:p w14:paraId="0FFAC896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tradycyjną tablicę czołową umieszczoną za przednią szybą uwzględniającą nazwę Zamawiającego, trasę przejazdu, nazwę linii i informację o przewozie zastępczym za pociąg. Nazwy te (za wyjątkiem nazwy Zamawiającego) muszą być podane w języku polskim i angielskim. Wzór tablicy należy skonsultować z Zamawiającym po podpisaniu Umowy;</w:t>
      </w:r>
    </w:p>
    <w:p w14:paraId="22EDCF27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ramkę na tradycyjną tablicę kierunkową. Tablica boczna powinna spełniać warunki jak dla tablicy czołowej;</w:t>
      </w:r>
    </w:p>
    <w:p w14:paraId="1830C889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spełniający normy emisji spalin co najmniej EURO V;</w:t>
      </w:r>
    </w:p>
    <w:p w14:paraId="228A008B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autobus musi spełniać warunki techniczne i być dopuszczonym do ruchu zgodnie z przepisami ustawy z dnia 20 czerwca 1997 r. – Prawo o ruchu drogowym (tj. Dz. U. z 2020 r. poz. 110) oraz ma odpowiadać parametrom techniczno-eksploatacyjnym określonym w obowiązujących przepisach tj. określonych w Rozporządzeniu Ministra Infrastruktury i Rozwoju w sprawie warunków technicznych pojazdów oraz zakresu ich niezbędnego wyposażenia – obwieszczenie Ministra Infrastruktury i Rozwoju z dnia 30 stycznia 2015 r.;</w:t>
      </w:r>
    </w:p>
    <w:p w14:paraId="2343A6FF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apteczkę pierwszej pomocy;</w:t>
      </w:r>
    </w:p>
    <w:p w14:paraId="756A3796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oświetlenie wnętrza pojazdu zapewniające oświetlenie całej przestrzeni pasażerskiej, wszystkich stopni, dostępu do każdego wyjścia, wewnętrznego oznakowania, wszystkich miejsc, w których znajdują się jakiekolwiek przeszkody dla pasażerów;</w:t>
      </w:r>
    </w:p>
    <w:p w14:paraId="06E3631E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układ drzwi: 1-1-0 lub 2-2-0, lub 2-1-0, lub 1-2-0;</w:t>
      </w:r>
    </w:p>
    <w:p w14:paraId="5C5E1F7B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fotele o ergonomicznym kształcie, </w:t>
      </w:r>
      <w:proofErr w:type="spellStart"/>
      <w:r w:rsidRPr="00B94C5F">
        <w:rPr>
          <w:rFonts w:ascii="Arial" w:hAnsi="Arial" w:cs="Arial"/>
          <w:sz w:val="20"/>
          <w:szCs w:val="20"/>
        </w:rPr>
        <w:t>wandaloodporne</w:t>
      </w:r>
      <w:proofErr w:type="spellEnd"/>
      <w:r w:rsidRPr="00B94C5F">
        <w:rPr>
          <w:rFonts w:ascii="Arial" w:hAnsi="Arial" w:cs="Arial"/>
          <w:sz w:val="20"/>
          <w:szCs w:val="20"/>
        </w:rPr>
        <w:t>, tj. o powierzchniach utrudniających naniesienie napisów typu „graffiti";</w:t>
      </w:r>
    </w:p>
    <w:p w14:paraId="67C60446" w14:textId="7F4AE813" w:rsidR="000F0FAB" w:rsidRPr="000F0FAB" w:rsidRDefault="000F0FAB" w:rsidP="000F0FAB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E47652">
        <w:rPr>
          <w:rFonts w:ascii="Arial" w:hAnsi="Arial" w:cs="Arial"/>
          <w:sz w:val="20"/>
          <w:szCs w:val="20"/>
          <w:u w:val="single"/>
        </w:rPr>
        <w:t>wyposażony w czynną toaletę dla obsługi konduktorskiej oraz podróżnych</w:t>
      </w:r>
      <w:r>
        <w:rPr>
          <w:rFonts w:ascii="Arial" w:hAnsi="Arial" w:cs="Arial"/>
          <w:sz w:val="20"/>
          <w:szCs w:val="20"/>
          <w:u w:val="single"/>
        </w:rPr>
        <w:t>;</w:t>
      </w:r>
    </w:p>
    <w:p w14:paraId="21EAAA9F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układ sterowania drzwi ma eliminować możliwości przypadkowego otwarcia drzwi podczas jazdy  i uniemożliwiać jazdę przy otwartych drzwiach. Drzwi mają posiadać układ zabezpieczenia przed przyciśnięciem pasażera w czasie wsiadania lub wysiadania;</w:t>
      </w:r>
    </w:p>
    <w:p w14:paraId="42A04FAE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układ sterowania drzwi ma zapewniać co najmniej sygnalizację dla kierowcy o zamiarze wysiadania przez pasażera (funkcja przystanek na żądanie);</w:t>
      </w:r>
    </w:p>
    <w:p w14:paraId="1B1DAFB6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pojazdy muszą być oznakowane z zewnątrz co najmniej trzema logotypami „Koleje Małopolskie” sp. z o.o. (w formie np. naklejek lub magnesów) – po jednym oznaczeniu na tyle pojazdu oraz na bokach pojazdu. Wzór oznakowania należy skonsultować z Zamawiającym po podpisaniu Umowy;</w:t>
      </w:r>
    </w:p>
    <w:p w14:paraId="5CEAA95D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lastRenderedPageBreak/>
        <w:t>codziennie przed rozpoczęciem przewozu, każdy pojazd musi zostać wyczyszczony wewnątrz (podłoga zamieciona i umyta, zebrane śmieci, okruszki itp.), szyby oraz siedzenia powinny być czyste. Ponadto autobus powinien być myty z zewnątrz z częstotliwością zależną od warunków atmosferycznych, jednakże nie rzadziej niż co 14 dni w przypadku wykonywania regularnego przewozu na zlecenie Zamawiającego;</w:t>
      </w:r>
    </w:p>
    <w:p w14:paraId="3170433B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niedopuszczalne jest przedostawanie się do wnętrza autobusu wszelkich nieprzyjemnych dla pasażerów zapachów (zapach paliwa, smarów, spalin, itp.);</w:t>
      </w:r>
    </w:p>
    <w:p w14:paraId="3ACFFE3C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autobus musi posiadać jednolitą kolorystykę karoserii, w szczególności bez reklam i bez logo innych przewoźników, ani operatorów transportu zbiorowego (Zamawiający dopuszcza obecność logo Wykonawcy).</w:t>
      </w:r>
    </w:p>
    <w:p w14:paraId="5859086E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minimum 8 autobusów (busów) umożliwiających </w:t>
      </w:r>
      <w:r w:rsidRPr="00B94C5F">
        <w:rPr>
          <w:rFonts w:ascii="Arial" w:hAnsi="Arial" w:cs="Arial"/>
          <w:sz w:val="20"/>
          <w:szCs w:val="20"/>
        </w:rPr>
        <w:t>przewó</w:t>
      </w:r>
      <w:r>
        <w:rPr>
          <w:rFonts w:ascii="Arial" w:hAnsi="Arial" w:cs="Arial"/>
          <w:sz w:val="20"/>
          <w:szCs w:val="20"/>
        </w:rPr>
        <w:t xml:space="preserve">z od 15 do 25 osób na miejscach </w:t>
      </w:r>
      <w:r w:rsidRPr="00B94C5F">
        <w:rPr>
          <w:rFonts w:ascii="Arial" w:hAnsi="Arial" w:cs="Arial"/>
          <w:sz w:val="20"/>
          <w:szCs w:val="20"/>
        </w:rPr>
        <w:t>siedzących.</w:t>
      </w:r>
      <w:r w:rsidRPr="00B94C5F">
        <w:rPr>
          <w:rFonts w:ascii="Arial" w:hAnsi="Arial" w:cs="Arial"/>
          <w:sz w:val="20"/>
          <w:szCs w:val="20"/>
        </w:rPr>
        <w:br/>
        <w:t>Każdy z autobusów musi spełniać ponadto następujące warunki:</w:t>
      </w:r>
    </w:p>
    <w:p w14:paraId="6AA54C7C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co najmniej 1 drzwi sterowane z pulpitu kierowcy,</w:t>
      </w:r>
    </w:p>
    <w:p w14:paraId="627419CB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rok produkcji nie wcześniejszy niż 2012;</w:t>
      </w:r>
    </w:p>
    <w:p w14:paraId="1B0E7E67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ABS;</w:t>
      </w:r>
    </w:p>
    <w:p w14:paraId="16140059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sprawną i wydajną klimatyzację –  w pojeździe musi być o co najmniej 5°C chłodniej w przypadku temperatury otoczenia większej lub równej 25°C;</w:t>
      </w:r>
    </w:p>
    <w:p w14:paraId="185E2263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sprawny i wydajny system ogrzewania przestrzeni pasażerskiej – w pojeździe musi być co najmniej 8°C, a w przypadku temperatury otoczenia mniejszej lub równej -10°C, w pojeździe musi panować temperatura dodatnia;</w:t>
      </w:r>
    </w:p>
    <w:p w14:paraId="6E59F173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tradycyjną tablicę czołową umieszczoną za przednią szybą uwzględniającą nazwę Zamawiającego, trasę przejazdu, nazwę linii i informację o przewozie zastępczym za pociąg. Nazwy te (za wyjątkiem nazwą Zamawiającego) muszą być podane w języku polskim i angielskim. Wzór tablicy należy skonsultować z Zamawiającym po podpisaniu Umowy;</w:t>
      </w:r>
    </w:p>
    <w:p w14:paraId="0B90BF8B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spełniający normy emisji spalin co najmniej EURO V;</w:t>
      </w:r>
    </w:p>
    <w:p w14:paraId="4B10E73A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autobus musi spełniać warunki techniczne i być dopuszczonym do ruchu zgodnie z przepisami ustawy z dnia 20 czerwca 1997 r. – Prawo o ruchu drogowym (tj. Dz. U. z 2020 r. poz. 110) oraz ma odpowiadać parametrom techniczno-eksploatacyjnym określonym w obowiązujących przepisach tj. określonych w Rozporządzeniu Ministra Infrastruktury i Rozwoju w sprawie warunków technicznych pojazdów oraz zakresu ich niezbędnego wyposażenia – obwieszczenie Ministra Infrastruktury i Rozwoju z dnia 30 stycznia 2015 r.;</w:t>
      </w:r>
    </w:p>
    <w:p w14:paraId="62836A98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apteczkę pierwszej pomocy;</w:t>
      </w:r>
    </w:p>
    <w:p w14:paraId="669D30D8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wyposażony w oświetlenie wnętrza pojazdu zapewniające oświetlenie całej przestrzeni pasażerskiej, wszystkich stopni, dostępu do każdego wyjścia, wewnętrznego oznakowania, wszystkich miejsc, w których znajdują się jakiekolwiek przeszkody dla pasażerów;</w:t>
      </w:r>
    </w:p>
    <w:p w14:paraId="4EC57F80" w14:textId="77777777" w:rsidR="00E47652" w:rsidRDefault="00BE10F4" w:rsidP="00E47652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fotele o ergonomicznym kształcie, </w:t>
      </w:r>
      <w:proofErr w:type="spellStart"/>
      <w:r w:rsidRPr="00B94C5F">
        <w:rPr>
          <w:rFonts w:ascii="Arial" w:hAnsi="Arial" w:cs="Arial"/>
          <w:sz w:val="20"/>
          <w:szCs w:val="20"/>
        </w:rPr>
        <w:t>wandaloodporne</w:t>
      </w:r>
      <w:proofErr w:type="spellEnd"/>
      <w:r w:rsidRPr="00B94C5F">
        <w:rPr>
          <w:rFonts w:ascii="Arial" w:hAnsi="Arial" w:cs="Arial"/>
          <w:sz w:val="20"/>
          <w:szCs w:val="20"/>
        </w:rPr>
        <w:t>, tj. o powierzchniach utrudniających naniesienie napisów typu „graffiti";</w:t>
      </w:r>
    </w:p>
    <w:p w14:paraId="52F177C3" w14:textId="77777777" w:rsidR="000F0FAB" w:rsidRDefault="00BE10F4" w:rsidP="000F0FAB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E47652">
        <w:rPr>
          <w:rFonts w:ascii="Arial" w:hAnsi="Arial" w:cs="Arial"/>
          <w:sz w:val="20"/>
          <w:szCs w:val="20"/>
        </w:rPr>
        <w:t>układ sterowania drzwi ma eliminować możliwości przypadkowego otwarcia drzwi podczas jazdy i uniemożliwiać jazdę przy otwartych drzwiach. Drzwi mają posiadać układ zabezpieczenia przed przyciśnięciem pasażera w czasie wsiadania lub wysiadania;</w:t>
      </w:r>
    </w:p>
    <w:p w14:paraId="12D94835" w14:textId="148C5C85" w:rsidR="00BE10F4" w:rsidRPr="000F0FAB" w:rsidRDefault="00BE10F4" w:rsidP="000F0FAB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0F0FAB">
        <w:rPr>
          <w:rFonts w:ascii="Arial" w:hAnsi="Arial" w:cs="Arial"/>
          <w:sz w:val="20"/>
          <w:szCs w:val="20"/>
        </w:rPr>
        <w:t>pojazdy muszą być oznakowane z zewnątrz co najmniej trzema logotypami „Koleje Małopolskie” sp. z o.o. (w formie np. naklejek lub magnesów) – po jednym oznaczeniu na tyle pojazdu oraz na bokach pojazdu. Wzór oznakowania należy skonsultować z Zamawiającym po podpisaniu Umowy;</w:t>
      </w:r>
    </w:p>
    <w:p w14:paraId="34B3C2D7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codziennie przed rozpoczęciem przewozu, każdy pojazd musi zostać wyczyszczony wewnątrz (podłoga zamieciona i umyta, zebrane śmieci okruszki itp.), szyby oraz siedzenia powinny być czyste. Ponadto autobus powinien być myty z </w:t>
      </w:r>
      <w:r w:rsidRPr="00B94C5F">
        <w:rPr>
          <w:rFonts w:ascii="Arial" w:hAnsi="Arial" w:cs="Arial"/>
          <w:sz w:val="20"/>
          <w:szCs w:val="20"/>
        </w:rPr>
        <w:lastRenderedPageBreak/>
        <w:t>zewnątrz z częstotliwością zależną od warunków atmosferycznych, jednakże nie rzadziej niż co 14 dni w przypadku wykonywania regularnego przewozu na zlecenie Zamawiającego;</w:t>
      </w:r>
    </w:p>
    <w:p w14:paraId="6F4684AD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niedopuszczalne jest przedostawanie się do wnętrza autobusu wszelkich nieprzyjemnych dla pasażerów zapachów (zapach paliwa, smarów, spalin, itp.);</w:t>
      </w:r>
    </w:p>
    <w:p w14:paraId="7F5CC121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autobus musi posiadać jednolitą kolorystykę karoserii, w szczególności bez reklam i bez logo innych przewoźników, ani operatorów transportu zbiorowego (Zamawiający dop</w:t>
      </w:r>
      <w:r>
        <w:rPr>
          <w:rFonts w:ascii="Arial" w:hAnsi="Arial" w:cs="Arial"/>
          <w:sz w:val="20"/>
          <w:szCs w:val="20"/>
        </w:rPr>
        <w:t>uszcza obecność logo Wykonawcy);</w:t>
      </w:r>
    </w:p>
    <w:p w14:paraId="2469F890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pojazdy muszą być przystosowane do możliwości jazdy z przyczepą, o której mowa w pkt. 11.4.</w:t>
      </w:r>
    </w:p>
    <w:p w14:paraId="1071839B" w14:textId="77777777" w:rsidR="00BE10F4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6 przyczep przystosowanych do przewozu rowerów.</w:t>
      </w:r>
    </w:p>
    <w:p w14:paraId="6DD29C3C" w14:textId="77777777" w:rsidR="00BE10F4" w:rsidRDefault="00BE10F4" w:rsidP="00BE10F4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Każda z przyczep musi spełniać ponadto następujące warunki:</w:t>
      </w:r>
    </w:p>
    <w:p w14:paraId="43C09C36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rok produkcji nie wcześniejszy niż 2012;</w:t>
      </w:r>
    </w:p>
    <w:p w14:paraId="4F35AB8B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przyczepa</w:t>
      </w:r>
      <w:r w:rsidRPr="00A55814">
        <w:rPr>
          <w:rFonts w:ascii="Arial" w:hAnsi="Arial" w:cs="Arial"/>
          <w:sz w:val="20"/>
          <w:szCs w:val="20"/>
        </w:rPr>
        <w:t xml:space="preserve"> musi spełniać warun</w:t>
      </w:r>
      <w:r>
        <w:rPr>
          <w:rFonts w:ascii="Arial" w:hAnsi="Arial" w:cs="Arial"/>
          <w:sz w:val="20"/>
          <w:szCs w:val="20"/>
        </w:rPr>
        <w:t>ki techniczne i być dopuszczoną</w:t>
      </w:r>
      <w:r w:rsidRPr="00A55814">
        <w:rPr>
          <w:rFonts w:ascii="Arial" w:hAnsi="Arial" w:cs="Arial"/>
          <w:sz w:val="20"/>
          <w:szCs w:val="20"/>
        </w:rPr>
        <w:t xml:space="preserve"> do ruchu zgodnie z przepisami ustawy z dnia 20 czerwca 1997 r. – Prawo o ruchu drogowym (tj. Dz. U. z 2020 r. poz. 110) oraz ma odpowiadać parametrom techniczno-eksploatacyjnym określonym w obowiązujących przepisach tj. określonych w Rozporządzeniu Ministra Infrastruktury i Rozwoju w sprawie warunków technicznych pojazdów oraz zakresu ich niezbędnego wyposażenia – obwieszczenie Ministra Infrastruktury i Rozwoju z dnia 30 stycznia 2015 r.</w:t>
      </w:r>
      <w:r>
        <w:rPr>
          <w:rFonts w:ascii="Arial" w:hAnsi="Arial" w:cs="Arial"/>
          <w:sz w:val="20"/>
          <w:szCs w:val="20"/>
        </w:rPr>
        <w:t>;</w:t>
      </w:r>
    </w:p>
    <w:p w14:paraId="5902CADC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E6EB5">
        <w:rPr>
          <w:rFonts w:ascii="Arial" w:hAnsi="Arial" w:cs="Arial"/>
          <w:sz w:val="20"/>
          <w:szCs w:val="20"/>
        </w:rPr>
        <w:t>codziennie przed rozpoczęciem przewozu, każdy pojazd musi zostać wyczyszczony wewnątrz (podłoga zamieciona i umyta,</w:t>
      </w:r>
      <w:r>
        <w:rPr>
          <w:rFonts w:ascii="Arial" w:hAnsi="Arial" w:cs="Arial"/>
          <w:sz w:val="20"/>
          <w:szCs w:val="20"/>
        </w:rPr>
        <w:t xml:space="preserve"> zebrane śmieci okruszki itp.)</w:t>
      </w:r>
      <w:r w:rsidRPr="00BE6EB5">
        <w:rPr>
          <w:rFonts w:ascii="Arial" w:hAnsi="Arial" w:cs="Arial"/>
          <w:sz w:val="20"/>
          <w:szCs w:val="20"/>
        </w:rPr>
        <w:t xml:space="preserve">. Ponadto </w:t>
      </w:r>
      <w:r>
        <w:rPr>
          <w:rFonts w:ascii="Arial" w:hAnsi="Arial" w:cs="Arial"/>
          <w:sz w:val="20"/>
          <w:szCs w:val="20"/>
        </w:rPr>
        <w:t>pojazd</w:t>
      </w:r>
      <w:r w:rsidRPr="00BE6EB5">
        <w:rPr>
          <w:rFonts w:ascii="Arial" w:hAnsi="Arial" w:cs="Arial"/>
          <w:sz w:val="20"/>
          <w:szCs w:val="20"/>
        </w:rPr>
        <w:t xml:space="preserve"> powinien być myty z zewnątrz z częstotliwością zależną od warunków atmosferycznych, jednakże nie rzadziej niż co 14 dni w przypadku wykonywania regularnego przewozu na zlecenie Zamawiającego</w:t>
      </w:r>
      <w:r>
        <w:rPr>
          <w:rFonts w:ascii="Arial" w:hAnsi="Arial" w:cs="Arial"/>
          <w:sz w:val="20"/>
          <w:szCs w:val="20"/>
        </w:rPr>
        <w:t>;</w:t>
      </w:r>
    </w:p>
    <w:p w14:paraId="5B2D522E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</w:t>
      </w:r>
      <w:r w:rsidRPr="00BE6EB5">
        <w:rPr>
          <w:rFonts w:ascii="Arial" w:hAnsi="Arial" w:cs="Arial"/>
          <w:sz w:val="20"/>
          <w:szCs w:val="20"/>
        </w:rPr>
        <w:t xml:space="preserve"> musi posiadać jednolitą kolorystykę karoserii, w szczególności bez reklam i bez logo innych przewoźników, ani operatorów transportu zbiorowego (Zamawiający dopuszcza obecność logo Wykonawcy)</w:t>
      </w:r>
      <w:r>
        <w:rPr>
          <w:rFonts w:ascii="Arial" w:hAnsi="Arial" w:cs="Arial"/>
          <w:sz w:val="20"/>
          <w:szCs w:val="20"/>
        </w:rPr>
        <w:t>;</w:t>
      </w:r>
    </w:p>
    <w:p w14:paraId="74B69D01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 musi być przystosowany do przewozu wraz z pojazdami określonymi w pkt. 11.3;</w:t>
      </w:r>
    </w:p>
    <w:p w14:paraId="1CB21797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każdy z pojazdów musi umożliwiać przewóz co najmniej 15 rowerów (z wyłączeniem rowerów elektrycznych, tandemów i rowerów trójkołowych);</w:t>
      </w:r>
    </w:p>
    <w:p w14:paraId="773FC8CE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pojazdy muszą być skonstruowane w taki sposób, ażeby uniemożliwić przypadkowe zsunięcie się rowerów z przyczepy;</w:t>
      </w:r>
    </w:p>
    <w:p w14:paraId="65077594" w14:textId="77777777" w:rsidR="00BE10F4" w:rsidRDefault="00BE10F4" w:rsidP="00BE10F4">
      <w:pPr>
        <w:pStyle w:val="Akapitzlist"/>
        <w:numPr>
          <w:ilvl w:val="2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 musi posiadać podłogę wykonaną z materiału wodoodpornego oraz antypoślizgowego, która ułatwi montaż i demontaż rowerów;</w:t>
      </w:r>
    </w:p>
    <w:p w14:paraId="6A369A96" w14:textId="77777777" w:rsidR="00BE10F4" w:rsidRPr="00B94C5F" w:rsidRDefault="00BE10F4" w:rsidP="00BE10F4">
      <w:pPr>
        <w:pStyle w:val="Akapitzlist"/>
        <w:numPr>
          <w:ilvl w:val="2"/>
          <w:numId w:val="13"/>
        </w:numPr>
        <w:spacing w:line="276" w:lineRule="auto"/>
        <w:ind w:left="15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przewóz rowerów w pojeździe może odbywać się w pozycji horyzontalnej bądź wertykalnej, pod warunkiem zapewnienia bezpieczeństwa przewożonych rowerów, a sposób ich przewozu nie może powodować wzajemnych uszkodzeń, np. wskutek zbyt małej ilości przestrzeni pomiędzy kolejnymi stanowiskami.</w:t>
      </w:r>
    </w:p>
    <w:p w14:paraId="4BD554F1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Wykonawca zobowiązuje się do niezwłocznego podstawienia pojazdu zastępczego w przypadku awarii, defektu bądź jakiejkolwiek utraty funkcjonalności. Pojazdy zastępcze i rezerwowe muszą spełniać wszystkie wymagania ujęte uprzednio.</w:t>
      </w:r>
    </w:p>
    <w:p w14:paraId="52288355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Wykluczona jest realizacja usługi przewozu pojazdami typu SAM.</w:t>
      </w:r>
    </w:p>
    <w:p w14:paraId="77432F4A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Usługi przewozowe muszą być wykonywane przez osoby spełniające wymagania określone w przepisach ustawy z dnia 6 września 2001 r. o transporcie drogowym, (Dz.U.2019.2140 </w:t>
      </w:r>
      <w:proofErr w:type="spellStart"/>
      <w:r w:rsidRPr="00B94C5F">
        <w:rPr>
          <w:rFonts w:ascii="Arial" w:hAnsi="Arial" w:cs="Arial"/>
          <w:sz w:val="20"/>
          <w:szCs w:val="20"/>
        </w:rPr>
        <w:t>t.j</w:t>
      </w:r>
      <w:proofErr w:type="spellEnd"/>
      <w:r w:rsidRPr="00B94C5F">
        <w:rPr>
          <w:rFonts w:ascii="Arial" w:hAnsi="Arial" w:cs="Arial"/>
          <w:sz w:val="20"/>
          <w:szCs w:val="20"/>
        </w:rPr>
        <w:t xml:space="preserve">. z </w:t>
      </w:r>
      <w:proofErr w:type="spellStart"/>
      <w:r w:rsidRPr="00B94C5F">
        <w:rPr>
          <w:rFonts w:ascii="Arial" w:hAnsi="Arial" w:cs="Arial"/>
          <w:sz w:val="20"/>
          <w:szCs w:val="20"/>
        </w:rPr>
        <w:t>późn</w:t>
      </w:r>
      <w:proofErr w:type="spellEnd"/>
      <w:r w:rsidRPr="00B94C5F">
        <w:rPr>
          <w:rFonts w:ascii="Arial" w:hAnsi="Arial" w:cs="Arial"/>
          <w:sz w:val="20"/>
          <w:szCs w:val="20"/>
        </w:rPr>
        <w:t xml:space="preserve">. zm.) przepisach ustawy z dnia 20 czerwca 1997 r. Prawo o ruchu drogowym (tj. Dz. U. z 2020 r. poz. 110), ustawy z dnia 5 stycznia 2011 r. o kierujących pojazdami (Dz.U.2019.341 </w:t>
      </w:r>
      <w:proofErr w:type="spellStart"/>
      <w:r w:rsidRPr="00B94C5F">
        <w:rPr>
          <w:rFonts w:ascii="Arial" w:hAnsi="Arial" w:cs="Arial"/>
          <w:sz w:val="20"/>
          <w:szCs w:val="20"/>
        </w:rPr>
        <w:t>t.j</w:t>
      </w:r>
      <w:proofErr w:type="spellEnd"/>
      <w:r w:rsidRPr="00B94C5F">
        <w:rPr>
          <w:rFonts w:ascii="Arial" w:hAnsi="Arial" w:cs="Arial"/>
          <w:sz w:val="20"/>
          <w:szCs w:val="20"/>
        </w:rPr>
        <w:t xml:space="preserve">. z </w:t>
      </w:r>
      <w:proofErr w:type="spellStart"/>
      <w:r w:rsidRPr="00B94C5F">
        <w:rPr>
          <w:rFonts w:ascii="Arial" w:hAnsi="Arial" w:cs="Arial"/>
          <w:sz w:val="20"/>
          <w:szCs w:val="20"/>
        </w:rPr>
        <w:t>późn</w:t>
      </w:r>
      <w:proofErr w:type="spellEnd"/>
      <w:r w:rsidRPr="00B94C5F">
        <w:rPr>
          <w:rFonts w:ascii="Arial" w:hAnsi="Arial" w:cs="Arial"/>
          <w:sz w:val="20"/>
          <w:szCs w:val="20"/>
        </w:rPr>
        <w:t>. zm.) oraz w innych przepisach określających wymagania w stosunku do kierowców, w tym w szczególności:</w:t>
      </w:r>
    </w:p>
    <w:p w14:paraId="677A1ACC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kierowca nie może być skazany prawomocnym wyrokiem sądu za przestępstwa umyślne przeciwko życiu i zdrowiu, wolności seksualnej i obyczajowości, bezpieczeństwu w komunikacji, mieniu, wiarygodności dokumentów lub środowisku;</w:t>
      </w:r>
    </w:p>
    <w:p w14:paraId="5262FA1F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lastRenderedPageBreak/>
        <w:t xml:space="preserve">kierowca musi posiadać odpowiednie uprawnienie do kierowania autobusem, określone w ustawie z dnia 5 stycznia 2011 r. o kierujących pojazdami (Dz.U.2019.341 </w:t>
      </w:r>
      <w:proofErr w:type="spellStart"/>
      <w:r w:rsidRPr="00B94C5F">
        <w:rPr>
          <w:rFonts w:ascii="Arial" w:hAnsi="Arial" w:cs="Arial"/>
          <w:sz w:val="20"/>
          <w:szCs w:val="20"/>
        </w:rPr>
        <w:t>t.j</w:t>
      </w:r>
      <w:proofErr w:type="spellEnd"/>
      <w:r w:rsidRPr="00B94C5F">
        <w:rPr>
          <w:rFonts w:ascii="Arial" w:hAnsi="Arial" w:cs="Arial"/>
          <w:sz w:val="20"/>
          <w:szCs w:val="20"/>
        </w:rPr>
        <w:t xml:space="preserve">. z </w:t>
      </w:r>
      <w:proofErr w:type="spellStart"/>
      <w:r w:rsidRPr="00B94C5F">
        <w:rPr>
          <w:rFonts w:ascii="Arial" w:hAnsi="Arial" w:cs="Arial"/>
          <w:sz w:val="20"/>
          <w:szCs w:val="20"/>
        </w:rPr>
        <w:t>późn</w:t>
      </w:r>
      <w:proofErr w:type="spellEnd"/>
      <w:r w:rsidRPr="00B94C5F">
        <w:rPr>
          <w:rFonts w:ascii="Arial" w:hAnsi="Arial" w:cs="Arial"/>
          <w:sz w:val="20"/>
          <w:szCs w:val="20"/>
        </w:rPr>
        <w:t>. zm.);</w:t>
      </w:r>
    </w:p>
    <w:p w14:paraId="3A225453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kierowca nie może mieć przeciwwskazań zdrowotnych do wykonywania pracy na stanowisku kierowcy;</w:t>
      </w:r>
    </w:p>
    <w:p w14:paraId="5209BE8E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kierowca nie może mieć przeciwwskazań psychologicznych do wykonywania pracy na stanowisku kierowcy;</w:t>
      </w:r>
    </w:p>
    <w:p w14:paraId="5AE03596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kierowca musi mieć ukończone odpowiednie szkolenie okresowe, a którym mowa w przepisach ustawy z dnia 6 września 2001 r. o transporcie drogowym (Dz.U.2019.2140 </w:t>
      </w:r>
      <w:proofErr w:type="spellStart"/>
      <w:r w:rsidRPr="00B94C5F">
        <w:rPr>
          <w:rFonts w:ascii="Arial" w:hAnsi="Arial" w:cs="Arial"/>
          <w:sz w:val="20"/>
          <w:szCs w:val="20"/>
        </w:rPr>
        <w:t>t.j</w:t>
      </w:r>
      <w:proofErr w:type="spellEnd"/>
      <w:r w:rsidRPr="00B94C5F">
        <w:rPr>
          <w:rFonts w:ascii="Arial" w:hAnsi="Arial" w:cs="Arial"/>
          <w:sz w:val="20"/>
          <w:szCs w:val="20"/>
        </w:rPr>
        <w:t xml:space="preserve">. z </w:t>
      </w:r>
      <w:proofErr w:type="spellStart"/>
      <w:r w:rsidRPr="00B94C5F">
        <w:rPr>
          <w:rFonts w:ascii="Arial" w:hAnsi="Arial" w:cs="Arial"/>
          <w:sz w:val="20"/>
          <w:szCs w:val="20"/>
        </w:rPr>
        <w:t>późn</w:t>
      </w:r>
      <w:proofErr w:type="spellEnd"/>
      <w:r w:rsidRPr="00B94C5F">
        <w:rPr>
          <w:rFonts w:ascii="Arial" w:hAnsi="Arial" w:cs="Arial"/>
          <w:sz w:val="20"/>
          <w:szCs w:val="20"/>
        </w:rPr>
        <w:t>. zm.);</w:t>
      </w:r>
    </w:p>
    <w:p w14:paraId="667499D3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kierowca musi mieć aktualne badania lekarskie przeprowadzane w celu stwierdzenia istnienia lub braku przeciwwskazań zdrowotnych do wykonywania pracy na stanowisku kierowcy;</w:t>
      </w:r>
    </w:p>
    <w:p w14:paraId="223E27CB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kierowca musi mieć aktualne badania psychologiczne przeprowadzane w celu stwierdzenia istnienia lub braku przeciwwskazań psychologicznych do wykonywania pracy na stanowisku kierowcy;</w:t>
      </w:r>
    </w:p>
    <w:p w14:paraId="45895F0D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wobec kierowcy nie orzeczono zakazu wykonywania zawodu kierowcy;</w:t>
      </w:r>
    </w:p>
    <w:p w14:paraId="42105A6D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 xml:space="preserve">kierowca musi spełniać warunki określone w art. 39a ust. 1 ustawy z dnia 6 września 2001 r. o transporcie drogowym (Dz.U.2019.2140 </w:t>
      </w:r>
      <w:proofErr w:type="spellStart"/>
      <w:r w:rsidRPr="00B94C5F">
        <w:rPr>
          <w:rFonts w:ascii="Arial" w:hAnsi="Arial" w:cs="Arial"/>
          <w:sz w:val="20"/>
          <w:szCs w:val="20"/>
        </w:rPr>
        <w:t>t.j</w:t>
      </w:r>
      <w:proofErr w:type="spellEnd"/>
      <w:r w:rsidRPr="00B94C5F">
        <w:rPr>
          <w:rFonts w:ascii="Arial" w:hAnsi="Arial" w:cs="Arial"/>
          <w:sz w:val="20"/>
          <w:szCs w:val="20"/>
        </w:rPr>
        <w:t xml:space="preserve">. z </w:t>
      </w:r>
      <w:proofErr w:type="spellStart"/>
      <w:r w:rsidRPr="00B94C5F">
        <w:rPr>
          <w:rFonts w:ascii="Arial" w:hAnsi="Arial" w:cs="Arial"/>
          <w:sz w:val="20"/>
          <w:szCs w:val="20"/>
        </w:rPr>
        <w:t>późn</w:t>
      </w:r>
      <w:proofErr w:type="spellEnd"/>
      <w:r w:rsidRPr="00B94C5F">
        <w:rPr>
          <w:rFonts w:ascii="Arial" w:hAnsi="Arial" w:cs="Arial"/>
          <w:sz w:val="20"/>
          <w:szCs w:val="20"/>
        </w:rPr>
        <w:t>. zm.);</w:t>
      </w:r>
    </w:p>
    <w:p w14:paraId="0869E63C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eastAsia="Calibri" w:hAnsi="Arial" w:cs="Arial"/>
          <w:sz w:val="20"/>
          <w:szCs w:val="20"/>
        </w:rPr>
      </w:pPr>
      <w:r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Zamawiający wymaga, aby kierowcy skierowani przez Wykonawcę do realizacji zamówienia porozumiewali się z Zamawiającym w języku polskim (minimum B2 zgodnie ze skalą przyjętą przez Radę Europy – CEFR </w:t>
      </w:r>
      <w:proofErr w:type="spellStart"/>
      <w:r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>Common</w:t>
      </w:r>
      <w:proofErr w:type="spellEnd"/>
      <w:r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>European</w:t>
      </w:r>
      <w:proofErr w:type="spellEnd"/>
      <w:r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Framework) lub za pośrednictwem tłumacza języka polskiego.</w:t>
      </w:r>
    </w:p>
    <w:p w14:paraId="61B24F15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Osoby wskazane w punkcie powyżej powinny cechować się wysoką kulturą osobistą, otwartością na klienta, spostrzegawczością, zdolnościami do koncentracji i podzielności uwagi, opanowaniem w sytuacji stresowej.</w:t>
      </w:r>
      <w:r>
        <w:rPr>
          <w:rFonts w:ascii="Arial" w:hAnsi="Arial" w:cs="Arial"/>
          <w:sz w:val="20"/>
          <w:szCs w:val="20"/>
        </w:rPr>
        <w:t xml:space="preserve"> Kierowcy ponadto zobowiązani są do pomocy przy montażu i demontażu rowerów z przyczep, o których mowa w pkt. 11.4.</w:t>
      </w:r>
    </w:p>
    <w:p w14:paraId="1090B6D1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Wygląd kierowcy - elegancki, schludny, zadbany. Ubiór – eleganckie, długie spodnie materiałowe w kolorze ciemno szarym lub granatowym (gładkie, bez oznakowania). Koszula z długim rękawem (w okresie letnim możliwość koszulki polo z krótkim rękawem), w kolorze błękitnym, białym lub granatowym (gładkie, bez oznakowania). Elementy odzieży bez widocznych napisów i logotypów.</w:t>
      </w:r>
    </w:p>
    <w:p w14:paraId="1AC22FC4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 trakcie realizacji zamówienia Zamawiający uprawniony będzie do wykonywania czynności kontrolnych wobec Wykonawcy. Zamawiający uprawniony będzie w szczególności do:</w:t>
      </w:r>
    </w:p>
    <w:p w14:paraId="26AF42C1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żądania w trakcie realizacji zamówienia oświadczeń i dokumentów w zakresie potwierdzenia spełniania wymagań określonych w umowie i dokonywania ich oceny,</w:t>
      </w:r>
    </w:p>
    <w:p w14:paraId="2CA0A3B5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żądania wyjaśnień w przypadku wątpliwości w zakresie potwierdzenia spełniania ww. wymagań,</w:t>
      </w:r>
    </w:p>
    <w:p w14:paraId="29B51612" w14:textId="77777777" w:rsidR="00BE10F4" w:rsidRPr="00B94C5F" w:rsidRDefault="00BE10F4" w:rsidP="00BE10F4">
      <w:pPr>
        <w:pStyle w:val="Akapitzlist"/>
        <w:numPr>
          <w:ilvl w:val="1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przeprowadzania kontroli w miejscu wykonywania zamówienia.</w:t>
      </w:r>
    </w:p>
    <w:p w14:paraId="231C76AD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 przypadku niespełnienia wymagań postanowionych w Umowie, Wykonawca zapłaci karę w wysokości i na zasadach określonych we wzorze Umowy Wykonawczej.</w:t>
      </w:r>
    </w:p>
    <w:p w14:paraId="16017EED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Bez pisemnej zgody Zamawiającego, Wykonawca nie może umieszczać w pojazdach wykorzystywanych do realizacji przewozów objętych niniejszą Umową żadnych reklam i innych informacji, z zastrzeżeniem punktu następnego.</w:t>
      </w:r>
    </w:p>
    <w:p w14:paraId="526F06CA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Wykonawca zobowiązany jest na każdorazowe żądanie Zamawiającego umieszczać w pojazdach informacje związane z rozkładami jazdy, objazdami, taryfą i innymi informacjami dla podróżnych w trybie bezzwłocznym. W tym celu Zamawiający przesyła Wykonawcy wszelkie materiały drogą elektroniczną, pocztą lub przekazuje osobiście.</w:t>
      </w:r>
    </w:p>
    <w:p w14:paraId="0864522C" w14:textId="77777777" w:rsidR="00BE10F4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Wykonawca zobowiązany jest do prowadzenia wykazu kursów niezrealizowanych w części lub całości. Ponadto obowiązkiem Wykonawcy jest sporządzanie i przekazywanie wykazu kursów niezrealizowanych każdorazowo nie później niż do godziny 08:00 w dniu następnym roboczym po zaistnieniu takiego faktu.</w:t>
      </w:r>
    </w:p>
    <w:p w14:paraId="0BB10CD9" w14:textId="77777777" w:rsidR="00BE10F4" w:rsidRPr="00A44E32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A44E32">
        <w:rPr>
          <w:rFonts w:ascii="Arial" w:hAnsi="Arial" w:cs="Arial"/>
          <w:sz w:val="20"/>
          <w:szCs w:val="20"/>
        </w:rPr>
        <w:t xml:space="preserve">W cenie oferty należy uwzględnić konieczność wykonywania kursów technicznych nieujętych rozkładem jazdy, ani planowaną wielkością pracy przewozowej. Kursy te będą wykonywane celem dowiezienia pracowników Zamawiającego do miejsca rozpoczęcia pierwszego kursu oraz </w:t>
      </w:r>
      <w:r w:rsidRPr="00A44E32">
        <w:rPr>
          <w:rFonts w:ascii="Arial" w:hAnsi="Arial" w:cs="Arial"/>
          <w:sz w:val="20"/>
          <w:szCs w:val="20"/>
        </w:rPr>
        <w:lastRenderedPageBreak/>
        <w:t xml:space="preserve">odwiezienia pracowników po ostatnim kursie w danym dniu. Kursy te nie przekroczą łącznie 30 wozokilometrów dziennie. </w:t>
      </w:r>
    </w:p>
    <w:p w14:paraId="2246906A" w14:textId="77777777" w:rsidR="00BE10F4" w:rsidRPr="00B94C5F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Pojazd wykonujący usługę przewozu powinien być podstawiony na przystanek początkowy najpóźniej 10 minut przed planowanym odjazdem. W przypadku braku zgody podmiotu zarządzającego przystankiem, lub gdy wynika to z założonego planu obiegów, dopuszcza się podstawienie pojazdu w czasie krótszym.</w:t>
      </w:r>
    </w:p>
    <w:p w14:paraId="081EF31A" w14:textId="77777777" w:rsidR="00BE10F4" w:rsidRDefault="00BE10F4" w:rsidP="00BE10F4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Po każdym miesiącu Wykonawca przedstawi sprawozdanie miesięczne z wykonania Umowy, w którym zawarty będzie m.in. wykaz wszystkich kursów niewykonanych w części lub całości. Wzór sprawozdania stanowi załącznik do wzoru Umowy Wykonawczej.</w:t>
      </w:r>
    </w:p>
    <w:p w14:paraId="3826EA48" w14:textId="77777777" w:rsidR="00361710" w:rsidRDefault="00361710" w:rsidP="00361710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Wykonawca jest zobligowany do dezynfekcji pojazdu środkami odkażającymi dostarczanymi przez Zamawiającego, nie mniej niż 2 razy dziennie podczas przerw w pracy pojazdu. </w:t>
      </w:r>
    </w:p>
    <w:p w14:paraId="47F69489" w14:textId="77777777" w:rsidR="00361710" w:rsidRDefault="00361710" w:rsidP="00361710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zobowiązany jest do prowadzenia wykazu prowadzonych czynności wraz z podaniem daty, godziny oraz podpisu imiennego osoby wykonującej czynność, zgodnie z załącznikiem nr 14 do Umowy Wykonawczej. Konieczność uzupełnienia zapasu środków do dezynfekcji zgłasza się niezwłocznie osobie wskazanej przez Zamawiającego do kontaktu z Wykonawcą. Powyższe obowiązuje przez cały okres trwania epidemii lub pandemii ogłoszonej stosownym aktem prawnym.</w:t>
      </w:r>
    </w:p>
    <w:p w14:paraId="59AD3771" w14:textId="77777777" w:rsidR="00361710" w:rsidRDefault="00361710" w:rsidP="00361710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zobowiązany jest umieścić w pojazdach informacji o obowiązku zasłaniania ust i nosa w trakcie trwania pandemii bądź epidemii. Zamawiający przekaże projekt materiałów drogą elektroniczną. Ponadto na zlecenie Zamawiającego, Wykonawca wydzieli miejsce (strefę) w pojazdach przeznaczone wyłącznie dla pracowników Zamawiającego.</w:t>
      </w:r>
    </w:p>
    <w:p w14:paraId="6534C490" w14:textId="77777777" w:rsidR="00361710" w:rsidRDefault="00361710" w:rsidP="00361710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wystąpienia strefy czerwonej na obszarze wykonywania przedmiotu Umowy Wykonawczej, Zamawiający zleci obsługę kursów dodatkowymi autobusami celem zachowania dopuszczalnego zapełnienia pojazdów. Wykonawca zobowiązuje się do organizacji dodatkowego taboru wraz z ewentualną aktualizacją załącznika nr 11 do Umowy Wykonawczej. Wykonawcy przysługuje wynagrodzenie za wykonanie zwiększonej pracy przewozowej.</w:t>
      </w:r>
    </w:p>
    <w:p w14:paraId="4F5617B5" w14:textId="77777777" w:rsidR="00CB2A90" w:rsidRPr="00B94C5F" w:rsidRDefault="00CB2A90" w:rsidP="00CB2A9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676D088" w14:textId="77777777" w:rsidR="00AF57E2" w:rsidRPr="00AF57E2" w:rsidRDefault="00AF57E2" w:rsidP="00AF57E2"/>
    <w:p w14:paraId="472AE193" w14:textId="77777777" w:rsidR="000442A1" w:rsidRPr="000442A1" w:rsidRDefault="000442A1" w:rsidP="000442A1"/>
    <w:sectPr w:rsidR="000442A1" w:rsidRPr="00044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0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1D3901"/>
    <w:multiLevelType w:val="hybridMultilevel"/>
    <w:tmpl w:val="C17EA8FE"/>
    <w:lvl w:ilvl="0" w:tplc="8EF26B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9FC7515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67605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CF7012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46126B1B"/>
    <w:multiLevelType w:val="multilevel"/>
    <w:tmpl w:val="6F9C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523D21F6"/>
    <w:multiLevelType w:val="multilevel"/>
    <w:tmpl w:val="3B3E32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5D4D1D48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5DAB2E1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5F4B1895"/>
    <w:multiLevelType w:val="multilevel"/>
    <w:tmpl w:val="871825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>
    <w:nsid w:val="612C2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932793A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7EDB7A5F"/>
    <w:multiLevelType w:val="hybridMultilevel"/>
    <w:tmpl w:val="B37E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5"/>
  </w:num>
  <w:num w:numId="4">
    <w:abstractNumId w:val="9"/>
  </w:num>
  <w:num w:numId="5">
    <w:abstractNumId w:val="12"/>
  </w:num>
  <w:num w:numId="6">
    <w:abstractNumId w:val="7"/>
  </w:num>
  <w:num w:numId="7">
    <w:abstractNumId w:val="3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0"/>
  </w:num>
  <w:num w:numId="13">
    <w:abstractNumId w:val="0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4B"/>
    <w:rsid w:val="00011264"/>
    <w:rsid w:val="000163B5"/>
    <w:rsid w:val="000172D6"/>
    <w:rsid w:val="00027676"/>
    <w:rsid w:val="000276DE"/>
    <w:rsid w:val="00037E44"/>
    <w:rsid w:val="00041685"/>
    <w:rsid w:val="0004241F"/>
    <w:rsid w:val="00042945"/>
    <w:rsid w:val="00043C91"/>
    <w:rsid w:val="000442A1"/>
    <w:rsid w:val="00056895"/>
    <w:rsid w:val="00060C7B"/>
    <w:rsid w:val="000640EA"/>
    <w:rsid w:val="000742C3"/>
    <w:rsid w:val="000768C0"/>
    <w:rsid w:val="00077AD8"/>
    <w:rsid w:val="000A0A64"/>
    <w:rsid w:val="000A1CF9"/>
    <w:rsid w:val="000A3728"/>
    <w:rsid w:val="000A4A47"/>
    <w:rsid w:val="000A5D79"/>
    <w:rsid w:val="000C26F7"/>
    <w:rsid w:val="000C728B"/>
    <w:rsid w:val="000D03D5"/>
    <w:rsid w:val="000D3C10"/>
    <w:rsid w:val="000D4FF2"/>
    <w:rsid w:val="000E1F58"/>
    <w:rsid w:val="000E546E"/>
    <w:rsid w:val="000F0FAB"/>
    <w:rsid w:val="0010042C"/>
    <w:rsid w:val="001044BD"/>
    <w:rsid w:val="00107105"/>
    <w:rsid w:val="00110874"/>
    <w:rsid w:val="00110E48"/>
    <w:rsid w:val="00112EFF"/>
    <w:rsid w:val="00113FBA"/>
    <w:rsid w:val="00114FEA"/>
    <w:rsid w:val="00132663"/>
    <w:rsid w:val="001514C5"/>
    <w:rsid w:val="00152547"/>
    <w:rsid w:val="001607D6"/>
    <w:rsid w:val="00164E6B"/>
    <w:rsid w:val="001731C0"/>
    <w:rsid w:val="00177447"/>
    <w:rsid w:val="00182433"/>
    <w:rsid w:val="001867B7"/>
    <w:rsid w:val="001920E7"/>
    <w:rsid w:val="001A21F0"/>
    <w:rsid w:val="001D094F"/>
    <w:rsid w:val="001D4279"/>
    <w:rsid w:val="001D7555"/>
    <w:rsid w:val="001E660D"/>
    <w:rsid w:val="001F153A"/>
    <w:rsid w:val="001F3C6D"/>
    <w:rsid w:val="001F3F7D"/>
    <w:rsid w:val="001F7416"/>
    <w:rsid w:val="00201955"/>
    <w:rsid w:val="00207460"/>
    <w:rsid w:val="002115EA"/>
    <w:rsid w:val="0021314B"/>
    <w:rsid w:val="00215C46"/>
    <w:rsid w:val="00217167"/>
    <w:rsid w:val="00221DF6"/>
    <w:rsid w:val="00222214"/>
    <w:rsid w:val="00223397"/>
    <w:rsid w:val="002250F0"/>
    <w:rsid w:val="00232F2D"/>
    <w:rsid w:val="00236D3A"/>
    <w:rsid w:val="00252E68"/>
    <w:rsid w:val="0025366E"/>
    <w:rsid w:val="00264683"/>
    <w:rsid w:val="00270040"/>
    <w:rsid w:val="0027040E"/>
    <w:rsid w:val="00271789"/>
    <w:rsid w:val="00281213"/>
    <w:rsid w:val="00284026"/>
    <w:rsid w:val="00285560"/>
    <w:rsid w:val="00287548"/>
    <w:rsid w:val="00293AF6"/>
    <w:rsid w:val="002B017D"/>
    <w:rsid w:val="002C25E9"/>
    <w:rsid w:val="002C615B"/>
    <w:rsid w:val="002D361D"/>
    <w:rsid w:val="002D6743"/>
    <w:rsid w:val="002E2DA6"/>
    <w:rsid w:val="002E308D"/>
    <w:rsid w:val="002E3715"/>
    <w:rsid w:val="002E7F75"/>
    <w:rsid w:val="002F1D3C"/>
    <w:rsid w:val="002F36EE"/>
    <w:rsid w:val="002F7098"/>
    <w:rsid w:val="00301BFB"/>
    <w:rsid w:val="003052F1"/>
    <w:rsid w:val="00310002"/>
    <w:rsid w:val="00311247"/>
    <w:rsid w:val="00317430"/>
    <w:rsid w:val="00317B86"/>
    <w:rsid w:val="00325865"/>
    <w:rsid w:val="0033002A"/>
    <w:rsid w:val="00337FBB"/>
    <w:rsid w:val="00346AFE"/>
    <w:rsid w:val="003479D1"/>
    <w:rsid w:val="00360F4D"/>
    <w:rsid w:val="00361710"/>
    <w:rsid w:val="00365E78"/>
    <w:rsid w:val="00367655"/>
    <w:rsid w:val="00372709"/>
    <w:rsid w:val="00397485"/>
    <w:rsid w:val="003B0BA3"/>
    <w:rsid w:val="003B385E"/>
    <w:rsid w:val="003B721C"/>
    <w:rsid w:val="003C1112"/>
    <w:rsid w:val="003C20EF"/>
    <w:rsid w:val="003D0B63"/>
    <w:rsid w:val="003D1749"/>
    <w:rsid w:val="003E04E0"/>
    <w:rsid w:val="003E1094"/>
    <w:rsid w:val="003E3356"/>
    <w:rsid w:val="003E7A03"/>
    <w:rsid w:val="003F4706"/>
    <w:rsid w:val="00423ADD"/>
    <w:rsid w:val="00431800"/>
    <w:rsid w:val="004320AB"/>
    <w:rsid w:val="004442D0"/>
    <w:rsid w:val="00444858"/>
    <w:rsid w:val="00446FCC"/>
    <w:rsid w:val="00455C94"/>
    <w:rsid w:val="0046308D"/>
    <w:rsid w:val="0046419A"/>
    <w:rsid w:val="0047160B"/>
    <w:rsid w:val="00474897"/>
    <w:rsid w:val="00477166"/>
    <w:rsid w:val="00491446"/>
    <w:rsid w:val="0049382C"/>
    <w:rsid w:val="004B0FE8"/>
    <w:rsid w:val="004C60BE"/>
    <w:rsid w:val="004D1051"/>
    <w:rsid w:val="004D2926"/>
    <w:rsid w:val="004E2C16"/>
    <w:rsid w:val="004F787B"/>
    <w:rsid w:val="00510D18"/>
    <w:rsid w:val="005128C6"/>
    <w:rsid w:val="005177A0"/>
    <w:rsid w:val="0052178E"/>
    <w:rsid w:val="00522D49"/>
    <w:rsid w:val="00524689"/>
    <w:rsid w:val="005443ED"/>
    <w:rsid w:val="005455CF"/>
    <w:rsid w:val="00550A14"/>
    <w:rsid w:val="00561AFF"/>
    <w:rsid w:val="005639B6"/>
    <w:rsid w:val="00566ED1"/>
    <w:rsid w:val="00570E7F"/>
    <w:rsid w:val="005724DB"/>
    <w:rsid w:val="005806D7"/>
    <w:rsid w:val="00583EF9"/>
    <w:rsid w:val="00584D22"/>
    <w:rsid w:val="00585E70"/>
    <w:rsid w:val="005A10A7"/>
    <w:rsid w:val="005B7538"/>
    <w:rsid w:val="005C0E24"/>
    <w:rsid w:val="005C6D07"/>
    <w:rsid w:val="005C7A64"/>
    <w:rsid w:val="005D0D7B"/>
    <w:rsid w:val="005E13EA"/>
    <w:rsid w:val="005E5EF7"/>
    <w:rsid w:val="005F2949"/>
    <w:rsid w:val="005F3763"/>
    <w:rsid w:val="005F3ADD"/>
    <w:rsid w:val="006243CB"/>
    <w:rsid w:val="00632C16"/>
    <w:rsid w:val="0063733F"/>
    <w:rsid w:val="00647258"/>
    <w:rsid w:val="00665415"/>
    <w:rsid w:val="00670822"/>
    <w:rsid w:val="00682C50"/>
    <w:rsid w:val="00684BA5"/>
    <w:rsid w:val="00684EB7"/>
    <w:rsid w:val="00686C42"/>
    <w:rsid w:val="006871F7"/>
    <w:rsid w:val="00690455"/>
    <w:rsid w:val="00695A32"/>
    <w:rsid w:val="00695A7D"/>
    <w:rsid w:val="00696C40"/>
    <w:rsid w:val="006A6743"/>
    <w:rsid w:val="006B62A0"/>
    <w:rsid w:val="006C1EF5"/>
    <w:rsid w:val="006C2108"/>
    <w:rsid w:val="006D32E2"/>
    <w:rsid w:val="006D4CBF"/>
    <w:rsid w:val="006E3C3E"/>
    <w:rsid w:val="006E4F11"/>
    <w:rsid w:val="006F37C4"/>
    <w:rsid w:val="00706490"/>
    <w:rsid w:val="007141CF"/>
    <w:rsid w:val="00714EAA"/>
    <w:rsid w:val="0071712F"/>
    <w:rsid w:val="00724F6F"/>
    <w:rsid w:val="00725A2D"/>
    <w:rsid w:val="007278B6"/>
    <w:rsid w:val="00730C1B"/>
    <w:rsid w:val="00736F9F"/>
    <w:rsid w:val="007404F8"/>
    <w:rsid w:val="007518BC"/>
    <w:rsid w:val="00760504"/>
    <w:rsid w:val="00761FF6"/>
    <w:rsid w:val="00764BA1"/>
    <w:rsid w:val="00767382"/>
    <w:rsid w:val="0076746B"/>
    <w:rsid w:val="00767AD2"/>
    <w:rsid w:val="00787152"/>
    <w:rsid w:val="00793F40"/>
    <w:rsid w:val="0079415E"/>
    <w:rsid w:val="00795D49"/>
    <w:rsid w:val="007A61E1"/>
    <w:rsid w:val="007B64B5"/>
    <w:rsid w:val="007D0721"/>
    <w:rsid w:val="007D1629"/>
    <w:rsid w:val="007D55C1"/>
    <w:rsid w:val="007D5C91"/>
    <w:rsid w:val="007D76D3"/>
    <w:rsid w:val="007F017E"/>
    <w:rsid w:val="008057E1"/>
    <w:rsid w:val="008062E8"/>
    <w:rsid w:val="00810B89"/>
    <w:rsid w:val="00816DDE"/>
    <w:rsid w:val="008201F4"/>
    <w:rsid w:val="00826C82"/>
    <w:rsid w:val="008337AD"/>
    <w:rsid w:val="00833C14"/>
    <w:rsid w:val="0084474B"/>
    <w:rsid w:val="00853C53"/>
    <w:rsid w:val="00861B2E"/>
    <w:rsid w:val="008841C9"/>
    <w:rsid w:val="0088672F"/>
    <w:rsid w:val="00887F85"/>
    <w:rsid w:val="008A154D"/>
    <w:rsid w:val="008A15B0"/>
    <w:rsid w:val="008A5221"/>
    <w:rsid w:val="008B22B2"/>
    <w:rsid w:val="008B2D8D"/>
    <w:rsid w:val="008B7AB9"/>
    <w:rsid w:val="008D178B"/>
    <w:rsid w:val="008D2CD8"/>
    <w:rsid w:val="008D5907"/>
    <w:rsid w:val="008D7325"/>
    <w:rsid w:val="008E29B1"/>
    <w:rsid w:val="0090127A"/>
    <w:rsid w:val="00905924"/>
    <w:rsid w:val="00916AE3"/>
    <w:rsid w:val="009213D3"/>
    <w:rsid w:val="00924879"/>
    <w:rsid w:val="009270FF"/>
    <w:rsid w:val="009435D4"/>
    <w:rsid w:val="009507EB"/>
    <w:rsid w:val="009524FD"/>
    <w:rsid w:val="009555C1"/>
    <w:rsid w:val="00960254"/>
    <w:rsid w:val="00961A0A"/>
    <w:rsid w:val="009635B6"/>
    <w:rsid w:val="009675A7"/>
    <w:rsid w:val="00970473"/>
    <w:rsid w:val="009735C1"/>
    <w:rsid w:val="00985ECB"/>
    <w:rsid w:val="0099230B"/>
    <w:rsid w:val="00995F32"/>
    <w:rsid w:val="00995F5B"/>
    <w:rsid w:val="009A32D3"/>
    <w:rsid w:val="009A6370"/>
    <w:rsid w:val="009B1F86"/>
    <w:rsid w:val="009B35E3"/>
    <w:rsid w:val="009B40AA"/>
    <w:rsid w:val="009B57B4"/>
    <w:rsid w:val="009B6059"/>
    <w:rsid w:val="009C52A6"/>
    <w:rsid w:val="009D5E1C"/>
    <w:rsid w:val="009E275F"/>
    <w:rsid w:val="009E57BF"/>
    <w:rsid w:val="009F1160"/>
    <w:rsid w:val="009F2452"/>
    <w:rsid w:val="009F4154"/>
    <w:rsid w:val="009F72BD"/>
    <w:rsid w:val="00A030C3"/>
    <w:rsid w:val="00A15E06"/>
    <w:rsid w:val="00A168F9"/>
    <w:rsid w:val="00A20088"/>
    <w:rsid w:val="00A23716"/>
    <w:rsid w:val="00A36A2D"/>
    <w:rsid w:val="00A37C28"/>
    <w:rsid w:val="00A44E32"/>
    <w:rsid w:val="00A52CE5"/>
    <w:rsid w:val="00A715C5"/>
    <w:rsid w:val="00A71934"/>
    <w:rsid w:val="00A73DBA"/>
    <w:rsid w:val="00A8723A"/>
    <w:rsid w:val="00A93B7E"/>
    <w:rsid w:val="00A97B56"/>
    <w:rsid w:val="00AA54E8"/>
    <w:rsid w:val="00AB3A16"/>
    <w:rsid w:val="00AB49B6"/>
    <w:rsid w:val="00AC2D7B"/>
    <w:rsid w:val="00AC345A"/>
    <w:rsid w:val="00AC39B0"/>
    <w:rsid w:val="00AC4631"/>
    <w:rsid w:val="00AC46BC"/>
    <w:rsid w:val="00AE061E"/>
    <w:rsid w:val="00AE0AF5"/>
    <w:rsid w:val="00AF57E2"/>
    <w:rsid w:val="00B0463E"/>
    <w:rsid w:val="00B05ACB"/>
    <w:rsid w:val="00B30798"/>
    <w:rsid w:val="00B3093F"/>
    <w:rsid w:val="00B41F54"/>
    <w:rsid w:val="00B44A0B"/>
    <w:rsid w:val="00B51B6C"/>
    <w:rsid w:val="00B56504"/>
    <w:rsid w:val="00B57461"/>
    <w:rsid w:val="00B63412"/>
    <w:rsid w:val="00B72E23"/>
    <w:rsid w:val="00B752A2"/>
    <w:rsid w:val="00B80C36"/>
    <w:rsid w:val="00B80F7E"/>
    <w:rsid w:val="00B813AA"/>
    <w:rsid w:val="00B94C5F"/>
    <w:rsid w:val="00B94E5F"/>
    <w:rsid w:val="00BA051C"/>
    <w:rsid w:val="00BB605C"/>
    <w:rsid w:val="00BB6815"/>
    <w:rsid w:val="00BC334D"/>
    <w:rsid w:val="00BC7BC7"/>
    <w:rsid w:val="00BC7D53"/>
    <w:rsid w:val="00BD0592"/>
    <w:rsid w:val="00BE10F4"/>
    <w:rsid w:val="00BE256F"/>
    <w:rsid w:val="00C144CD"/>
    <w:rsid w:val="00C15E79"/>
    <w:rsid w:val="00C2580B"/>
    <w:rsid w:val="00C42BA0"/>
    <w:rsid w:val="00C4325A"/>
    <w:rsid w:val="00C52B96"/>
    <w:rsid w:val="00C5334B"/>
    <w:rsid w:val="00C60129"/>
    <w:rsid w:val="00C629D3"/>
    <w:rsid w:val="00C63A45"/>
    <w:rsid w:val="00C67A11"/>
    <w:rsid w:val="00C70A6B"/>
    <w:rsid w:val="00C70A77"/>
    <w:rsid w:val="00C85A03"/>
    <w:rsid w:val="00C94FD4"/>
    <w:rsid w:val="00C95932"/>
    <w:rsid w:val="00CA32F2"/>
    <w:rsid w:val="00CB2582"/>
    <w:rsid w:val="00CB2A90"/>
    <w:rsid w:val="00CB4B90"/>
    <w:rsid w:val="00CB4CB9"/>
    <w:rsid w:val="00CB71EF"/>
    <w:rsid w:val="00CB76CC"/>
    <w:rsid w:val="00CC3713"/>
    <w:rsid w:val="00CD3BE1"/>
    <w:rsid w:val="00CD6C0B"/>
    <w:rsid w:val="00CD7A59"/>
    <w:rsid w:val="00CE73D9"/>
    <w:rsid w:val="00CF012E"/>
    <w:rsid w:val="00D02234"/>
    <w:rsid w:val="00D1261E"/>
    <w:rsid w:val="00D15763"/>
    <w:rsid w:val="00D22AAB"/>
    <w:rsid w:val="00D41D99"/>
    <w:rsid w:val="00D44498"/>
    <w:rsid w:val="00D446FE"/>
    <w:rsid w:val="00D45FFA"/>
    <w:rsid w:val="00D50169"/>
    <w:rsid w:val="00D62A47"/>
    <w:rsid w:val="00D63172"/>
    <w:rsid w:val="00D70C33"/>
    <w:rsid w:val="00D741F2"/>
    <w:rsid w:val="00D8199B"/>
    <w:rsid w:val="00D82197"/>
    <w:rsid w:val="00D9038F"/>
    <w:rsid w:val="00D969BC"/>
    <w:rsid w:val="00DA7441"/>
    <w:rsid w:val="00DB0405"/>
    <w:rsid w:val="00DB224A"/>
    <w:rsid w:val="00DB4131"/>
    <w:rsid w:val="00DB6C2D"/>
    <w:rsid w:val="00DC4846"/>
    <w:rsid w:val="00DD3F4F"/>
    <w:rsid w:val="00DF5B58"/>
    <w:rsid w:val="00E041E6"/>
    <w:rsid w:val="00E12819"/>
    <w:rsid w:val="00E15072"/>
    <w:rsid w:val="00E26290"/>
    <w:rsid w:val="00E264A2"/>
    <w:rsid w:val="00E35806"/>
    <w:rsid w:val="00E432F0"/>
    <w:rsid w:val="00E47652"/>
    <w:rsid w:val="00E525E4"/>
    <w:rsid w:val="00E57B5F"/>
    <w:rsid w:val="00E60248"/>
    <w:rsid w:val="00E707F5"/>
    <w:rsid w:val="00E70B38"/>
    <w:rsid w:val="00E774F8"/>
    <w:rsid w:val="00E81208"/>
    <w:rsid w:val="00E90326"/>
    <w:rsid w:val="00EB1680"/>
    <w:rsid w:val="00EB3D40"/>
    <w:rsid w:val="00EB626B"/>
    <w:rsid w:val="00EB6773"/>
    <w:rsid w:val="00EC064B"/>
    <w:rsid w:val="00EC71F8"/>
    <w:rsid w:val="00ED3DB1"/>
    <w:rsid w:val="00ED50AE"/>
    <w:rsid w:val="00ED775F"/>
    <w:rsid w:val="00EE3EDF"/>
    <w:rsid w:val="00EE5A94"/>
    <w:rsid w:val="00EE67B5"/>
    <w:rsid w:val="00EE6AC1"/>
    <w:rsid w:val="00EF025F"/>
    <w:rsid w:val="00EF156D"/>
    <w:rsid w:val="00EF3C1F"/>
    <w:rsid w:val="00EF4065"/>
    <w:rsid w:val="00F10398"/>
    <w:rsid w:val="00F1262C"/>
    <w:rsid w:val="00F13455"/>
    <w:rsid w:val="00F23D7D"/>
    <w:rsid w:val="00F26506"/>
    <w:rsid w:val="00F427BD"/>
    <w:rsid w:val="00F556DB"/>
    <w:rsid w:val="00F640A9"/>
    <w:rsid w:val="00F67E2B"/>
    <w:rsid w:val="00F701C5"/>
    <w:rsid w:val="00F704E1"/>
    <w:rsid w:val="00F714BA"/>
    <w:rsid w:val="00F75A54"/>
    <w:rsid w:val="00F87F0F"/>
    <w:rsid w:val="00F967EF"/>
    <w:rsid w:val="00FB6A25"/>
    <w:rsid w:val="00FC2CE2"/>
    <w:rsid w:val="00FC6CE6"/>
    <w:rsid w:val="00FD153A"/>
    <w:rsid w:val="00FD4E41"/>
    <w:rsid w:val="00FD586C"/>
    <w:rsid w:val="00FE174D"/>
    <w:rsid w:val="00FE4D43"/>
    <w:rsid w:val="00FF3576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66CF"/>
  <w15:chartTrackingRefBased/>
  <w15:docId w15:val="{7F4BD5EF-884F-4FAF-8206-9311011E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64B"/>
    <w:pPr>
      <w:spacing w:after="120" w:line="266" w:lineRule="auto"/>
      <w:jc w:val="both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94C5F"/>
    <w:pPr>
      <w:keepNext/>
      <w:keepLines/>
      <w:spacing w:after="0" w:line="276" w:lineRule="auto"/>
      <w:ind w:left="432" w:hanging="432"/>
      <w:outlineLvl w:val="0"/>
    </w:pPr>
    <w:rPr>
      <w:rFonts w:ascii="Arial" w:eastAsiaTheme="majorEastAsia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60F4D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64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64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64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64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64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64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64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C5F"/>
    <w:rPr>
      <w:rFonts w:ascii="Arial" w:eastAsiaTheme="majorEastAsia" w:hAnsi="Arial" w:cs="Arial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0F4D"/>
    <w:rPr>
      <w:rFonts w:asciiTheme="majorHAnsi" w:eastAsiaTheme="majorEastAsia" w:hAnsiTheme="majorHAnsi" w:cstheme="majorBidi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C06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64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64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64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64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6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6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Akapitzlist">
    <w:name w:val="List Paragraph"/>
    <w:aliases w:val="BulletC,CW_Lista,punktowane_snoroa,Numerowanie,Kolorowa lista — akcent 11,Akapit z listą BS,Podsis rysunku,lp1,Preambuła,Tabela"/>
    <w:basedOn w:val="Normalny"/>
    <w:link w:val="AkapitzlistZnak"/>
    <w:uiPriority w:val="34"/>
    <w:qFormat/>
    <w:rsid w:val="00EC06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6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743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743"/>
    <w:rPr>
      <w:rFonts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743"/>
    <w:rPr>
      <w:rFonts w:ascii="Segoe UI" w:hAnsi="Segoe UI" w:cs="Segoe UI"/>
      <w:sz w:val="18"/>
      <w:szCs w:val="18"/>
      <w:lang w:eastAsia="pl-PL"/>
    </w:rPr>
  </w:style>
  <w:style w:type="paragraph" w:customStyle="1" w:styleId="ust">
    <w:name w:val="ust"/>
    <w:rsid w:val="00FC2CE2"/>
    <w:pPr>
      <w:suppressAutoHyphens/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B94C5F"/>
    <w:pPr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4C5F"/>
    <w:rPr>
      <w:rFonts w:ascii="Courier New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CW_Lista Znak,punktowane_snoroa Znak,Numerowanie Znak,Kolorowa lista — akcent 11 Znak,Akapit z listą BS Znak,Podsis rysunku Znak,lp1 Znak,Preambuła Znak,Tabela Znak"/>
    <w:link w:val="Akapitzlist"/>
    <w:uiPriority w:val="34"/>
    <w:locked/>
    <w:rsid w:val="00361710"/>
    <w:rPr>
      <w:rFonts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F09A5-1FBC-45D7-A17A-3DA5E2BC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3797</Words>
  <Characters>22786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Nowak, Michał</dc:creator>
  <cp:keywords/>
  <dc:description/>
  <cp:lastModifiedBy>Nogaj, Edyta</cp:lastModifiedBy>
  <cp:revision>5</cp:revision>
  <dcterms:created xsi:type="dcterms:W3CDTF">2020-09-17T05:43:00Z</dcterms:created>
  <dcterms:modified xsi:type="dcterms:W3CDTF">2020-09-28T06:04:00Z</dcterms:modified>
</cp:coreProperties>
</file>