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A3F" w:rsidRPr="003E0035" w:rsidRDefault="00A85A3F" w:rsidP="003E0035">
      <w:pPr>
        <w:pStyle w:val="Nagwek4"/>
        <w:spacing w:before="0" w:line="240" w:lineRule="auto"/>
        <w:rPr>
          <w:rFonts w:asciiTheme="minorHAnsi" w:hAnsiTheme="minorHAnsi" w:cstheme="minorHAnsi"/>
          <w:b/>
          <w:i w:val="0"/>
          <w:color w:val="auto"/>
        </w:rPr>
      </w:pPr>
      <w:r w:rsidRPr="003E0035">
        <w:rPr>
          <w:rFonts w:asciiTheme="minorHAnsi" w:hAnsiTheme="minorHAnsi" w:cstheme="minorHAnsi"/>
          <w:b/>
          <w:i w:val="0"/>
          <w:color w:val="auto"/>
        </w:rPr>
        <w:t>OGŁOSZENIE O ZAPYTANIU OFERTOWYM</w:t>
      </w:r>
    </w:p>
    <w:p w:rsidR="00A85A3F" w:rsidRPr="003E0035" w:rsidRDefault="00A85A3F" w:rsidP="003E0035">
      <w:pPr>
        <w:pStyle w:val="Domylnie"/>
        <w:tabs>
          <w:tab w:val="center" w:pos="5463"/>
          <w:tab w:val="right" w:pos="9999"/>
        </w:tabs>
        <w:ind w:left="120" w:hanging="546"/>
        <w:jc w:val="both"/>
        <w:rPr>
          <w:rFonts w:asciiTheme="minorHAnsi" w:hAnsiTheme="minorHAnsi" w:cstheme="minorHAnsi"/>
          <w:sz w:val="22"/>
          <w:szCs w:val="22"/>
        </w:rPr>
      </w:pPr>
    </w:p>
    <w:p w:rsidR="00A85A3F" w:rsidRPr="003E0035" w:rsidRDefault="00A85A3F" w:rsidP="003E0035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cstheme="minorHAnsi"/>
          <w:b/>
        </w:rPr>
      </w:pPr>
      <w:r w:rsidRPr="003E0035">
        <w:rPr>
          <w:rFonts w:cstheme="minorHAnsi"/>
          <w:b/>
        </w:rPr>
        <w:t>Nazwa oraz adres Zamawiającego:</w:t>
      </w:r>
    </w:p>
    <w:p w:rsidR="00A85A3F" w:rsidRPr="003E0035" w:rsidRDefault="00A85A3F" w:rsidP="003E0035">
      <w:pPr>
        <w:spacing w:after="0" w:line="240" w:lineRule="auto"/>
        <w:ind w:left="360"/>
        <w:jc w:val="both"/>
        <w:rPr>
          <w:rFonts w:cstheme="minorHAnsi"/>
          <w:b/>
        </w:rPr>
      </w:pPr>
    </w:p>
    <w:p w:rsidR="00A85A3F" w:rsidRPr="003E0035" w:rsidRDefault="00A85A3F" w:rsidP="003E0035">
      <w:pPr>
        <w:spacing w:line="240" w:lineRule="auto"/>
        <w:jc w:val="both"/>
        <w:rPr>
          <w:rFonts w:cstheme="minorHAnsi"/>
        </w:rPr>
      </w:pPr>
      <w:r w:rsidRPr="003E0035">
        <w:rPr>
          <w:rFonts w:cstheme="minorHAnsi"/>
        </w:rPr>
        <w:t xml:space="preserve">     </w:t>
      </w:r>
      <w:r w:rsidRPr="003E0035">
        <w:rPr>
          <w:rFonts w:cstheme="minorHAnsi"/>
        </w:rPr>
        <w:tab/>
        <w:t xml:space="preserve">   Miasto Bydgoszcz, Biuro Komunikacji Społecznej </w:t>
      </w:r>
    </w:p>
    <w:p w:rsidR="00A85A3F" w:rsidRPr="003E0035" w:rsidRDefault="00A85A3F" w:rsidP="003E0035">
      <w:pPr>
        <w:spacing w:line="240" w:lineRule="auto"/>
        <w:ind w:firstLine="708"/>
        <w:jc w:val="both"/>
        <w:rPr>
          <w:rFonts w:cstheme="minorHAnsi"/>
        </w:rPr>
      </w:pPr>
      <w:r w:rsidRPr="003E0035">
        <w:rPr>
          <w:rFonts w:cstheme="minorHAnsi"/>
        </w:rPr>
        <w:t xml:space="preserve">    ul. Jezuicka 1, 85-102 Bydgoszcz</w:t>
      </w:r>
    </w:p>
    <w:tbl>
      <w:tblPr>
        <w:tblStyle w:val="Tabela-Siatka"/>
        <w:tblpPr w:leftFromText="141" w:rightFromText="141" w:vertAnchor="page" w:horzAnchor="margin" w:tblpY="4772"/>
        <w:tblW w:w="8585" w:type="dxa"/>
        <w:tblLayout w:type="fixed"/>
        <w:tblLook w:val="04A0" w:firstRow="1" w:lastRow="0" w:firstColumn="1" w:lastColumn="0" w:noHBand="0" w:noVBand="1"/>
      </w:tblPr>
      <w:tblGrid>
        <w:gridCol w:w="3828"/>
        <w:gridCol w:w="3935"/>
        <w:gridCol w:w="822"/>
      </w:tblGrid>
      <w:tr w:rsidR="00A85A3F" w:rsidRPr="003E0035" w:rsidTr="00A85A3F">
        <w:tc>
          <w:tcPr>
            <w:tcW w:w="3828" w:type="dxa"/>
          </w:tcPr>
          <w:p w:rsidR="00A85A3F" w:rsidRPr="003E0035" w:rsidRDefault="00A85A3F" w:rsidP="003E0035">
            <w:pPr>
              <w:ind w:left="360"/>
              <w:rPr>
                <w:rFonts w:cstheme="minorHAnsi"/>
                <w:noProof/>
                <w:lang w:eastAsia="pl-PL"/>
              </w:rPr>
            </w:pPr>
          </w:p>
          <w:p w:rsidR="00A85A3F" w:rsidRPr="003E0035" w:rsidRDefault="003E59A7" w:rsidP="003E0035">
            <w:pPr>
              <w:ind w:left="360"/>
              <w:rPr>
                <w:rFonts w:cstheme="minorHAnsi"/>
                <w:noProof/>
                <w:lang w:eastAsia="pl-PL"/>
              </w:rPr>
            </w:pPr>
            <w:r>
              <w:rPr>
                <w:rFonts w:cstheme="minorHAnsi"/>
                <w:noProof/>
                <w:lang w:eastAsia="pl-PL"/>
              </w:rPr>
              <w:t xml:space="preserve">Termin </w:t>
            </w:r>
          </w:p>
          <w:p w:rsidR="00A85A3F" w:rsidRPr="003E0035" w:rsidRDefault="003E59A7" w:rsidP="003E0035">
            <w:pPr>
              <w:ind w:left="360"/>
              <w:rPr>
                <w:rFonts w:cstheme="minorHAnsi"/>
                <w:noProof/>
                <w:lang w:eastAsia="pl-PL"/>
              </w:rPr>
            </w:pPr>
            <w:r>
              <w:rPr>
                <w:rFonts w:cstheme="minorHAnsi"/>
                <w:noProof/>
                <w:lang w:eastAsia="pl-PL"/>
              </w:rPr>
              <w:t xml:space="preserve">Godzina </w:t>
            </w:r>
          </w:p>
          <w:p w:rsidR="00A85A3F" w:rsidRPr="003E0035" w:rsidRDefault="00A85A3F" w:rsidP="003E0035">
            <w:pPr>
              <w:ind w:left="360"/>
              <w:rPr>
                <w:rFonts w:cstheme="minorHAnsi"/>
                <w:noProof/>
                <w:lang w:eastAsia="pl-PL"/>
              </w:rPr>
            </w:pPr>
          </w:p>
        </w:tc>
        <w:tc>
          <w:tcPr>
            <w:tcW w:w="3935" w:type="dxa"/>
          </w:tcPr>
          <w:p w:rsidR="00A85A3F" w:rsidRDefault="00A85A3F" w:rsidP="003E0035">
            <w:pPr>
              <w:ind w:left="33"/>
              <w:rPr>
                <w:rFonts w:eastAsia="Times New Roman" w:cstheme="minorHAnsi"/>
                <w:bCs/>
                <w:kern w:val="36"/>
                <w:lang w:eastAsia="pl-PL"/>
              </w:rPr>
            </w:pPr>
          </w:p>
          <w:p w:rsidR="003E59A7" w:rsidRDefault="00E2091F" w:rsidP="003E0035">
            <w:pPr>
              <w:ind w:left="33"/>
              <w:rPr>
                <w:rFonts w:eastAsia="Times New Roman" w:cstheme="minorHAnsi"/>
                <w:bCs/>
                <w:kern w:val="36"/>
                <w:lang w:eastAsia="pl-PL"/>
              </w:rPr>
            </w:pPr>
            <w:r>
              <w:rPr>
                <w:rFonts w:eastAsia="Times New Roman" w:cstheme="minorHAnsi"/>
                <w:bCs/>
                <w:kern w:val="36"/>
                <w:lang w:eastAsia="pl-PL"/>
              </w:rPr>
              <w:t>17</w:t>
            </w:r>
            <w:r w:rsidR="006B7C46">
              <w:rPr>
                <w:rFonts w:eastAsia="Times New Roman" w:cstheme="minorHAnsi"/>
                <w:bCs/>
                <w:kern w:val="36"/>
                <w:lang w:eastAsia="pl-PL"/>
              </w:rPr>
              <w:t>.09.2023</w:t>
            </w:r>
            <w:r w:rsidR="003E59A7">
              <w:rPr>
                <w:rFonts w:eastAsia="Times New Roman" w:cstheme="minorHAnsi"/>
                <w:bCs/>
                <w:kern w:val="36"/>
                <w:lang w:eastAsia="pl-PL"/>
              </w:rPr>
              <w:t xml:space="preserve"> Bydgoszcz </w:t>
            </w:r>
            <w:r w:rsidR="000553B6">
              <w:rPr>
                <w:rFonts w:eastAsia="Times New Roman" w:cstheme="minorHAnsi"/>
                <w:bCs/>
                <w:kern w:val="36"/>
                <w:lang w:eastAsia="pl-PL"/>
              </w:rPr>
              <w:t>(wydarzenie plenerowe)</w:t>
            </w:r>
            <w:r>
              <w:rPr>
                <w:rFonts w:eastAsia="Times New Roman" w:cstheme="minorHAnsi"/>
                <w:bCs/>
                <w:kern w:val="36"/>
                <w:lang w:eastAsia="pl-PL"/>
              </w:rPr>
              <w:br/>
              <w:t>13-14</w:t>
            </w:r>
          </w:p>
          <w:p w:rsidR="000553B6" w:rsidRPr="003E0035" w:rsidRDefault="000553B6" w:rsidP="003E0035">
            <w:pPr>
              <w:ind w:left="33"/>
              <w:rPr>
                <w:rFonts w:eastAsia="Times New Roman" w:cstheme="minorHAnsi"/>
                <w:bCs/>
                <w:kern w:val="36"/>
                <w:lang w:eastAsia="pl-PL"/>
              </w:rPr>
            </w:pPr>
          </w:p>
        </w:tc>
        <w:tc>
          <w:tcPr>
            <w:tcW w:w="822" w:type="dxa"/>
          </w:tcPr>
          <w:p w:rsidR="00A85A3F" w:rsidRPr="003E0035" w:rsidRDefault="00A85A3F" w:rsidP="003E0035">
            <w:pPr>
              <w:rPr>
                <w:rFonts w:cstheme="minorHAnsi"/>
              </w:rPr>
            </w:pPr>
          </w:p>
        </w:tc>
      </w:tr>
      <w:tr w:rsidR="00A85A3F" w:rsidRPr="003E0035" w:rsidTr="00A85A3F">
        <w:tc>
          <w:tcPr>
            <w:tcW w:w="3828" w:type="dxa"/>
          </w:tcPr>
          <w:p w:rsidR="003E59A7" w:rsidRDefault="003E59A7" w:rsidP="003E0035">
            <w:pPr>
              <w:ind w:left="360"/>
              <w:rPr>
                <w:rFonts w:cstheme="minorHAnsi"/>
                <w:noProof/>
                <w:lang w:eastAsia="pl-PL"/>
              </w:rPr>
            </w:pPr>
          </w:p>
          <w:p w:rsidR="00A85A3F" w:rsidRPr="003E0035" w:rsidRDefault="003E59A7" w:rsidP="003E0035">
            <w:pPr>
              <w:ind w:left="360"/>
              <w:rPr>
                <w:rFonts w:cstheme="minorHAnsi"/>
                <w:noProof/>
                <w:lang w:eastAsia="pl-PL"/>
              </w:rPr>
            </w:pPr>
            <w:r>
              <w:rPr>
                <w:rFonts w:cstheme="minorHAnsi"/>
                <w:noProof/>
                <w:lang w:eastAsia="pl-PL"/>
              </w:rPr>
              <w:t xml:space="preserve">Cena powinna zawierać </w:t>
            </w:r>
          </w:p>
          <w:p w:rsidR="00A85A3F" w:rsidRPr="003E0035" w:rsidRDefault="00A85A3F" w:rsidP="003E0035">
            <w:pPr>
              <w:ind w:left="360"/>
              <w:rPr>
                <w:rFonts w:cstheme="minorHAnsi"/>
                <w:noProof/>
                <w:lang w:eastAsia="pl-PL"/>
              </w:rPr>
            </w:pPr>
          </w:p>
          <w:p w:rsidR="00A85A3F" w:rsidRPr="003E0035" w:rsidRDefault="00A85A3F" w:rsidP="003E0035">
            <w:pPr>
              <w:ind w:left="360"/>
              <w:rPr>
                <w:rFonts w:cstheme="minorHAnsi"/>
                <w:noProof/>
                <w:lang w:eastAsia="pl-PL"/>
              </w:rPr>
            </w:pPr>
          </w:p>
          <w:p w:rsidR="00A85A3F" w:rsidRPr="003E0035" w:rsidRDefault="00A85A3F" w:rsidP="003E0035">
            <w:pPr>
              <w:ind w:left="360"/>
              <w:rPr>
                <w:rFonts w:cstheme="minorHAnsi"/>
                <w:noProof/>
                <w:lang w:eastAsia="pl-PL"/>
              </w:rPr>
            </w:pPr>
          </w:p>
        </w:tc>
        <w:tc>
          <w:tcPr>
            <w:tcW w:w="3935" w:type="dxa"/>
          </w:tcPr>
          <w:p w:rsidR="00A85A3F" w:rsidRDefault="00A85A3F" w:rsidP="003E0035">
            <w:pPr>
              <w:rPr>
                <w:rStyle w:val="text-field-mini"/>
                <w:rFonts w:cstheme="minorHAnsi"/>
              </w:rPr>
            </w:pPr>
          </w:p>
          <w:p w:rsidR="003E59A7" w:rsidRDefault="003E59A7" w:rsidP="003E0035">
            <w:pPr>
              <w:rPr>
                <w:rStyle w:val="text-field-mini"/>
                <w:rFonts w:cstheme="minorHAnsi"/>
              </w:rPr>
            </w:pPr>
            <w:r>
              <w:rPr>
                <w:rStyle w:val="text-field-mini"/>
                <w:rFonts w:cstheme="minorHAnsi"/>
              </w:rPr>
              <w:t>- koszt posiłków</w:t>
            </w:r>
            <w:r w:rsidR="000553B6">
              <w:rPr>
                <w:rStyle w:val="text-field-mini"/>
                <w:rFonts w:cstheme="minorHAnsi"/>
              </w:rPr>
              <w:t xml:space="preserve"> </w:t>
            </w:r>
            <w:proofErr w:type="spellStart"/>
            <w:r w:rsidR="000553B6">
              <w:rPr>
                <w:rStyle w:val="text-field-mini"/>
                <w:rFonts w:cstheme="minorHAnsi"/>
              </w:rPr>
              <w:t>vege</w:t>
            </w:r>
            <w:proofErr w:type="spellEnd"/>
          </w:p>
          <w:p w:rsidR="003E59A7" w:rsidRDefault="003E59A7" w:rsidP="003E0035">
            <w:pPr>
              <w:rPr>
                <w:rStyle w:val="text-field-mini"/>
                <w:rFonts w:cstheme="minorHAnsi"/>
              </w:rPr>
            </w:pPr>
            <w:r>
              <w:rPr>
                <w:rStyle w:val="text-field-mini"/>
                <w:rFonts w:cstheme="minorHAnsi"/>
              </w:rPr>
              <w:t xml:space="preserve">- transportu </w:t>
            </w:r>
          </w:p>
          <w:p w:rsidR="003E59A7" w:rsidRDefault="003E59A7" w:rsidP="003E0035">
            <w:pPr>
              <w:rPr>
                <w:rStyle w:val="text-field-mini"/>
                <w:rFonts w:cstheme="minorHAnsi"/>
              </w:rPr>
            </w:pPr>
            <w:r>
              <w:rPr>
                <w:rStyle w:val="text-field-mini"/>
                <w:rFonts w:cstheme="minorHAnsi"/>
              </w:rPr>
              <w:t xml:space="preserve">- obsługi </w:t>
            </w:r>
          </w:p>
          <w:p w:rsidR="003E59A7" w:rsidRDefault="003E59A7" w:rsidP="003E0035">
            <w:pPr>
              <w:rPr>
                <w:rStyle w:val="text-field-mini"/>
                <w:rFonts w:cstheme="minorHAnsi"/>
              </w:rPr>
            </w:pPr>
            <w:r>
              <w:rPr>
                <w:rStyle w:val="text-field-mini"/>
                <w:rFonts w:cstheme="minorHAnsi"/>
              </w:rPr>
              <w:t xml:space="preserve">- ekologicznych naczyń jednorazowych </w:t>
            </w:r>
          </w:p>
          <w:p w:rsidR="000553B6" w:rsidRPr="003E0035" w:rsidRDefault="000553B6" w:rsidP="003E0035">
            <w:pPr>
              <w:rPr>
                <w:rStyle w:val="text-field-mini"/>
                <w:rFonts w:cstheme="minorHAnsi"/>
              </w:rPr>
            </w:pPr>
          </w:p>
        </w:tc>
        <w:tc>
          <w:tcPr>
            <w:tcW w:w="822" w:type="dxa"/>
          </w:tcPr>
          <w:p w:rsidR="00A85A3F" w:rsidRPr="003E0035" w:rsidRDefault="00A85A3F" w:rsidP="003E0035">
            <w:pPr>
              <w:rPr>
                <w:rFonts w:cstheme="minorHAnsi"/>
              </w:rPr>
            </w:pPr>
          </w:p>
        </w:tc>
      </w:tr>
      <w:tr w:rsidR="003E59A7" w:rsidRPr="003E0035" w:rsidTr="003E59A7">
        <w:trPr>
          <w:trHeight w:val="3366"/>
        </w:trPr>
        <w:tc>
          <w:tcPr>
            <w:tcW w:w="3828" w:type="dxa"/>
          </w:tcPr>
          <w:p w:rsidR="003E59A7" w:rsidRDefault="003E59A7" w:rsidP="003E0035">
            <w:pPr>
              <w:ind w:left="360"/>
              <w:rPr>
                <w:rFonts w:cstheme="minorHAnsi"/>
                <w:noProof/>
                <w:lang w:eastAsia="pl-PL"/>
              </w:rPr>
            </w:pPr>
          </w:p>
          <w:p w:rsidR="003E59A7" w:rsidRDefault="003E59A7" w:rsidP="003E0035">
            <w:pPr>
              <w:ind w:left="360"/>
              <w:rPr>
                <w:rFonts w:cstheme="minorHAnsi"/>
                <w:noProof/>
                <w:lang w:eastAsia="pl-PL"/>
              </w:rPr>
            </w:pPr>
            <w:r>
              <w:rPr>
                <w:rFonts w:cstheme="minorHAnsi"/>
                <w:noProof/>
                <w:lang w:eastAsia="pl-PL"/>
              </w:rPr>
              <w:t xml:space="preserve">Liczba osób </w:t>
            </w:r>
          </w:p>
          <w:p w:rsidR="000553B6" w:rsidRDefault="000553B6" w:rsidP="003E0035">
            <w:pPr>
              <w:ind w:left="360"/>
              <w:rPr>
                <w:rFonts w:cstheme="minorHAnsi"/>
                <w:noProof/>
                <w:lang w:eastAsia="pl-PL"/>
              </w:rPr>
            </w:pPr>
          </w:p>
          <w:p w:rsidR="000553B6" w:rsidRDefault="000553B6" w:rsidP="003E0035">
            <w:pPr>
              <w:ind w:left="360"/>
              <w:rPr>
                <w:rFonts w:cstheme="minorHAnsi"/>
                <w:noProof/>
                <w:lang w:eastAsia="pl-PL"/>
              </w:rPr>
            </w:pPr>
            <w:r>
              <w:rPr>
                <w:rFonts w:cstheme="minorHAnsi"/>
                <w:noProof/>
                <w:lang w:eastAsia="pl-PL"/>
              </w:rPr>
              <w:t>Menu:</w:t>
            </w:r>
          </w:p>
        </w:tc>
        <w:tc>
          <w:tcPr>
            <w:tcW w:w="3935" w:type="dxa"/>
          </w:tcPr>
          <w:p w:rsidR="003E59A7" w:rsidRDefault="003E59A7" w:rsidP="003E0035">
            <w:pPr>
              <w:rPr>
                <w:rStyle w:val="text-field-mini"/>
                <w:rFonts w:cstheme="minorHAnsi"/>
              </w:rPr>
            </w:pPr>
          </w:p>
          <w:p w:rsidR="003E59A7" w:rsidRDefault="00E2091F" w:rsidP="003E0035">
            <w:pPr>
              <w:rPr>
                <w:rStyle w:val="text-field-mini"/>
                <w:rFonts w:cstheme="minorHAnsi"/>
              </w:rPr>
            </w:pPr>
            <w:r>
              <w:rPr>
                <w:rStyle w:val="text-field-mini"/>
                <w:rFonts w:cstheme="minorHAnsi"/>
              </w:rPr>
              <w:t>80</w:t>
            </w:r>
          </w:p>
          <w:p w:rsidR="003E59A7" w:rsidRDefault="003E59A7" w:rsidP="003E0035">
            <w:pPr>
              <w:rPr>
                <w:rStyle w:val="text-field-mini"/>
                <w:rFonts w:cstheme="minorHAnsi"/>
              </w:rPr>
            </w:pPr>
          </w:p>
          <w:p w:rsidR="003E59A7" w:rsidRDefault="003E59A7" w:rsidP="003E0035">
            <w:pPr>
              <w:rPr>
                <w:rStyle w:val="text-field-mini"/>
                <w:rFonts w:cstheme="minorHAnsi"/>
              </w:rPr>
            </w:pPr>
            <w:r>
              <w:rPr>
                <w:rStyle w:val="text-field-mini"/>
                <w:rFonts w:cstheme="minorHAnsi"/>
              </w:rPr>
              <w:t>Prosimy o przesłanie menu uwzględniające poniższe punkty:</w:t>
            </w:r>
          </w:p>
          <w:p w:rsidR="003E59A7" w:rsidRDefault="003E59A7" w:rsidP="003E0035">
            <w:pPr>
              <w:rPr>
                <w:rStyle w:val="text-field-mini"/>
                <w:rFonts w:cstheme="minorHAnsi"/>
              </w:rPr>
            </w:pPr>
          </w:p>
          <w:p w:rsidR="003E59A7" w:rsidRDefault="003E59A7" w:rsidP="003E59A7">
            <w:pPr>
              <w:pStyle w:val="Akapitzlist"/>
              <w:numPr>
                <w:ilvl w:val="0"/>
                <w:numId w:val="3"/>
              </w:numPr>
              <w:rPr>
                <w:rStyle w:val="text-field-mini"/>
                <w:rFonts w:cstheme="minorHAnsi"/>
              </w:rPr>
            </w:pPr>
            <w:r>
              <w:rPr>
                <w:rStyle w:val="text-field-mini"/>
                <w:rFonts w:cstheme="minorHAnsi"/>
              </w:rPr>
              <w:t xml:space="preserve">Ciepły posiłek - </w:t>
            </w:r>
            <w:r w:rsidR="00E2091F">
              <w:rPr>
                <w:rStyle w:val="text-field-mini"/>
                <w:rFonts w:cstheme="minorHAnsi"/>
              </w:rPr>
              <w:t>zupa serwowana w termosie 80</w:t>
            </w:r>
            <w:r w:rsidRPr="003E59A7">
              <w:rPr>
                <w:rStyle w:val="text-field-mini"/>
                <w:rFonts w:cstheme="minorHAnsi"/>
              </w:rPr>
              <w:t xml:space="preserve"> porcji x 200 ml (propo</w:t>
            </w:r>
            <w:r w:rsidR="00F6206C">
              <w:rPr>
                <w:rStyle w:val="text-field-mini"/>
                <w:rFonts w:cstheme="minorHAnsi"/>
              </w:rPr>
              <w:t>zycja wegetariańskiego posiłku)</w:t>
            </w:r>
          </w:p>
          <w:p w:rsidR="00F6206C" w:rsidRPr="00F6206C" w:rsidRDefault="00E2091F" w:rsidP="00F6206C">
            <w:pPr>
              <w:pStyle w:val="Akapitzlist"/>
              <w:numPr>
                <w:ilvl w:val="0"/>
                <w:numId w:val="3"/>
              </w:numPr>
              <w:rPr>
                <w:rStyle w:val="text-field-mini"/>
                <w:rFonts w:cstheme="minorHAnsi"/>
              </w:rPr>
            </w:pPr>
            <w:r>
              <w:rPr>
                <w:rStyle w:val="text-field-mini"/>
                <w:rFonts w:cstheme="minorHAnsi"/>
              </w:rPr>
              <w:t>przekąski słone 240</w:t>
            </w:r>
            <w:r w:rsidR="003E59A7" w:rsidRPr="003E59A7">
              <w:rPr>
                <w:rStyle w:val="text-field-mini"/>
                <w:rFonts w:cstheme="minorHAnsi"/>
              </w:rPr>
              <w:t xml:space="preserve"> porcji –</w:t>
            </w:r>
            <w:r w:rsidR="003E59A7" w:rsidRPr="003E59A7">
              <w:rPr>
                <w:rStyle w:val="text-field-mini"/>
                <w:rFonts w:cstheme="minorHAnsi"/>
              </w:rPr>
              <w:br/>
              <w:t xml:space="preserve">6 propozycji wegańskich przekąsek </w:t>
            </w:r>
          </w:p>
          <w:p w:rsidR="000553B6" w:rsidRPr="00F6206C" w:rsidRDefault="003E59A7" w:rsidP="00F6206C">
            <w:pPr>
              <w:pStyle w:val="Akapitzlist"/>
              <w:numPr>
                <w:ilvl w:val="0"/>
                <w:numId w:val="3"/>
              </w:numPr>
              <w:rPr>
                <w:rStyle w:val="text-field-mini"/>
                <w:rFonts w:cstheme="minorHAnsi"/>
              </w:rPr>
            </w:pPr>
            <w:r w:rsidRPr="000553B6">
              <w:rPr>
                <w:rStyle w:val="text-field-mini"/>
                <w:rFonts w:cstheme="minorHAnsi"/>
              </w:rPr>
              <w:t>p</w:t>
            </w:r>
            <w:r w:rsidR="00F6206C">
              <w:rPr>
                <w:rStyle w:val="text-field-mini"/>
                <w:rFonts w:cstheme="minorHAnsi"/>
              </w:rPr>
              <w:t>rzekąski słodkie 80</w:t>
            </w:r>
            <w:r w:rsidR="000553B6" w:rsidRPr="000553B6">
              <w:rPr>
                <w:rStyle w:val="text-field-mini"/>
                <w:rFonts w:cstheme="minorHAnsi"/>
              </w:rPr>
              <w:t xml:space="preserve"> </w:t>
            </w:r>
            <w:r w:rsidRPr="000553B6">
              <w:rPr>
                <w:rStyle w:val="text-field-mini"/>
                <w:rFonts w:cstheme="minorHAnsi"/>
              </w:rPr>
              <w:t>p</w:t>
            </w:r>
            <w:r w:rsidR="000553B6" w:rsidRPr="000553B6">
              <w:rPr>
                <w:rStyle w:val="text-field-mini"/>
                <w:rFonts w:cstheme="minorHAnsi"/>
              </w:rPr>
              <w:t>orcji</w:t>
            </w:r>
            <w:r w:rsidR="00F6206C">
              <w:rPr>
                <w:rStyle w:val="text-field-mini"/>
                <w:rFonts w:cstheme="minorHAnsi"/>
              </w:rPr>
              <w:t xml:space="preserve"> – 1 opcja</w:t>
            </w:r>
          </w:p>
          <w:p w:rsidR="003E59A7" w:rsidRDefault="003E59A7" w:rsidP="000553B6">
            <w:pPr>
              <w:pStyle w:val="Akapitzlist"/>
              <w:numPr>
                <w:ilvl w:val="0"/>
                <w:numId w:val="3"/>
              </w:numPr>
              <w:rPr>
                <w:rStyle w:val="text-field-mini"/>
                <w:rFonts w:cstheme="minorHAnsi"/>
              </w:rPr>
            </w:pPr>
            <w:r w:rsidRPr="000553B6">
              <w:rPr>
                <w:rStyle w:val="text-field-mini"/>
                <w:rFonts w:cstheme="minorHAnsi"/>
              </w:rPr>
              <w:t>n</w:t>
            </w:r>
            <w:r w:rsidR="00F6206C">
              <w:rPr>
                <w:rStyle w:val="text-field-mini"/>
                <w:rFonts w:cstheme="minorHAnsi"/>
              </w:rPr>
              <w:t>apoje 80</w:t>
            </w:r>
            <w:r w:rsidRPr="000553B6">
              <w:rPr>
                <w:rStyle w:val="text-field-mini"/>
                <w:rFonts w:cstheme="minorHAnsi"/>
              </w:rPr>
              <w:t xml:space="preserve"> x 200</w:t>
            </w:r>
            <w:r w:rsidR="000553B6">
              <w:rPr>
                <w:rStyle w:val="text-field-mini"/>
                <w:rFonts w:cstheme="minorHAnsi"/>
              </w:rPr>
              <w:t xml:space="preserve"> </w:t>
            </w:r>
            <w:r w:rsidRPr="000553B6">
              <w:rPr>
                <w:rStyle w:val="text-field-mini"/>
                <w:rFonts w:cstheme="minorHAnsi"/>
              </w:rPr>
              <w:t>ml</w:t>
            </w:r>
            <w:r w:rsidRPr="000553B6">
              <w:rPr>
                <w:rStyle w:val="text-field-mini"/>
                <w:rFonts w:cstheme="minorHAnsi"/>
              </w:rPr>
              <w:br/>
            </w:r>
            <w:r w:rsidR="000553B6">
              <w:rPr>
                <w:rStyle w:val="text-field-mini"/>
                <w:rFonts w:cstheme="minorHAnsi"/>
              </w:rPr>
              <w:t xml:space="preserve">lemoniada serwowana w szklanych naczyniach </w:t>
            </w:r>
          </w:p>
          <w:p w:rsidR="000553B6" w:rsidRPr="000553B6" w:rsidRDefault="000553B6" w:rsidP="000553B6">
            <w:pPr>
              <w:ind w:left="360"/>
              <w:rPr>
                <w:rStyle w:val="text-field-mini"/>
                <w:rFonts w:cstheme="minorHAnsi"/>
              </w:rPr>
            </w:pPr>
          </w:p>
        </w:tc>
        <w:tc>
          <w:tcPr>
            <w:tcW w:w="822" w:type="dxa"/>
          </w:tcPr>
          <w:p w:rsidR="003E59A7" w:rsidRPr="003E0035" w:rsidRDefault="003E59A7" w:rsidP="003E0035">
            <w:pPr>
              <w:rPr>
                <w:rFonts w:cstheme="minorHAnsi"/>
              </w:rPr>
            </w:pPr>
          </w:p>
        </w:tc>
      </w:tr>
      <w:tr w:rsidR="000553B6" w:rsidRPr="003E0035" w:rsidTr="003E59A7">
        <w:trPr>
          <w:trHeight w:val="3366"/>
        </w:trPr>
        <w:tc>
          <w:tcPr>
            <w:tcW w:w="3828" w:type="dxa"/>
          </w:tcPr>
          <w:p w:rsidR="000553B6" w:rsidRDefault="000553B6" w:rsidP="003E0035">
            <w:pPr>
              <w:ind w:left="360"/>
              <w:rPr>
                <w:rFonts w:cstheme="minorHAnsi"/>
                <w:noProof/>
                <w:lang w:eastAsia="pl-PL"/>
              </w:rPr>
            </w:pPr>
          </w:p>
          <w:p w:rsidR="000553B6" w:rsidRDefault="000553B6" w:rsidP="003E0035">
            <w:pPr>
              <w:ind w:left="360"/>
              <w:rPr>
                <w:rFonts w:cstheme="minorHAnsi"/>
                <w:noProof/>
                <w:lang w:eastAsia="pl-PL"/>
              </w:rPr>
            </w:pPr>
          </w:p>
        </w:tc>
        <w:tc>
          <w:tcPr>
            <w:tcW w:w="3935" w:type="dxa"/>
          </w:tcPr>
          <w:p w:rsidR="000553B6" w:rsidRDefault="000553B6" w:rsidP="003E0035">
            <w:pPr>
              <w:rPr>
                <w:rStyle w:val="text-field-mini"/>
                <w:rFonts w:cstheme="minorHAnsi"/>
              </w:rPr>
            </w:pPr>
          </w:p>
          <w:p w:rsidR="000553B6" w:rsidRDefault="000553B6" w:rsidP="003E0035">
            <w:pPr>
              <w:rPr>
                <w:rStyle w:val="text-field-mini"/>
                <w:rFonts w:cstheme="minorHAnsi"/>
              </w:rPr>
            </w:pPr>
            <w:r>
              <w:rPr>
                <w:rStyle w:val="text-field-mini"/>
                <w:rFonts w:cstheme="minorHAnsi"/>
              </w:rPr>
              <w:t xml:space="preserve">Zleceniodawca weźmie pod uwagę oferty złożone z posiłków pochodzenia roślinnego z surowców organicznych. </w:t>
            </w:r>
            <w:r>
              <w:rPr>
                <w:rFonts w:cstheme="minorHAnsi"/>
              </w:rPr>
              <w:t xml:space="preserve"> Propozycje dań zostały ustalone na podstawie wskazań autora projektu zgłoszonego w ramach Bydgoskiego Budżetu Obywatelskiego. </w:t>
            </w:r>
          </w:p>
        </w:tc>
        <w:tc>
          <w:tcPr>
            <w:tcW w:w="822" w:type="dxa"/>
          </w:tcPr>
          <w:p w:rsidR="000553B6" w:rsidRPr="003E0035" w:rsidRDefault="000553B6" w:rsidP="003E0035">
            <w:pPr>
              <w:rPr>
                <w:rFonts w:cstheme="minorHAnsi"/>
              </w:rPr>
            </w:pPr>
          </w:p>
        </w:tc>
      </w:tr>
    </w:tbl>
    <w:p w:rsidR="00A85A3F" w:rsidRPr="003E0035" w:rsidRDefault="00A85A3F" w:rsidP="003E0035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cstheme="minorHAnsi"/>
          <w:b/>
        </w:rPr>
      </w:pPr>
      <w:r w:rsidRPr="003E0035">
        <w:rPr>
          <w:rFonts w:cstheme="minorHAnsi"/>
          <w:b/>
        </w:rPr>
        <w:t>Opis przedmiotu zamówienia:</w:t>
      </w:r>
    </w:p>
    <w:p w:rsidR="00A85A3F" w:rsidRPr="003E0035" w:rsidRDefault="00A85A3F" w:rsidP="003E0035">
      <w:pPr>
        <w:spacing w:after="0" w:line="240" w:lineRule="auto"/>
        <w:ind w:left="851"/>
        <w:jc w:val="both"/>
        <w:rPr>
          <w:rFonts w:cstheme="minorHAnsi"/>
          <w:b/>
        </w:rPr>
      </w:pPr>
    </w:p>
    <w:p w:rsidR="00A85A3F" w:rsidRPr="003E0035" w:rsidRDefault="00A85A3F" w:rsidP="003E0035">
      <w:pPr>
        <w:pStyle w:val="Akapitzlist"/>
        <w:spacing w:after="200" w:line="240" w:lineRule="auto"/>
        <w:ind w:left="360"/>
        <w:rPr>
          <w:rFonts w:cstheme="minorHAnsi"/>
        </w:rPr>
      </w:pPr>
      <w:r w:rsidRPr="003E0035">
        <w:rPr>
          <w:rFonts w:cstheme="minorHAnsi"/>
        </w:rPr>
        <w:t xml:space="preserve">Przedmiotem zamówienia jest </w:t>
      </w:r>
      <w:r w:rsidR="003E59A7">
        <w:rPr>
          <w:rFonts w:cstheme="minorHAnsi"/>
        </w:rPr>
        <w:t>wykonanie usługi cateringowej w czasie eventu ekologicznego reali</w:t>
      </w:r>
      <w:r w:rsidR="000553B6">
        <w:rPr>
          <w:rFonts w:cstheme="minorHAnsi"/>
        </w:rPr>
        <w:t xml:space="preserve">zowanego w ramach Bydgoskiego Budżetu Obywatelskiego. </w:t>
      </w:r>
    </w:p>
    <w:p w:rsidR="00A85A3F" w:rsidRPr="003E0035" w:rsidRDefault="00A85A3F" w:rsidP="003E0035">
      <w:pPr>
        <w:pStyle w:val="Akapitzlist"/>
        <w:spacing w:after="200" w:line="240" w:lineRule="auto"/>
        <w:ind w:left="360"/>
        <w:rPr>
          <w:rFonts w:cstheme="minorHAnsi"/>
        </w:rPr>
      </w:pPr>
    </w:p>
    <w:p w:rsidR="00A85A3F" w:rsidRPr="003E0035" w:rsidRDefault="00A85A3F" w:rsidP="003E0035">
      <w:pPr>
        <w:pStyle w:val="Akapitzlist"/>
        <w:spacing w:after="200" w:line="240" w:lineRule="auto"/>
        <w:ind w:left="360"/>
        <w:rPr>
          <w:rFonts w:cstheme="minorHAnsi"/>
        </w:rPr>
      </w:pPr>
    </w:p>
    <w:p w:rsidR="00A85A3F" w:rsidRPr="003E0035" w:rsidRDefault="00A85A3F" w:rsidP="003E0035">
      <w:pPr>
        <w:pStyle w:val="Akapitzlist"/>
        <w:spacing w:after="200" w:line="240" w:lineRule="auto"/>
        <w:ind w:left="360"/>
        <w:rPr>
          <w:rFonts w:cstheme="minorHAnsi"/>
        </w:rPr>
      </w:pPr>
    </w:p>
    <w:p w:rsidR="00A85A3F" w:rsidRPr="003E0035" w:rsidRDefault="00A85A3F" w:rsidP="003E0035">
      <w:pPr>
        <w:pStyle w:val="Akapitzlist"/>
        <w:spacing w:after="200" w:line="240" w:lineRule="auto"/>
        <w:ind w:left="360"/>
        <w:rPr>
          <w:rFonts w:cstheme="minorHAnsi"/>
        </w:rPr>
      </w:pPr>
    </w:p>
    <w:p w:rsidR="00A85A3F" w:rsidRPr="003E0035" w:rsidRDefault="00A85A3F" w:rsidP="003E0035">
      <w:pPr>
        <w:pStyle w:val="Akapitzlist"/>
        <w:spacing w:after="200" w:line="240" w:lineRule="auto"/>
        <w:ind w:left="360"/>
        <w:rPr>
          <w:rFonts w:cstheme="minorHAnsi"/>
        </w:rPr>
      </w:pPr>
    </w:p>
    <w:p w:rsidR="00A85A3F" w:rsidRPr="003E0035" w:rsidRDefault="00A85A3F" w:rsidP="003E0035">
      <w:pPr>
        <w:pStyle w:val="Akapitzlist"/>
        <w:spacing w:after="200" w:line="240" w:lineRule="auto"/>
        <w:ind w:left="360"/>
        <w:rPr>
          <w:rFonts w:cstheme="minorHAnsi"/>
        </w:rPr>
      </w:pPr>
    </w:p>
    <w:p w:rsidR="00A85A3F" w:rsidRPr="003E0035" w:rsidRDefault="00A85A3F" w:rsidP="003E0035">
      <w:pPr>
        <w:pStyle w:val="Akapitzlist"/>
        <w:spacing w:after="200" w:line="240" w:lineRule="auto"/>
        <w:ind w:left="360"/>
        <w:rPr>
          <w:rFonts w:cstheme="minorHAnsi"/>
        </w:rPr>
      </w:pPr>
    </w:p>
    <w:p w:rsidR="00A85A3F" w:rsidRPr="003E0035" w:rsidRDefault="00A85A3F" w:rsidP="003E0035">
      <w:pPr>
        <w:pStyle w:val="Akapitzlist"/>
        <w:spacing w:after="200" w:line="240" w:lineRule="auto"/>
        <w:ind w:left="360"/>
        <w:rPr>
          <w:rFonts w:cstheme="minorHAnsi"/>
        </w:rPr>
      </w:pPr>
    </w:p>
    <w:p w:rsidR="00A85A3F" w:rsidRPr="003E0035" w:rsidRDefault="00A85A3F" w:rsidP="003E0035">
      <w:pPr>
        <w:spacing w:line="240" w:lineRule="auto"/>
        <w:rPr>
          <w:rFonts w:cstheme="minorHAnsi"/>
        </w:rPr>
      </w:pPr>
    </w:p>
    <w:p w:rsidR="00A85A3F" w:rsidRPr="003E0035" w:rsidRDefault="00A85A3F" w:rsidP="003E0035">
      <w:pPr>
        <w:spacing w:after="0" w:line="240" w:lineRule="auto"/>
        <w:ind w:left="709"/>
        <w:jc w:val="both"/>
        <w:rPr>
          <w:rFonts w:cstheme="minorHAnsi"/>
        </w:rPr>
      </w:pPr>
    </w:p>
    <w:p w:rsidR="00A61019" w:rsidRPr="00430005" w:rsidRDefault="00A61019" w:rsidP="00A61019">
      <w:pPr>
        <w:widowControl w:val="0"/>
        <w:numPr>
          <w:ilvl w:val="0"/>
          <w:numId w:val="4"/>
        </w:numPr>
        <w:adjustRightInd w:val="0"/>
        <w:spacing w:after="0" w:line="360" w:lineRule="atLeast"/>
        <w:jc w:val="both"/>
        <w:textAlignment w:val="baseline"/>
        <w:rPr>
          <w:b/>
        </w:rPr>
      </w:pPr>
      <w:r w:rsidRPr="00430005">
        <w:rPr>
          <w:b/>
        </w:rPr>
        <w:lastRenderedPageBreak/>
        <w:t>Kryterium jakim zamawiający będzie kierował się przy wyborze to</w:t>
      </w:r>
      <w:r>
        <w:rPr>
          <w:b/>
        </w:rPr>
        <w:t> c</w:t>
      </w:r>
      <w:r w:rsidRPr="00430005">
        <w:rPr>
          <w:b/>
        </w:rPr>
        <w:t xml:space="preserve">ena </w:t>
      </w:r>
      <w:r>
        <w:rPr>
          <w:b/>
        </w:rPr>
        <w:t>oraz c</w:t>
      </w:r>
      <w:r w:rsidRPr="00430005">
        <w:rPr>
          <w:b/>
        </w:rPr>
        <w:t xml:space="preserve">zas realizacji zamówienia </w:t>
      </w:r>
    </w:p>
    <w:p w:rsidR="00A61019" w:rsidRDefault="00A61019" w:rsidP="00A61019">
      <w:pPr>
        <w:pStyle w:val="Akapitzlist"/>
        <w:spacing w:after="0" w:line="276" w:lineRule="auto"/>
        <w:ind w:left="1080"/>
        <w:jc w:val="both"/>
        <w:rPr>
          <w:b/>
        </w:rPr>
      </w:pPr>
    </w:p>
    <w:p w:rsidR="00A61019" w:rsidRPr="002F2177" w:rsidRDefault="00A61019" w:rsidP="00A61019">
      <w:pPr>
        <w:pStyle w:val="Akapitzlist"/>
        <w:spacing w:after="0" w:line="276" w:lineRule="auto"/>
        <w:ind w:left="1080"/>
        <w:jc w:val="both"/>
      </w:pPr>
      <w:r w:rsidRPr="00430005">
        <w:rPr>
          <w:b/>
        </w:rPr>
        <w:t xml:space="preserve">Kryterium ceny brutto - </w:t>
      </w:r>
      <w:r w:rsidR="00F0418E">
        <w:rPr>
          <w:b/>
        </w:rPr>
        <w:t>10</w:t>
      </w:r>
      <w:r w:rsidRPr="00430005">
        <w:rPr>
          <w:b/>
        </w:rPr>
        <w:t>0%</w:t>
      </w:r>
    </w:p>
    <w:p w:rsidR="00A61019" w:rsidRPr="00F0418E" w:rsidRDefault="00A61019" w:rsidP="00F0418E">
      <w:pPr>
        <w:spacing w:after="0" w:line="276" w:lineRule="auto"/>
        <w:jc w:val="both"/>
        <w:rPr>
          <w:b/>
        </w:rPr>
      </w:pPr>
    </w:p>
    <w:p w:rsidR="00A61019" w:rsidRDefault="00A61019" w:rsidP="00A61019">
      <w:pPr>
        <w:pStyle w:val="NormalnyWeb"/>
        <w:shd w:val="clear" w:color="auto" w:fill="FFFFFF"/>
        <w:spacing w:before="0" w:beforeAutospacing="0" w:after="0" w:afterAutospacing="0"/>
        <w:rPr>
          <w:color w:val="222222"/>
        </w:rPr>
      </w:pPr>
      <w:r w:rsidRPr="008A54D7">
        <w:rPr>
          <w:color w:val="222222"/>
        </w:rPr>
        <w:t xml:space="preserve">                       </w:t>
      </w:r>
      <w:r w:rsidRPr="008A54D7">
        <w:rPr>
          <w:color w:val="222222"/>
        </w:rPr>
        <w:br/>
        <w:t xml:space="preserve">  </w:t>
      </w:r>
    </w:p>
    <w:p w:rsidR="00A61019" w:rsidRDefault="00A61019" w:rsidP="00A61019">
      <w:pPr>
        <w:pStyle w:val="NormalnyWeb"/>
        <w:shd w:val="clear" w:color="auto" w:fill="FFFFFF"/>
        <w:spacing w:before="0" w:beforeAutospacing="0" w:after="0" w:afterAutospacing="0"/>
        <w:ind w:left="709"/>
        <w:rPr>
          <w:rFonts w:asciiTheme="minorHAnsi" w:hAnsiTheme="minorHAnsi"/>
          <w:color w:val="222222"/>
          <w:sz w:val="22"/>
          <w:szCs w:val="22"/>
        </w:rPr>
      </w:pPr>
      <w:r w:rsidRPr="002F2177">
        <w:rPr>
          <w:rFonts w:asciiTheme="minorHAnsi" w:hAnsiTheme="minorHAnsi"/>
          <w:color w:val="222222"/>
          <w:sz w:val="22"/>
          <w:szCs w:val="22"/>
        </w:rPr>
        <w:t xml:space="preserve">najniższa oferowana cena z ważnych ofert (WARTOŚĆ)   </w:t>
      </w:r>
    </w:p>
    <w:p w:rsidR="00A61019" w:rsidRDefault="00A61019" w:rsidP="00A61019">
      <w:pPr>
        <w:spacing w:after="0" w:line="276" w:lineRule="auto"/>
        <w:ind w:left="709"/>
        <w:jc w:val="both"/>
        <w:rPr>
          <w:color w:val="222222"/>
        </w:rPr>
      </w:pPr>
      <w:r w:rsidRPr="002F2177">
        <w:rPr>
          <w:color w:val="222222"/>
        </w:rPr>
        <w:t xml:space="preserve">ilość punktów = ---------------------------------------------------------------------- x </w:t>
      </w:r>
      <w:r w:rsidR="00F0418E">
        <w:rPr>
          <w:color w:val="222222"/>
        </w:rPr>
        <w:t>100</w:t>
      </w:r>
      <w:r w:rsidRPr="002F2177">
        <w:rPr>
          <w:color w:val="222222"/>
        </w:rPr>
        <w:t>% </w:t>
      </w:r>
    </w:p>
    <w:p w:rsidR="00A61019" w:rsidRDefault="00A61019" w:rsidP="00A61019">
      <w:pPr>
        <w:spacing w:after="0" w:line="276" w:lineRule="auto"/>
        <w:ind w:left="709"/>
        <w:jc w:val="both"/>
        <w:rPr>
          <w:color w:val="222222"/>
        </w:rPr>
      </w:pPr>
      <w:r>
        <w:rPr>
          <w:color w:val="222222"/>
        </w:rPr>
        <w:t xml:space="preserve">                                  </w:t>
      </w:r>
      <w:r w:rsidRPr="002F2177">
        <w:rPr>
          <w:color w:val="222222"/>
        </w:rPr>
        <w:t>cena badanej oferty (WARTOŚĆ)</w:t>
      </w:r>
    </w:p>
    <w:p w:rsidR="00A61019" w:rsidRDefault="00A61019" w:rsidP="00A61019">
      <w:pPr>
        <w:pStyle w:val="NormalnyWeb"/>
        <w:shd w:val="clear" w:color="auto" w:fill="FFFFFF"/>
        <w:spacing w:before="0" w:beforeAutospacing="0" w:after="0" w:afterAutospacing="0"/>
        <w:rPr>
          <w:color w:val="222222"/>
        </w:rPr>
      </w:pPr>
    </w:p>
    <w:p w:rsidR="00A61019" w:rsidRPr="00F0418E" w:rsidRDefault="00F0418E" w:rsidP="00F0418E">
      <w:pPr>
        <w:pStyle w:val="NormalnyWeb"/>
        <w:shd w:val="clear" w:color="auto" w:fill="FFFFFF"/>
        <w:spacing w:before="0" w:beforeAutospacing="0" w:after="0" w:afterAutospacing="0"/>
        <w:ind w:left="708"/>
        <w:rPr>
          <w:rFonts w:asciiTheme="minorHAnsi" w:hAnsiTheme="minorHAnsi"/>
          <w:color w:val="222222"/>
          <w:sz w:val="22"/>
          <w:szCs w:val="22"/>
        </w:rPr>
      </w:pPr>
      <w:r>
        <w:rPr>
          <w:rFonts w:asciiTheme="minorHAnsi" w:hAnsiTheme="minorHAnsi"/>
          <w:color w:val="222222"/>
          <w:sz w:val="22"/>
          <w:szCs w:val="22"/>
        </w:rPr>
        <w:t>   </w:t>
      </w:r>
      <w:bookmarkStart w:id="0" w:name="_GoBack"/>
      <w:bookmarkEnd w:id="0"/>
      <w:r w:rsidR="00A61019" w:rsidRPr="0085062B">
        <w:rPr>
          <w:rFonts w:asciiTheme="minorHAnsi" w:hAnsiTheme="minorHAnsi"/>
          <w:color w:val="222222"/>
          <w:sz w:val="22"/>
          <w:szCs w:val="22"/>
        </w:rPr>
        <w:t>    </w:t>
      </w:r>
      <w:r w:rsidR="00A61019" w:rsidRPr="002F2177">
        <w:rPr>
          <w:rFonts w:asciiTheme="minorHAnsi" w:hAnsiTheme="minorHAnsi"/>
          <w:color w:val="222222"/>
          <w:sz w:val="22"/>
          <w:szCs w:val="22"/>
        </w:rPr>
        <w:t> </w:t>
      </w:r>
    </w:p>
    <w:p w:rsidR="00A61019" w:rsidRPr="002F2177" w:rsidRDefault="00A61019" w:rsidP="00A61019">
      <w:pPr>
        <w:spacing w:line="276" w:lineRule="auto"/>
        <w:ind w:left="360"/>
        <w:jc w:val="both"/>
      </w:pPr>
      <w:r w:rsidRPr="002F2177">
        <w:t>Z wyłonionym Wykonawcą zostanie zawarta umowa.</w:t>
      </w:r>
    </w:p>
    <w:p w:rsidR="00A85A3F" w:rsidRPr="003E0035" w:rsidRDefault="00A85A3F" w:rsidP="003E0035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</w:p>
    <w:p w:rsidR="002C5AE3" w:rsidRDefault="00A85A3F" w:rsidP="006B7C46">
      <w:pPr>
        <w:pStyle w:val="Akapitzlist"/>
        <w:widowControl w:val="0"/>
        <w:numPr>
          <w:ilvl w:val="0"/>
          <w:numId w:val="2"/>
        </w:numPr>
        <w:adjustRightInd w:val="0"/>
        <w:spacing w:after="0" w:line="240" w:lineRule="auto"/>
        <w:jc w:val="both"/>
        <w:textAlignment w:val="baseline"/>
        <w:rPr>
          <w:rFonts w:cstheme="minorHAnsi"/>
          <w:b/>
        </w:rPr>
      </w:pPr>
      <w:r w:rsidRPr="003E0035">
        <w:rPr>
          <w:rFonts w:cstheme="minorHAnsi"/>
          <w:b/>
        </w:rPr>
        <w:t xml:space="preserve">Termin składania </w:t>
      </w:r>
      <w:r w:rsidR="004D3DB8">
        <w:rPr>
          <w:rFonts w:cstheme="minorHAnsi"/>
          <w:b/>
        </w:rPr>
        <w:t>propozycji</w:t>
      </w:r>
      <w:r w:rsidRPr="003E0035">
        <w:rPr>
          <w:rFonts w:cstheme="minorHAnsi"/>
          <w:b/>
        </w:rPr>
        <w:t xml:space="preserve"> </w:t>
      </w:r>
      <w:r w:rsidR="004D3DB8">
        <w:rPr>
          <w:rFonts w:cstheme="minorHAnsi"/>
          <w:b/>
        </w:rPr>
        <w:t>do</w:t>
      </w:r>
      <w:r w:rsidRPr="003E0035">
        <w:rPr>
          <w:rFonts w:cstheme="minorHAnsi"/>
          <w:b/>
        </w:rPr>
        <w:t xml:space="preserve"> zapytani</w:t>
      </w:r>
      <w:r w:rsidR="004D3DB8">
        <w:rPr>
          <w:rFonts w:cstheme="minorHAnsi"/>
          <w:b/>
        </w:rPr>
        <w:t>a</w:t>
      </w:r>
      <w:r w:rsidRPr="003E0035">
        <w:rPr>
          <w:rFonts w:cstheme="minorHAnsi"/>
          <w:b/>
        </w:rPr>
        <w:t xml:space="preserve"> ofertowe</w:t>
      </w:r>
      <w:r w:rsidR="004D3DB8">
        <w:rPr>
          <w:rFonts w:cstheme="minorHAnsi"/>
          <w:b/>
        </w:rPr>
        <w:t>go</w:t>
      </w:r>
      <w:r w:rsidR="002C5AE3">
        <w:rPr>
          <w:rFonts w:cstheme="minorHAnsi"/>
          <w:b/>
        </w:rPr>
        <w:t xml:space="preserve"> upływa w dniu 05.09.2023r.</w:t>
      </w:r>
    </w:p>
    <w:p w:rsidR="006B7C46" w:rsidRPr="002C5AE3" w:rsidRDefault="00A85A3F" w:rsidP="002C5AE3">
      <w:pPr>
        <w:pStyle w:val="Akapitzlist"/>
        <w:widowControl w:val="0"/>
        <w:adjustRightInd w:val="0"/>
        <w:spacing w:after="0" w:line="240" w:lineRule="auto"/>
        <w:ind w:left="1080"/>
        <w:jc w:val="both"/>
        <w:textAlignment w:val="baseline"/>
        <w:rPr>
          <w:rFonts w:cstheme="minorHAnsi"/>
          <w:b/>
        </w:rPr>
      </w:pPr>
      <w:r w:rsidRPr="003E0035">
        <w:rPr>
          <w:rFonts w:cstheme="minorHAnsi"/>
          <w:b/>
        </w:rPr>
        <w:t xml:space="preserve"> o godz. </w:t>
      </w:r>
      <w:r w:rsidRPr="002C5AE3">
        <w:rPr>
          <w:rFonts w:cstheme="minorHAnsi"/>
          <w:b/>
        </w:rPr>
        <w:t xml:space="preserve">12 </w:t>
      </w:r>
      <w:r w:rsidRPr="002C5AE3">
        <w:rPr>
          <w:rFonts w:cstheme="minorHAnsi"/>
          <w:b/>
          <w:u w:val="single"/>
          <w:vertAlign w:val="superscript"/>
        </w:rPr>
        <w:t>00</w:t>
      </w:r>
      <w:r w:rsidRPr="002C5AE3">
        <w:rPr>
          <w:rFonts w:cstheme="minorHAnsi"/>
          <w:b/>
        </w:rPr>
        <w:t>.</w:t>
      </w:r>
    </w:p>
    <w:p w:rsidR="00A85A3F" w:rsidRPr="003E0035" w:rsidRDefault="00A85A3F" w:rsidP="003E0035">
      <w:pPr>
        <w:pStyle w:val="Akapitzlist"/>
        <w:widowControl w:val="0"/>
        <w:adjustRightInd w:val="0"/>
        <w:spacing w:after="0" w:line="240" w:lineRule="auto"/>
        <w:ind w:left="851"/>
        <w:jc w:val="both"/>
        <w:textAlignment w:val="baseline"/>
        <w:rPr>
          <w:rFonts w:cstheme="minorHAnsi"/>
        </w:rPr>
      </w:pPr>
    </w:p>
    <w:p w:rsidR="00A85A3F" w:rsidRPr="003E0035" w:rsidRDefault="00A85A3F" w:rsidP="003E0035">
      <w:pPr>
        <w:pStyle w:val="Akapitzlist"/>
        <w:widowControl w:val="0"/>
        <w:numPr>
          <w:ilvl w:val="0"/>
          <w:numId w:val="2"/>
        </w:numPr>
        <w:adjustRightInd w:val="0"/>
        <w:spacing w:after="0" w:line="240" w:lineRule="auto"/>
        <w:ind w:left="851" w:hanging="491"/>
        <w:jc w:val="both"/>
        <w:textAlignment w:val="baseline"/>
        <w:rPr>
          <w:rFonts w:cstheme="minorHAnsi"/>
          <w:b/>
        </w:rPr>
      </w:pPr>
      <w:r w:rsidRPr="003E0035">
        <w:rPr>
          <w:rFonts w:cstheme="minorHAnsi"/>
        </w:rPr>
        <w:t>Pytania do zapytania o</w:t>
      </w:r>
      <w:r w:rsidR="002C5AE3">
        <w:rPr>
          <w:rFonts w:cstheme="minorHAnsi"/>
        </w:rPr>
        <w:t xml:space="preserve">fertowego można składać </w:t>
      </w:r>
      <w:r w:rsidR="002C5AE3" w:rsidRPr="002C5AE3">
        <w:rPr>
          <w:rFonts w:cstheme="minorHAnsi"/>
          <w:b/>
        </w:rPr>
        <w:t>do dnia 04.09.2023r</w:t>
      </w:r>
      <w:r w:rsidR="002C5AE3">
        <w:rPr>
          <w:rFonts w:cstheme="minorHAnsi"/>
        </w:rPr>
        <w:t>.</w:t>
      </w:r>
      <w:r w:rsidR="006B7C46">
        <w:rPr>
          <w:rFonts w:cstheme="minorHAnsi"/>
          <w:b/>
        </w:rPr>
        <w:t xml:space="preserve"> r. do godz. 12</w:t>
      </w:r>
      <w:r w:rsidRPr="003E0035">
        <w:rPr>
          <w:rFonts w:cstheme="minorHAnsi"/>
          <w:b/>
          <w:u w:val="single"/>
          <w:vertAlign w:val="superscript"/>
        </w:rPr>
        <w:t>00</w:t>
      </w:r>
      <w:r w:rsidRPr="003E0035">
        <w:rPr>
          <w:rFonts w:cstheme="minorHAnsi"/>
          <w:b/>
        </w:rPr>
        <w:t>, za pośrednictwem platformy zakupowej</w:t>
      </w:r>
      <w:r w:rsidR="003E0035" w:rsidRPr="003E0035">
        <w:rPr>
          <w:rFonts w:cstheme="minorHAnsi"/>
          <w:b/>
        </w:rPr>
        <w:t>.</w:t>
      </w:r>
    </w:p>
    <w:p w:rsidR="00A85A3F" w:rsidRPr="003E0035" w:rsidRDefault="00A85A3F" w:rsidP="003E0035">
      <w:pPr>
        <w:spacing w:line="240" w:lineRule="auto"/>
        <w:ind w:left="851" w:hanging="491"/>
        <w:jc w:val="both"/>
        <w:rPr>
          <w:rFonts w:cstheme="minorHAnsi"/>
          <w:b/>
        </w:rPr>
      </w:pPr>
    </w:p>
    <w:p w:rsidR="00A85A3F" w:rsidRPr="003E0035" w:rsidRDefault="00A85A3F" w:rsidP="003E0035">
      <w:pPr>
        <w:numPr>
          <w:ilvl w:val="0"/>
          <w:numId w:val="2"/>
        </w:numPr>
        <w:spacing w:after="0" w:line="240" w:lineRule="auto"/>
        <w:ind w:left="851" w:hanging="491"/>
        <w:jc w:val="both"/>
        <w:rPr>
          <w:rFonts w:cstheme="minorHAnsi"/>
        </w:rPr>
      </w:pPr>
      <w:r w:rsidRPr="003E0035">
        <w:rPr>
          <w:rFonts w:cstheme="minorHAnsi"/>
        </w:rPr>
        <w:t xml:space="preserve">Nie dopuszcza się składania ofert częściowych na poszczególne elementy. </w:t>
      </w:r>
    </w:p>
    <w:p w:rsidR="00A85A3F" w:rsidRPr="003E0035" w:rsidRDefault="00A85A3F" w:rsidP="003E0035">
      <w:pPr>
        <w:pStyle w:val="Akapitzlist"/>
        <w:spacing w:line="240" w:lineRule="auto"/>
        <w:rPr>
          <w:rFonts w:cstheme="minorHAnsi"/>
        </w:rPr>
      </w:pPr>
    </w:p>
    <w:p w:rsidR="00A85A3F" w:rsidRPr="003E0035" w:rsidRDefault="00A85A3F" w:rsidP="003E0035">
      <w:pPr>
        <w:numPr>
          <w:ilvl w:val="0"/>
          <w:numId w:val="2"/>
        </w:numPr>
        <w:spacing w:after="0" w:line="240" w:lineRule="auto"/>
        <w:ind w:left="851" w:hanging="491"/>
        <w:jc w:val="both"/>
        <w:rPr>
          <w:rFonts w:cstheme="minorHAnsi"/>
        </w:rPr>
      </w:pPr>
      <w:r w:rsidRPr="003E0035">
        <w:rPr>
          <w:rFonts w:cstheme="minorHAnsi"/>
        </w:rPr>
        <w:t xml:space="preserve">Zamawiający zastrzega sobie prawo unieważnienia zapytania bez podania przyczyny. </w:t>
      </w:r>
    </w:p>
    <w:p w:rsidR="00A85A3F" w:rsidRPr="003E0035" w:rsidRDefault="00A85A3F" w:rsidP="003E0035">
      <w:pPr>
        <w:pStyle w:val="Akapitzlist"/>
        <w:spacing w:line="240" w:lineRule="auto"/>
        <w:rPr>
          <w:rFonts w:cstheme="minorHAnsi"/>
          <w:color w:val="222222"/>
          <w:shd w:val="clear" w:color="auto" w:fill="FFFFFF"/>
        </w:rPr>
      </w:pPr>
    </w:p>
    <w:p w:rsidR="00A85A3F" w:rsidRPr="003E0035" w:rsidRDefault="00A85A3F" w:rsidP="003E0035">
      <w:pPr>
        <w:numPr>
          <w:ilvl w:val="0"/>
          <w:numId w:val="2"/>
        </w:numPr>
        <w:spacing w:after="0" w:line="240" w:lineRule="auto"/>
        <w:ind w:left="851" w:hanging="491"/>
        <w:jc w:val="both"/>
        <w:rPr>
          <w:rFonts w:cstheme="minorHAnsi"/>
        </w:rPr>
      </w:pPr>
      <w:r w:rsidRPr="003E0035">
        <w:rPr>
          <w:rFonts w:cstheme="minorHAnsi"/>
          <w:color w:val="222222"/>
          <w:shd w:val="clear" w:color="auto" w:fill="FFFFFF"/>
        </w:rPr>
        <w:t>Jeżeli Wykonawca, którego oferta została wybrana jako najkorzystniejsza, uchyla się od zawarcia umowy w sprawie zamówienia, Zamawiający może dokonać ponownego badania i oceny ofert spośród ofert pozostałych w postępowaniu Wykonawców oraz wybrać najkorzystniejszą ofertę albo unieważnić postępowanie.</w:t>
      </w:r>
    </w:p>
    <w:p w:rsidR="00A85A3F" w:rsidRPr="003E0035" w:rsidRDefault="00A85A3F" w:rsidP="003E0035">
      <w:pPr>
        <w:numPr>
          <w:ilvl w:val="0"/>
          <w:numId w:val="2"/>
        </w:numPr>
        <w:spacing w:after="0" w:line="240" w:lineRule="auto"/>
        <w:ind w:left="851" w:hanging="491"/>
        <w:jc w:val="both"/>
        <w:rPr>
          <w:rFonts w:cstheme="minorHAnsi"/>
        </w:rPr>
      </w:pPr>
      <w:r w:rsidRPr="003E0035">
        <w:rPr>
          <w:rFonts w:cstheme="minorHAnsi"/>
        </w:rPr>
        <w:t>Z wybranym Wykonawcą zostanie zawarta umowa.</w:t>
      </w:r>
    </w:p>
    <w:p w:rsidR="00A85A3F" w:rsidRPr="003E0035" w:rsidRDefault="00A85A3F" w:rsidP="003E0035">
      <w:pPr>
        <w:pStyle w:val="Akapitzlist"/>
        <w:spacing w:line="240" w:lineRule="auto"/>
        <w:rPr>
          <w:rFonts w:cstheme="minorHAnsi"/>
        </w:rPr>
      </w:pPr>
    </w:p>
    <w:p w:rsidR="00A85A3F" w:rsidRPr="003E0035" w:rsidRDefault="00A85A3F" w:rsidP="003E0035">
      <w:pPr>
        <w:numPr>
          <w:ilvl w:val="0"/>
          <w:numId w:val="2"/>
        </w:numPr>
        <w:spacing w:after="0" w:line="240" w:lineRule="auto"/>
        <w:ind w:left="851" w:hanging="491"/>
        <w:jc w:val="both"/>
        <w:rPr>
          <w:rFonts w:cstheme="minorHAnsi"/>
        </w:rPr>
      </w:pPr>
      <w:r w:rsidRPr="003E0035">
        <w:rPr>
          <w:rFonts w:cstheme="minorHAnsi"/>
        </w:rPr>
        <w:t>Wykluczeniu z niniejszego postępowania podlegają Wykonawcy, o których mowa w art. 7 ust. 1 ustawy z dnia 13 kwietnia 2022r. – o szczególnych rozwiązaniach w zakresie przeciwdziałania wspieraniu agresji na Ukrainę oraz służących ochronie bezpieczeństwa narodowego (Dz. U. z 2022 r. poz. 835)</w:t>
      </w:r>
      <w:r w:rsidR="003E0035" w:rsidRPr="003E0035">
        <w:rPr>
          <w:rFonts w:cstheme="minorHAnsi"/>
        </w:rPr>
        <w:t>.</w:t>
      </w:r>
    </w:p>
    <w:p w:rsidR="00A85A3F" w:rsidRDefault="00A85A3F" w:rsidP="003E0035">
      <w:pPr>
        <w:spacing w:line="240" w:lineRule="auto"/>
        <w:rPr>
          <w:rFonts w:cstheme="minorHAnsi"/>
        </w:rPr>
      </w:pPr>
    </w:p>
    <w:p w:rsidR="00F85F63" w:rsidRPr="003E0035" w:rsidRDefault="00F85F63" w:rsidP="003E0035">
      <w:pPr>
        <w:spacing w:line="240" w:lineRule="auto"/>
        <w:rPr>
          <w:rFonts w:cstheme="minorHAnsi"/>
        </w:rPr>
      </w:pPr>
    </w:p>
    <w:sectPr w:rsidR="00F85F63" w:rsidRPr="003E0035" w:rsidSect="00F85F63">
      <w:pgSz w:w="11900" w:h="16840"/>
      <w:pgMar w:top="1140" w:right="150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60501"/>
    <w:multiLevelType w:val="hybridMultilevel"/>
    <w:tmpl w:val="847888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25ADF"/>
    <w:multiLevelType w:val="hybridMultilevel"/>
    <w:tmpl w:val="CC4AB736"/>
    <w:lvl w:ilvl="0" w:tplc="80024AE8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6396C"/>
    <w:multiLevelType w:val="hybridMultilevel"/>
    <w:tmpl w:val="CC4AB736"/>
    <w:lvl w:ilvl="0" w:tplc="80024AE8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81658"/>
    <w:multiLevelType w:val="hybridMultilevel"/>
    <w:tmpl w:val="CC4AB736"/>
    <w:lvl w:ilvl="0" w:tplc="80024AE8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3F"/>
    <w:rsid w:val="000416CD"/>
    <w:rsid w:val="000553B6"/>
    <w:rsid w:val="001C1FB1"/>
    <w:rsid w:val="002C5AE3"/>
    <w:rsid w:val="003E0035"/>
    <w:rsid w:val="003E59A7"/>
    <w:rsid w:val="00484DA2"/>
    <w:rsid w:val="00493F9C"/>
    <w:rsid w:val="004D3DB8"/>
    <w:rsid w:val="006B7C46"/>
    <w:rsid w:val="008D0C4D"/>
    <w:rsid w:val="00A61019"/>
    <w:rsid w:val="00A85A3F"/>
    <w:rsid w:val="00E2091F"/>
    <w:rsid w:val="00F0418E"/>
    <w:rsid w:val="00F6206C"/>
    <w:rsid w:val="00F8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F1A72-1BBD-4289-BDB4-26044900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A3F"/>
  </w:style>
  <w:style w:type="paragraph" w:styleId="Nagwek1">
    <w:name w:val="heading 1"/>
    <w:basedOn w:val="Normalny"/>
    <w:next w:val="Normalny"/>
    <w:link w:val="Nagwek1Znak"/>
    <w:uiPriority w:val="9"/>
    <w:qFormat/>
    <w:rsid w:val="003E59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85A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5A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A85A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kapitzlist">
    <w:name w:val="List Paragraph"/>
    <w:basedOn w:val="Normalny"/>
    <w:uiPriority w:val="34"/>
    <w:qFormat/>
    <w:rsid w:val="00A85A3F"/>
    <w:pPr>
      <w:ind w:left="720"/>
      <w:contextualSpacing/>
    </w:pPr>
  </w:style>
  <w:style w:type="paragraph" w:customStyle="1" w:styleId="Domylnie">
    <w:name w:val="Domyślnie"/>
    <w:uiPriority w:val="99"/>
    <w:rsid w:val="00A85A3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85A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A85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field-mini">
    <w:name w:val="text-field-mini"/>
    <w:basedOn w:val="Domylnaczcionkaakapitu"/>
    <w:rsid w:val="00A85A3F"/>
  </w:style>
  <w:style w:type="paragraph" w:styleId="NormalnyWeb">
    <w:name w:val="Normal (Web)"/>
    <w:basedOn w:val="Normalny"/>
    <w:uiPriority w:val="99"/>
    <w:unhideWhenUsed/>
    <w:rsid w:val="00A8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E59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iPriority w:val="1"/>
    <w:qFormat/>
    <w:rsid w:val="003E59A7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E59A7"/>
    <w:rPr>
      <w:rFonts w:ascii="Carlito" w:eastAsia="Carlito" w:hAnsi="Carlito" w:cs="Carlito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7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Krawczyk</dc:creator>
  <cp:keywords/>
  <dc:description/>
  <cp:lastModifiedBy>Hanna Tazbir</cp:lastModifiedBy>
  <cp:revision>7</cp:revision>
  <cp:lastPrinted>2023-08-29T13:22:00Z</cp:lastPrinted>
  <dcterms:created xsi:type="dcterms:W3CDTF">2023-08-29T07:29:00Z</dcterms:created>
  <dcterms:modified xsi:type="dcterms:W3CDTF">2023-08-29T14:16:00Z</dcterms:modified>
</cp:coreProperties>
</file>