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1A910" w14:textId="77777777" w:rsidR="00D06C44" w:rsidRPr="00A56768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</w:rPr>
      </w:pPr>
      <w:r w:rsidRPr="00A56768">
        <w:rPr>
          <w:rFonts w:asciiTheme="minorHAnsi" w:eastAsia="Times New Roman" w:hAnsiTheme="minorHAnsi" w:cstheme="minorHAnsi"/>
          <w:b/>
          <w:bCs/>
        </w:rPr>
        <w:t xml:space="preserve">Załącznik Nr </w:t>
      </w:r>
      <w:r>
        <w:rPr>
          <w:rFonts w:asciiTheme="minorHAnsi" w:eastAsia="Times New Roman" w:hAnsiTheme="minorHAnsi" w:cstheme="minorHAnsi"/>
          <w:b/>
          <w:bCs/>
        </w:rPr>
        <w:t>3</w:t>
      </w:r>
      <w:r w:rsidRPr="00A56768">
        <w:rPr>
          <w:rFonts w:asciiTheme="minorHAnsi" w:eastAsia="Times New Roman" w:hAnsiTheme="minorHAnsi" w:cstheme="minorHAnsi"/>
          <w:b/>
          <w:bCs/>
        </w:rPr>
        <w:t xml:space="preserve"> do SWZ</w:t>
      </w:r>
    </w:p>
    <w:p w14:paraId="03AFBE81" w14:textId="72D56BBC" w:rsidR="00D06C44" w:rsidRPr="007B3D5F" w:rsidRDefault="00D06C44" w:rsidP="00D06C44">
      <w:pPr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  <w:r w:rsidRPr="007B3D5F">
        <w:rPr>
          <w:rFonts w:asciiTheme="minorHAnsi" w:hAnsiTheme="minorHAnsi" w:cstheme="minorHAnsi"/>
          <w:b/>
          <w:bCs/>
        </w:rPr>
        <w:t xml:space="preserve">Zam. </w:t>
      </w:r>
      <w:bookmarkStart w:id="0" w:name="_Hlk118708233"/>
      <w:r>
        <w:rPr>
          <w:b/>
          <w:bCs/>
        </w:rPr>
        <w:t>6</w:t>
      </w:r>
      <w:r w:rsidR="008B62EC">
        <w:rPr>
          <w:b/>
          <w:bCs/>
        </w:rPr>
        <w:t>8</w:t>
      </w:r>
      <w:r w:rsidRPr="00C432E4">
        <w:rPr>
          <w:b/>
          <w:bCs/>
        </w:rPr>
        <w:t>/2022/TP/</w:t>
      </w:r>
      <w:r>
        <w:rPr>
          <w:b/>
          <w:bCs/>
        </w:rPr>
        <w:t>NCN-OPUS22</w:t>
      </w:r>
      <w:bookmarkEnd w:id="0"/>
    </w:p>
    <w:p w14:paraId="082C1FBA" w14:textId="77777777" w:rsidR="00D06C44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1FC9D347" w14:textId="77777777" w:rsidR="00D06C44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1CBB00D2" w14:textId="77777777" w:rsidR="00D06C44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4D1B2A57" w14:textId="77777777" w:rsidR="00D06C44" w:rsidRPr="00DA5B9B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>Wykonawca:</w:t>
      </w:r>
    </w:p>
    <w:p w14:paraId="26343256" w14:textId="77777777" w:rsidR="00D06C44" w:rsidRPr="00DA5B9B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ab/>
      </w:r>
    </w:p>
    <w:p w14:paraId="3B7BC1D8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15C84294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</w:p>
    <w:p w14:paraId="3EAEE9B4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5748723C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(pełna nazwa/firma, adres, w zależności od podmiotu: NIP/PESEL, KRS/CEiDG)</w:t>
      </w:r>
    </w:p>
    <w:p w14:paraId="11534B74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</w:p>
    <w:p w14:paraId="43826AF2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  <w:r w:rsidRPr="00DA5B9B">
        <w:rPr>
          <w:rFonts w:asciiTheme="minorHAnsi" w:eastAsia="Times New Roman" w:hAnsiTheme="minorHAnsi" w:cstheme="minorHAnsi"/>
          <w:u w:val="single"/>
        </w:rPr>
        <w:t>reprezentowany przez:</w:t>
      </w:r>
    </w:p>
    <w:p w14:paraId="7D4D9C87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257AE659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76E3AF2F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17C48986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(imię, nazwisko, stanowisko/podstawa do reprezentacji)</w:t>
      </w:r>
    </w:p>
    <w:p w14:paraId="69DC9F70" w14:textId="77777777" w:rsidR="00D06C44" w:rsidRPr="00A56768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4FDD69A6" w14:textId="77777777" w:rsidR="00D06C44" w:rsidRPr="002236A4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7C2AD699" w14:textId="77777777" w:rsidR="00D06C44" w:rsidRPr="001246F1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1246F1">
        <w:rPr>
          <w:rFonts w:eastAsia="Times New Roman"/>
          <w:b/>
          <w:lang w:val="x-none" w:eastAsia="x-none"/>
        </w:rPr>
        <w:t xml:space="preserve">Oświadczenie </w:t>
      </w:r>
    </w:p>
    <w:p w14:paraId="1277AEDC" w14:textId="77777777" w:rsidR="00D06C44" w:rsidRPr="001246F1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</w:p>
    <w:p w14:paraId="147BEA64" w14:textId="77777777" w:rsidR="00D06C44" w:rsidRPr="001246F1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1246F1">
        <w:rPr>
          <w:rFonts w:eastAsia="Times New Roman"/>
          <w:b/>
          <w:lang w:val="x-none" w:eastAsia="x-none"/>
        </w:rPr>
        <w:t>Wykonawcy / Wykonawcy wspólnie ubiegającego się  zamówienie /*</w:t>
      </w:r>
    </w:p>
    <w:p w14:paraId="70DBC834" w14:textId="77777777" w:rsidR="00D06C44" w:rsidRPr="002236A4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2236A4">
        <w:rPr>
          <w:rFonts w:eastAsia="Times New Roman"/>
          <w:b/>
          <w:lang w:val="x-none" w:eastAsia="x-none"/>
        </w:rPr>
        <w:t>dotyczące przesłanek wykluczenia z postępowania</w:t>
      </w:r>
    </w:p>
    <w:p w14:paraId="3A9C76D7" w14:textId="77777777" w:rsidR="00D06C44" w:rsidRPr="002236A4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2236A4">
        <w:rPr>
          <w:rFonts w:eastAsia="Times New Roman"/>
          <w:b/>
          <w:lang w:val="x-none" w:eastAsia="x-none"/>
        </w:rPr>
        <w:t xml:space="preserve">składane na podstawie art. </w:t>
      </w:r>
      <w:r w:rsidRPr="002236A4">
        <w:rPr>
          <w:rFonts w:eastAsia="Times New Roman"/>
          <w:b/>
          <w:lang w:eastAsia="x-none"/>
        </w:rPr>
        <w:t>1</w:t>
      </w:r>
      <w:r w:rsidRPr="002236A4">
        <w:rPr>
          <w:rFonts w:eastAsia="Times New Roman"/>
          <w:b/>
          <w:lang w:val="x-none" w:eastAsia="x-none"/>
        </w:rPr>
        <w:t xml:space="preserve">25 ust. 1 Ustawy z dnia </w:t>
      </w:r>
      <w:r w:rsidRPr="002236A4">
        <w:rPr>
          <w:rFonts w:eastAsia="Times New Roman"/>
          <w:b/>
          <w:lang w:eastAsia="x-none"/>
        </w:rPr>
        <w:t>11 września 2019</w:t>
      </w:r>
      <w:r w:rsidRPr="002236A4">
        <w:rPr>
          <w:rFonts w:eastAsia="Times New Roman"/>
          <w:b/>
          <w:lang w:val="x-none" w:eastAsia="x-none"/>
        </w:rPr>
        <w:t xml:space="preserve"> r. </w:t>
      </w:r>
      <w:r w:rsidRPr="002236A4">
        <w:rPr>
          <w:rFonts w:eastAsia="Times New Roman"/>
          <w:b/>
        </w:rPr>
        <w:t xml:space="preserve">Prawo zamówień publicznych </w:t>
      </w:r>
      <w:r>
        <w:rPr>
          <w:rFonts w:eastAsia="Times New Roman"/>
          <w:b/>
        </w:rPr>
        <w:t>(</w:t>
      </w:r>
      <w:r w:rsidRPr="003C4F06">
        <w:rPr>
          <w:rFonts w:eastAsia="Times New Roman"/>
          <w:b/>
        </w:rPr>
        <w:t>Dz. U. z 2022 r. poz. 1710.</w:t>
      </w:r>
      <w:r>
        <w:rPr>
          <w:rFonts w:eastAsia="Times New Roman"/>
          <w:b/>
        </w:rPr>
        <w:t xml:space="preserve">) </w:t>
      </w:r>
      <w:r w:rsidRPr="002236A4">
        <w:rPr>
          <w:rFonts w:eastAsia="Times New Roman"/>
          <w:b/>
        </w:rPr>
        <w:t>oraz o braku podstaw do wykluczenia z postępowania na podstawie art. 7 ust. 1 ustawy z dnia 13 kwietnia 2022 r. o szczególnych rozwiązaniach w zakresie przeciwdziałania wspieraniu agresji na Ukrainę (Dz. U. 2022, poz. 835).</w:t>
      </w:r>
    </w:p>
    <w:p w14:paraId="1F87EB00" w14:textId="77777777" w:rsidR="00D06C44" w:rsidRPr="002236A4" w:rsidRDefault="00D06C44" w:rsidP="00D06C44">
      <w:pPr>
        <w:spacing w:after="0" w:line="240" w:lineRule="auto"/>
        <w:jc w:val="both"/>
        <w:rPr>
          <w:rFonts w:eastAsia="Times New Roman"/>
          <w:b/>
          <w:color w:val="1F497D"/>
          <w:u w:val="single"/>
        </w:rPr>
      </w:pPr>
    </w:p>
    <w:p w14:paraId="3C4F311F" w14:textId="518342CE" w:rsidR="00D06C44" w:rsidRPr="002236A4" w:rsidRDefault="00D06C44" w:rsidP="00D06C44">
      <w:pPr>
        <w:tabs>
          <w:tab w:val="left" w:pos="5430"/>
        </w:tabs>
        <w:spacing w:after="0" w:line="240" w:lineRule="auto"/>
        <w:jc w:val="both"/>
        <w:rPr>
          <w:rFonts w:eastAsia="Times New Roman"/>
          <w:b/>
          <w:i/>
          <w:iCs/>
        </w:rPr>
      </w:pPr>
      <w:r w:rsidRPr="002236A4">
        <w:rPr>
          <w:rFonts w:eastAsia="Times New Roman"/>
        </w:rPr>
        <w:t xml:space="preserve">Na potrzeby postępowania o udzielenie zamówienia publicznego pt. </w:t>
      </w:r>
      <w:r w:rsidR="00776B31">
        <w:rPr>
          <w:rFonts w:eastAsia="Times New Roman"/>
          <w:b/>
          <w:i/>
          <w:iCs/>
        </w:rPr>
        <w:t xml:space="preserve">Sprzedaż </w:t>
      </w:r>
      <w:r w:rsidR="00043F97">
        <w:rPr>
          <w:rFonts w:eastAsia="Times New Roman"/>
          <w:b/>
          <w:i/>
          <w:iCs/>
        </w:rPr>
        <w:t xml:space="preserve">wraz z </w:t>
      </w:r>
      <w:r w:rsidR="00776B31">
        <w:rPr>
          <w:rFonts w:eastAsia="Times New Roman"/>
          <w:b/>
          <w:i/>
          <w:iCs/>
        </w:rPr>
        <w:t>d</w:t>
      </w:r>
      <w:r w:rsidRPr="00C1159C">
        <w:rPr>
          <w:rFonts w:eastAsia="Times New Roman"/>
          <w:b/>
          <w:i/>
          <w:iCs/>
        </w:rPr>
        <w:t>ostaw</w:t>
      </w:r>
      <w:r w:rsidR="00043F97">
        <w:rPr>
          <w:rFonts w:eastAsia="Times New Roman"/>
          <w:b/>
          <w:i/>
          <w:iCs/>
        </w:rPr>
        <w:t>ą</w:t>
      </w:r>
      <w:r w:rsidRPr="00C1159C">
        <w:rPr>
          <w:rFonts w:eastAsia="Times New Roman"/>
          <w:b/>
          <w:i/>
          <w:iCs/>
        </w:rPr>
        <w:t xml:space="preserve"> spektrometru z oprogramowaniem analitycznym i kulą całkującą do komórki organizacyjnej Instytutu Rybactwa Śródlądowego im.</w:t>
      </w:r>
      <w:r w:rsidR="00FB482F">
        <w:rPr>
          <w:rFonts w:eastAsia="Times New Roman"/>
          <w:b/>
          <w:i/>
          <w:iCs/>
        </w:rPr>
        <w:t xml:space="preserve"> </w:t>
      </w:r>
      <w:r w:rsidRPr="00C1159C">
        <w:rPr>
          <w:rFonts w:eastAsia="Times New Roman"/>
          <w:b/>
          <w:i/>
          <w:iCs/>
        </w:rPr>
        <w:t>S.</w:t>
      </w:r>
      <w:r w:rsidR="00FB482F">
        <w:rPr>
          <w:rFonts w:eastAsia="Times New Roman"/>
          <w:b/>
          <w:i/>
          <w:iCs/>
        </w:rPr>
        <w:t xml:space="preserve"> </w:t>
      </w:r>
      <w:r w:rsidRPr="00C1159C">
        <w:rPr>
          <w:rFonts w:eastAsia="Times New Roman"/>
          <w:b/>
          <w:i/>
          <w:iCs/>
        </w:rPr>
        <w:t xml:space="preserve">Sakowicza w Olsztynie w ramach realizacji projektu badawczego nr 2021/43/B/NZ9/03056 pt. Badanie rozwoju, funkcjonowania oraz roli rytmu okołodobowego u wczesnych stadiów rozwojowych okonia (Perca fluviatilis). </w:t>
      </w:r>
      <w:r>
        <w:rPr>
          <w:rFonts w:eastAsia="Times New Roman"/>
          <w:b/>
          <w:i/>
          <w:iCs/>
        </w:rPr>
        <w:t>(</w:t>
      </w:r>
      <w:r w:rsidRPr="00C1159C">
        <w:rPr>
          <w:rFonts w:eastAsia="Times New Roman"/>
          <w:b/>
          <w:i/>
          <w:iCs/>
        </w:rPr>
        <w:t>Umowa nr UMO-2021/43/B/NZ9/0305 z dnia 05.07.2022 r.</w:t>
      </w:r>
      <w:r>
        <w:rPr>
          <w:rFonts w:eastAsia="Times New Roman"/>
          <w:b/>
          <w:i/>
          <w:iCs/>
        </w:rPr>
        <w:t xml:space="preserve">) </w:t>
      </w:r>
      <w:r w:rsidRPr="002236A4">
        <w:rPr>
          <w:rFonts w:eastAsia="Times New Roman"/>
        </w:rPr>
        <w:t>oświadczam co następuje:</w:t>
      </w:r>
    </w:p>
    <w:p w14:paraId="451C4F19" w14:textId="77777777" w:rsidR="00D06C44" w:rsidRPr="002236A4" w:rsidRDefault="00D06C44" w:rsidP="00D06C44">
      <w:pPr>
        <w:spacing w:after="0" w:line="240" w:lineRule="auto"/>
        <w:ind w:left="280" w:hanging="280"/>
        <w:jc w:val="both"/>
        <w:rPr>
          <w:rFonts w:eastAsia="Times New Roman"/>
          <w:b/>
          <w:color w:val="1F497D"/>
          <w:u w:val="single"/>
        </w:rPr>
      </w:pPr>
    </w:p>
    <w:p w14:paraId="6A134DF1" w14:textId="77777777" w:rsidR="00D06C44" w:rsidRPr="002236A4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>Oświadczam, że nie podlegam wykluczeniu z postępowania na podstawie art. 108 ust. 1 Ustawy Pzp. Ustawy Pzp.</w:t>
      </w:r>
    </w:p>
    <w:p w14:paraId="01A20AEB" w14:textId="77777777" w:rsidR="00D06C44" w:rsidRPr="002236A4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>Oświadczam, że zachodzą w stosunku do mnie podstawy wykluczenia z postępowania na podstawie art. ……..… Ustawy pzp (podać mająca zastosowanie podstawę wykluczenia spośród wymienionych w art. 108 ust. 1 Ustawy Pzp.). Jednocześnie oświadczam, że w związku z ww. okolicznością, na podstawie art. 110 ust. 2 ustawy Pzp podjąłem następujące środki  naprawcze:*) ………………………………………………………………………………………………………………………………..</w:t>
      </w:r>
    </w:p>
    <w:p w14:paraId="40899038" w14:textId="77777777" w:rsidR="00D06C44" w:rsidRPr="002236A4" w:rsidRDefault="00D06C44" w:rsidP="00D06C44">
      <w:pPr>
        <w:spacing w:after="0" w:line="240" w:lineRule="auto"/>
        <w:ind w:left="360"/>
        <w:jc w:val="both"/>
        <w:rPr>
          <w:rFonts w:eastAsia="Times New Roman"/>
        </w:rPr>
      </w:pPr>
      <w:r w:rsidRPr="002236A4">
        <w:rPr>
          <w:rFonts w:eastAsia="Times New Roman"/>
        </w:rPr>
        <w:t>………………………………………………………………………………………………………………………………………………………</w:t>
      </w:r>
    </w:p>
    <w:p w14:paraId="786E8CAF" w14:textId="77777777" w:rsidR="00D06C44" w:rsidRPr="002236A4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lastRenderedPageBreak/>
        <w:t>Oświadczam, że nie podlegam wykluczeniu z postępowania na podstawie art. 7 ust. 1 ustawy z dnia 13 kwietnia 2022 r. o szczególnych rozwiązaniach w zakresie przeciwdziałania wspieraniu agresji na Ukrainę (Dz. U. 2022, poz. 835)</w:t>
      </w:r>
    </w:p>
    <w:p w14:paraId="441800CC" w14:textId="77777777" w:rsidR="00D06C44" w:rsidRPr="002236A4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67E36940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rPr>
          <w:rFonts w:eastAsia="Times New Roman"/>
          <w:b/>
          <w:bCs/>
        </w:rPr>
      </w:pPr>
    </w:p>
    <w:p w14:paraId="1A499F9C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360" w:lineRule="auto"/>
        <w:rPr>
          <w:rFonts w:eastAsia="Times New Roman"/>
          <w:b/>
          <w:bCs/>
        </w:rPr>
      </w:pPr>
      <w:r w:rsidRPr="002236A4">
        <w:rPr>
          <w:rFonts w:eastAsia="Times New Roman"/>
          <w:b/>
          <w:bCs/>
        </w:rPr>
        <w:t>BEZPŁATNE I OGÓLNODOSTĘPNE BAZY DANYCH:</w:t>
      </w:r>
    </w:p>
    <w:p w14:paraId="157CD19B" w14:textId="77777777" w:rsidR="00D06C44" w:rsidRPr="002236A4" w:rsidRDefault="00D06C44" w:rsidP="00D06C44">
      <w:pPr>
        <w:tabs>
          <w:tab w:val="left" w:pos="1140"/>
          <w:tab w:val="left" w:pos="1224"/>
        </w:tabs>
        <w:spacing w:after="0"/>
        <w:jc w:val="both"/>
        <w:rPr>
          <w:rFonts w:eastAsia="Times New Roman"/>
        </w:rPr>
      </w:pPr>
      <w:r w:rsidRPr="002236A4">
        <w:rPr>
          <w:rFonts w:eastAsia="Times New Roman"/>
        </w:rPr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……………………………………………………………………………………………………………….</w:t>
      </w:r>
    </w:p>
    <w:p w14:paraId="7081E80B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42AFEBCD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71F5F069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0314DD4A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527A1E26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31E36F79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7D38535D" w14:textId="77777777" w:rsidR="00D06C44" w:rsidRPr="002236A4" w:rsidRDefault="00D06C44" w:rsidP="00D06C44">
      <w:pPr>
        <w:spacing w:after="0" w:line="240" w:lineRule="auto"/>
        <w:ind w:left="720"/>
        <w:jc w:val="right"/>
        <w:rPr>
          <w:lang w:eastAsia="en-US"/>
        </w:rPr>
      </w:pPr>
      <w:r w:rsidRPr="002236A4">
        <w:rPr>
          <w:lang w:eastAsia="en-US"/>
        </w:rPr>
        <w:t xml:space="preserve">                                                         ……………………………………………………..     </w:t>
      </w:r>
    </w:p>
    <w:p w14:paraId="74E311E4" w14:textId="77777777" w:rsidR="00D06C44" w:rsidRPr="002236A4" w:rsidRDefault="00D06C44" w:rsidP="00D06C44">
      <w:pPr>
        <w:spacing w:after="0" w:line="240" w:lineRule="auto"/>
        <w:ind w:left="720"/>
        <w:jc w:val="right"/>
        <w:rPr>
          <w:lang w:eastAsia="en-US"/>
        </w:rPr>
      </w:pPr>
      <w:r w:rsidRPr="002236A4">
        <w:rPr>
          <w:lang w:eastAsia="en-US"/>
        </w:rPr>
        <w:t xml:space="preserve">                                                          Podpis Wykonawcy zgodnie zapisami SWZ</w:t>
      </w:r>
    </w:p>
    <w:p w14:paraId="46324273" w14:textId="77777777" w:rsidR="00D06C44" w:rsidRPr="002236A4" w:rsidRDefault="00D06C44" w:rsidP="00D06C44">
      <w:pPr>
        <w:spacing w:after="0" w:line="240" w:lineRule="auto"/>
        <w:rPr>
          <w:rFonts w:eastAsia="Times New Roman"/>
          <w:i/>
          <w:iCs/>
        </w:rPr>
      </w:pPr>
      <w:r w:rsidRPr="002236A4">
        <w:rPr>
          <w:rFonts w:eastAsia="Times New Roman"/>
          <w:i/>
          <w:iCs/>
        </w:rPr>
        <w:t>*Jeśli dotyczy</w:t>
      </w:r>
    </w:p>
    <w:p w14:paraId="112C21E7" w14:textId="77777777" w:rsidR="00D06C44" w:rsidRPr="002236A4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651D5283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30F36340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04336B2A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43A2E6BA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5B7A3773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7AAE145C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0350089C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3066ED77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4D710F1B" w14:textId="103A5842" w:rsidR="00073F6B" w:rsidRPr="00D06C44" w:rsidRDefault="00073F6B" w:rsidP="00D06C44"/>
    <w:sectPr w:rsidR="00073F6B" w:rsidRPr="00D06C44" w:rsidSect="007B7DA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8AA8A" w14:textId="77777777" w:rsidR="00D1476D" w:rsidRDefault="00D1476D">
      <w:r>
        <w:separator/>
      </w:r>
    </w:p>
  </w:endnote>
  <w:endnote w:type="continuationSeparator" w:id="0">
    <w:p w14:paraId="00134167" w14:textId="77777777" w:rsidR="00D1476D" w:rsidRDefault="00D1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52DC0947" w:rsidR="0072180B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531F3B3A" wp14:editId="51E17F43">
          <wp:extent cx="6130290" cy="18288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1</w:t>
    </w:r>
    <w:r w:rsidR="0072180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546A4" w14:textId="77777777" w:rsidR="00D1476D" w:rsidRDefault="00D1476D">
      <w:r>
        <w:separator/>
      </w:r>
    </w:p>
  </w:footnote>
  <w:footnote w:type="continuationSeparator" w:id="0">
    <w:p w14:paraId="51E22219" w14:textId="77777777" w:rsidR="00D1476D" w:rsidRDefault="00D14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C3E2" w14:textId="68C42D60" w:rsidR="0072180B" w:rsidRPr="0072180B" w:rsidRDefault="0072180B" w:rsidP="0072180B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DE3F4" w14:textId="77777777" w:rsidR="004221B7" w:rsidRDefault="00DA4765" w:rsidP="004221B7">
    <w:pPr>
      <w:pStyle w:val="Nagwek"/>
      <w:rPr>
        <w:rFonts w:ascii="Georgia" w:eastAsia="Georgia" w:hAnsi="Georgia" w:cs="Georgia"/>
        <w:i/>
        <w:color w:val="666666"/>
        <w:sz w:val="20"/>
        <w:szCs w:val="48"/>
      </w:rPr>
    </w:pPr>
    <w:r>
      <w:rPr>
        <w:noProof/>
      </w:rPr>
      <w:drawing>
        <wp:inline distT="0" distB="0" distL="0" distR="0" wp14:anchorId="6FD7C50E" wp14:editId="3DEA41CF">
          <wp:extent cx="6096000" cy="92900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528F"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      </w:t>
    </w:r>
    <w:r w:rsidR="004221B7"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                    </w:t>
    </w:r>
    <w:r w:rsidR="000B528F"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     </w:t>
    </w:r>
  </w:p>
  <w:p w14:paraId="3DB15E02" w14:textId="36E33951" w:rsidR="000B528F" w:rsidRPr="004221B7" w:rsidRDefault="00FB482F" w:rsidP="004221B7">
    <w:pPr>
      <w:pStyle w:val="Nagwek"/>
    </w:pPr>
    <w:r>
      <w:t xml:space="preserve">                                                    </w:t>
    </w:r>
    <w:r>
      <w:rPr>
        <w:rFonts w:ascii="Georgia" w:eastAsia="Georgia" w:hAnsi="Georgia" w:cs="Georgia"/>
        <w:i/>
        <w:noProof/>
        <w:color w:val="666666"/>
        <w:sz w:val="20"/>
        <w:szCs w:val="48"/>
      </w:rPr>
      <w:drawing>
        <wp:inline distT="0" distB="0" distL="0" distR="0" wp14:anchorId="461AAED1" wp14:editId="08B17254">
          <wp:extent cx="2505710" cy="213360"/>
          <wp:effectExtent l="0" t="0" r="889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213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</w:t>
    </w:r>
  </w:p>
  <w:p w14:paraId="6938B132" w14:textId="43491B5A" w:rsidR="000B528F" w:rsidRPr="000B528F" w:rsidRDefault="000B528F" w:rsidP="00F234D5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  <w:r w:rsidRPr="00D732E7">
      <w:rPr>
        <w:sz w:val="16"/>
        <w:szCs w:val="16"/>
      </w:rPr>
      <w:t>Projekt pt.</w:t>
    </w:r>
    <w:r w:rsidR="00F95C82" w:rsidRPr="00F95C82">
      <w:rPr>
        <w:sz w:val="16"/>
        <w:szCs w:val="16"/>
      </w:rPr>
      <w:t xml:space="preserve"> </w:t>
    </w:r>
    <w:r w:rsidR="00F234D5">
      <w:rPr>
        <w:sz w:val="16"/>
        <w:szCs w:val="16"/>
      </w:rPr>
      <w:t>„</w:t>
    </w:r>
    <w:r w:rsidR="00F234D5" w:rsidRPr="00A92D98">
      <w:rPr>
        <w:sz w:val="16"/>
        <w:szCs w:val="16"/>
      </w:rPr>
      <w:t>Badanie rozwoju, funkcjonowania oraz roli rytmu okołodobowego u wczesnych stadiów rozwojowych okonia (Perca fluviatilis)</w:t>
    </w:r>
    <w:r w:rsidR="00F234D5">
      <w:rPr>
        <w:sz w:val="16"/>
        <w:szCs w:val="16"/>
      </w:rPr>
      <w:t>”</w:t>
    </w:r>
    <w:r w:rsidR="00F234D5" w:rsidRPr="00A92D98">
      <w:rPr>
        <w:sz w:val="16"/>
        <w:szCs w:val="16"/>
      </w:rPr>
      <w:t>. Umowa nr UMO-2021/43/B/NZ9/0305 z dnia 05.07.2022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A8D"/>
    <w:multiLevelType w:val="multilevel"/>
    <w:tmpl w:val="E542C02C"/>
    <w:lvl w:ilvl="0">
      <w:start w:val="1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" w15:restartNumberingAfterBreak="0">
    <w:nsid w:val="03FF7D4F"/>
    <w:multiLevelType w:val="multilevel"/>
    <w:tmpl w:val="310AC0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2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 w15:restartNumberingAfterBreak="0">
    <w:nsid w:val="0C083E8E"/>
    <w:multiLevelType w:val="hybridMultilevel"/>
    <w:tmpl w:val="83643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7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8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10" w15:restartNumberingAfterBreak="0">
    <w:nsid w:val="13456C5B"/>
    <w:multiLevelType w:val="multilevel"/>
    <w:tmpl w:val="F044F43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 w:val="0"/>
        <w:bCs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13695736"/>
    <w:multiLevelType w:val="hybridMultilevel"/>
    <w:tmpl w:val="20E8D5A2"/>
    <w:lvl w:ilvl="0" w:tplc="0D6A00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C621BD"/>
    <w:multiLevelType w:val="hybridMultilevel"/>
    <w:tmpl w:val="9F7C0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66284"/>
    <w:multiLevelType w:val="hybridMultilevel"/>
    <w:tmpl w:val="71FE88D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9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0" w15:restartNumberingAfterBreak="0">
    <w:nsid w:val="39CE46EB"/>
    <w:multiLevelType w:val="multilevel"/>
    <w:tmpl w:val="41C0AF12"/>
    <w:lvl w:ilvl="0">
      <w:start w:val="2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Theme="minorHAnsi" w:hAnsiTheme="minorHAnsi" w:cstheme="minorHAnsi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3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4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6" w15:restartNumberingAfterBreak="0">
    <w:nsid w:val="498C543B"/>
    <w:multiLevelType w:val="hybridMultilevel"/>
    <w:tmpl w:val="12B2AF0E"/>
    <w:lvl w:ilvl="0" w:tplc="7AD26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A67847"/>
    <w:multiLevelType w:val="multilevel"/>
    <w:tmpl w:val="14CC26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5F476A0F"/>
    <w:multiLevelType w:val="multilevel"/>
    <w:tmpl w:val="24F2D6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4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35" w15:restartNumberingAfterBreak="0">
    <w:nsid w:val="64EB6807"/>
    <w:multiLevelType w:val="hybridMultilevel"/>
    <w:tmpl w:val="1C88FF6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613C50"/>
    <w:multiLevelType w:val="multilevel"/>
    <w:tmpl w:val="2202038E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5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46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090808486">
    <w:abstractNumId w:val="22"/>
  </w:num>
  <w:num w:numId="2" w16cid:durableId="565579247">
    <w:abstractNumId w:val="31"/>
  </w:num>
  <w:num w:numId="3" w16cid:durableId="7957549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54285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9598302">
    <w:abstractNumId w:val="39"/>
  </w:num>
  <w:num w:numId="6" w16cid:durableId="97513734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81707257">
    <w:abstractNumId w:val="40"/>
  </w:num>
  <w:num w:numId="8" w16cid:durableId="1702052169">
    <w:abstractNumId w:val="7"/>
  </w:num>
  <w:num w:numId="9" w16cid:durableId="1522669248">
    <w:abstractNumId w:val="3"/>
  </w:num>
  <w:num w:numId="10" w16cid:durableId="32191662">
    <w:abstractNumId w:val="37"/>
  </w:num>
  <w:num w:numId="11" w16cid:durableId="823358031">
    <w:abstractNumId w:val="36"/>
  </w:num>
  <w:num w:numId="12" w16cid:durableId="489752832">
    <w:abstractNumId w:val="8"/>
  </w:num>
  <w:num w:numId="13" w16cid:durableId="1722165904">
    <w:abstractNumId w:val="2"/>
  </w:num>
  <w:num w:numId="14" w16cid:durableId="1101560246">
    <w:abstractNumId w:val="32"/>
  </w:num>
  <w:num w:numId="15" w16cid:durableId="506481430">
    <w:abstractNumId w:val="25"/>
  </w:num>
  <w:num w:numId="16" w16cid:durableId="1414008131">
    <w:abstractNumId w:val="28"/>
  </w:num>
  <w:num w:numId="17" w16cid:durableId="85542244">
    <w:abstractNumId w:val="13"/>
  </w:num>
  <w:num w:numId="18" w16cid:durableId="82074380">
    <w:abstractNumId w:val="4"/>
  </w:num>
  <w:num w:numId="19" w16cid:durableId="1728921091">
    <w:abstractNumId w:val="45"/>
  </w:num>
  <w:num w:numId="20" w16cid:durableId="163478514">
    <w:abstractNumId w:val="27"/>
  </w:num>
  <w:num w:numId="21" w16cid:durableId="1144347422">
    <w:abstractNumId w:val="10"/>
  </w:num>
  <w:num w:numId="22" w16cid:durableId="1194808503">
    <w:abstractNumId w:val="14"/>
  </w:num>
  <w:num w:numId="23" w16cid:durableId="1020862029">
    <w:abstractNumId w:val="6"/>
  </w:num>
  <w:num w:numId="24" w16cid:durableId="364254164">
    <w:abstractNumId w:val="44"/>
  </w:num>
  <w:num w:numId="25" w16cid:durableId="1752195308">
    <w:abstractNumId w:val="9"/>
  </w:num>
  <w:num w:numId="26" w16cid:durableId="93134203">
    <w:abstractNumId w:val="46"/>
  </w:num>
  <w:num w:numId="27" w16cid:durableId="862788998">
    <w:abstractNumId w:val="34"/>
  </w:num>
  <w:num w:numId="28" w16cid:durableId="1388721422">
    <w:abstractNumId w:val="23"/>
  </w:num>
  <w:num w:numId="29" w16cid:durableId="560405693">
    <w:abstractNumId w:val="19"/>
  </w:num>
  <w:num w:numId="30" w16cid:durableId="947398059">
    <w:abstractNumId w:val="18"/>
  </w:num>
  <w:num w:numId="31" w16cid:durableId="1078987618">
    <w:abstractNumId w:val="43"/>
  </w:num>
  <w:num w:numId="32" w16cid:durableId="1685670221">
    <w:abstractNumId w:val="38"/>
  </w:num>
  <w:num w:numId="33" w16cid:durableId="985623326">
    <w:abstractNumId w:val="20"/>
  </w:num>
  <w:num w:numId="34" w16cid:durableId="859974054">
    <w:abstractNumId w:val="1"/>
  </w:num>
  <w:num w:numId="35" w16cid:durableId="1758744655">
    <w:abstractNumId w:val="11"/>
  </w:num>
  <w:num w:numId="36" w16cid:durableId="1427768137">
    <w:abstractNumId w:val="15"/>
  </w:num>
  <w:num w:numId="37" w16cid:durableId="1676954482">
    <w:abstractNumId w:val="0"/>
  </w:num>
  <w:num w:numId="38" w16cid:durableId="977958932">
    <w:abstractNumId w:val="30"/>
  </w:num>
  <w:num w:numId="39" w16cid:durableId="1373653695">
    <w:abstractNumId w:val="4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48485971">
    <w:abstractNumId w:val="42"/>
  </w:num>
  <w:num w:numId="41" w16cid:durableId="706412962">
    <w:abstractNumId w:val="17"/>
  </w:num>
  <w:num w:numId="42" w16cid:durableId="1761372213">
    <w:abstractNumId w:val="33"/>
  </w:num>
  <w:num w:numId="43" w16cid:durableId="2050688572">
    <w:abstractNumId w:val="35"/>
  </w:num>
  <w:num w:numId="44" w16cid:durableId="1649506077">
    <w:abstractNumId w:val="5"/>
  </w:num>
  <w:num w:numId="45" w16cid:durableId="1769616085">
    <w:abstractNumId w:val="12"/>
  </w:num>
  <w:num w:numId="46" w16cid:durableId="227485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472366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3848488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441341664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979"/>
    <w:rsid w:val="00022C9F"/>
    <w:rsid w:val="000234FB"/>
    <w:rsid w:val="0002366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3F97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2AE2"/>
    <w:rsid w:val="000B33C2"/>
    <w:rsid w:val="000B528F"/>
    <w:rsid w:val="000B6164"/>
    <w:rsid w:val="000B6AE8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3C1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0FF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5E5B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5321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6C1D"/>
    <w:rsid w:val="0024704B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17D3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392C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9A3"/>
    <w:rsid w:val="002A0E99"/>
    <w:rsid w:val="002A1614"/>
    <w:rsid w:val="002A44A8"/>
    <w:rsid w:val="002A4C56"/>
    <w:rsid w:val="002A5B77"/>
    <w:rsid w:val="002A64A8"/>
    <w:rsid w:val="002A7AED"/>
    <w:rsid w:val="002B200C"/>
    <w:rsid w:val="002B2C6C"/>
    <w:rsid w:val="002B4776"/>
    <w:rsid w:val="002B48FF"/>
    <w:rsid w:val="002B4A85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572C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0ED7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1B7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D8C"/>
    <w:rsid w:val="004402F0"/>
    <w:rsid w:val="00441004"/>
    <w:rsid w:val="00441F79"/>
    <w:rsid w:val="00442236"/>
    <w:rsid w:val="00443482"/>
    <w:rsid w:val="0044370C"/>
    <w:rsid w:val="00443880"/>
    <w:rsid w:val="00444343"/>
    <w:rsid w:val="0044435D"/>
    <w:rsid w:val="00444719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4C3E"/>
    <w:rsid w:val="00495287"/>
    <w:rsid w:val="004962BC"/>
    <w:rsid w:val="00496777"/>
    <w:rsid w:val="0049682C"/>
    <w:rsid w:val="004A1747"/>
    <w:rsid w:val="004A1E6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0317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4D2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383"/>
    <w:rsid w:val="0070376C"/>
    <w:rsid w:val="00705E32"/>
    <w:rsid w:val="0070647F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24A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0D95"/>
    <w:rsid w:val="0077187E"/>
    <w:rsid w:val="0077209D"/>
    <w:rsid w:val="007745C1"/>
    <w:rsid w:val="00775417"/>
    <w:rsid w:val="007769A2"/>
    <w:rsid w:val="00776B31"/>
    <w:rsid w:val="00780890"/>
    <w:rsid w:val="007810B2"/>
    <w:rsid w:val="0078182C"/>
    <w:rsid w:val="00782887"/>
    <w:rsid w:val="00783D55"/>
    <w:rsid w:val="0078557E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3A37"/>
    <w:rsid w:val="007B3D5F"/>
    <w:rsid w:val="007B49CB"/>
    <w:rsid w:val="007B5172"/>
    <w:rsid w:val="007B580A"/>
    <w:rsid w:val="007B60E4"/>
    <w:rsid w:val="007B7DA0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7F66AE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6CD"/>
    <w:rsid w:val="00805759"/>
    <w:rsid w:val="00805B52"/>
    <w:rsid w:val="00806191"/>
    <w:rsid w:val="008075F9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27A72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DCF"/>
    <w:rsid w:val="008A4763"/>
    <w:rsid w:val="008A5FB9"/>
    <w:rsid w:val="008A6647"/>
    <w:rsid w:val="008A68E2"/>
    <w:rsid w:val="008A6B2C"/>
    <w:rsid w:val="008A6C6D"/>
    <w:rsid w:val="008A6CC0"/>
    <w:rsid w:val="008B0051"/>
    <w:rsid w:val="008B2971"/>
    <w:rsid w:val="008B2A42"/>
    <w:rsid w:val="008B359B"/>
    <w:rsid w:val="008B375D"/>
    <w:rsid w:val="008B43FA"/>
    <w:rsid w:val="008B5C4D"/>
    <w:rsid w:val="008B5C61"/>
    <w:rsid w:val="008B62EC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2AEC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7131"/>
    <w:rsid w:val="00A271B8"/>
    <w:rsid w:val="00A27A20"/>
    <w:rsid w:val="00A30AC5"/>
    <w:rsid w:val="00A30BF0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C50"/>
    <w:rsid w:val="00A56F3F"/>
    <w:rsid w:val="00A5730E"/>
    <w:rsid w:val="00A601D4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4780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0B67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55D2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32E4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0DDE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27A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44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476D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5C8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024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D7B59"/>
    <w:rsid w:val="00DE2730"/>
    <w:rsid w:val="00DE2B43"/>
    <w:rsid w:val="00DE3526"/>
    <w:rsid w:val="00DE4BEF"/>
    <w:rsid w:val="00DE5140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0C9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03F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6E5B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478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34D5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90C"/>
    <w:rsid w:val="00F52BC5"/>
    <w:rsid w:val="00F52EA0"/>
    <w:rsid w:val="00F53564"/>
    <w:rsid w:val="00F53BFF"/>
    <w:rsid w:val="00F55BC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5C82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82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5C8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12</TotalTime>
  <Pages>1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3062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Magdalena Zbrzeźna-Surowińska</cp:lastModifiedBy>
  <cp:revision>12</cp:revision>
  <cp:lastPrinted>2022-08-16T10:31:00Z</cp:lastPrinted>
  <dcterms:created xsi:type="dcterms:W3CDTF">2022-11-07T09:24:00Z</dcterms:created>
  <dcterms:modified xsi:type="dcterms:W3CDTF">2022-11-30T09:24:00Z</dcterms:modified>
</cp:coreProperties>
</file>