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horzAnchor="margin" w:tblpY="465"/>
        <w:tblW w:w="0" w:type="auto"/>
        <w:tblLook w:val="04A0" w:firstRow="1" w:lastRow="0" w:firstColumn="1" w:lastColumn="0" w:noHBand="0" w:noVBand="1"/>
      </w:tblPr>
      <w:tblGrid>
        <w:gridCol w:w="480"/>
        <w:gridCol w:w="2776"/>
        <w:gridCol w:w="3827"/>
        <w:gridCol w:w="1979"/>
      </w:tblGrid>
      <w:tr w:rsidR="00D2701C" w:rsidRPr="009234C3" w14:paraId="7C4629D5" w14:textId="77777777" w:rsidTr="009234C3">
        <w:tc>
          <w:tcPr>
            <w:tcW w:w="480" w:type="dxa"/>
          </w:tcPr>
          <w:p w14:paraId="3013462D" w14:textId="77777777" w:rsidR="00D2701C" w:rsidRPr="009234C3" w:rsidRDefault="009234C3" w:rsidP="009234C3">
            <w:r w:rsidRPr="009234C3">
              <w:t>LP.</w:t>
            </w:r>
          </w:p>
        </w:tc>
        <w:tc>
          <w:tcPr>
            <w:tcW w:w="2776" w:type="dxa"/>
          </w:tcPr>
          <w:p w14:paraId="6E77E85D" w14:textId="77777777" w:rsidR="00D2701C" w:rsidRPr="009234C3" w:rsidRDefault="009234C3" w:rsidP="009234C3">
            <w:r w:rsidRPr="009234C3">
              <w:t>PRZEDMIOT</w:t>
            </w:r>
          </w:p>
        </w:tc>
        <w:tc>
          <w:tcPr>
            <w:tcW w:w="3827" w:type="dxa"/>
          </w:tcPr>
          <w:p w14:paraId="091A2496" w14:textId="77777777" w:rsidR="00D2701C" w:rsidRPr="009234C3" w:rsidRDefault="009234C3" w:rsidP="009234C3">
            <w:r w:rsidRPr="009234C3">
              <w:t>OPIS</w:t>
            </w:r>
          </w:p>
        </w:tc>
        <w:tc>
          <w:tcPr>
            <w:tcW w:w="1979" w:type="dxa"/>
          </w:tcPr>
          <w:p w14:paraId="4AFA3814" w14:textId="77777777" w:rsidR="00D2701C" w:rsidRPr="009234C3" w:rsidRDefault="009234C3" w:rsidP="009234C3">
            <w:r w:rsidRPr="009234C3">
              <w:t>ILOŚĆ</w:t>
            </w:r>
          </w:p>
        </w:tc>
      </w:tr>
      <w:tr w:rsidR="00D2701C" w:rsidRPr="009234C3" w14:paraId="464E3547" w14:textId="77777777" w:rsidTr="009234C3">
        <w:tc>
          <w:tcPr>
            <w:tcW w:w="480" w:type="dxa"/>
          </w:tcPr>
          <w:p w14:paraId="2ABFD707" w14:textId="77777777" w:rsidR="00D2701C" w:rsidRPr="009234C3" w:rsidRDefault="00D2701C" w:rsidP="009234C3">
            <w:r w:rsidRPr="009234C3">
              <w:t>1</w:t>
            </w:r>
          </w:p>
        </w:tc>
        <w:tc>
          <w:tcPr>
            <w:tcW w:w="2776" w:type="dxa"/>
          </w:tcPr>
          <w:p w14:paraId="1CA8EAC2" w14:textId="77777777" w:rsidR="00D2701C" w:rsidRPr="009234C3" w:rsidRDefault="00D2701C" w:rsidP="009234C3">
            <w:r w:rsidRPr="009234C3">
              <w:t>Segregator A4</w:t>
            </w:r>
          </w:p>
        </w:tc>
        <w:tc>
          <w:tcPr>
            <w:tcW w:w="3827" w:type="dxa"/>
          </w:tcPr>
          <w:p w14:paraId="1742C555" w14:textId="77777777" w:rsidR="00D2701C" w:rsidRPr="009234C3" w:rsidRDefault="00D2701C" w:rsidP="009234C3">
            <w:r w:rsidRPr="009234C3">
              <w:rPr>
                <w:rFonts w:cs="Calibri"/>
                <w:color w:val="000000"/>
              </w:rPr>
              <w:t xml:space="preserve">Szerokość grzbietu 80 mm, format A4, z kieszenią na etykiety, z metalowymi </w:t>
            </w:r>
            <w:proofErr w:type="spellStart"/>
            <w:r w:rsidRPr="009234C3">
              <w:rPr>
                <w:rFonts w:cs="Calibri"/>
                <w:color w:val="000000"/>
              </w:rPr>
              <w:t>okuciami</w:t>
            </w:r>
            <w:proofErr w:type="spellEnd"/>
            <w:r w:rsidRPr="009234C3">
              <w:rPr>
                <w:rFonts w:cs="Calibri"/>
                <w:color w:val="000000"/>
              </w:rPr>
              <w:t>, metalowym mechanizmem dźwigniowym oraz metalowym okuciem otworu na palec. Różne kolory.</w:t>
            </w:r>
          </w:p>
        </w:tc>
        <w:tc>
          <w:tcPr>
            <w:tcW w:w="1979" w:type="dxa"/>
          </w:tcPr>
          <w:p w14:paraId="779911D6" w14:textId="77777777" w:rsidR="00D2701C" w:rsidRPr="009234C3" w:rsidRDefault="00D2701C" w:rsidP="009234C3">
            <w:r w:rsidRPr="009234C3">
              <w:t>15 sztuk</w:t>
            </w:r>
          </w:p>
        </w:tc>
      </w:tr>
      <w:tr w:rsidR="00D2701C" w:rsidRPr="009234C3" w14:paraId="363ECAB9" w14:textId="77777777" w:rsidTr="009234C3">
        <w:tc>
          <w:tcPr>
            <w:tcW w:w="480" w:type="dxa"/>
          </w:tcPr>
          <w:p w14:paraId="415ECC6B" w14:textId="77777777" w:rsidR="00D2701C" w:rsidRPr="009234C3" w:rsidRDefault="00D2701C" w:rsidP="009234C3">
            <w:r w:rsidRPr="009234C3">
              <w:t>2</w:t>
            </w:r>
          </w:p>
        </w:tc>
        <w:tc>
          <w:tcPr>
            <w:tcW w:w="2776" w:type="dxa"/>
          </w:tcPr>
          <w:p w14:paraId="6CD506BA" w14:textId="522484EB" w:rsidR="00D2701C" w:rsidRPr="009234C3" w:rsidRDefault="00D2701C" w:rsidP="009234C3">
            <w:r w:rsidRPr="009234C3">
              <w:t xml:space="preserve">Skoroszyt plastikowy wpinany opak. </w:t>
            </w:r>
            <w:r w:rsidR="00EC7DA4">
              <w:t xml:space="preserve">- </w:t>
            </w:r>
            <w:r w:rsidRPr="009234C3">
              <w:t>szt.10</w:t>
            </w:r>
          </w:p>
        </w:tc>
        <w:tc>
          <w:tcPr>
            <w:tcW w:w="3827" w:type="dxa"/>
          </w:tcPr>
          <w:p w14:paraId="436FEFF4" w14:textId="77777777" w:rsidR="00D2701C" w:rsidRPr="009234C3" w:rsidRDefault="00D2701C" w:rsidP="00C51A4A">
            <w:r w:rsidRPr="009234C3">
              <w:rPr>
                <w:rFonts w:cs="Calibri"/>
                <w:color w:val="000000"/>
              </w:rPr>
              <w:t>Skoroszyt wykonany z polipropylenu</w:t>
            </w:r>
            <w:r w:rsidRPr="009234C3">
              <w:rPr>
                <w:rFonts w:cs="Calibri"/>
                <w:color w:val="000000"/>
              </w:rPr>
              <w:br/>
              <w:t>strona przednia transparentna - grubość: 100µm, strona tylna kolorowa - grubość: 170µm, posiadający 11 dziurek do wpięcia do segregatora; wymienny, dwustronnie, zapisywalny pasek brzegowy, format: A4, rozmiar: 237x310 mm, różne kolory</w:t>
            </w:r>
          </w:p>
        </w:tc>
        <w:tc>
          <w:tcPr>
            <w:tcW w:w="1979" w:type="dxa"/>
          </w:tcPr>
          <w:p w14:paraId="38552A26" w14:textId="77777777" w:rsidR="00D2701C" w:rsidRPr="009234C3" w:rsidRDefault="00D2701C" w:rsidP="009234C3">
            <w:r w:rsidRPr="009234C3">
              <w:t>3 opakowania</w:t>
            </w:r>
          </w:p>
        </w:tc>
      </w:tr>
      <w:tr w:rsidR="00D2701C" w:rsidRPr="009234C3" w14:paraId="58175168" w14:textId="77777777" w:rsidTr="009234C3">
        <w:tc>
          <w:tcPr>
            <w:tcW w:w="480" w:type="dxa"/>
          </w:tcPr>
          <w:p w14:paraId="21F3E9A9" w14:textId="77777777" w:rsidR="00D2701C" w:rsidRPr="009234C3" w:rsidRDefault="00D2701C" w:rsidP="009234C3">
            <w:r w:rsidRPr="009234C3">
              <w:t>3</w:t>
            </w:r>
          </w:p>
        </w:tc>
        <w:tc>
          <w:tcPr>
            <w:tcW w:w="2776" w:type="dxa"/>
          </w:tcPr>
          <w:p w14:paraId="2557B2B1" w14:textId="0E619818" w:rsidR="00D2701C" w:rsidRPr="009234C3" w:rsidRDefault="00D2701C" w:rsidP="009234C3">
            <w:r w:rsidRPr="009234C3">
              <w:t xml:space="preserve">Koszulki do segregatora paczka </w:t>
            </w:r>
            <w:r w:rsidR="00EC7DA4">
              <w:t xml:space="preserve">- </w:t>
            </w:r>
            <w:r w:rsidRPr="009234C3">
              <w:t>szt.100</w:t>
            </w:r>
          </w:p>
        </w:tc>
        <w:tc>
          <w:tcPr>
            <w:tcW w:w="3827" w:type="dxa"/>
          </w:tcPr>
          <w:p w14:paraId="306EEFEB" w14:textId="77777777" w:rsidR="00D2701C" w:rsidRPr="009234C3" w:rsidRDefault="00D2701C" w:rsidP="009234C3">
            <w:r w:rsidRPr="009234C3">
              <w:rPr>
                <w:rFonts w:cs="Calibri"/>
                <w:color w:val="000000"/>
              </w:rPr>
              <w:t xml:space="preserve">Format A4, wykonane z polipropylenu, przezroczyste, gładkie, opakowanie 100 szt., grubość 50-60 </w:t>
            </w:r>
            <w:proofErr w:type="spellStart"/>
            <w:r w:rsidRPr="009234C3">
              <w:rPr>
                <w:rFonts w:cs="Calibri"/>
                <w:color w:val="000000"/>
              </w:rPr>
              <w:t>mic</w:t>
            </w:r>
            <w:proofErr w:type="spellEnd"/>
            <w:r w:rsidRPr="009234C3">
              <w:rPr>
                <w:rFonts w:cs="Calibri"/>
                <w:color w:val="000000"/>
              </w:rPr>
              <w:t>.</w:t>
            </w:r>
          </w:p>
        </w:tc>
        <w:tc>
          <w:tcPr>
            <w:tcW w:w="1979" w:type="dxa"/>
          </w:tcPr>
          <w:p w14:paraId="2AF6C604" w14:textId="77777777" w:rsidR="00D2701C" w:rsidRPr="009234C3" w:rsidRDefault="00D2701C" w:rsidP="009234C3">
            <w:r w:rsidRPr="009234C3">
              <w:t>3 opakowania</w:t>
            </w:r>
          </w:p>
        </w:tc>
      </w:tr>
      <w:tr w:rsidR="00D2701C" w:rsidRPr="009234C3" w14:paraId="3AC10983" w14:textId="77777777" w:rsidTr="009234C3">
        <w:tc>
          <w:tcPr>
            <w:tcW w:w="480" w:type="dxa"/>
          </w:tcPr>
          <w:p w14:paraId="119AE757" w14:textId="77777777" w:rsidR="00D2701C" w:rsidRPr="009234C3" w:rsidRDefault="00D2701C" w:rsidP="009234C3">
            <w:r w:rsidRPr="009234C3">
              <w:t>4</w:t>
            </w:r>
          </w:p>
        </w:tc>
        <w:tc>
          <w:tcPr>
            <w:tcW w:w="2776" w:type="dxa"/>
          </w:tcPr>
          <w:p w14:paraId="7EA99EF0" w14:textId="77777777" w:rsidR="00D2701C" w:rsidRPr="009234C3" w:rsidRDefault="00D2701C" w:rsidP="009234C3">
            <w:r w:rsidRPr="009234C3">
              <w:t>Not</w:t>
            </w:r>
            <w:r w:rsidR="00165308" w:rsidRPr="009234C3">
              <w:t>es/blok biurowy</w:t>
            </w:r>
            <w:r w:rsidRPr="009234C3">
              <w:t xml:space="preserve"> A4</w:t>
            </w:r>
          </w:p>
        </w:tc>
        <w:tc>
          <w:tcPr>
            <w:tcW w:w="3827" w:type="dxa"/>
          </w:tcPr>
          <w:p w14:paraId="4C434F14" w14:textId="77777777" w:rsidR="00165308" w:rsidRPr="009234C3" w:rsidRDefault="00165308" w:rsidP="00C51A4A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lang w:eastAsia="pl-PL"/>
              </w:rPr>
            </w:pPr>
            <w:r w:rsidRPr="00165308">
              <w:rPr>
                <w:rFonts w:eastAsia="Times New Roman" w:cs="Times New Roman"/>
                <w:lang w:eastAsia="pl-PL"/>
              </w:rPr>
              <w:t>Blok</w:t>
            </w:r>
            <w:r w:rsidRPr="009234C3">
              <w:rPr>
                <w:rFonts w:eastAsia="Times New Roman" w:cs="Times New Roman"/>
                <w:lang w:eastAsia="pl-PL"/>
              </w:rPr>
              <w:t>/notes</w:t>
            </w:r>
            <w:r w:rsidRPr="00165308">
              <w:rPr>
                <w:rFonts w:eastAsia="Times New Roman" w:cs="Times New Roman"/>
                <w:lang w:eastAsia="pl-PL"/>
              </w:rPr>
              <w:t xml:space="preserve"> w kratkę format A4</w:t>
            </w:r>
          </w:p>
          <w:p w14:paraId="4D3D8FB3" w14:textId="77777777" w:rsidR="00165308" w:rsidRPr="00165308" w:rsidRDefault="00165308" w:rsidP="00C51A4A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lang w:eastAsia="pl-PL"/>
              </w:rPr>
            </w:pPr>
            <w:r w:rsidRPr="00165308">
              <w:rPr>
                <w:rFonts w:eastAsia="Times New Roman" w:cs="Times New Roman"/>
                <w:lang w:eastAsia="pl-PL"/>
              </w:rPr>
              <w:t>papier o gramaturze 60g</w:t>
            </w:r>
          </w:p>
          <w:p w14:paraId="4DBEB346" w14:textId="77777777" w:rsidR="00165308" w:rsidRPr="00165308" w:rsidRDefault="00165308" w:rsidP="00C51A4A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lang w:eastAsia="pl-PL"/>
              </w:rPr>
            </w:pPr>
            <w:r w:rsidRPr="00165308">
              <w:rPr>
                <w:rFonts w:eastAsia="Times New Roman" w:cs="Times New Roman"/>
                <w:lang w:eastAsia="pl-PL"/>
              </w:rPr>
              <w:t>grzbiet klejony od góry </w:t>
            </w:r>
          </w:p>
          <w:p w14:paraId="27F057D4" w14:textId="77777777" w:rsidR="00165308" w:rsidRPr="00165308" w:rsidRDefault="00165308" w:rsidP="00C51A4A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lang w:eastAsia="pl-PL"/>
              </w:rPr>
            </w:pPr>
            <w:r w:rsidRPr="009234C3">
              <w:rPr>
                <w:rFonts w:eastAsia="Times New Roman" w:cs="Times New Roman"/>
                <w:lang w:eastAsia="pl-PL"/>
              </w:rPr>
              <w:t>z okładką</w:t>
            </w:r>
          </w:p>
          <w:p w14:paraId="4A6619DC" w14:textId="77777777" w:rsidR="00D2701C" w:rsidRPr="00C51A4A" w:rsidRDefault="00165308" w:rsidP="00C51A4A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lang w:eastAsia="pl-PL"/>
              </w:rPr>
            </w:pPr>
            <w:r w:rsidRPr="00165308">
              <w:rPr>
                <w:rFonts w:eastAsia="Times New Roman" w:cs="Times New Roman"/>
                <w:lang w:eastAsia="pl-PL"/>
              </w:rPr>
              <w:t>100 kartek w bloku</w:t>
            </w:r>
          </w:p>
        </w:tc>
        <w:tc>
          <w:tcPr>
            <w:tcW w:w="1979" w:type="dxa"/>
          </w:tcPr>
          <w:p w14:paraId="49FAEF74" w14:textId="77777777" w:rsidR="00D2701C" w:rsidRPr="009234C3" w:rsidRDefault="009234C3" w:rsidP="009234C3">
            <w:r w:rsidRPr="009234C3">
              <w:t>30 sztuk</w:t>
            </w:r>
          </w:p>
        </w:tc>
      </w:tr>
      <w:tr w:rsidR="00D2701C" w:rsidRPr="009234C3" w14:paraId="4D88135B" w14:textId="77777777" w:rsidTr="009234C3">
        <w:tc>
          <w:tcPr>
            <w:tcW w:w="480" w:type="dxa"/>
          </w:tcPr>
          <w:p w14:paraId="1A96AE4D" w14:textId="77777777" w:rsidR="00D2701C" w:rsidRPr="009234C3" w:rsidRDefault="00D2701C" w:rsidP="009234C3">
            <w:r w:rsidRPr="009234C3">
              <w:t>5</w:t>
            </w:r>
          </w:p>
        </w:tc>
        <w:tc>
          <w:tcPr>
            <w:tcW w:w="2776" w:type="dxa"/>
          </w:tcPr>
          <w:p w14:paraId="21A96CEF" w14:textId="77777777" w:rsidR="00D2701C" w:rsidRPr="009234C3" w:rsidRDefault="00726205" w:rsidP="009234C3">
            <w:r w:rsidRPr="009234C3">
              <w:t>Długopis</w:t>
            </w:r>
          </w:p>
        </w:tc>
        <w:tc>
          <w:tcPr>
            <w:tcW w:w="3827" w:type="dxa"/>
          </w:tcPr>
          <w:p w14:paraId="7BC4BFB2" w14:textId="31A8AA2A" w:rsidR="00D2701C" w:rsidRPr="009234C3" w:rsidRDefault="00726205" w:rsidP="009234C3">
            <w:r w:rsidRPr="009234C3">
              <w:rPr>
                <w:rFonts w:cs="Calibri"/>
                <w:color w:val="000000"/>
              </w:rPr>
              <w:t xml:space="preserve">kolor </w:t>
            </w:r>
            <w:r w:rsidR="00EC7DA4">
              <w:rPr>
                <w:rFonts w:cs="Calibri"/>
                <w:color w:val="000000"/>
              </w:rPr>
              <w:t>tuszu:</w:t>
            </w:r>
            <w:r w:rsidR="009234C3">
              <w:rPr>
                <w:rFonts w:cs="Calibri"/>
                <w:color w:val="000000"/>
              </w:rPr>
              <w:t xml:space="preserve"> </w:t>
            </w:r>
            <w:r w:rsidRPr="009234C3">
              <w:rPr>
                <w:rFonts w:cs="Calibri"/>
                <w:color w:val="000000"/>
              </w:rPr>
              <w:t>niebieski</w:t>
            </w:r>
            <w:r w:rsidR="009234C3">
              <w:rPr>
                <w:rFonts w:cs="Calibri"/>
                <w:color w:val="000000"/>
              </w:rPr>
              <w:t>,</w:t>
            </w:r>
            <w:r w:rsidRPr="009234C3">
              <w:rPr>
                <w:rFonts w:cs="Calibri"/>
                <w:color w:val="000000"/>
              </w:rPr>
              <w:t xml:space="preserve"> średnica kulki 1 mm, wyposażony w skuwkę.</w:t>
            </w:r>
          </w:p>
        </w:tc>
        <w:tc>
          <w:tcPr>
            <w:tcW w:w="1979" w:type="dxa"/>
          </w:tcPr>
          <w:p w14:paraId="45FB1CAE" w14:textId="77777777" w:rsidR="00D2701C" w:rsidRPr="009234C3" w:rsidRDefault="00726205" w:rsidP="009234C3">
            <w:r w:rsidRPr="009234C3">
              <w:t>30 sztuk</w:t>
            </w:r>
          </w:p>
        </w:tc>
      </w:tr>
      <w:tr w:rsidR="00D2701C" w:rsidRPr="009234C3" w14:paraId="5A813F0A" w14:textId="77777777" w:rsidTr="009234C3">
        <w:tc>
          <w:tcPr>
            <w:tcW w:w="480" w:type="dxa"/>
          </w:tcPr>
          <w:p w14:paraId="785B6338" w14:textId="77777777" w:rsidR="00D2701C" w:rsidRPr="009234C3" w:rsidRDefault="00D2701C" w:rsidP="009234C3">
            <w:r w:rsidRPr="009234C3">
              <w:t>6</w:t>
            </w:r>
          </w:p>
        </w:tc>
        <w:tc>
          <w:tcPr>
            <w:tcW w:w="2776" w:type="dxa"/>
          </w:tcPr>
          <w:p w14:paraId="64FA6163" w14:textId="1B776CA4" w:rsidR="00D2701C" w:rsidRPr="009234C3" w:rsidRDefault="00D2701C" w:rsidP="009234C3">
            <w:r w:rsidRPr="009234C3">
              <w:t xml:space="preserve">Papier do drukarki </w:t>
            </w:r>
            <w:r w:rsidR="00EC7DA4">
              <w:t xml:space="preserve">- </w:t>
            </w:r>
            <w:r w:rsidRPr="009234C3">
              <w:t>ryza A4</w:t>
            </w:r>
          </w:p>
        </w:tc>
        <w:tc>
          <w:tcPr>
            <w:tcW w:w="3827" w:type="dxa"/>
          </w:tcPr>
          <w:p w14:paraId="74771184" w14:textId="77777777" w:rsidR="00D2701C" w:rsidRPr="009234C3" w:rsidRDefault="00726205" w:rsidP="009234C3">
            <w:r w:rsidRPr="009234C3">
              <w:rPr>
                <w:rFonts w:cs="Calibri"/>
                <w:color w:val="000000"/>
              </w:rPr>
              <w:t>Gęstość 80 g/m2, białość CIE: 161, arkuszy w opakowaniu: 500, przystosowany do drukarek laserowych.</w:t>
            </w:r>
          </w:p>
        </w:tc>
        <w:tc>
          <w:tcPr>
            <w:tcW w:w="1979" w:type="dxa"/>
          </w:tcPr>
          <w:p w14:paraId="16E7ED24" w14:textId="77777777" w:rsidR="00D2701C" w:rsidRPr="009234C3" w:rsidRDefault="00726205" w:rsidP="009234C3">
            <w:r w:rsidRPr="009234C3">
              <w:t>5 ryz</w:t>
            </w:r>
          </w:p>
        </w:tc>
      </w:tr>
      <w:tr w:rsidR="00D2701C" w:rsidRPr="009234C3" w14:paraId="2BC628A0" w14:textId="77777777" w:rsidTr="00C51A4A">
        <w:trPr>
          <w:trHeight w:val="1491"/>
        </w:trPr>
        <w:tc>
          <w:tcPr>
            <w:tcW w:w="480" w:type="dxa"/>
          </w:tcPr>
          <w:p w14:paraId="2B5C4EFB" w14:textId="77777777" w:rsidR="00D2701C" w:rsidRPr="009234C3" w:rsidRDefault="00D2701C" w:rsidP="009234C3">
            <w:r w:rsidRPr="009234C3">
              <w:t>7</w:t>
            </w:r>
          </w:p>
        </w:tc>
        <w:tc>
          <w:tcPr>
            <w:tcW w:w="2776" w:type="dxa"/>
          </w:tcPr>
          <w:p w14:paraId="0F4EBFB0" w14:textId="621067C0" w:rsidR="00D2701C" w:rsidRPr="009234C3" w:rsidRDefault="00D2701C" w:rsidP="009234C3">
            <w:r w:rsidRPr="009234C3">
              <w:t xml:space="preserve">Markery </w:t>
            </w:r>
          </w:p>
        </w:tc>
        <w:tc>
          <w:tcPr>
            <w:tcW w:w="3827" w:type="dxa"/>
          </w:tcPr>
          <w:p w14:paraId="5B1C87DF" w14:textId="77777777" w:rsidR="00D2701C" w:rsidRPr="009234C3" w:rsidRDefault="00D2701C" w:rsidP="009234C3">
            <w:r w:rsidRPr="009234C3">
              <w:rPr>
                <w:rFonts w:cs="Calibri"/>
                <w:color w:val="000000"/>
              </w:rPr>
              <w:t>marker permanentny, grubość linii 1,7 mm (+/- 2mm), końcówka okrągła, tusz bezwonny na bazie alkoholu. Kolory czarny, niebieski, zielony, czerwony (opakowanie)</w:t>
            </w:r>
          </w:p>
        </w:tc>
        <w:tc>
          <w:tcPr>
            <w:tcW w:w="1979" w:type="dxa"/>
          </w:tcPr>
          <w:p w14:paraId="7095540B" w14:textId="33D3CC6A" w:rsidR="00D2701C" w:rsidRPr="009234C3" w:rsidRDefault="00D2701C" w:rsidP="009234C3">
            <w:r w:rsidRPr="009234C3">
              <w:t>1 opakowanie</w:t>
            </w:r>
            <w:r w:rsidR="00EC7DA4">
              <w:t xml:space="preserve"> (zawierające 4 kolory)</w:t>
            </w:r>
          </w:p>
        </w:tc>
      </w:tr>
      <w:tr w:rsidR="00D2701C" w:rsidRPr="009234C3" w14:paraId="05E65F94" w14:textId="77777777" w:rsidTr="009234C3">
        <w:tc>
          <w:tcPr>
            <w:tcW w:w="480" w:type="dxa"/>
          </w:tcPr>
          <w:p w14:paraId="6C115B10" w14:textId="77777777" w:rsidR="00D2701C" w:rsidRPr="009234C3" w:rsidRDefault="00726205" w:rsidP="009234C3">
            <w:r w:rsidRPr="009234C3">
              <w:t>8</w:t>
            </w:r>
          </w:p>
        </w:tc>
        <w:tc>
          <w:tcPr>
            <w:tcW w:w="2776" w:type="dxa"/>
          </w:tcPr>
          <w:p w14:paraId="70DF65F4" w14:textId="77777777" w:rsidR="00D2701C" w:rsidRPr="009234C3" w:rsidRDefault="00D2701C" w:rsidP="009234C3">
            <w:r w:rsidRPr="009234C3">
              <w:t>Zszywacz</w:t>
            </w:r>
          </w:p>
        </w:tc>
        <w:tc>
          <w:tcPr>
            <w:tcW w:w="3827" w:type="dxa"/>
          </w:tcPr>
          <w:p w14:paraId="45572645" w14:textId="77777777" w:rsidR="00D2701C" w:rsidRPr="009234C3" w:rsidRDefault="00D2701C" w:rsidP="009234C3">
            <w:r w:rsidRPr="009234C3">
              <w:rPr>
                <w:rFonts w:cs="Calibri"/>
                <w:color w:val="000000"/>
              </w:rPr>
              <w:t>zszywa do 10 kartek A4, na zszywki 10/5, obudowa z tworzywa sztucznego.</w:t>
            </w:r>
          </w:p>
        </w:tc>
        <w:tc>
          <w:tcPr>
            <w:tcW w:w="1979" w:type="dxa"/>
          </w:tcPr>
          <w:p w14:paraId="3B63FCCF" w14:textId="77777777" w:rsidR="00D2701C" w:rsidRPr="009234C3" w:rsidRDefault="00726205" w:rsidP="009234C3">
            <w:r w:rsidRPr="009234C3">
              <w:t>2 sztuki</w:t>
            </w:r>
          </w:p>
        </w:tc>
      </w:tr>
      <w:tr w:rsidR="00D2701C" w:rsidRPr="009234C3" w14:paraId="0FF66895" w14:textId="77777777" w:rsidTr="009234C3">
        <w:tc>
          <w:tcPr>
            <w:tcW w:w="480" w:type="dxa"/>
          </w:tcPr>
          <w:p w14:paraId="71ED6417" w14:textId="77777777" w:rsidR="00D2701C" w:rsidRPr="009234C3" w:rsidRDefault="00726205" w:rsidP="009234C3">
            <w:r w:rsidRPr="009234C3">
              <w:t>9</w:t>
            </w:r>
          </w:p>
        </w:tc>
        <w:tc>
          <w:tcPr>
            <w:tcW w:w="2776" w:type="dxa"/>
          </w:tcPr>
          <w:p w14:paraId="3B25B074" w14:textId="77777777" w:rsidR="00D2701C" w:rsidRPr="009234C3" w:rsidRDefault="00726205" w:rsidP="009234C3">
            <w:r w:rsidRPr="009234C3">
              <w:t xml:space="preserve">Zszywki </w:t>
            </w:r>
          </w:p>
        </w:tc>
        <w:tc>
          <w:tcPr>
            <w:tcW w:w="3827" w:type="dxa"/>
          </w:tcPr>
          <w:p w14:paraId="2FEF33C6" w14:textId="77777777" w:rsidR="00D2701C" w:rsidRPr="009234C3" w:rsidRDefault="00726205" w:rsidP="009234C3">
            <w:r w:rsidRPr="009234C3">
              <w:rPr>
                <w:rFonts w:cs="Calibri"/>
                <w:color w:val="000000"/>
              </w:rPr>
              <w:t>rozmiar 10/5, galwanizowane, opakowanie 1000 szt.</w:t>
            </w:r>
          </w:p>
        </w:tc>
        <w:tc>
          <w:tcPr>
            <w:tcW w:w="1979" w:type="dxa"/>
          </w:tcPr>
          <w:p w14:paraId="06A20069" w14:textId="77777777" w:rsidR="00D2701C" w:rsidRPr="009234C3" w:rsidRDefault="00726205" w:rsidP="009234C3">
            <w:r w:rsidRPr="009234C3">
              <w:t>2 opakowania</w:t>
            </w:r>
          </w:p>
        </w:tc>
      </w:tr>
    </w:tbl>
    <w:p w14:paraId="7B16C496" w14:textId="77777777" w:rsidR="00E770EB" w:rsidRPr="003726EC" w:rsidRDefault="00E770EB" w:rsidP="00E770EB">
      <w:pPr>
        <w:jc w:val="center"/>
        <w:rPr>
          <w:rFonts w:cstheme="minorHAnsi"/>
          <w:b/>
        </w:rPr>
      </w:pPr>
      <w:r w:rsidRPr="00E770EB">
        <w:rPr>
          <w:rFonts w:cstheme="minorHAnsi"/>
          <w:b/>
        </w:rPr>
        <w:t>SZCZEGÓŁOWY OPIS PRZEDMIOTU ZAMÓWIENIA</w:t>
      </w:r>
    </w:p>
    <w:p w14:paraId="3380B1FE" w14:textId="77777777" w:rsidR="008B5FC2" w:rsidRDefault="008B5FC2" w:rsidP="00E770EB"/>
    <w:sectPr w:rsidR="008B5F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34E23" w14:textId="77777777" w:rsidR="00FE41E8" w:rsidRDefault="00FE41E8" w:rsidP="00E770EB">
      <w:pPr>
        <w:spacing w:after="0" w:line="240" w:lineRule="auto"/>
      </w:pPr>
      <w:r>
        <w:separator/>
      </w:r>
    </w:p>
  </w:endnote>
  <w:endnote w:type="continuationSeparator" w:id="0">
    <w:p w14:paraId="0776147E" w14:textId="77777777" w:rsidR="00FE41E8" w:rsidRDefault="00FE41E8" w:rsidP="00E7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DE9A" w14:textId="77777777" w:rsidR="00FE41E8" w:rsidRDefault="00FE41E8" w:rsidP="00E770EB">
      <w:pPr>
        <w:spacing w:after="0" w:line="240" w:lineRule="auto"/>
      </w:pPr>
      <w:r>
        <w:separator/>
      </w:r>
    </w:p>
  </w:footnote>
  <w:footnote w:type="continuationSeparator" w:id="0">
    <w:p w14:paraId="1D8725DD" w14:textId="77777777" w:rsidR="00FE41E8" w:rsidRDefault="00FE41E8" w:rsidP="00E7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2CD2" w14:textId="217DE40B" w:rsidR="00E770EB" w:rsidRDefault="00E770EB" w:rsidP="00E770EB">
    <w:pPr>
      <w:pStyle w:val="Nagwek"/>
      <w:jc w:val="right"/>
    </w:pPr>
    <w:r w:rsidRPr="00387ED0">
      <w:rPr>
        <w:noProof/>
      </w:rPr>
      <w:drawing>
        <wp:anchor distT="0" distB="0" distL="114300" distR="114300" simplePos="0" relativeHeight="251658240" behindDoc="0" locked="0" layoutInCell="1" allowOverlap="1" wp14:anchorId="2C6BE71D" wp14:editId="428E1DAD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587487"/>
          <wp:effectExtent l="0" t="0" r="0" b="3175"/>
          <wp:wrapThrough wrapText="bothSides">
            <wp:wrapPolygon edited="0">
              <wp:start x="0" y="0"/>
              <wp:lineTo x="0" y="21016"/>
              <wp:lineTo x="21500" y="21016"/>
              <wp:lineTo x="21500" y="0"/>
              <wp:lineTo x="0" y="0"/>
            </wp:wrapPolygon>
          </wp:wrapThrough>
          <wp:docPr id="3" name="Obraz 3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Załącznik </w:t>
    </w:r>
    <w:r w:rsidRPr="003726EC">
      <w:t>do</w:t>
    </w:r>
    <w:r w:rsidR="00D027A4"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20AED"/>
    <w:multiLevelType w:val="multilevel"/>
    <w:tmpl w:val="C756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1C"/>
    <w:rsid w:val="00165308"/>
    <w:rsid w:val="00726205"/>
    <w:rsid w:val="008B5FC2"/>
    <w:rsid w:val="009234C3"/>
    <w:rsid w:val="00A9648E"/>
    <w:rsid w:val="00C51A4A"/>
    <w:rsid w:val="00D027A4"/>
    <w:rsid w:val="00D2701C"/>
    <w:rsid w:val="00E770EB"/>
    <w:rsid w:val="00EC7DA4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324D1"/>
  <w15:chartTrackingRefBased/>
  <w15:docId w15:val="{A454926C-B18C-42AE-9617-5BC96A89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6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EB"/>
  </w:style>
  <w:style w:type="paragraph" w:styleId="Stopka">
    <w:name w:val="footer"/>
    <w:basedOn w:val="Normalny"/>
    <w:link w:val="StopkaZnak"/>
    <w:uiPriority w:val="99"/>
    <w:unhideWhenUsed/>
    <w:rsid w:val="00E7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Grabska</dc:creator>
  <cp:keywords/>
  <dc:description/>
  <cp:lastModifiedBy>Przemysław Krawętkowski</cp:lastModifiedBy>
  <cp:revision>6</cp:revision>
  <dcterms:created xsi:type="dcterms:W3CDTF">2021-03-05T11:27:00Z</dcterms:created>
  <dcterms:modified xsi:type="dcterms:W3CDTF">2021-03-22T09:03:00Z</dcterms:modified>
</cp:coreProperties>
</file>