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692001" w:rsidRDefault="00692001" w:rsidP="00B70348">
      <w:pPr>
        <w:jc w:val="center"/>
        <w:rPr>
          <w:b/>
          <w:sz w:val="24"/>
          <w:szCs w:val="24"/>
        </w:rPr>
      </w:pPr>
    </w:p>
    <w:p w:rsidR="00A11B04" w:rsidRPr="00E853E4" w:rsidRDefault="00E853E4" w:rsidP="00A11B04">
      <w:pPr>
        <w:rPr>
          <w:b/>
          <w:sz w:val="24"/>
          <w:szCs w:val="24"/>
        </w:rPr>
      </w:pPr>
      <w:r w:rsidRPr="00E853E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</w:t>
      </w:r>
      <w:r w:rsidRPr="00E853E4">
        <w:rPr>
          <w:b/>
          <w:sz w:val="24"/>
          <w:szCs w:val="24"/>
        </w:rPr>
        <w:t xml:space="preserve">        „Zwalczanie komarów w mieście Świnoujście w roku 2021”</w:t>
      </w:r>
    </w:p>
    <w:p w:rsidR="00B70348" w:rsidRPr="00E853E4" w:rsidRDefault="00FB2575" w:rsidP="0082611E">
      <w:pPr>
        <w:pStyle w:val="Tekstpodstawowywcity"/>
        <w:ind w:left="567" w:hanging="141"/>
        <w:jc w:val="center"/>
        <w:rPr>
          <w:b/>
          <w:sz w:val="24"/>
        </w:rPr>
      </w:pPr>
      <w:r w:rsidRPr="00E853E4">
        <w:rPr>
          <w:b/>
          <w:sz w:val="24"/>
        </w:rPr>
        <w:br/>
      </w:r>
    </w:p>
    <w:p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:rsidTr="00C43086">
        <w:tc>
          <w:tcPr>
            <w:tcW w:w="272" w:type="pct"/>
            <w:vAlign w:val="center"/>
          </w:tcPr>
          <w:p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:rsidR="009250B1" w:rsidRPr="00F60A10" w:rsidRDefault="00C2148A" w:rsidP="00296D67">
            <w:pPr>
              <w:spacing w:before="12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Informacja o wykształceniu- numer i rodzaj  uprawnień</w:t>
            </w:r>
          </w:p>
        </w:tc>
        <w:tc>
          <w:tcPr>
            <w:tcW w:w="1203" w:type="pct"/>
            <w:vAlign w:val="center"/>
          </w:tcPr>
          <w:p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:rsidTr="0082611E">
        <w:trPr>
          <w:trHeight w:val="2275"/>
        </w:trPr>
        <w:tc>
          <w:tcPr>
            <w:tcW w:w="272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:rsidR="00946C33" w:rsidRPr="00F60A10" w:rsidRDefault="00946C33" w:rsidP="005446A0">
            <w:pPr>
              <w:rPr>
                <w:sz w:val="22"/>
                <w:szCs w:val="22"/>
              </w:rPr>
            </w:pPr>
          </w:p>
          <w:p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:rsidTr="0082611E">
        <w:trPr>
          <w:trHeight w:val="2109"/>
        </w:trPr>
        <w:tc>
          <w:tcPr>
            <w:tcW w:w="272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F60A10" w:rsidRDefault="00F60A10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</w:p>
          <w:p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</w:t>
      </w:r>
      <w:r w:rsidR="00DD3122">
        <w:rPr>
          <w:i/>
          <w:sz w:val="22"/>
          <w:szCs w:val="22"/>
        </w:rPr>
        <w:t>ypadkach, o których mowa w art.</w:t>
      </w:r>
      <w:r w:rsidR="00292413" w:rsidRPr="00057AD9">
        <w:rPr>
          <w:i/>
          <w:sz w:val="22"/>
          <w:szCs w:val="22"/>
        </w:rPr>
        <w:t xml:space="preserve"> 2</w:t>
      </w:r>
      <w:r w:rsidR="00292413">
        <w:rPr>
          <w:i/>
          <w:sz w:val="22"/>
          <w:szCs w:val="22"/>
        </w:rPr>
        <w:t>74</w:t>
      </w:r>
      <w:r w:rsidR="00292413" w:rsidRPr="00057AD9">
        <w:rPr>
          <w:i/>
          <w:sz w:val="22"/>
          <w:szCs w:val="22"/>
        </w:rPr>
        <w:t xml:space="preserve"> ust. 2 ustawy </w:t>
      </w:r>
      <w:proofErr w:type="spellStart"/>
      <w:r w:rsidR="00292413"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826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B0" w:rsidRDefault="00B66AB0" w:rsidP="00A9355C">
      <w:r>
        <w:separator/>
      </w:r>
    </w:p>
  </w:endnote>
  <w:endnote w:type="continuationSeparator" w:id="0">
    <w:p w:rsidR="00B66AB0" w:rsidRDefault="00B66AB0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E" w:rsidRDefault="00D93E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E" w:rsidRDefault="00D93E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E" w:rsidRDefault="00D93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B0" w:rsidRDefault="00B66AB0" w:rsidP="00A9355C">
      <w:r>
        <w:separator/>
      </w:r>
    </w:p>
  </w:footnote>
  <w:footnote w:type="continuationSeparator" w:id="0">
    <w:p w:rsidR="00B66AB0" w:rsidRDefault="00B66AB0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E" w:rsidRDefault="00D93E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7E" w:rsidRDefault="00D93E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E82844">
      <w:rPr>
        <w:b/>
        <w:snapToGrid w:val="0"/>
        <w:sz w:val="24"/>
        <w:szCs w:val="24"/>
      </w:rPr>
      <w:t>6.4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36285F">
      <w:rPr>
        <w:b/>
        <w:snapToGrid w:val="0"/>
        <w:sz w:val="24"/>
        <w:szCs w:val="24"/>
      </w:rPr>
      <w:t>nr</w:t>
    </w:r>
    <w:r w:rsidR="00D93E7E">
      <w:rPr>
        <w:b/>
        <w:snapToGrid w:val="0"/>
        <w:sz w:val="24"/>
        <w:szCs w:val="24"/>
      </w:rPr>
      <w:t xml:space="preserve"> </w:t>
    </w:r>
    <w:r w:rsidR="00D93E7E">
      <w:rPr>
        <w:b/>
        <w:snapToGrid w:val="0"/>
        <w:sz w:val="24"/>
        <w:szCs w:val="24"/>
      </w:rPr>
      <w:t>BZP.271.1.21.2021</w:t>
    </w:r>
    <w:bookmarkStart w:id="0" w:name="_GoBack"/>
    <w:bookmarkEnd w:id="0"/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2413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6285F"/>
    <w:rsid w:val="0037210C"/>
    <w:rsid w:val="003778BD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92001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1B04"/>
    <w:rsid w:val="00A16210"/>
    <w:rsid w:val="00A22895"/>
    <w:rsid w:val="00A4151A"/>
    <w:rsid w:val="00A53559"/>
    <w:rsid w:val="00A806E7"/>
    <w:rsid w:val="00A9355C"/>
    <w:rsid w:val="00AA5F0D"/>
    <w:rsid w:val="00AD3A69"/>
    <w:rsid w:val="00AE73BC"/>
    <w:rsid w:val="00B37498"/>
    <w:rsid w:val="00B66AB0"/>
    <w:rsid w:val="00B70348"/>
    <w:rsid w:val="00BD7A45"/>
    <w:rsid w:val="00C2148A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33325"/>
    <w:rsid w:val="00D64E77"/>
    <w:rsid w:val="00D652D0"/>
    <w:rsid w:val="00D93E7E"/>
    <w:rsid w:val="00D95FA6"/>
    <w:rsid w:val="00DC7825"/>
    <w:rsid w:val="00DD3122"/>
    <w:rsid w:val="00E72543"/>
    <w:rsid w:val="00E82844"/>
    <w:rsid w:val="00E853E4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22E8C3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13</cp:revision>
  <cp:lastPrinted>2019-12-03T12:16:00Z</cp:lastPrinted>
  <dcterms:created xsi:type="dcterms:W3CDTF">2021-01-19T13:47:00Z</dcterms:created>
  <dcterms:modified xsi:type="dcterms:W3CDTF">2021-04-23T11:17:00Z</dcterms:modified>
</cp:coreProperties>
</file>