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08C3" w14:textId="03885F7F" w:rsidR="00193644" w:rsidRDefault="00193644" w:rsidP="00193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Umowa nr ………../2023</w:t>
      </w:r>
    </w:p>
    <w:p w14:paraId="214D0B8A" w14:textId="77777777" w:rsidR="00193644" w:rsidRDefault="00193644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</w:p>
    <w:p w14:paraId="06B7BF5E" w14:textId="3826FC6A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zawarta w</w:t>
      </w:r>
      <w:r w:rsidR="007E7468">
        <w:rPr>
          <w:rFonts w:ascii="Verdana" w:eastAsia="Verdana" w:hAnsi="Verdana" w:cs="Verdana"/>
          <w:color w:val="000000"/>
        </w:rPr>
        <w:t xml:space="preserve"> dniu </w:t>
      </w:r>
      <w:r w:rsidR="007E7468" w:rsidRPr="007E7468">
        <w:rPr>
          <w:rFonts w:ascii="Verdana" w:eastAsia="Verdana" w:hAnsi="Verdana" w:cs="Verdana"/>
          <w:color w:val="000000"/>
          <w:u w:val="dottedHeavy"/>
        </w:rPr>
        <w:tab/>
      </w:r>
      <w:r w:rsidR="007E7468" w:rsidRPr="007E7468">
        <w:rPr>
          <w:rFonts w:ascii="Verdana" w:eastAsia="Verdana" w:hAnsi="Verdana" w:cs="Verdana"/>
          <w:color w:val="000000"/>
          <w:u w:val="dottedHeavy"/>
        </w:rPr>
        <w:tab/>
      </w:r>
      <w:r w:rsidRPr="007B775F">
        <w:rPr>
          <w:rFonts w:ascii="Verdana" w:eastAsia="Verdana" w:hAnsi="Verdana" w:cs="Verdana"/>
          <w:color w:val="000000"/>
        </w:rPr>
        <w:t xml:space="preserve"> </w:t>
      </w:r>
      <w:r w:rsidR="007E7468">
        <w:rPr>
          <w:rFonts w:ascii="Verdana" w:eastAsia="Verdana" w:hAnsi="Verdana" w:cs="Verdana"/>
          <w:color w:val="000000"/>
        </w:rPr>
        <w:t xml:space="preserve">w </w:t>
      </w:r>
      <w:r w:rsidR="006B67A3">
        <w:rPr>
          <w:rFonts w:ascii="Verdana" w:eastAsia="Verdana" w:hAnsi="Verdana" w:cs="Verdana"/>
          <w:color w:val="000000"/>
        </w:rPr>
        <w:t>Przasnyszu</w:t>
      </w:r>
      <w:r w:rsidRPr="007B775F">
        <w:rPr>
          <w:rFonts w:ascii="Verdana" w:eastAsia="Verdana" w:hAnsi="Verdana" w:cs="Verdana"/>
          <w:color w:val="000000"/>
        </w:rPr>
        <w:t xml:space="preserve"> pomiędzy:</w:t>
      </w:r>
    </w:p>
    <w:p w14:paraId="62570354" w14:textId="77777777" w:rsidR="00403BEE" w:rsidRDefault="006B67A3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Samodzielnym Publicznym Zespołem Zakładów Opieki Zdrowotnej</w:t>
      </w:r>
    </w:p>
    <w:p w14:paraId="1686A5E2" w14:textId="77777777" w:rsidR="0004386F" w:rsidRDefault="00403BEE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Ul. S</w:t>
      </w:r>
      <w:r w:rsidR="0004386F">
        <w:rPr>
          <w:bCs/>
          <w:sz w:val="20"/>
          <w:szCs w:val="20"/>
        </w:rPr>
        <w:t>adowa 8 06-300 Przasnysz</w:t>
      </w:r>
    </w:p>
    <w:p w14:paraId="6D1275FC" w14:textId="2D6AC371" w:rsidR="003866BF" w:rsidRDefault="003866BF" w:rsidP="0004386F">
      <w:pPr>
        <w:pStyle w:val="Stylumw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NIP 761 13 33 881, REGON: 000302480</w:t>
      </w:r>
    </w:p>
    <w:p w14:paraId="3F72907B" w14:textId="18192E0F" w:rsidR="00E83D28" w:rsidRPr="007B775F" w:rsidRDefault="00E83D28" w:rsidP="008138B7">
      <w:pPr>
        <w:pStyle w:val="Stylumw"/>
        <w:rPr>
          <w:b w:val="0"/>
          <w:sz w:val="20"/>
          <w:szCs w:val="20"/>
        </w:rPr>
      </w:pPr>
      <w:r w:rsidRPr="007B775F">
        <w:rPr>
          <w:b w:val="0"/>
          <w:sz w:val="20"/>
          <w:szCs w:val="20"/>
        </w:rPr>
        <w:t>reprezentowan</w:t>
      </w:r>
      <w:r w:rsidR="00D01CA1">
        <w:rPr>
          <w:b w:val="0"/>
          <w:sz w:val="20"/>
          <w:szCs w:val="20"/>
        </w:rPr>
        <w:t>ą</w:t>
      </w:r>
      <w:r w:rsidRPr="007B775F">
        <w:rPr>
          <w:b w:val="0"/>
          <w:sz w:val="20"/>
          <w:szCs w:val="20"/>
        </w:rPr>
        <w:t xml:space="preserve"> przez:</w:t>
      </w:r>
    </w:p>
    <w:p w14:paraId="291DA590" w14:textId="2C922DA6" w:rsidR="00E83D28" w:rsidRPr="007B775F" w:rsidRDefault="0025367B" w:rsidP="00193644">
      <w:pPr>
        <w:pStyle w:val="Stylumw"/>
        <w:ind w:hanging="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mgr Zbigniew Makowski –</w:t>
      </w:r>
      <w:r w:rsidR="00E83D28" w:rsidRPr="007B775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Dyrektor SPZZOZ</w:t>
      </w:r>
    </w:p>
    <w:p w14:paraId="716547D9" w14:textId="4B7ADF36" w:rsidR="00E83D28" w:rsidRDefault="0025367B" w:rsidP="00193644">
      <w:pPr>
        <w:pStyle w:val="Stylumw"/>
        <w:ind w:hanging="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mgr Jolanta Pszczółkowska</w:t>
      </w:r>
      <w:r w:rsidR="00E83D28" w:rsidRPr="007B775F">
        <w:rPr>
          <w:b w:val="0"/>
          <w:sz w:val="20"/>
          <w:szCs w:val="20"/>
        </w:rPr>
        <w:t xml:space="preserve"> </w:t>
      </w:r>
      <w:r w:rsidR="00193644">
        <w:rPr>
          <w:b w:val="0"/>
          <w:sz w:val="20"/>
          <w:szCs w:val="20"/>
        </w:rPr>
        <w:t>–</w:t>
      </w:r>
      <w:r w:rsidR="00E83D28" w:rsidRPr="007B775F">
        <w:rPr>
          <w:b w:val="0"/>
          <w:sz w:val="20"/>
          <w:szCs w:val="20"/>
        </w:rPr>
        <w:t xml:space="preserve"> </w:t>
      </w:r>
      <w:r w:rsidR="00193644">
        <w:rPr>
          <w:b w:val="0"/>
          <w:sz w:val="20"/>
          <w:szCs w:val="20"/>
        </w:rPr>
        <w:t>Główna Księgowa</w:t>
      </w:r>
    </w:p>
    <w:p w14:paraId="43D1FBA7" w14:textId="77777777" w:rsidR="00193644" w:rsidRPr="007B775F" w:rsidRDefault="00193644" w:rsidP="00193644">
      <w:pPr>
        <w:pStyle w:val="Stylumw"/>
        <w:ind w:hanging="2"/>
        <w:jc w:val="center"/>
        <w:rPr>
          <w:sz w:val="20"/>
          <w:szCs w:val="20"/>
        </w:rPr>
      </w:pPr>
    </w:p>
    <w:p w14:paraId="459D0592" w14:textId="71DF0495" w:rsidR="00D57EFB" w:rsidRPr="007B775F" w:rsidRDefault="006823B9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</w:t>
      </w:r>
      <w:r w:rsidR="00EC6DB0" w:rsidRPr="007B775F">
        <w:rPr>
          <w:rFonts w:ascii="Verdana" w:eastAsia="Verdana" w:hAnsi="Verdana" w:cs="Verdana"/>
          <w:color w:val="000000"/>
        </w:rPr>
        <w:t>wanym</w:t>
      </w:r>
      <w:r>
        <w:rPr>
          <w:rFonts w:ascii="Verdana" w:eastAsia="Verdana" w:hAnsi="Verdana" w:cs="Verdana"/>
          <w:color w:val="000000"/>
        </w:rPr>
        <w:t>/ą</w:t>
      </w:r>
      <w:r w:rsidR="00EC6DB0" w:rsidRPr="007B775F">
        <w:rPr>
          <w:rFonts w:ascii="Verdana" w:eastAsia="Verdana" w:hAnsi="Verdana" w:cs="Verdana"/>
          <w:color w:val="000000"/>
        </w:rPr>
        <w:t xml:space="preserve"> w dalszej części </w:t>
      </w:r>
      <w:r w:rsidR="00C652BB">
        <w:rPr>
          <w:rFonts w:ascii="Verdana" w:eastAsia="Verdana" w:hAnsi="Verdana" w:cs="Verdana"/>
          <w:color w:val="000000"/>
        </w:rPr>
        <w:t>U</w:t>
      </w:r>
      <w:r w:rsidR="00EC6DB0" w:rsidRPr="007B775F">
        <w:rPr>
          <w:rFonts w:ascii="Verdana" w:eastAsia="Verdana" w:hAnsi="Verdana" w:cs="Verdana"/>
          <w:color w:val="000000"/>
        </w:rPr>
        <w:t xml:space="preserve">mowy </w:t>
      </w:r>
      <w:r w:rsidR="00EC6DB0" w:rsidRPr="007B775F">
        <w:rPr>
          <w:rFonts w:ascii="Verdana" w:eastAsia="Verdana" w:hAnsi="Verdana" w:cs="Verdana"/>
          <w:b/>
          <w:color w:val="000000"/>
        </w:rPr>
        <w:t>Zamawiającym</w:t>
      </w:r>
      <w:r w:rsidR="00AA2063">
        <w:rPr>
          <w:rFonts w:ascii="Verdana" w:eastAsia="Verdana" w:hAnsi="Verdana" w:cs="Verdana"/>
          <w:b/>
          <w:color w:val="000000"/>
        </w:rPr>
        <w:t xml:space="preserve"> lub Użytkownikiem</w:t>
      </w:r>
    </w:p>
    <w:p w14:paraId="33EB88F5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a</w:t>
      </w:r>
    </w:p>
    <w:p w14:paraId="58503B8E" w14:textId="77777777" w:rsidR="003866BF" w:rsidRDefault="003866BF" w:rsidP="00506FFA">
      <w:pPr>
        <w:spacing w:line="360" w:lineRule="auto"/>
        <w:ind w:left="0" w:hanging="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CAAAC30" w14:textId="7561AFA4" w:rsidR="00E371D5" w:rsidRPr="007B775F" w:rsidRDefault="003866BF" w:rsidP="00506FFA">
      <w:pP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  <w:b/>
        </w:rPr>
        <w:t>NIP ……………….</w:t>
      </w:r>
      <w:r w:rsidR="00E371D5" w:rsidRPr="007B775F">
        <w:rPr>
          <w:rFonts w:ascii="Verdana" w:hAnsi="Verdana"/>
        </w:rPr>
        <w:t xml:space="preserve"> REGON </w:t>
      </w:r>
      <w:r>
        <w:rPr>
          <w:rFonts w:ascii="Verdana" w:hAnsi="Verdana"/>
        </w:rPr>
        <w:t>……………………………</w:t>
      </w:r>
      <w:r w:rsidR="00E371D5" w:rsidRPr="007B775F">
        <w:rPr>
          <w:rFonts w:ascii="Verdana" w:hAnsi="Verdana"/>
        </w:rPr>
        <w:t xml:space="preserve"> reprezentowaną przez: </w:t>
      </w:r>
    </w:p>
    <w:p w14:paraId="0614D165" w14:textId="543602BA" w:rsidR="00E371D5" w:rsidRDefault="003866BF" w:rsidP="003866BF">
      <w:pPr>
        <w:spacing w:line="360" w:lineRule="auto"/>
        <w:ind w:left="0" w:hanging="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……………………………………….. - ………………………………………..</w:t>
      </w:r>
    </w:p>
    <w:p w14:paraId="134E6AC7" w14:textId="426306CB" w:rsidR="003866BF" w:rsidRPr="007B775F" w:rsidRDefault="003866BF" w:rsidP="003866BF">
      <w:pPr>
        <w:spacing w:line="360" w:lineRule="auto"/>
        <w:ind w:left="0" w:hanging="2"/>
        <w:jc w:val="center"/>
        <w:rPr>
          <w:rFonts w:ascii="Verdana" w:hAnsi="Verdana" w:cs="Calibri"/>
        </w:rPr>
      </w:pPr>
      <w:r>
        <w:rPr>
          <w:rFonts w:ascii="Verdana" w:hAnsi="Verdana"/>
          <w:bCs/>
        </w:rPr>
        <w:t>……………………………………….. - ………………………………………..</w:t>
      </w:r>
    </w:p>
    <w:p w14:paraId="343883CB" w14:textId="77777777" w:rsidR="00847127" w:rsidRDefault="00847127" w:rsidP="00506FFA">
      <w:pPr>
        <w:spacing w:line="360" w:lineRule="auto"/>
        <w:ind w:left="0" w:hanging="2"/>
        <w:jc w:val="both"/>
        <w:rPr>
          <w:rFonts w:ascii="Verdana" w:hAnsi="Verdana"/>
        </w:rPr>
      </w:pPr>
    </w:p>
    <w:p w14:paraId="67B1BED2" w14:textId="13BFBB5F" w:rsidR="00E371D5" w:rsidRPr="007B775F" w:rsidRDefault="00E371D5" w:rsidP="00506FFA">
      <w:pP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hAnsi="Verdana"/>
        </w:rPr>
        <w:t xml:space="preserve">zwanym w dalszej części </w:t>
      </w:r>
      <w:r w:rsidR="00C652BB">
        <w:rPr>
          <w:rFonts w:ascii="Verdana" w:hAnsi="Verdana"/>
        </w:rPr>
        <w:t>U</w:t>
      </w:r>
      <w:r w:rsidRPr="007B775F">
        <w:rPr>
          <w:rFonts w:ascii="Verdana" w:hAnsi="Verdana"/>
        </w:rPr>
        <w:t xml:space="preserve">mowy </w:t>
      </w:r>
      <w:r w:rsidRPr="007B775F">
        <w:rPr>
          <w:rFonts w:ascii="Verdana" w:hAnsi="Verdana"/>
          <w:b/>
        </w:rPr>
        <w:t xml:space="preserve">Wykonawcą </w:t>
      </w:r>
    </w:p>
    <w:p w14:paraId="720F329A" w14:textId="77777777" w:rsidR="00D57EFB" w:rsidRPr="007B775F" w:rsidRDefault="00D57EFB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</w:p>
    <w:p w14:paraId="6717BCE0" w14:textId="3C0A5DCD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Strony zgodnie postanawiają:</w:t>
      </w:r>
    </w:p>
    <w:p w14:paraId="74BD4A60" w14:textId="77777777" w:rsidR="00926B88" w:rsidRPr="007B775F" w:rsidRDefault="00926B88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Verdana" w:hAnsi="Verdana" w:cs="Verdana"/>
          <w:color w:val="000000"/>
        </w:rPr>
      </w:pPr>
    </w:p>
    <w:sdt>
      <w:sdtPr>
        <w:rPr>
          <w:rFonts w:ascii="Verdana" w:hAnsi="Verdana"/>
        </w:rPr>
        <w:tag w:val="goog_rdk_0"/>
        <w:id w:val="385611845"/>
      </w:sdtPr>
      <w:sdtEndPr/>
      <w:sdtContent>
        <w:p w14:paraId="14B5CFDE" w14:textId="77777777" w:rsidR="00D57EFB" w:rsidRPr="007B775F" w:rsidRDefault="00EC6DB0" w:rsidP="008471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b/>
              <w:color w:val="000000"/>
              <w:u w:val="single"/>
            </w:rPr>
            <w:t>PRZEDMIOT UMOWY</w:t>
          </w:r>
        </w:p>
      </w:sdtContent>
    </w:sdt>
    <w:p w14:paraId="3E4C1816" w14:textId="5A25D05E" w:rsidR="00D57EFB" w:rsidRPr="007C6F9B" w:rsidRDefault="00EC6DB0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Przedmiotem niniejszej </w:t>
      </w:r>
      <w:r w:rsidR="00C652BB" w:rsidRPr="007C6F9B">
        <w:rPr>
          <w:rFonts w:ascii="Verdana" w:eastAsia="Verdana" w:hAnsi="Verdana" w:cs="Verdana"/>
          <w:color w:val="000000"/>
        </w:rPr>
        <w:t>U</w:t>
      </w:r>
      <w:r w:rsidRPr="007C6F9B">
        <w:rPr>
          <w:rFonts w:ascii="Verdana" w:eastAsia="Verdana" w:hAnsi="Verdana" w:cs="Verdana"/>
          <w:color w:val="000000"/>
        </w:rPr>
        <w:t xml:space="preserve">mowy jest ustalenie warunków dostępu do nowych wersji </w:t>
      </w:r>
      <w:r w:rsidR="00AE09E6" w:rsidRPr="007C6F9B">
        <w:rPr>
          <w:rFonts w:ascii="Verdana" w:eastAsia="Verdana" w:hAnsi="Verdana" w:cs="Verdana"/>
          <w:color w:val="000000"/>
        </w:rPr>
        <w:t>Programu</w:t>
      </w:r>
      <w:r w:rsidR="009E6B2E" w:rsidRPr="007C6F9B">
        <w:rPr>
          <w:rFonts w:ascii="Verdana" w:eastAsia="Verdana" w:hAnsi="Verdana" w:cs="Verdana"/>
          <w:color w:val="000000"/>
        </w:rPr>
        <w:t xml:space="preserve"> wraz z gotowością do podjęcia czynności serwisowych </w:t>
      </w:r>
      <w:r w:rsidRPr="007C6F9B">
        <w:rPr>
          <w:rFonts w:ascii="Verdana" w:eastAsia="Verdana" w:hAnsi="Verdana" w:cs="Verdana"/>
          <w:color w:val="000000"/>
        </w:rPr>
        <w:t xml:space="preserve">oraz realizacji opieki serwisowej w zakresie eksploatacji </w:t>
      </w:r>
      <w:r w:rsidR="00AE09E6" w:rsidRPr="007C6F9B">
        <w:rPr>
          <w:rFonts w:ascii="Verdana" w:eastAsia="Verdana" w:hAnsi="Verdana" w:cs="Verdana"/>
          <w:color w:val="000000"/>
        </w:rPr>
        <w:t>Programu</w:t>
      </w:r>
      <w:r w:rsidR="009E6B2E" w:rsidRPr="007C6F9B">
        <w:rPr>
          <w:rFonts w:ascii="Verdana" w:eastAsia="Verdana" w:hAnsi="Verdana" w:cs="Verdana"/>
          <w:color w:val="000000"/>
        </w:rPr>
        <w:t>.</w:t>
      </w:r>
    </w:p>
    <w:p w14:paraId="1705A86D" w14:textId="682C1B3A" w:rsidR="0065598C" w:rsidRDefault="0065598C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>Warunkiem zawarcia niniejszej Umowy jest posiadanie ważnej i obowiązującej Licencji Użytkownika dotyczącej Programu.</w:t>
      </w:r>
    </w:p>
    <w:p w14:paraId="7F1D807E" w14:textId="77777777" w:rsidR="007C6F9B" w:rsidRPr="007B775F" w:rsidRDefault="007C6F9B" w:rsidP="007C6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0844DA63" w14:textId="1FEBC36D" w:rsidR="00D57EFB" w:rsidRPr="007B775F" w:rsidRDefault="00EC6DB0" w:rsidP="00847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 w:rsidRPr="007B775F">
        <w:rPr>
          <w:rFonts w:ascii="Verdana" w:eastAsia="Verdana" w:hAnsi="Verdana" w:cs="Verdana"/>
          <w:b/>
          <w:color w:val="000000"/>
          <w:u w:val="single"/>
        </w:rPr>
        <w:t>DEFINICJE</w:t>
      </w:r>
      <w:r w:rsidR="007C6F9B">
        <w:rPr>
          <w:rFonts w:ascii="Verdana" w:eastAsia="Verdana" w:hAnsi="Verdana" w:cs="Verdana"/>
          <w:b/>
          <w:color w:val="000000"/>
          <w:u w:val="single"/>
        </w:rPr>
        <w:t xml:space="preserve"> UMOWY</w:t>
      </w:r>
    </w:p>
    <w:p w14:paraId="547ACC00" w14:textId="16D60181" w:rsidR="00D57EFB" w:rsidRPr="007B775F" w:rsidRDefault="00EC6DB0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Umowa – </w:t>
      </w:r>
      <w:sdt>
        <w:sdtPr>
          <w:rPr>
            <w:rFonts w:ascii="Verdana" w:hAnsi="Verdana"/>
          </w:rPr>
          <w:tag w:val="goog_rdk_11"/>
          <w:id w:val="1988827994"/>
        </w:sdtPr>
        <w:sdtEndPr/>
        <w:sdtContent>
          <w:r w:rsidRPr="007B775F">
            <w:rPr>
              <w:rFonts w:ascii="Verdana" w:eastAsia="Verdana" w:hAnsi="Verdana" w:cs="Verdana"/>
              <w:color w:val="000000"/>
            </w:rPr>
            <w:t xml:space="preserve">niniejsza umowa dostępu do nowych wersji </w:t>
          </w:r>
          <w:r w:rsidR="00AE09E6">
            <w:rPr>
              <w:rFonts w:ascii="Verdana" w:eastAsia="Verdana" w:hAnsi="Verdana" w:cs="Verdana"/>
              <w:color w:val="000000"/>
            </w:rPr>
            <w:t>Programu</w:t>
          </w:r>
          <w:r w:rsidRPr="007B775F">
            <w:rPr>
              <w:rFonts w:ascii="Verdana" w:eastAsia="Verdana" w:hAnsi="Verdana" w:cs="Verdana"/>
              <w:color w:val="000000"/>
            </w:rPr>
            <w:t xml:space="preserve"> oraz opieki serwisowej</w:t>
          </w:r>
        </w:sdtContent>
      </w:sdt>
      <w:sdt>
        <w:sdtPr>
          <w:rPr>
            <w:rFonts w:ascii="Verdana" w:hAnsi="Verdana"/>
          </w:rPr>
          <w:tag w:val="goog_rdk_12"/>
          <w:id w:val="-1437128940"/>
          <w:showingPlcHdr/>
        </w:sdtPr>
        <w:sdtEndPr/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sdt>
        <w:sdtPr>
          <w:rPr>
            <w:rFonts w:ascii="Verdana" w:hAnsi="Verdana"/>
          </w:rPr>
          <w:tag w:val="goog_rdk_13"/>
          <w:id w:val="-1164082243"/>
        </w:sdtPr>
        <w:sdtEndPr/>
        <w:sdtContent>
          <w:sdt>
            <w:sdtPr>
              <w:rPr>
                <w:rFonts w:ascii="Verdana" w:hAnsi="Verdana"/>
              </w:rPr>
              <w:tag w:val="goog_rdk_14"/>
              <w:id w:val="1738365465"/>
              <w:showingPlcHdr/>
            </w:sdtPr>
            <w:sdtEndPr/>
            <w:sdtContent>
              <w:r w:rsidR="00E86C2E" w:rsidRPr="007B775F">
                <w:rPr>
                  <w:rFonts w:ascii="Verdana" w:hAnsi="Verdana"/>
                </w:rPr>
                <w:t xml:space="preserve">     </w:t>
              </w:r>
            </w:sdtContent>
          </w:sdt>
        </w:sdtContent>
      </w:sdt>
    </w:p>
    <w:p w14:paraId="05F0F325" w14:textId="61742982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Program – oprogramowanie o nazwie </w:t>
      </w:r>
      <w:r w:rsidR="00E371D5" w:rsidRPr="007B775F">
        <w:rPr>
          <w:rFonts w:ascii="Verdana" w:eastAsia="Verdana" w:hAnsi="Verdana" w:cs="Verdana"/>
          <w:b/>
          <w:color w:val="000000"/>
        </w:rPr>
        <w:t>Medicus On-Line</w:t>
      </w:r>
      <w:r w:rsidR="009E6B2E" w:rsidRPr="0014210F">
        <w:rPr>
          <w:rFonts w:ascii="Verdana" w:eastAsia="Verdana" w:hAnsi="Verdana" w:cs="Verdana"/>
          <w:bCs/>
          <w:color w:val="000000"/>
        </w:rPr>
        <w:t>,</w:t>
      </w:r>
      <w:r w:rsidRPr="007B775F">
        <w:rPr>
          <w:rFonts w:ascii="Verdana" w:eastAsia="Verdana" w:hAnsi="Verdana" w:cs="Verdana"/>
          <w:color w:val="000000"/>
        </w:rPr>
        <w:t xml:space="preserve"> którego producentem jest </w:t>
      </w:r>
      <w:r w:rsidR="00F73B03">
        <w:rPr>
          <w:rFonts w:ascii="Verdana" w:eastAsia="Verdana" w:hAnsi="Verdana" w:cs="Verdana"/>
          <w:b/>
          <w:color w:val="000000"/>
        </w:rPr>
        <w:t>CloudiMed</w:t>
      </w:r>
      <w:r w:rsidR="00E371D5" w:rsidRPr="007B775F">
        <w:rPr>
          <w:rFonts w:ascii="Verdana" w:eastAsia="Verdana" w:hAnsi="Verdana" w:cs="Verdana"/>
          <w:b/>
          <w:color w:val="000000"/>
        </w:rPr>
        <w:t xml:space="preserve"> Sp. z o.o.</w:t>
      </w:r>
      <w:r w:rsidRPr="007B775F">
        <w:rPr>
          <w:rFonts w:ascii="Verdana" w:eastAsia="Verdana" w:hAnsi="Verdana" w:cs="Verdana"/>
          <w:color w:val="000000"/>
        </w:rPr>
        <w:t xml:space="preserve"> będące utworem w rozumieniu Ustawy o prawie autorskim i prawach pokrewnych</w:t>
      </w:r>
      <w:r w:rsidR="00AE09E6">
        <w:rPr>
          <w:rFonts w:ascii="Verdana" w:eastAsia="Verdana" w:hAnsi="Verdana" w:cs="Verdana"/>
          <w:color w:val="000000"/>
        </w:rPr>
        <w:t>, składające się z Modułów i wprowadzone na rynek przez Wykonawcę.</w:t>
      </w:r>
    </w:p>
    <w:p w14:paraId="07AC8F70" w14:textId="2807C71A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Moduł – niepodzielna funkcjonalna część </w:t>
      </w:r>
      <w:r w:rsidR="0065598C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>rogramu</w:t>
      </w:r>
      <w:r w:rsidR="00AE09E6">
        <w:rPr>
          <w:rFonts w:ascii="Verdana" w:eastAsia="Verdana" w:hAnsi="Verdana" w:cs="Verdana"/>
          <w:color w:val="000000"/>
        </w:rPr>
        <w:t xml:space="preserve"> o określonej specyfikacji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716BB97F" w14:textId="6FD1C94E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Użytkownik – podmiot, któremu udzielono </w:t>
      </w:r>
      <w:r w:rsidR="0065598C">
        <w:rPr>
          <w:rFonts w:ascii="Verdana" w:eastAsia="Verdana" w:hAnsi="Verdana" w:cs="Verdana"/>
          <w:color w:val="000000"/>
        </w:rPr>
        <w:t>L</w:t>
      </w:r>
      <w:r w:rsidRPr="007B775F">
        <w:rPr>
          <w:rFonts w:ascii="Verdana" w:eastAsia="Verdana" w:hAnsi="Verdana" w:cs="Verdana"/>
          <w:color w:val="000000"/>
        </w:rPr>
        <w:t>icencji Użytkownika</w:t>
      </w:r>
      <w:r w:rsidR="00AA2063">
        <w:rPr>
          <w:rFonts w:ascii="Verdana" w:eastAsia="Verdana" w:hAnsi="Verdana" w:cs="Verdana"/>
          <w:color w:val="000000"/>
        </w:rPr>
        <w:t>, Zamawiający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4CB83AF1" w14:textId="4BE04E21" w:rsidR="00D57EFB" w:rsidRPr="007B775F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Licencja Użytkownika – udzielone Użytkownikowi prawo do eksploatacji </w:t>
      </w:r>
      <w:r w:rsidR="00AE09E6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 xml:space="preserve"> na warunkach w określonych</w:t>
      </w:r>
      <w:r w:rsidR="0065598C">
        <w:rPr>
          <w:rFonts w:ascii="Verdana" w:eastAsia="Verdana" w:hAnsi="Verdana" w:cs="Verdana"/>
          <w:color w:val="000000"/>
        </w:rPr>
        <w:t xml:space="preserve"> w Warunkach Licencyjnych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52BA1F6B" w14:textId="756F4A2D" w:rsidR="00D57EFB" w:rsidRDefault="00EC6DB0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lastRenderedPageBreak/>
        <w:t xml:space="preserve">Okres rozliczeniowy – przyjęty przez Strony okres czasu – miesiąc kalendarzowy, dla którego określa się m.in. prawo Użytkownika do korzystania z </w:t>
      </w:r>
      <w:r w:rsidR="00AE09E6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>, opłaty, rozliczanie świadczonych usług.</w:t>
      </w:r>
    </w:p>
    <w:p w14:paraId="6109C127" w14:textId="72723CF9" w:rsidR="00FF121C" w:rsidRDefault="00FF121C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HelpDesk- narzędzie do komunikacji Stron w zakresie realizacji Umowy</w:t>
      </w:r>
    </w:p>
    <w:p w14:paraId="239A0A87" w14:textId="035B3277" w:rsidR="00074CDE" w:rsidRDefault="00074CDE" w:rsidP="00506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Godziny Robocze – godziny od 7.00 do 18.00 w dni robocze od poniedziałku do piątku, </w:t>
      </w:r>
      <w:r w:rsidR="000800BC"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</w:rPr>
        <w:t>z wyłączeniem dni ustawowo wolnych od pracy.</w:t>
      </w:r>
    </w:p>
    <w:p w14:paraId="0EA8641F" w14:textId="77777777" w:rsidR="003F65CA" w:rsidRPr="007B775F" w:rsidRDefault="003F65CA" w:rsidP="003F65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49542CFA" w14:textId="1E1C3F3E" w:rsidR="00D57EFB" w:rsidRPr="007B775F" w:rsidRDefault="00EC6DB0" w:rsidP="00847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 w:rsidRPr="007C6F9B">
        <w:rPr>
          <w:rFonts w:ascii="Verdana" w:eastAsia="Verdana" w:hAnsi="Verdana" w:cs="Verdana"/>
          <w:b/>
          <w:bCs/>
          <w:u w:val="single"/>
        </w:rPr>
        <w:t>DOSTĘP DO NOWYCH WERSJ</w:t>
      </w:r>
      <w:sdt>
        <w:sdtPr>
          <w:rPr>
            <w:rFonts w:ascii="Verdana" w:hAnsi="Verdana"/>
            <w:b/>
            <w:bCs/>
            <w:u w:val="single"/>
          </w:rPr>
          <w:tag w:val="goog_rdk_20"/>
          <w:id w:val="-1941981055"/>
        </w:sdtPr>
        <w:sdtEndPr/>
        <w:sdtContent>
          <w:r w:rsidRPr="007C6F9B">
            <w:rPr>
              <w:rFonts w:ascii="Verdana" w:eastAsia="Verdana" w:hAnsi="Verdana" w:cs="Verdana"/>
              <w:b/>
              <w:bCs/>
              <w:u w:val="single"/>
            </w:rPr>
            <w:t>I</w:t>
          </w:r>
        </w:sdtContent>
      </w:sdt>
      <w:r w:rsidR="00AE09E6" w:rsidRPr="007C6F9B">
        <w:rPr>
          <w:rFonts w:ascii="Verdana" w:hAnsi="Verdana"/>
          <w:b/>
          <w:bCs/>
          <w:u w:val="single"/>
        </w:rPr>
        <w:t xml:space="preserve"> PROGRAMU</w:t>
      </w:r>
    </w:p>
    <w:sdt>
      <w:sdtPr>
        <w:rPr>
          <w:rFonts w:ascii="Verdana" w:hAnsi="Verdana"/>
        </w:rPr>
        <w:tag w:val="goog_rdk_26"/>
        <w:id w:val="1407185906"/>
      </w:sdtPr>
      <w:sdtEndPr/>
      <w:sdtContent>
        <w:p w14:paraId="3D4E5C3F" w14:textId="039D89D5" w:rsidR="00D57EFB" w:rsidRPr="007B775F" w:rsidRDefault="00C05840" w:rsidP="00506F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eastAsia="Verdana" w:hAnsi="Verdana" w:cs="Verdana"/>
              <w:color w:val="000000"/>
            </w:rPr>
          </w:pPr>
          <w:sdt>
            <w:sdtPr>
              <w:rPr>
                <w:rFonts w:ascii="Verdana" w:hAnsi="Verdana"/>
              </w:rPr>
              <w:tag w:val="goog_rdk_22"/>
              <w:id w:val="421303317"/>
            </w:sdtPr>
            <w:sdtEndPr/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 xml:space="preserve">3.1. Wykonawca zobowiązuje się do umożliwienia Użytkownikowi dostępu do nowych wersji </w:t>
              </w:r>
            </w:sdtContent>
          </w:sdt>
          <w:sdt>
            <w:sdtPr>
              <w:rPr>
                <w:rFonts w:ascii="Verdana" w:hAnsi="Verdana"/>
              </w:rPr>
              <w:tag w:val="goog_rdk_23"/>
              <w:id w:val="1241053168"/>
            </w:sdtPr>
            <w:sdtEndPr/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>P</w:t>
              </w:r>
            </w:sdtContent>
          </w:sdt>
          <w:sdt>
            <w:sdtPr>
              <w:rPr>
                <w:rFonts w:ascii="Verdana" w:hAnsi="Verdana"/>
              </w:rPr>
              <w:tag w:val="goog_rdk_24"/>
              <w:id w:val="693046683"/>
            </w:sdtPr>
            <w:sdtEndPr/>
            <w:sdtContent>
              <w:r w:rsidR="0065598C">
                <w:rPr>
                  <w:rFonts w:ascii="Verdana" w:eastAsia="Verdana" w:hAnsi="Verdana" w:cs="Verdana"/>
                  <w:color w:val="000000"/>
                </w:rPr>
                <w:t>rogramu</w:t>
              </w:r>
              <w:r w:rsidR="0065598C" w:rsidRPr="007B775F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</w:sdtContent>
          </w:sdt>
          <w:r w:rsidR="00EC6DB0" w:rsidRPr="007B775F">
            <w:rPr>
              <w:rFonts w:ascii="Verdana" w:hAnsi="Verdana"/>
            </w:rPr>
            <w:t xml:space="preserve"> </w:t>
          </w:r>
          <w:r w:rsidR="00C60CA1" w:rsidRPr="007B775F">
            <w:rPr>
              <w:rFonts w:ascii="Verdana" w:eastAsia="Verdana" w:hAnsi="Verdana" w:cs="Verdana"/>
              <w:color w:val="000000"/>
            </w:rPr>
            <w:t>tj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. dla </w:t>
          </w:r>
          <w:r w:rsidR="005C4419">
            <w:rPr>
              <w:rFonts w:ascii="Verdana" w:eastAsia="Verdana" w:hAnsi="Verdana" w:cs="Verdana"/>
              <w:color w:val="000000"/>
            </w:rPr>
            <w:t>M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odułów i ilości </w:t>
          </w:r>
          <w:r w:rsidR="005C4419">
            <w:rPr>
              <w:rFonts w:ascii="Verdana" w:eastAsia="Verdana" w:hAnsi="Verdana" w:cs="Verdana"/>
              <w:color w:val="000000"/>
            </w:rPr>
            <w:t>L</w:t>
          </w:r>
          <w:r w:rsidR="00EC6DB0" w:rsidRPr="007B775F">
            <w:rPr>
              <w:rFonts w:ascii="Verdana" w:eastAsia="Verdana" w:hAnsi="Verdana" w:cs="Verdana"/>
              <w:color w:val="000000"/>
            </w:rPr>
            <w:t>icencji</w:t>
          </w:r>
          <w:r w:rsidR="005C4419">
            <w:rPr>
              <w:rFonts w:ascii="Verdana" w:eastAsia="Verdana" w:hAnsi="Verdana" w:cs="Verdana"/>
              <w:color w:val="000000"/>
            </w:rPr>
            <w:t xml:space="preserve"> Użytkownika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 posiadanych przez Użytkownika w dniu podpisania niniejszej </w:t>
          </w:r>
          <w:r w:rsidR="005C4419">
            <w:rPr>
              <w:rFonts w:ascii="Verdana" w:eastAsia="Verdana" w:hAnsi="Verdana" w:cs="Verdana"/>
              <w:color w:val="000000"/>
            </w:rPr>
            <w:t>U</w:t>
          </w:r>
          <w:r w:rsidR="00EC6DB0" w:rsidRPr="007B775F">
            <w:rPr>
              <w:rFonts w:ascii="Verdana" w:eastAsia="Verdana" w:hAnsi="Verdana" w:cs="Verdana"/>
              <w:color w:val="000000"/>
            </w:rPr>
            <w:t>mowy.</w:t>
          </w:r>
          <w:sdt>
            <w:sdtPr>
              <w:rPr>
                <w:rFonts w:ascii="Verdana" w:hAnsi="Verdana"/>
              </w:rPr>
              <w:tag w:val="goog_rdk_25"/>
              <w:id w:val="1198822088"/>
              <w:showingPlcHdr/>
            </w:sdtPr>
            <w:sdtEndPr/>
            <w:sdtContent>
              <w:r w:rsidR="00E371D5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sdt>
      <w:sdtPr>
        <w:rPr>
          <w:rFonts w:ascii="Verdana" w:hAnsi="Verdana"/>
        </w:rPr>
        <w:tag w:val="goog_rdk_28"/>
        <w:id w:val="-2013824635"/>
      </w:sdtPr>
      <w:sdtEndPr/>
      <w:sdtContent>
        <w:p w14:paraId="0235A62C" w14:textId="2DC456F4" w:rsidR="00D57EFB" w:rsidRDefault="00C05840" w:rsidP="00506F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27"/>
              <w:id w:val="146864909"/>
            </w:sdtPr>
            <w:sdtEndPr/>
            <w:sdtContent>
              <w:r w:rsidR="00EC6DB0" w:rsidRPr="007B775F">
                <w:rPr>
                  <w:rFonts w:ascii="Verdana" w:eastAsia="Verdana" w:hAnsi="Verdana" w:cs="Verdana"/>
                  <w:color w:val="000000"/>
                </w:rPr>
                <w:t xml:space="preserve">3.2. 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Nowe wersje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Programu</w:t>
              </w:r>
              <w:r w:rsidR="005C4419" w:rsidRPr="00C547AC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będą możliwe do pobrania przez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Użytkownika</w:t>
              </w:r>
              <w:r w:rsidR="005C4419" w:rsidRPr="00C547AC">
                <w:rPr>
                  <w:rFonts w:ascii="Verdana" w:eastAsia="Verdana" w:hAnsi="Verdana" w:cs="Verdana"/>
                  <w:color w:val="000000"/>
                </w:rPr>
                <w:t xml:space="preserve"> </w:t>
              </w:r>
              <w:r w:rsidR="00C547AC" w:rsidRPr="00C547AC">
                <w:rPr>
                  <w:rFonts w:ascii="Verdana" w:eastAsia="Verdana" w:hAnsi="Verdana" w:cs="Verdana"/>
                  <w:color w:val="000000"/>
                </w:rPr>
                <w:t>lub upoważnionego przedstawiciela Wykonawcy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 xml:space="preserve"> z serwera Wykonawcy za pomocą indywidualnego loginu i hasła </w:t>
              </w:r>
              <w:r w:rsidR="005C4419">
                <w:rPr>
                  <w:rFonts w:ascii="Verdana" w:eastAsia="Verdana" w:hAnsi="Verdana" w:cs="Verdana"/>
                  <w:color w:val="000000"/>
                </w:rPr>
                <w:t>Użytkownika</w:t>
              </w:r>
              <w:r w:rsidR="0019041F" w:rsidRPr="00C547AC">
                <w:rPr>
                  <w:rFonts w:ascii="Verdana" w:eastAsia="Verdana" w:hAnsi="Verdana" w:cs="Verdana"/>
                  <w:color w:val="000000"/>
                </w:rPr>
                <w:t>.</w:t>
              </w:r>
            </w:sdtContent>
          </w:sdt>
        </w:p>
      </w:sdtContent>
    </w:sdt>
    <w:p w14:paraId="3700F0BC" w14:textId="58DC5E71" w:rsidR="008D21FD" w:rsidRPr="007B775F" w:rsidRDefault="008D21FD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</w:rPr>
        <w:t xml:space="preserve">3.3. Nowe wersje Programu objęte są Licencją Użytkownika na warunkach określonych w załączniku do Umowy. </w:t>
      </w:r>
    </w:p>
    <w:p w14:paraId="5F348BD2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b/>
        </w:rPr>
      </w:pPr>
      <w:r w:rsidRPr="007B775F">
        <w:rPr>
          <w:rFonts w:ascii="Verdana" w:hAnsi="Verdana"/>
        </w:rPr>
        <w:t xml:space="preserve">     </w:t>
      </w:r>
    </w:p>
    <w:sdt>
      <w:sdtPr>
        <w:rPr>
          <w:rFonts w:ascii="Verdana" w:hAnsi="Verdana"/>
        </w:rPr>
        <w:tag w:val="goog_rdk_30"/>
        <w:id w:val="-1128850487"/>
      </w:sdtPr>
      <w:sdtEndPr/>
      <w:sdtContent>
        <w:p w14:paraId="7DE4ED13" w14:textId="77777777" w:rsidR="00D57EFB" w:rsidRPr="007B775F" w:rsidRDefault="00C05840" w:rsidP="0084712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29"/>
              <w:id w:val="1031527500"/>
            </w:sdtPr>
            <w:sdtEndPr/>
            <w:sdtContent>
              <w:r w:rsidR="00EC6DB0" w:rsidRPr="007B775F">
                <w:rPr>
                  <w:rFonts w:ascii="Verdana" w:eastAsia="Verdana" w:hAnsi="Verdana" w:cs="Verdana"/>
                  <w:b/>
                  <w:u w:val="single"/>
                </w:rPr>
                <w:t>OPIEKA SERWISOWA</w:t>
              </w:r>
            </w:sdtContent>
          </w:sdt>
        </w:p>
      </w:sdtContent>
    </w:sdt>
    <w:sdt>
      <w:sdtPr>
        <w:rPr>
          <w:rFonts w:ascii="Verdana" w:hAnsi="Verdana"/>
        </w:rPr>
        <w:tag w:val="goog_rdk_31"/>
        <w:id w:val="735982347"/>
      </w:sdtPr>
      <w:sdtEndPr/>
      <w:sdtContent>
        <w:p w14:paraId="5267F76C" w14:textId="77777777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Opieka serwisowa obejmuje:</w:t>
          </w:r>
        </w:p>
      </w:sdtContent>
    </w:sdt>
    <w:p w14:paraId="798BDE72" w14:textId="7E7315A6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konsultacje i pomoc serwisową w zakresie funkcjonowania </w:t>
      </w:r>
      <w:r w:rsidR="00AE09E6"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Programu </w:t>
      </w: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oraz wszelkich zmian definiowalnych elementów </w:t>
      </w:r>
      <w:r w:rsidR="0065598C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05E1B10E" w14:textId="375B0864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konsultacje dotyczące nowych wersji </w:t>
      </w:r>
      <w:r w:rsidR="0065598C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3E522075" w14:textId="4A9E3483" w:rsidR="00D57EFB" w:rsidRPr="007C6F9B" w:rsidRDefault="00EC6DB0" w:rsidP="007C6F9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C6F9B">
        <w:rPr>
          <w:rFonts w:ascii="Verdana" w:eastAsia="Verdana" w:hAnsi="Verdana" w:cs="Verdana"/>
          <w:color w:val="000000"/>
          <w:sz w:val="20"/>
          <w:szCs w:val="20"/>
        </w:rPr>
        <w:t xml:space="preserve">pomoc w eksploatacji </w:t>
      </w:r>
      <w:r w:rsidR="00AE09E6" w:rsidRPr="007C6F9B">
        <w:rPr>
          <w:rFonts w:ascii="Verdana" w:eastAsia="Verdana" w:hAnsi="Verdana" w:cs="Verdana"/>
          <w:color w:val="000000"/>
          <w:sz w:val="20"/>
          <w:szCs w:val="20"/>
        </w:rPr>
        <w:t>Programu</w:t>
      </w:r>
    </w:p>
    <w:p w14:paraId="3F99E8EE" w14:textId="6337B2C9" w:rsidR="00D57175" w:rsidRPr="007C6F9B" w:rsidRDefault="007C6F9B" w:rsidP="007C6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d) </w:t>
      </w:r>
      <w:r w:rsidR="00EC6DB0" w:rsidRPr="007C6F9B">
        <w:rPr>
          <w:rFonts w:ascii="Verdana" w:eastAsia="Verdana" w:hAnsi="Verdana" w:cs="Verdana"/>
          <w:color w:val="000000"/>
        </w:rPr>
        <w:t xml:space="preserve">działania programistyczne dotyczące </w:t>
      </w:r>
      <w:r w:rsidR="0065598C" w:rsidRPr="007C6F9B">
        <w:rPr>
          <w:rFonts w:ascii="Verdana" w:eastAsia="Verdana" w:hAnsi="Verdana" w:cs="Verdana"/>
          <w:color w:val="000000"/>
        </w:rPr>
        <w:t>Programu</w:t>
      </w:r>
    </w:p>
    <w:p w14:paraId="64E7FCE0" w14:textId="423CD56B" w:rsidR="00D57EFB" w:rsidRPr="007C6F9B" w:rsidRDefault="007C6F9B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C6F9B">
        <w:rPr>
          <w:rFonts w:ascii="Verdana" w:eastAsia="Verdana" w:hAnsi="Verdana" w:cs="Verdana"/>
          <w:color w:val="000000"/>
        </w:rPr>
        <w:t xml:space="preserve">e) </w:t>
      </w:r>
      <w:r w:rsidR="00EC6DB0" w:rsidRPr="007C6F9B">
        <w:rPr>
          <w:rFonts w:ascii="Verdana" w:eastAsia="Verdana" w:hAnsi="Verdana" w:cs="Verdana"/>
          <w:color w:val="000000"/>
        </w:rPr>
        <w:t xml:space="preserve">instalacja nowych wersji </w:t>
      </w:r>
      <w:r w:rsidR="0065598C" w:rsidRPr="007C6F9B">
        <w:rPr>
          <w:rFonts w:ascii="Verdana" w:eastAsia="Verdana" w:hAnsi="Verdana" w:cs="Verdana"/>
          <w:color w:val="000000"/>
        </w:rPr>
        <w:t>Programu.</w:t>
      </w:r>
    </w:p>
    <w:p w14:paraId="65746314" w14:textId="3A832AA7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Wykonawca zobowiązuje się do wykonywania na rzecz Zamawiającego opieki serwisowej</w:t>
      </w:r>
      <w:r w:rsidR="00AE09E6">
        <w:rPr>
          <w:rFonts w:ascii="Verdana" w:eastAsia="Verdana" w:hAnsi="Verdana" w:cs="Verdana"/>
          <w:color w:val="000000"/>
        </w:rPr>
        <w:t xml:space="preserve"> w wyżej wskazanym zakresie w odniesieniu do</w:t>
      </w:r>
      <w:r w:rsidRPr="007B775F">
        <w:rPr>
          <w:rFonts w:ascii="Verdana" w:eastAsia="Verdana" w:hAnsi="Verdana" w:cs="Verdana"/>
          <w:color w:val="000000"/>
        </w:rPr>
        <w:t xml:space="preserve"> </w:t>
      </w:r>
      <w:r w:rsidR="0065598C">
        <w:rPr>
          <w:rFonts w:ascii="Verdana" w:eastAsia="Verdana" w:hAnsi="Verdana" w:cs="Verdana"/>
          <w:color w:val="000000"/>
        </w:rPr>
        <w:t>M</w:t>
      </w:r>
      <w:r w:rsidRPr="007B775F">
        <w:rPr>
          <w:rFonts w:ascii="Verdana" w:eastAsia="Verdana" w:hAnsi="Verdana" w:cs="Verdana"/>
          <w:color w:val="000000"/>
        </w:rPr>
        <w:t xml:space="preserve">odułów i ilości </w:t>
      </w:r>
      <w:r w:rsidR="00AE09E6">
        <w:rPr>
          <w:rFonts w:ascii="Verdana" w:eastAsia="Verdana" w:hAnsi="Verdana" w:cs="Verdana"/>
          <w:color w:val="000000"/>
        </w:rPr>
        <w:t>L</w:t>
      </w:r>
      <w:r w:rsidRPr="007B775F">
        <w:rPr>
          <w:rFonts w:ascii="Verdana" w:eastAsia="Verdana" w:hAnsi="Verdana" w:cs="Verdana"/>
          <w:color w:val="000000"/>
        </w:rPr>
        <w:t xml:space="preserve">icencji </w:t>
      </w:r>
      <w:r w:rsidR="00AE09E6">
        <w:rPr>
          <w:rFonts w:ascii="Verdana" w:eastAsia="Verdana" w:hAnsi="Verdana" w:cs="Verdana"/>
          <w:color w:val="000000"/>
        </w:rPr>
        <w:t xml:space="preserve">Użytkownika </w:t>
      </w:r>
      <w:r w:rsidRPr="007B775F">
        <w:rPr>
          <w:rFonts w:ascii="Verdana" w:eastAsia="Verdana" w:hAnsi="Verdana" w:cs="Verdana"/>
          <w:color w:val="000000"/>
        </w:rPr>
        <w:t xml:space="preserve">posiadanych przez Użytkownika w dniu podpisania </w:t>
      </w:r>
      <w:r w:rsidR="008D21FD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mowy.</w:t>
      </w:r>
    </w:p>
    <w:p w14:paraId="3D09D49A" w14:textId="70A75FC0" w:rsidR="00D57EFB" w:rsidRPr="007B775F" w:rsidRDefault="00EC6DB0" w:rsidP="00BA53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Wykonawca zobowiązuje się do </w:t>
      </w:r>
      <w:r w:rsidR="0065598C">
        <w:rPr>
          <w:rFonts w:ascii="Verdana" w:eastAsia="Verdana" w:hAnsi="Verdana" w:cs="Verdana"/>
          <w:color w:val="000000"/>
        </w:rPr>
        <w:t>świadczenia usług opieki serwisowej</w:t>
      </w:r>
      <w:r w:rsidRPr="007B775F">
        <w:rPr>
          <w:rFonts w:ascii="Verdana" w:eastAsia="Verdana" w:hAnsi="Verdana" w:cs="Verdana"/>
          <w:color w:val="000000"/>
        </w:rPr>
        <w:t xml:space="preserve"> Użytkownikowi poprzez bezpośredni przyjazd do </w:t>
      </w:r>
      <w:r w:rsidR="0065598C">
        <w:rPr>
          <w:rFonts w:ascii="Verdana" w:eastAsia="Verdana" w:hAnsi="Verdana" w:cs="Verdana"/>
          <w:color w:val="000000"/>
        </w:rPr>
        <w:t>lokalizacji</w:t>
      </w:r>
      <w:r w:rsidR="0065598C" w:rsidRPr="007B775F">
        <w:rPr>
          <w:rFonts w:ascii="Verdana" w:eastAsia="Verdana" w:hAnsi="Verdana" w:cs="Verdana"/>
          <w:color w:val="000000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Użytkownika bądź połączenie zdalne </w:t>
      </w:r>
      <w:r w:rsidR="009A0386">
        <w:rPr>
          <w:rFonts w:ascii="Verdana" w:eastAsia="Verdana" w:hAnsi="Verdana" w:cs="Verdana"/>
          <w:color w:val="000000"/>
        </w:rPr>
        <w:t xml:space="preserve">lub </w:t>
      </w:r>
      <w:r w:rsidR="0065598C">
        <w:rPr>
          <w:rFonts w:ascii="Verdana" w:eastAsia="Verdana" w:hAnsi="Verdana" w:cs="Verdana"/>
          <w:color w:val="000000"/>
        </w:rPr>
        <w:t xml:space="preserve">jako konsultacje telefoniczne </w:t>
      </w:r>
      <w:r w:rsidRPr="007B775F">
        <w:rPr>
          <w:rFonts w:ascii="Verdana" w:eastAsia="Verdana" w:hAnsi="Verdana" w:cs="Verdana"/>
          <w:color w:val="000000"/>
        </w:rPr>
        <w:t>w terminie ustalonym przez Strony</w:t>
      </w:r>
      <w:r w:rsidR="0065598C">
        <w:rPr>
          <w:rFonts w:ascii="Verdana" w:eastAsia="Verdana" w:hAnsi="Verdana" w:cs="Verdana"/>
          <w:color w:val="000000"/>
        </w:rPr>
        <w:t xml:space="preserve"> w czasie pracy serwisu Wykonawcy, tj. w dni robocze w godzinach od 7.00 do 18.00</w:t>
      </w:r>
      <w:r w:rsidRPr="007B775F">
        <w:rPr>
          <w:rFonts w:ascii="Verdana" w:eastAsia="Verdana" w:hAnsi="Verdana" w:cs="Verdana"/>
          <w:color w:val="000000"/>
        </w:rPr>
        <w:t xml:space="preserve">. Konsultacje telefoniczne </w:t>
      </w:r>
      <w:r w:rsidR="00174C05">
        <w:rPr>
          <w:rFonts w:ascii="Verdana" w:eastAsia="Verdana" w:hAnsi="Verdana" w:cs="Verdana"/>
          <w:color w:val="000000"/>
        </w:rPr>
        <w:t xml:space="preserve">mogą być </w:t>
      </w:r>
      <w:r w:rsidRPr="007B775F">
        <w:rPr>
          <w:rFonts w:ascii="Verdana" w:eastAsia="Verdana" w:hAnsi="Verdana" w:cs="Verdana"/>
          <w:color w:val="000000"/>
        </w:rPr>
        <w:t xml:space="preserve">realizowane tego samego dnia, jeśli zgłoszenie, zgodnie z pkt. 4.4, wpłynęło do Wykonawcy do godz. </w:t>
      </w:r>
      <w:r w:rsidR="00124951">
        <w:rPr>
          <w:rFonts w:ascii="Verdana" w:eastAsia="Verdana" w:hAnsi="Verdana" w:cs="Verdana"/>
          <w:color w:val="000000"/>
        </w:rPr>
        <w:t>16</w:t>
      </w:r>
      <w:r w:rsidRPr="007B775F">
        <w:rPr>
          <w:rFonts w:ascii="Verdana" w:eastAsia="Verdana" w:hAnsi="Verdana" w:cs="Verdana"/>
          <w:color w:val="000000"/>
        </w:rPr>
        <w:t>.00</w:t>
      </w:r>
      <w:r w:rsidR="00174C05">
        <w:rPr>
          <w:rFonts w:ascii="Verdana" w:eastAsia="Verdana" w:hAnsi="Verdana" w:cs="Verdana"/>
          <w:color w:val="000000"/>
        </w:rPr>
        <w:t xml:space="preserve"> w dniu roboczym</w:t>
      </w:r>
      <w:r w:rsidRPr="007B775F">
        <w:rPr>
          <w:rFonts w:ascii="Verdana" w:eastAsia="Verdana" w:hAnsi="Verdana" w:cs="Verdana"/>
          <w:color w:val="000000"/>
        </w:rPr>
        <w:t>.</w:t>
      </w:r>
      <w:r w:rsidR="008001A0">
        <w:rPr>
          <w:rFonts w:ascii="Verdana" w:eastAsia="Verdana" w:hAnsi="Verdana" w:cs="Verdana"/>
          <w:color w:val="000000"/>
        </w:rPr>
        <w:t xml:space="preserve"> Zgłoszenia dotyczące połączeń zdalnych lub konsultacji telefonicznych, które wpłynęły do Wykonawcy w dniu roboczym po godzinie 16.00 będą realizowane w następnym dniu roboczym. Zgłoszenia dotyczące usług świadczonych poprzez bezpośredni przyjazd do lokalizacji Użytkownika będą realizowane w terminie ustalonym przez Strony.</w:t>
      </w:r>
    </w:p>
    <w:p w14:paraId="3D2DE5B9" w14:textId="04D15D1F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Zgłoszenia zapotrzebowania Zamawiającego do udzielenia pomocy i konsultacji</w:t>
      </w:r>
      <w:r w:rsidR="00174C05">
        <w:rPr>
          <w:rFonts w:ascii="Verdana" w:eastAsia="Verdana" w:hAnsi="Verdana" w:cs="Verdana"/>
          <w:color w:val="000000"/>
        </w:rPr>
        <w:t>, a także inne zgłoszenia w zakresie opieki serwisowej</w:t>
      </w:r>
      <w:r w:rsidRPr="007B775F">
        <w:rPr>
          <w:rFonts w:ascii="Verdana" w:eastAsia="Verdana" w:hAnsi="Verdana" w:cs="Verdana"/>
          <w:color w:val="000000"/>
        </w:rPr>
        <w:t xml:space="preserve"> przyjmowane są </w:t>
      </w:r>
      <w:r w:rsidR="008001A0">
        <w:rPr>
          <w:rFonts w:ascii="Verdana" w:eastAsia="Verdana" w:hAnsi="Verdana" w:cs="Verdana"/>
          <w:color w:val="000000"/>
        </w:rPr>
        <w:t xml:space="preserve">wyłącznie </w:t>
      </w:r>
      <w:r w:rsidRPr="007B775F">
        <w:rPr>
          <w:rFonts w:ascii="Verdana" w:eastAsia="Verdana" w:hAnsi="Verdana" w:cs="Verdana"/>
          <w:color w:val="000000"/>
        </w:rPr>
        <w:t xml:space="preserve">poprzez narzędzie </w:t>
      </w:r>
      <w:proofErr w:type="spellStart"/>
      <w:r w:rsidRPr="007B775F">
        <w:rPr>
          <w:rFonts w:ascii="Verdana" w:eastAsia="Verdana" w:hAnsi="Verdana" w:cs="Verdana"/>
          <w:color w:val="000000"/>
        </w:rPr>
        <w:t>HelpDesk</w:t>
      </w:r>
      <w:proofErr w:type="spellEnd"/>
      <w:r w:rsidRPr="007B775F">
        <w:rPr>
          <w:rFonts w:ascii="Verdana" w:eastAsia="Verdana" w:hAnsi="Verdana" w:cs="Verdana"/>
          <w:color w:val="000000"/>
        </w:rPr>
        <w:t xml:space="preserve"> dostępne </w:t>
      </w:r>
      <w:r w:rsidR="00D57175" w:rsidRPr="007B775F">
        <w:rPr>
          <w:rFonts w:ascii="Verdana" w:hAnsi="Verdana"/>
        </w:rPr>
        <w:t>pod adresem</w:t>
      </w:r>
      <w:r w:rsidR="009330DB">
        <w:rPr>
          <w:rFonts w:ascii="Verdana" w:hAnsi="Verdana"/>
        </w:rPr>
        <w:t xml:space="preserve">: </w:t>
      </w:r>
      <w:r w:rsidR="00DF1025">
        <w:t>…………………………………..</w:t>
      </w:r>
    </w:p>
    <w:p w14:paraId="50A0028D" w14:textId="113FA1A3" w:rsidR="00174C05" w:rsidRPr="007B775F" w:rsidRDefault="00174C05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Wykonawca zastrzega sobie prawo do weryfikacji </w:t>
      </w:r>
      <w:r w:rsidR="001D33AD">
        <w:rPr>
          <w:rFonts w:ascii="Verdana" w:eastAsia="Verdana" w:hAnsi="Verdana" w:cs="Verdana"/>
          <w:color w:val="000000"/>
        </w:rPr>
        <w:t>statusu</w:t>
      </w:r>
      <w:r>
        <w:rPr>
          <w:rFonts w:ascii="Verdana" w:eastAsia="Verdana" w:hAnsi="Verdana" w:cs="Verdana"/>
          <w:color w:val="000000"/>
        </w:rPr>
        <w:t xml:space="preserve"> zgłoszenia dokonanego przez Zamawiającego w </w:t>
      </w:r>
      <w:proofErr w:type="spellStart"/>
      <w:r>
        <w:rPr>
          <w:rFonts w:ascii="Verdana" w:eastAsia="Verdana" w:hAnsi="Verdana" w:cs="Verdana"/>
          <w:color w:val="000000"/>
        </w:rPr>
        <w:t>HelpDes</w:t>
      </w:r>
      <w:r w:rsidR="009A4DF9">
        <w:rPr>
          <w:rFonts w:ascii="Verdana" w:eastAsia="Verdana" w:hAnsi="Verdana" w:cs="Verdana"/>
          <w:color w:val="000000"/>
        </w:rPr>
        <w:t>k</w:t>
      </w:r>
      <w:proofErr w:type="spellEnd"/>
      <w:r w:rsidR="001D33AD">
        <w:rPr>
          <w:rFonts w:ascii="Verdana" w:eastAsia="Verdana" w:hAnsi="Verdana" w:cs="Verdana"/>
          <w:color w:val="000000"/>
        </w:rPr>
        <w:t xml:space="preserve"> zgodnie z Załącznikiem nr 2</w:t>
      </w:r>
      <w:r>
        <w:rPr>
          <w:rFonts w:ascii="Verdana" w:eastAsia="Verdana" w:hAnsi="Verdana" w:cs="Verdana"/>
          <w:color w:val="000000"/>
        </w:rPr>
        <w:t>.</w:t>
      </w:r>
    </w:p>
    <w:p w14:paraId="4217304B" w14:textId="0D469C49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Minimalny </w:t>
      </w:r>
      <w:r w:rsidR="000800BC">
        <w:rPr>
          <w:rFonts w:ascii="Verdana" w:eastAsia="Verdana" w:hAnsi="Verdana" w:cs="Verdana"/>
          <w:color w:val="000000"/>
        </w:rPr>
        <w:t>czas świadczenia usług serwisowych</w:t>
      </w:r>
      <w:r w:rsidR="000800BC" w:rsidRPr="007B775F">
        <w:rPr>
          <w:rFonts w:ascii="Verdana" w:eastAsia="Verdana" w:hAnsi="Verdana" w:cs="Verdana"/>
          <w:color w:val="000000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jednego konsultanta w </w:t>
      </w:r>
      <w:r w:rsidR="009A0386">
        <w:rPr>
          <w:rFonts w:ascii="Verdana" w:eastAsia="Verdana" w:hAnsi="Verdana" w:cs="Verdana"/>
          <w:color w:val="000000"/>
        </w:rPr>
        <w:t xml:space="preserve">lokalizacji </w:t>
      </w:r>
      <w:r w:rsidRPr="007B775F">
        <w:rPr>
          <w:rFonts w:ascii="Verdana" w:eastAsia="Verdana" w:hAnsi="Verdana" w:cs="Verdana"/>
          <w:color w:val="000000"/>
        </w:rPr>
        <w:t>Użytkownika wynosi cztery godziny usług oraz</w:t>
      </w:r>
      <w:r w:rsidR="00201BA5">
        <w:rPr>
          <w:rFonts w:ascii="Verdana" w:eastAsia="Verdana" w:hAnsi="Verdana" w:cs="Verdana"/>
          <w:color w:val="000000"/>
        </w:rPr>
        <w:t xml:space="preserve"> czas</w:t>
      </w:r>
      <w:r w:rsidRPr="007B775F">
        <w:rPr>
          <w:rFonts w:ascii="Verdana" w:eastAsia="Verdana" w:hAnsi="Verdana" w:cs="Verdana"/>
          <w:color w:val="000000"/>
        </w:rPr>
        <w:t xml:space="preserve"> dojazd</w:t>
      </w:r>
      <w:r w:rsidR="00201BA5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.</w:t>
      </w:r>
    </w:p>
    <w:p w14:paraId="0EA48BE2" w14:textId="2BA0C5C5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Prace wykonane na rzecz Zamawiającego w ramach opieki serwisowej, w tym ewentualne dojazdy ewidencjonowane będą w narzędziu HelpDesk i potwierdzane przez Użytkownika poprzez zamknięcie zlecenia przez upoważniony Personel Zamawiającego</w:t>
      </w:r>
      <w:r w:rsidRPr="007B775F">
        <w:rPr>
          <w:rFonts w:ascii="Verdana" w:hAnsi="Verdana"/>
        </w:rPr>
        <w:t xml:space="preserve"> </w:t>
      </w:r>
      <w:r w:rsidRPr="007B775F">
        <w:rPr>
          <w:rFonts w:ascii="Verdana" w:eastAsia="Verdana" w:hAnsi="Verdana" w:cs="Verdana"/>
          <w:color w:val="000000"/>
        </w:rPr>
        <w:t xml:space="preserve">lub w przypadku braku reakcji ze strony Zamawiającego zgłoszenie zostanie zamknięte automatycznie w ciągu 7 dni od momentu przejścia zgłoszenia w status zrealizowane. Przez upoważniony Personel rozumie się osobę odpowiedzialną za </w:t>
      </w:r>
      <w:r w:rsidR="009A4DF9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 xml:space="preserve">rogram lub </w:t>
      </w:r>
      <w:r w:rsidR="009A4DF9">
        <w:rPr>
          <w:rFonts w:ascii="Verdana" w:eastAsia="Verdana" w:hAnsi="Verdana" w:cs="Verdana"/>
          <w:color w:val="000000"/>
        </w:rPr>
        <w:t>M</w:t>
      </w:r>
      <w:r w:rsidRPr="007B775F">
        <w:rPr>
          <w:rFonts w:ascii="Verdana" w:eastAsia="Verdana" w:hAnsi="Verdana" w:cs="Verdana"/>
          <w:color w:val="000000"/>
        </w:rPr>
        <w:t>oduł</w:t>
      </w:r>
      <w:r w:rsidR="000800BC">
        <w:rPr>
          <w:rFonts w:ascii="Verdana" w:eastAsia="Verdana" w:hAnsi="Verdana" w:cs="Verdana"/>
          <w:color w:val="000000"/>
        </w:rPr>
        <w:t xml:space="preserve"> </w:t>
      </w:r>
      <w:r w:rsidR="009A4DF9">
        <w:rPr>
          <w:rFonts w:ascii="Verdana" w:eastAsia="Verdana" w:hAnsi="Verdana" w:cs="Verdana"/>
          <w:color w:val="000000"/>
        </w:rPr>
        <w:t>Programu</w:t>
      </w:r>
      <w:r w:rsidRPr="007B775F">
        <w:rPr>
          <w:rFonts w:ascii="Verdana" w:eastAsia="Verdana" w:hAnsi="Verdana" w:cs="Verdana"/>
          <w:color w:val="000000"/>
        </w:rPr>
        <w:t xml:space="preserve">, </w:t>
      </w:r>
      <w:r w:rsidR="005C4419">
        <w:rPr>
          <w:rFonts w:ascii="Verdana" w:eastAsia="Verdana" w:hAnsi="Verdana" w:cs="Verdana"/>
          <w:color w:val="000000"/>
        </w:rPr>
        <w:t>lub posiadającą odpowiednie upoważnienie</w:t>
      </w:r>
      <w:r w:rsidR="009A4DF9">
        <w:rPr>
          <w:rFonts w:ascii="Verdana" w:eastAsia="Verdana" w:hAnsi="Verdana" w:cs="Verdana"/>
          <w:color w:val="000000"/>
        </w:rPr>
        <w:t xml:space="preserve">, w tym upoważnienie w </w:t>
      </w:r>
      <w:proofErr w:type="spellStart"/>
      <w:r w:rsidR="009A4DF9">
        <w:rPr>
          <w:rFonts w:ascii="Verdana" w:eastAsia="Verdana" w:hAnsi="Verdana" w:cs="Verdana"/>
          <w:color w:val="000000"/>
        </w:rPr>
        <w:t>HelpDesk</w:t>
      </w:r>
      <w:proofErr w:type="spellEnd"/>
      <w:r w:rsidRPr="007B775F">
        <w:rPr>
          <w:rFonts w:ascii="Verdana" w:eastAsia="Verdana" w:hAnsi="Verdana" w:cs="Verdana"/>
          <w:color w:val="000000"/>
        </w:rPr>
        <w:t>.</w:t>
      </w:r>
    </w:p>
    <w:p w14:paraId="59972063" w14:textId="59251D6D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</w:rPr>
        <w:t xml:space="preserve">Użytkownik zobligowany jest do powiadamiania Wykonawcy o wszelkich zmianach danych Personelu w celu nadania/zmiany uprawnień Personelu Użytkownika w narzędziu HelpDesk. Strony ustalają, że jakiekolwiek wnioski dotyczące zmiany uprawnień Personelu będą wpływały do Wykonawcy na adres </w:t>
      </w:r>
      <w:hyperlink r:id="rId10" w:history="1">
        <w:r w:rsidR="00F22500">
          <w:rPr>
            <w:rStyle w:val="Hipercze"/>
            <w:rFonts w:ascii="Verdana" w:eastAsia="Verdana" w:hAnsi="Verdana" w:cs="Verdana"/>
          </w:rPr>
          <w:t>…………………………………………………</w:t>
        </w:r>
      </w:hyperlink>
      <w:r w:rsidR="009330DB">
        <w:rPr>
          <w:rFonts w:ascii="Verdana" w:eastAsia="Verdana" w:hAnsi="Verdana" w:cs="Verdana"/>
        </w:rPr>
        <w:t xml:space="preserve"> </w:t>
      </w:r>
      <w:r w:rsidRPr="007B775F">
        <w:rPr>
          <w:rFonts w:ascii="Verdana" w:eastAsia="Verdana" w:hAnsi="Verdana" w:cs="Verdana"/>
        </w:rPr>
        <w:t>z konta poczty elektronicznej wskazanego przez Użytkownika.</w:t>
      </w:r>
    </w:p>
    <w:p w14:paraId="15C25427" w14:textId="5E8B55E8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6323B0">
        <w:rPr>
          <w:rFonts w:ascii="Verdana" w:eastAsia="Verdana" w:hAnsi="Verdana" w:cs="Verdana"/>
        </w:rPr>
        <w:t xml:space="preserve">Strony potwierdzają, </w:t>
      </w:r>
      <w:sdt>
        <w:sdtPr>
          <w:rPr>
            <w:rFonts w:ascii="Verdana" w:hAnsi="Verdana"/>
          </w:rPr>
          <w:tag w:val="goog_rdk_36"/>
          <w:id w:val="530541048"/>
        </w:sdtPr>
        <w:sdtEndPr/>
        <w:sdtContent>
          <w:r w:rsidRPr="006323B0">
            <w:rPr>
              <w:rFonts w:ascii="Verdana" w:eastAsia="Verdana" w:hAnsi="Verdana" w:cs="Verdana"/>
            </w:rPr>
            <w:t>że</w:t>
          </w:r>
        </w:sdtContent>
      </w:sdt>
      <w:r w:rsidR="00C60CA1" w:rsidRPr="006323B0">
        <w:rPr>
          <w:rFonts w:ascii="Verdana" w:hAnsi="Verdana"/>
        </w:rPr>
        <w:t xml:space="preserve"> </w:t>
      </w:r>
      <w:r w:rsidRPr="006323B0">
        <w:rPr>
          <w:rFonts w:ascii="Verdana" w:eastAsia="Verdana" w:hAnsi="Verdana" w:cs="Verdana"/>
        </w:rPr>
        <w:t xml:space="preserve">adresy mailowe stanowią </w:t>
      </w:r>
      <w:sdt>
        <w:sdtPr>
          <w:rPr>
            <w:rFonts w:ascii="Verdana" w:hAnsi="Verdana"/>
          </w:rPr>
          <w:tag w:val="goog_rdk_38"/>
          <w:id w:val="559375457"/>
        </w:sdtPr>
        <w:sdtEndPr/>
        <w:sdtContent>
          <w:r w:rsidRPr="006323B0">
            <w:rPr>
              <w:rFonts w:ascii="Verdana" w:eastAsia="Verdana" w:hAnsi="Verdana" w:cs="Verdana"/>
            </w:rPr>
            <w:t>jednocześnie</w:t>
          </w:r>
        </w:sdtContent>
      </w:sdt>
      <w:r w:rsidRPr="007B775F">
        <w:rPr>
          <w:rFonts w:ascii="Verdana" w:eastAsia="Verdana" w:hAnsi="Verdana" w:cs="Verdana"/>
        </w:rPr>
        <w:t xml:space="preserve"> adresy, na które będzie kierowana korespondencja związana z realizacją niniejszej </w:t>
      </w:r>
      <w:r w:rsidR="008D21FD">
        <w:rPr>
          <w:rFonts w:ascii="Verdana" w:eastAsia="Verdana" w:hAnsi="Verdana" w:cs="Verdana"/>
        </w:rPr>
        <w:t>U</w:t>
      </w:r>
      <w:r w:rsidRPr="007B775F">
        <w:rPr>
          <w:rFonts w:ascii="Verdana" w:eastAsia="Verdana" w:hAnsi="Verdana" w:cs="Verdana"/>
        </w:rPr>
        <w:t xml:space="preserve">mowy w tym przekazywane będą dane umożliwiające uwierzytelnianie Użytkowników w narzędziu </w:t>
      </w:r>
      <w:proofErr w:type="spellStart"/>
      <w:r w:rsidRPr="007B775F">
        <w:rPr>
          <w:rFonts w:ascii="Verdana" w:eastAsia="Verdana" w:hAnsi="Verdana" w:cs="Verdana"/>
        </w:rPr>
        <w:t>HelpDesk</w:t>
      </w:r>
      <w:proofErr w:type="spellEnd"/>
      <w:r w:rsidRPr="007B775F">
        <w:rPr>
          <w:rFonts w:ascii="Verdana" w:eastAsia="Verdana" w:hAnsi="Verdana" w:cs="Verdana"/>
        </w:rPr>
        <w:t>.</w:t>
      </w:r>
    </w:p>
    <w:p w14:paraId="622309C6" w14:textId="15990894" w:rsidR="00137474" w:rsidRPr="00F56014" w:rsidRDefault="00AA2063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>P</w:t>
      </w:r>
      <w:r w:rsidR="00137474">
        <w:rPr>
          <w:rFonts w:ascii="Verdana" w:eastAsia="Verdana" w:hAnsi="Verdana" w:cs="Verdana"/>
        </w:rPr>
        <w:t xml:space="preserve">akiet godzin opieki serwisowej objęty niniejszą </w:t>
      </w:r>
      <w:r w:rsidR="008D21FD">
        <w:rPr>
          <w:rFonts w:ascii="Verdana" w:eastAsia="Verdana" w:hAnsi="Verdana" w:cs="Verdana"/>
        </w:rPr>
        <w:t>U</w:t>
      </w:r>
      <w:r w:rsidR="00137474">
        <w:rPr>
          <w:rFonts w:ascii="Verdana" w:eastAsia="Verdana" w:hAnsi="Verdana" w:cs="Verdana"/>
        </w:rPr>
        <w:t>mową wynosi</w:t>
      </w:r>
      <w:r w:rsidR="00E95858">
        <w:rPr>
          <w:rFonts w:ascii="Verdana" w:eastAsia="Verdana" w:hAnsi="Verdana" w:cs="Verdana"/>
        </w:rPr>
        <w:t xml:space="preserve"> </w:t>
      </w:r>
      <w:r w:rsidR="004269CE" w:rsidRPr="004269CE">
        <w:rPr>
          <w:rFonts w:ascii="Verdana" w:eastAsia="Verdana" w:hAnsi="Verdana" w:cs="Verdana"/>
        </w:rPr>
        <w:t>10</w:t>
      </w:r>
      <w:r w:rsidR="00E95858" w:rsidRPr="004269CE">
        <w:rPr>
          <w:rFonts w:ascii="Verdana" w:eastAsia="Verdana" w:hAnsi="Verdana" w:cs="Verdana"/>
        </w:rPr>
        <w:t xml:space="preserve"> </w:t>
      </w:r>
      <w:r w:rsidR="00137474">
        <w:rPr>
          <w:rFonts w:ascii="Verdana" w:eastAsia="Verdana" w:hAnsi="Verdana" w:cs="Verdana"/>
        </w:rPr>
        <w:t>godzin w okresie rozliczeniowym.</w:t>
      </w:r>
    </w:p>
    <w:p w14:paraId="4843E683" w14:textId="34C308BF" w:rsidR="001B4837" w:rsidRPr="007C6F9B" w:rsidRDefault="00137474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Niewykorzystane godziny opieki serwisowej przechodzą do wykorzystania </w:t>
      </w:r>
      <w:r w:rsidR="00A3458E">
        <w:rPr>
          <w:rFonts w:ascii="Verdana" w:eastAsia="Verdana" w:hAnsi="Verdana" w:cs="Verdana"/>
        </w:rPr>
        <w:t>w kolejnym</w:t>
      </w:r>
      <w:r>
        <w:rPr>
          <w:rFonts w:ascii="Verdana" w:eastAsia="Verdana" w:hAnsi="Verdana" w:cs="Verdana"/>
        </w:rPr>
        <w:t xml:space="preserve"> miesiąc</w:t>
      </w:r>
      <w:r w:rsidR="00A3458E"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</w:rPr>
        <w:t xml:space="preserve"> </w:t>
      </w:r>
      <w:r w:rsidR="00A3458E">
        <w:rPr>
          <w:rFonts w:ascii="Verdana" w:eastAsia="Verdana" w:hAnsi="Verdana" w:cs="Verdana"/>
        </w:rPr>
        <w:t>obowiązywania</w:t>
      </w:r>
      <w:r>
        <w:rPr>
          <w:rFonts w:ascii="Verdana" w:eastAsia="Verdana" w:hAnsi="Verdana" w:cs="Verdana"/>
        </w:rPr>
        <w:t xml:space="preserve"> </w:t>
      </w:r>
      <w:r w:rsidR="00C652BB"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</w:rPr>
        <w:t>mow</w:t>
      </w:r>
      <w:r w:rsidR="00A3458E">
        <w:rPr>
          <w:rFonts w:ascii="Verdana" w:eastAsia="Verdana" w:hAnsi="Verdana" w:cs="Verdana"/>
        </w:rPr>
        <w:t xml:space="preserve">y. Godziny niewykorzystane w kolejnym miesiącu nie przechodzą na następne Okresy rozliczeniowe. </w:t>
      </w:r>
      <w:r w:rsidR="005C4419">
        <w:rPr>
          <w:rFonts w:ascii="Verdana" w:eastAsia="Verdana" w:hAnsi="Verdana" w:cs="Verdana"/>
        </w:rPr>
        <w:t>Niewykorzystanie godzin opieki serwisowej w ramach okresu obowiązywania Umowy nie powoduje konieczności rozliczeń pomiędzy Stronami, w tym zwrotu wynagrodzenia przez Wykonawcę.</w:t>
      </w:r>
    </w:p>
    <w:p w14:paraId="598B2ABD" w14:textId="63AA98CF" w:rsidR="00174C05" w:rsidRPr="00BA53FD" w:rsidRDefault="00174C05" w:rsidP="00137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  <w:color w:val="000000" w:themeColor="text1"/>
        </w:rPr>
      </w:pPr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Korzystanie z </w:t>
      </w:r>
      <w:proofErr w:type="spellStart"/>
      <w:r w:rsidRPr="00BA53FD">
        <w:rPr>
          <w:rStyle w:val="Hipercze"/>
          <w:rFonts w:ascii="Verdana" w:hAnsi="Verdana"/>
          <w:color w:val="000000" w:themeColor="text1"/>
          <w:u w:val="none"/>
        </w:rPr>
        <w:t>HelpDesk</w:t>
      </w:r>
      <w:proofErr w:type="spellEnd"/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 nie wiąże się z kosztami po stronie Zamawiającego</w:t>
      </w:r>
      <w:r w:rsidR="00BA53FD">
        <w:rPr>
          <w:rStyle w:val="Hipercze"/>
          <w:rFonts w:ascii="Verdana" w:hAnsi="Verdana"/>
          <w:color w:val="000000" w:themeColor="text1"/>
          <w:u w:val="none"/>
        </w:rPr>
        <w:t>,</w:t>
      </w:r>
      <w:r w:rsidRPr="00BA53FD">
        <w:rPr>
          <w:rStyle w:val="Hipercze"/>
          <w:rFonts w:ascii="Verdana" w:hAnsi="Verdana"/>
          <w:color w:val="000000" w:themeColor="text1"/>
          <w:u w:val="none"/>
        </w:rPr>
        <w:t xml:space="preserve"> jednak wymaga dostępu do sieci </w:t>
      </w:r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>I</w:t>
      </w:r>
      <w:r w:rsidRPr="00BA53FD">
        <w:rPr>
          <w:rStyle w:val="Hipercze"/>
          <w:rFonts w:ascii="Verdana" w:hAnsi="Verdana"/>
          <w:color w:val="000000" w:themeColor="text1"/>
          <w:u w:val="none"/>
        </w:rPr>
        <w:t>nternet.</w:t>
      </w:r>
      <w:r w:rsidR="00AE09E6" w:rsidRPr="00BA53FD">
        <w:rPr>
          <w:rStyle w:val="Hipercze"/>
          <w:rFonts w:ascii="Verdana" w:hAnsi="Verdana"/>
          <w:color w:val="000000" w:themeColor="text1"/>
          <w:u w:val="none"/>
        </w:rPr>
        <w:t xml:space="preserve"> Instrukcja korzystania z narzędzia Help Desk jest dostępna dla każdego członka Personelu Zamawiającego, któremu zostanie nadany dostęp do narzędzia.</w:t>
      </w:r>
    </w:p>
    <w:p w14:paraId="667EEF00" w14:textId="77777777" w:rsidR="001B4837" w:rsidRPr="007B775F" w:rsidRDefault="001B4837" w:rsidP="001B4837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6CF64946" w14:textId="6E99C8D8" w:rsidR="00D57EFB" w:rsidRPr="00C61C5A" w:rsidRDefault="00BA53FD" w:rsidP="00A50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color w:val="000000"/>
          <w:u w:val="single"/>
        </w:rPr>
        <w:t>WYNAGRODZENIE</w:t>
      </w:r>
      <w:r w:rsidR="00EC6DB0" w:rsidRPr="00C61C5A">
        <w:rPr>
          <w:rFonts w:ascii="Verdana" w:hAnsi="Verdana"/>
        </w:rPr>
        <w:t xml:space="preserve">     </w:t>
      </w:r>
      <w:sdt>
        <w:sdtPr>
          <w:rPr>
            <w:rFonts w:ascii="Verdana" w:hAnsi="Verdana"/>
          </w:rPr>
          <w:tag w:val="goog_rdk_41"/>
          <w:id w:val="539940985"/>
          <w:showingPlcHdr/>
        </w:sdtPr>
        <w:sdtEndPr/>
        <w:sdtContent>
          <w:r w:rsidR="00BB6CF4" w:rsidRPr="00C61C5A">
            <w:rPr>
              <w:rFonts w:ascii="Verdana" w:hAnsi="Verdana"/>
            </w:rPr>
            <w:t xml:space="preserve">     </w:t>
          </w:r>
        </w:sdtContent>
      </w:sdt>
    </w:p>
    <w:p w14:paraId="52692AB5" w14:textId="77777777" w:rsidR="00954C63" w:rsidRPr="00954C63" w:rsidRDefault="00954C63" w:rsidP="00BB6CF4">
      <w:pPr>
        <w:numPr>
          <w:ilvl w:val="1"/>
          <w:numId w:val="11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Verdana" w:hAnsi="Verdana"/>
        </w:rPr>
      </w:pPr>
    </w:p>
    <w:p w14:paraId="312C21C0" w14:textId="6DDD4E08" w:rsidR="00BB6CF4" w:rsidRPr="00A50E74" w:rsidRDefault="00954C63" w:rsidP="00954C63">
      <w:pPr>
        <w:spacing w:line="360" w:lineRule="auto"/>
        <w:ind w:leftChars="0" w:left="2" w:firstLineChars="0" w:firstLine="0"/>
        <w:jc w:val="both"/>
        <w:textDirection w:val="lrTb"/>
        <w:textAlignment w:val="auto"/>
        <w:rPr>
          <w:rFonts w:ascii="Verdana" w:hAnsi="Verdana"/>
        </w:rPr>
      </w:pPr>
      <w:r>
        <w:rPr>
          <w:rFonts w:ascii="Verdana" w:eastAsia="Verdana" w:hAnsi="Verdana" w:cs="Verdana"/>
          <w:bCs/>
          <w:color w:val="000000"/>
        </w:rPr>
        <w:t xml:space="preserve">A) </w:t>
      </w:r>
      <w:r w:rsidR="00BB6CF4" w:rsidRPr="00A50E74">
        <w:rPr>
          <w:rFonts w:ascii="Verdana" w:eastAsia="Verdana" w:hAnsi="Verdana" w:cs="Verdana"/>
          <w:bCs/>
          <w:color w:val="000000"/>
        </w:rPr>
        <w:t>Opłata za dostęp do nowych wersji</w:t>
      </w:r>
      <w:r w:rsidR="009A4DF9" w:rsidRPr="00A50E74">
        <w:rPr>
          <w:rFonts w:ascii="Verdana" w:eastAsia="Verdana" w:hAnsi="Verdana" w:cs="Verdana"/>
          <w:bCs/>
          <w:color w:val="000000"/>
        </w:rPr>
        <w:t xml:space="preserve"> Programu</w:t>
      </w:r>
      <w:r w:rsidR="00BB6CF4" w:rsidRPr="00A50E74">
        <w:rPr>
          <w:rFonts w:ascii="Verdana" w:eastAsia="Verdana" w:hAnsi="Verdana" w:cs="Verdana"/>
          <w:bCs/>
          <w:color w:val="000000"/>
        </w:rPr>
        <w:t>, o którym mowa w pkt. 3.</w:t>
      </w:r>
      <w:r w:rsidR="009B55AF" w:rsidRPr="00A50E74">
        <w:rPr>
          <w:rFonts w:ascii="Verdana" w:eastAsia="Verdana" w:hAnsi="Verdana" w:cs="Verdana"/>
          <w:bCs/>
          <w:color w:val="000000"/>
        </w:rPr>
        <w:t xml:space="preserve"> wraz z gotowością do podjęcia czynności serwisowych w godzinach pracy serwisu</w:t>
      </w:r>
      <w:r w:rsidR="00BB6CF4" w:rsidRPr="00A50E74">
        <w:rPr>
          <w:rFonts w:ascii="Verdana" w:eastAsia="Verdana" w:hAnsi="Verdana" w:cs="Verdana"/>
          <w:bCs/>
          <w:color w:val="000000"/>
        </w:rPr>
        <w:t xml:space="preserve"> w </w:t>
      </w:r>
      <w:r w:rsidR="000800BC" w:rsidRPr="00A50E74">
        <w:rPr>
          <w:rFonts w:ascii="Verdana" w:eastAsia="Verdana" w:hAnsi="Verdana" w:cs="Verdana"/>
          <w:bCs/>
          <w:color w:val="000000"/>
        </w:rPr>
        <w:t>o</w:t>
      </w:r>
      <w:r w:rsidR="00BB6CF4" w:rsidRPr="00A50E74">
        <w:rPr>
          <w:rFonts w:ascii="Verdana" w:eastAsia="Verdana" w:hAnsi="Verdana" w:cs="Verdana"/>
          <w:bCs/>
          <w:color w:val="000000"/>
        </w:rPr>
        <w:t>kresie rozliczeniowym wynosi:</w:t>
      </w:r>
    </w:p>
    <w:p w14:paraId="71A92F06" w14:textId="78745B5B" w:rsidR="00BB6CF4" w:rsidRPr="00466565" w:rsidRDefault="00BB6CF4" w:rsidP="0014210F">
      <w:pPr>
        <w:spacing w:line="360" w:lineRule="auto"/>
        <w:ind w:leftChars="0" w:left="2" w:firstLineChars="0" w:firstLine="0"/>
        <w:jc w:val="both"/>
        <w:textDirection w:val="lrTb"/>
        <w:textAlignment w:val="auto"/>
        <w:rPr>
          <w:rFonts w:ascii="Verdana" w:eastAsia="Verdana" w:hAnsi="Verdana" w:cs="Verdana"/>
          <w:b/>
          <w:bCs/>
          <w:color w:val="000000"/>
          <w:u w:val="single"/>
        </w:rPr>
      </w:pPr>
      <w:r w:rsidRPr="00C61C5A">
        <w:rPr>
          <w:rFonts w:ascii="Verdana" w:hAnsi="Verdana"/>
          <w:u w:val="dottedHeavy"/>
        </w:rPr>
        <w:t xml:space="preserve">                     </w:t>
      </w:r>
      <w:r w:rsidRPr="00C61C5A">
        <w:rPr>
          <w:rFonts w:ascii="Verdana" w:hAnsi="Verdana"/>
        </w:rPr>
        <w:t xml:space="preserve"> </w:t>
      </w:r>
      <w:r w:rsidRPr="00C61C5A">
        <w:rPr>
          <w:rFonts w:ascii="Verdana" w:eastAsia="Verdana" w:hAnsi="Verdana" w:cs="Verdana"/>
          <w:color w:val="000000"/>
        </w:rPr>
        <w:t>PLN (słownie:</w:t>
      </w:r>
      <w:r w:rsidR="000932BE">
        <w:rPr>
          <w:rFonts w:ascii="Verdana" w:eastAsia="Verdana" w:hAnsi="Verdana" w:cs="Verdana"/>
          <w:color w:val="000000"/>
        </w:rPr>
        <w:t xml:space="preserve"> </w:t>
      </w:r>
      <w:r w:rsidRPr="00C61C5A">
        <w:rPr>
          <w:rFonts w:ascii="Verdana" w:eastAsia="Verdana" w:hAnsi="Verdana" w:cs="Verdana"/>
          <w:color w:val="000000"/>
          <w:u w:val="dottedHeavy"/>
        </w:rPr>
        <w:t xml:space="preserve">                                            </w:t>
      </w:r>
      <w:r w:rsidRPr="00C61C5A">
        <w:rPr>
          <w:rFonts w:ascii="Verdana" w:eastAsia="Verdana" w:hAnsi="Verdana" w:cs="Verdana"/>
          <w:color w:val="000000"/>
        </w:rPr>
        <w:t xml:space="preserve"> złotych 00/100) netto.</w:t>
      </w:r>
      <w:r w:rsidRPr="00C61C5A">
        <w:rPr>
          <w:rFonts w:ascii="Verdana" w:hAnsi="Verdana"/>
        </w:rPr>
        <w:t xml:space="preserve">    </w:t>
      </w:r>
    </w:p>
    <w:p w14:paraId="027DDD70" w14:textId="64CD47C4" w:rsidR="00BB6CF4" w:rsidRPr="00954C63" w:rsidRDefault="00954C63" w:rsidP="00BA53FD">
      <w:pPr>
        <w:spacing w:line="360" w:lineRule="auto"/>
        <w:ind w:leftChars="0" w:left="0" w:firstLineChars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B) </w:t>
      </w:r>
      <w:r w:rsidR="00BB6CF4" w:rsidRPr="00954C63">
        <w:rPr>
          <w:rFonts w:ascii="Verdana" w:hAnsi="Verdana"/>
          <w:bCs/>
        </w:rPr>
        <w:t xml:space="preserve">Opłata za opiekę serwisową </w:t>
      </w:r>
      <w:r w:rsidR="009A4DF9" w:rsidRPr="00954C63">
        <w:rPr>
          <w:rFonts w:ascii="Verdana" w:hAnsi="Verdana"/>
          <w:bCs/>
        </w:rPr>
        <w:t xml:space="preserve">o której mowa w pkt 4 Umowy, </w:t>
      </w:r>
      <w:r w:rsidR="00BB6CF4" w:rsidRPr="00954C63">
        <w:rPr>
          <w:rFonts w:ascii="Verdana" w:hAnsi="Verdana"/>
          <w:bCs/>
        </w:rPr>
        <w:t xml:space="preserve">w wymiarze </w:t>
      </w:r>
      <w:r w:rsidR="00A722A5">
        <w:rPr>
          <w:rFonts w:ascii="Verdana" w:hAnsi="Verdana"/>
          <w:bCs/>
        </w:rPr>
        <w:t>ponad 10</w:t>
      </w:r>
      <w:r w:rsidR="00BB6CF4" w:rsidRPr="00954C63">
        <w:rPr>
          <w:rFonts w:ascii="Verdana" w:hAnsi="Verdana"/>
          <w:bCs/>
        </w:rPr>
        <w:t xml:space="preserve"> godzin </w:t>
      </w:r>
      <w:r w:rsidR="00201BA5" w:rsidRPr="00954C63">
        <w:rPr>
          <w:rFonts w:ascii="Verdana" w:hAnsi="Verdana"/>
          <w:bCs/>
        </w:rPr>
        <w:t>w o</w:t>
      </w:r>
      <w:r w:rsidR="00BB6CF4" w:rsidRPr="00954C63">
        <w:rPr>
          <w:rFonts w:ascii="Verdana" w:hAnsi="Verdana"/>
          <w:bCs/>
        </w:rPr>
        <w:t>kresie rozliczeniowym, wynosi:</w:t>
      </w:r>
      <w:sdt>
        <w:sdtPr>
          <w:rPr>
            <w:rFonts w:ascii="Verdana" w:hAnsi="Verdana"/>
            <w:bCs/>
          </w:rPr>
          <w:tag w:val="goog_rdk_49"/>
          <w:id w:val="-1022008767"/>
          <w:showingPlcHdr/>
        </w:sdtPr>
        <w:sdtEndPr/>
        <w:sdtContent>
          <w:r w:rsidR="00BB6CF4" w:rsidRPr="00954C63">
            <w:rPr>
              <w:rFonts w:ascii="Verdana" w:hAnsi="Verdana"/>
              <w:bCs/>
            </w:rPr>
            <w:t xml:space="preserve">     </w:t>
          </w:r>
        </w:sdtContent>
      </w:sdt>
    </w:p>
    <w:p w14:paraId="19662B59" w14:textId="69009BAF" w:rsidR="00BB6CF4" w:rsidRPr="00C61C5A" w:rsidRDefault="00BB6CF4" w:rsidP="00BB6CF4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 w:rsidRPr="00C61C5A">
        <w:rPr>
          <w:rFonts w:ascii="Verdana" w:eastAsia="Verdana" w:hAnsi="Verdana" w:cs="Verdana"/>
        </w:rPr>
        <w:t xml:space="preserve">- </w:t>
      </w:r>
      <w:r w:rsidRPr="00C61C5A">
        <w:rPr>
          <w:rFonts w:ascii="Verdana" w:eastAsia="Verdana" w:hAnsi="Verdana" w:cs="Verdana"/>
        </w:rPr>
        <w:tab/>
      </w:r>
      <w:r w:rsidRPr="00C61C5A">
        <w:rPr>
          <w:rFonts w:ascii="Verdana" w:hAnsi="Verdana"/>
          <w:u w:val="dottedHeavy"/>
        </w:rPr>
        <w:t xml:space="preserve">                     </w:t>
      </w:r>
      <w:r w:rsidRPr="00C61C5A">
        <w:rPr>
          <w:rFonts w:ascii="Verdana" w:hAnsi="Verdana"/>
        </w:rPr>
        <w:t xml:space="preserve"> PLN </w:t>
      </w:r>
      <w:r w:rsidRPr="00C61C5A">
        <w:rPr>
          <w:rFonts w:ascii="Verdana" w:eastAsia="Verdana" w:hAnsi="Verdana" w:cs="Verdana"/>
          <w:color w:val="000000"/>
        </w:rPr>
        <w:t>(słownie:</w:t>
      </w:r>
      <w:r w:rsidR="00C61C5A" w:rsidRPr="00C61C5A">
        <w:rPr>
          <w:rFonts w:ascii="Verdana" w:eastAsia="Verdana" w:hAnsi="Verdana" w:cs="Verdana"/>
          <w:color w:val="000000"/>
          <w:u w:val="dottedHeavy"/>
        </w:rPr>
        <w:t xml:space="preserve">                                            </w:t>
      </w:r>
      <w:r w:rsidR="00C61C5A" w:rsidRPr="00C61C5A">
        <w:rPr>
          <w:rFonts w:ascii="Verdana" w:eastAsia="Verdana" w:hAnsi="Verdana" w:cs="Verdana"/>
          <w:color w:val="000000"/>
        </w:rPr>
        <w:t xml:space="preserve"> złotych</w:t>
      </w:r>
      <w:r w:rsidR="00A722A5">
        <w:rPr>
          <w:rFonts w:ascii="Verdana" w:eastAsia="Verdana" w:hAnsi="Verdana" w:cs="Verdana"/>
          <w:color w:val="000000"/>
        </w:rPr>
        <w:t xml:space="preserve"> 00/100) netto/ godzinę</w:t>
      </w:r>
    </w:p>
    <w:p w14:paraId="77918CA6" w14:textId="51315CA4" w:rsidR="00BB6CF4" w:rsidRPr="004269CE" w:rsidRDefault="004269CE" w:rsidP="007C6F9B">
      <w:pPr>
        <w:spacing w:line="360" w:lineRule="auto"/>
        <w:ind w:leftChars="0" w:left="0" w:firstLineChars="0" w:firstLine="0"/>
        <w:jc w:val="both"/>
        <w:rPr>
          <w:rFonts w:ascii="Verdana" w:hAnsi="Verdana"/>
          <w:bCs/>
        </w:rPr>
      </w:pPr>
      <w:r w:rsidRPr="004269CE">
        <w:rPr>
          <w:rFonts w:ascii="Verdana" w:hAnsi="Verdana"/>
          <w:bCs/>
        </w:rPr>
        <w:t xml:space="preserve">C) </w:t>
      </w:r>
      <w:r w:rsidR="00BB6CF4" w:rsidRPr="004269CE">
        <w:rPr>
          <w:rFonts w:ascii="Verdana" w:hAnsi="Verdana"/>
          <w:bCs/>
        </w:rPr>
        <w:t>Opłata za opiekę serwisową, ponad zakresem</w:t>
      </w:r>
      <w:r w:rsidR="00E42B03" w:rsidRPr="004269CE">
        <w:rPr>
          <w:rFonts w:ascii="Verdana" w:hAnsi="Verdana"/>
          <w:bCs/>
        </w:rPr>
        <w:t>, o</w:t>
      </w:r>
      <w:r w:rsidR="00BA53FD" w:rsidRPr="004269CE">
        <w:rPr>
          <w:rFonts w:ascii="Verdana" w:hAnsi="Verdana"/>
          <w:bCs/>
        </w:rPr>
        <w:t xml:space="preserve"> </w:t>
      </w:r>
      <w:r w:rsidR="00E42B03" w:rsidRPr="004269CE">
        <w:rPr>
          <w:rFonts w:ascii="Verdana" w:hAnsi="Verdana"/>
          <w:bCs/>
        </w:rPr>
        <w:t xml:space="preserve">którym mowa w pkt. 4.1 i poza </w:t>
      </w:r>
      <w:r w:rsidR="00BA53FD" w:rsidRPr="004269CE">
        <w:rPr>
          <w:rFonts w:ascii="Verdana" w:hAnsi="Verdana"/>
          <w:bCs/>
        </w:rPr>
        <w:t>limitem</w:t>
      </w:r>
      <w:r w:rsidR="00E42B03" w:rsidRPr="004269CE">
        <w:rPr>
          <w:rFonts w:ascii="Verdana" w:hAnsi="Verdana"/>
          <w:bCs/>
        </w:rPr>
        <w:t xml:space="preserve"> </w:t>
      </w:r>
      <w:r w:rsidR="00BB6CF4" w:rsidRPr="004269CE">
        <w:rPr>
          <w:rFonts w:ascii="Verdana" w:hAnsi="Verdana"/>
          <w:bCs/>
        </w:rPr>
        <w:t>godzinowym</w:t>
      </w:r>
      <w:r w:rsidR="008D54D2" w:rsidRPr="004269CE">
        <w:rPr>
          <w:rFonts w:ascii="Verdana" w:hAnsi="Verdana"/>
          <w:bCs/>
        </w:rPr>
        <w:t>,</w:t>
      </w:r>
      <w:r w:rsidR="00BB6CF4" w:rsidRPr="004269CE">
        <w:rPr>
          <w:rFonts w:ascii="Verdana" w:hAnsi="Verdana"/>
          <w:bCs/>
        </w:rPr>
        <w:t xml:space="preserve"> o którym mowa w pkt. </w:t>
      </w:r>
      <w:r w:rsidR="00E42B03" w:rsidRPr="004269CE">
        <w:rPr>
          <w:rFonts w:ascii="Verdana" w:hAnsi="Verdana"/>
          <w:bCs/>
        </w:rPr>
        <w:t>5.1 w</w:t>
      </w:r>
      <w:r w:rsidR="00BB6CF4" w:rsidRPr="004269CE">
        <w:rPr>
          <w:rFonts w:ascii="Verdana" w:hAnsi="Verdana"/>
          <w:bCs/>
        </w:rPr>
        <w:t xml:space="preserve">ynosi: </w:t>
      </w:r>
    </w:p>
    <w:p w14:paraId="538083FD" w14:textId="4D2C85B2" w:rsidR="00D57EFB" w:rsidRPr="006823B9" w:rsidRDefault="00BB6CF4" w:rsidP="006823B9">
      <w:pPr>
        <w:spacing w:line="360" w:lineRule="auto"/>
        <w:ind w:leftChars="0" w:left="0" w:firstLineChars="0" w:firstLine="0"/>
        <w:jc w:val="both"/>
        <w:rPr>
          <w:rFonts w:ascii="Verdana" w:hAnsi="Verdana"/>
          <w:b/>
          <w:bCs/>
          <w:u w:val="single"/>
        </w:rPr>
      </w:pPr>
      <w:r w:rsidRPr="00C61C5A">
        <w:rPr>
          <w:rFonts w:ascii="Verdana" w:hAnsi="Verdana"/>
        </w:rPr>
        <w:lastRenderedPageBreak/>
        <w:t>-</w:t>
      </w:r>
      <w:r w:rsidRPr="00C61C5A">
        <w:rPr>
          <w:rFonts w:ascii="Verdana" w:hAnsi="Verdana"/>
        </w:rPr>
        <w:tab/>
      </w:r>
      <w:r w:rsidR="009A4DF9">
        <w:rPr>
          <w:rFonts w:ascii="Verdana" w:hAnsi="Verdana"/>
        </w:rPr>
        <w:t>___</w:t>
      </w:r>
      <w:r w:rsidRPr="00C61C5A">
        <w:rPr>
          <w:rFonts w:ascii="Verdana" w:hAnsi="Verdana"/>
        </w:rPr>
        <w:t xml:space="preserve"> PLN (słownie: </w:t>
      </w:r>
      <w:r w:rsidR="009A4DF9">
        <w:rPr>
          <w:rFonts w:ascii="Verdana" w:hAnsi="Verdana"/>
        </w:rPr>
        <w:t>____</w:t>
      </w:r>
      <w:r w:rsidRPr="00C61C5A">
        <w:rPr>
          <w:rFonts w:ascii="Verdana" w:hAnsi="Verdana"/>
        </w:rPr>
        <w:t xml:space="preserve"> 00/100) netto za każdą rozpoczętą godzinę usług świadczoną przez Konsultanta</w:t>
      </w:r>
      <w:r w:rsidR="009A4DF9">
        <w:rPr>
          <w:rFonts w:ascii="Verdana" w:hAnsi="Verdana"/>
        </w:rPr>
        <w:t>, rozliczane w Okresie rozliczeniowym w jakim były świadczone</w:t>
      </w:r>
      <w:r w:rsidRPr="00C61C5A">
        <w:rPr>
          <w:rFonts w:ascii="Verdana" w:hAnsi="Verdana"/>
        </w:rPr>
        <w:t>.</w:t>
      </w:r>
    </w:p>
    <w:p w14:paraId="2D502370" w14:textId="34366F4C" w:rsidR="00D57EFB" w:rsidRPr="007B775F" w:rsidRDefault="00C05840" w:rsidP="00BB6C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tag w:val="goog_rdk_56"/>
          <w:id w:val="-1151441365"/>
          <w:showingPlcHdr/>
        </w:sdtPr>
        <w:sdtEndPr/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r w:rsidR="00BA53FD">
        <w:rPr>
          <w:rFonts w:ascii="Verdana" w:eastAsia="Verdana" w:hAnsi="Verdana" w:cs="Verdana"/>
          <w:color w:val="000000"/>
        </w:rPr>
        <w:t>Opłaty</w:t>
      </w:r>
      <w:r w:rsidR="00EC6DB0" w:rsidRPr="007B775F">
        <w:rPr>
          <w:rFonts w:ascii="Verdana" w:eastAsia="Verdana" w:hAnsi="Verdana" w:cs="Verdana"/>
          <w:color w:val="000000"/>
        </w:rPr>
        <w:t xml:space="preserve"> określon</w:t>
      </w:r>
      <w:r w:rsidR="00BA53FD">
        <w:rPr>
          <w:rFonts w:ascii="Verdana" w:eastAsia="Verdana" w:hAnsi="Verdana" w:cs="Verdana"/>
          <w:color w:val="000000"/>
        </w:rPr>
        <w:t>e</w:t>
      </w:r>
      <w:r w:rsidR="00EC6DB0" w:rsidRPr="007B775F">
        <w:rPr>
          <w:rFonts w:ascii="Verdana" w:eastAsia="Verdana" w:hAnsi="Verdana" w:cs="Verdana"/>
          <w:color w:val="000000"/>
        </w:rPr>
        <w:t xml:space="preserve"> w pkt </w:t>
      </w:r>
      <w:sdt>
        <w:sdtPr>
          <w:rPr>
            <w:rFonts w:ascii="Verdana" w:hAnsi="Verdana"/>
          </w:rPr>
          <w:tag w:val="goog_rdk_57"/>
          <w:id w:val="-441223722"/>
        </w:sdtPr>
        <w:sdtEndPr/>
        <w:sdtContent>
          <w:r w:rsidR="00EC6DB0" w:rsidRPr="007B775F">
            <w:rPr>
              <w:rFonts w:ascii="Verdana" w:eastAsia="Verdana" w:hAnsi="Verdana" w:cs="Verdana"/>
              <w:color w:val="000000"/>
            </w:rPr>
            <w:t>5</w:t>
          </w:r>
          <w:r w:rsidR="000021E6" w:rsidRPr="007B775F">
            <w:rPr>
              <w:rFonts w:ascii="Verdana" w:eastAsia="Verdana" w:hAnsi="Verdana" w:cs="Verdana"/>
              <w:color w:val="000000"/>
            </w:rPr>
            <w:t>.</w:t>
          </w:r>
        </w:sdtContent>
      </w:sdt>
      <w:r w:rsidR="00EC6DB0" w:rsidRPr="007B775F">
        <w:rPr>
          <w:rFonts w:ascii="Verdana" w:eastAsia="Verdana" w:hAnsi="Verdana" w:cs="Verdana"/>
          <w:color w:val="000000"/>
        </w:rPr>
        <w:t>1</w:t>
      </w:r>
      <w:sdt>
        <w:sdtPr>
          <w:rPr>
            <w:rFonts w:ascii="Verdana" w:hAnsi="Verdana"/>
          </w:rPr>
          <w:tag w:val="goog_rdk_59"/>
          <w:id w:val="-1974129056"/>
        </w:sdtPr>
        <w:sdtEndPr/>
        <w:sdtContent>
          <w:r w:rsidR="002B6D17">
            <w:rPr>
              <w:rFonts w:ascii="Verdana" w:hAnsi="Verdana"/>
            </w:rPr>
            <w:t>.</w:t>
          </w:r>
          <w:r w:rsidR="00EC6DB0" w:rsidRPr="007B775F">
            <w:rPr>
              <w:rFonts w:ascii="Verdana" w:eastAsia="Verdana" w:hAnsi="Verdana" w:cs="Verdana"/>
              <w:color w:val="000000"/>
            </w:rPr>
            <w:t xml:space="preserve"> </w:t>
          </w:r>
        </w:sdtContent>
      </w:sdt>
      <w:r w:rsidR="00EC6DB0" w:rsidRPr="007B775F">
        <w:rPr>
          <w:rFonts w:ascii="Verdana" w:eastAsia="Verdana" w:hAnsi="Verdana" w:cs="Verdana"/>
          <w:color w:val="000000"/>
        </w:rPr>
        <w:t xml:space="preserve"> nie zawiera</w:t>
      </w:r>
      <w:r w:rsidR="00BA53FD">
        <w:rPr>
          <w:rFonts w:ascii="Verdana" w:eastAsia="Verdana" w:hAnsi="Verdana" w:cs="Verdana"/>
          <w:color w:val="000000"/>
        </w:rPr>
        <w:t>ją</w:t>
      </w:r>
      <w:r w:rsidR="00EC6DB0" w:rsidRPr="007B775F">
        <w:rPr>
          <w:rFonts w:ascii="Verdana" w:eastAsia="Verdana" w:hAnsi="Verdana" w:cs="Verdana"/>
          <w:color w:val="000000"/>
        </w:rPr>
        <w:t xml:space="preserve"> podatku od towarów i usług. Wartość </w:t>
      </w:r>
      <w:r w:rsidR="00BA53FD">
        <w:rPr>
          <w:rFonts w:ascii="Verdana" w:eastAsia="Verdana" w:hAnsi="Verdana" w:cs="Verdana"/>
          <w:color w:val="000000"/>
        </w:rPr>
        <w:t xml:space="preserve">opłat </w:t>
      </w:r>
      <w:r w:rsidR="00EC6DB0" w:rsidRPr="007B775F">
        <w:rPr>
          <w:rFonts w:ascii="Verdana" w:eastAsia="Verdana" w:hAnsi="Verdana" w:cs="Verdana"/>
          <w:color w:val="000000"/>
        </w:rPr>
        <w:t>netto zostanie obciążona podatkiem VAT naliczanym według przepisów aktualnie obowiązujących.</w:t>
      </w:r>
      <w:sdt>
        <w:sdtPr>
          <w:rPr>
            <w:rFonts w:ascii="Verdana" w:hAnsi="Verdana"/>
          </w:rPr>
          <w:tag w:val="goog_rdk_60"/>
          <w:id w:val="1580487791"/>
          <w:showingPlcHdr/>
        </w:sdtPr>
        <w:sdtEndPr/>
        <w:sdtContent>
          <w:r w:rsidR="00466565">
            <w:rPr>
              <w:rFonts w:ascii="Verdana" w:hAnsi="Verdana"/>
            </w:rPr>
            <w:t xml:space="preserve">     </w:t>
          </w:r>
        </w:sdtContent>
      </w:sdt>
    </w:p>
    <w:sdt>
      <w:sdtPr>
        <w:rPr>
          <w:rFonts w:ascii="Verdana" w:hAnsi="Verdana"/>
        </w:rPr>
        <w:tag w:val="goog_rdk_67"/>
        <w:id w:val="1599144285"/>
      </w:sdtPr>
      <w:sdtEndPr/>
      <w:sdtContent>
        <w:p w14:paraId="045475A7" w14:textId="7AF49EE0" w:rsidR="00D57EFB" w:rsidRPr="007B775F" w:rsidRDefault="00C0584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tag w:val="goog_rdk_65"/>
              <w:id w:val="-1051841959"/>
            </w:sdtPr>
            <w:sdtEndPr/>
            <w:sdtContent>
              <w:r w:rsidR="00743A28">
                <w:rPr>
                  <w:rFonts w:ascii="Verdana" w:hAnsi="Verdana"/>
                </w:rPr>
                <w:t xml:space="preserve">Wykonawca wystawi Zamawiającemu fakturę dotyczącą dostępu do nowych wersji </w:t>
              </w:r>
              <w:r w:rsidR="00AE09E6">
                <w:rPr>
                  <w:rFonts w:ascii="Verdana" w:hAnsi="Verdana"/>
                </w:rPr>
                <w:t xml:space="preserve">Programu </w:t>
              </w:r>
              <w:r w:rsidR="00743A28">
                <w:rPr>
                  <w:rFonts w:ascii="Verdana" w:hAnsi="Verdana"/>
                </w:rPr>
                <w:t xml:space="preserve">wraz z gotowością do podjęcia czynności serwisowych oraz za minimalny pakiet godzin opieki serwisowej, o którym mowa w pkt. 5.1, na początku każdego </w:t>
              </w:r>
              <w:r w:rsidR="009A4DF9">
                <w:rPr>
                  <w:rFonts w:ascii="Verdana" w:hAnsi="Verdana"/>
                </w:rPr>
                <w:t>O</w:t>
              </w:r>
              <w:r w:rsidR="00743A28">
                <w:rPr>
                  <w:rFonts w:ascii="Verdana" w:hAnsi="Verdana"/>
                </w:rPr>
                <w:t xml:space="preserve">kresu rozliczeniowego z 14 dniowym terminem płatności. </w:t>
              </w:r>
            </w:sdtContent>
          </w:sdt>
          <w:r w:rsidR="00743A28">
            <w:rPr>
              <w:rFonts w:ascii="Verdana" w:hAnsi="Verdana"/>
            </w:rPr>
            <w:t xml:space="preserve">      </w:t>
          </w:r>
          <w:r w:rsidR="00EC6DB0" w:rsidRPr="007B775F">
            <w:rPr>
              <w:rFonts w:ascii="Verdana" w:hAnsi="Verdana"/>
            </w:rPr>
            <w:t xml:space="preserve"> </w:t>
          </w:r>
          <w:r w:rsidR="00125D46">
            <w:rPr>
              <w:rFonts w:ascii="Verdana" w:hAnsi="Verdana"/>
            </w:rPr>
            <w:t xml:space="preserve">     </w:t>
          </w:r>
        </w:p>
      </w:sdtContent>
    </w:sdt>
    <w:sdt>
      <w:sdtPr>
        <w:rPr>
          <w:rFonts w:ascii="Verdana" w:hAnsi="Verdana"/>
          <w:strike/>
        </w:rPr>
        <w:tag w:val="goog_rdk_70"/>
        <w:id w:val="-1834982509"/>
      </w:sdtPr>
      <w:sdtEndPr>
        <w:rPr>
          <w:strike w:val="0"/>
        </w:rPr>
      </w:sdtEndPr>
      <w:sdtContent>
        <w:p w14:paraId="37323AFF" w14:textId="11AB878B" w:rsidR="00D57EFB" w:rsidRPr="00743A28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125D46">
            <w:rPr>
              <w:rFonts w:ascii="Verdana" w:eastAsia="Verdana" w:hAnsi="Verdana" w:cs="Verdana"/>
              <w:color w:val="000000"/>
            </w:rPr>
            <w:t xml:space="preserve">Wykonawca wystawi Zamawiającemu fakturę </w:t>
          </w:r>
          <w:r w:rsidR="009A0386">
            <w:rPr>
              <w:rFonts w:ascii="Verdana" w:eastAsia="Verdana" w:hAnsi="Verdana" w:cs="Verdana"/>
              <w:color w:val="000000"/>
            </w:rPr>
            <w:t xml:space="preserve">za opiekę serwisową świadczoną ponad zakresem godzinowym, o którym mowa powyżej, </w:t>
          </w:r>
          <w:r w:rsidRPr="00125D46">
            <w:rPr>
              <w:rFonts w:ascii="Verdana" w:eastAsia="Verdana" w:hAnsi="Verdana" w:cs="Verdana"/>
              <w:color w:val="000000"/>
            </w:rPr>
            <w:t xml:space="preserve">na podstawie zamkniętych </w:t>
          </w:r>
          <w:sdt>
            <w:sdtPr>
              <w:rPr>
                <w:rFonts w:ascii="Verdana" w:hAnsi="Verdana"/>
                <w:strike/>
              </w:rPr>
              <w:tag w:val="goog_rdk_68"/>
              <w:id w:val="-1880929657"/>
            </w:sdtPr>
            <w:sdtEndPr/>
            <w:sdtContent>
              <w:r w:rsidRPr="00125D46">
                <w:rPr>
                  <w:rFonts w:ascii="Verdana" w:eastAsia="Verdana" w:hAnsi="Verdana" w:cs="Verdana"/>
                  <w:color w:val="000000"/>
                </w:rPr>
                <w:t xml:space="preserve">zgłoszeń serwisowych </w:t>
              </w:r>
            </w:sdtContent>
          </w:sdt>
          <w:r w:rsidRPr="00125D46">
            <w:rPr>
              <w:rFonts w:ascii="Verdana" w:eastAsia="Verdana" w:hAnsi="Verdana" w:cs="Verdana"/>
              <w:color w:val="000000"/>
            </w:rPr>
            <w:t xml:space="preserve">w </w:t>
          </w:r>
          <w:r w:rsidR="009A4DF9">
            <w:rPr>
              <w:rFonts w:ascii="Verdana" w:eastAsia="Verdana" w:hAnsi="Verdana" w:cs="Verdana"/>
              <w:color w:val="000000"/>
            </w:rPr>
            <w:t>O</w:t>
          </w:r>
          <w:r w:rsidRPr="00125D46">
            <w:rPr>
              <w:rFonts w:ascii="Verdana" w:eastAsia="Verdana" w:hAnsi="Verdana" w:cs="Verdana"/>
              <w:color w:val="000000"/>
            </w:rPr>
            <w:t>kresie rozliczeniowym w narzędziu HelpDesk zleceń z 14 dniowym terminem płatności.</w:t>
          </w:r>
        </w:p>
      </w:sdtContent>
    </w:sdt>
    <w:p w14:paraId="1D0E0C60" w14:textId="518F4EF8" w:rsidR="00D57EFB" w:rsidRPr="007B775F" w:rsidRDefault="0053098E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>Zamawiający</w:t>
      </w:r>
      <w:r w:rsidR="00EC6DB0" w:rsidRPr="007B775F">
        <w:rPr>
          <w:rFonts w:ascii="Verdana" w:eastAsia="Verdana" w:hAnsi="Verdana" w:cs="Verdana"/>
        </w:rPr>
        <w:t xml:space="preserve"> wyraża zgodę na przesyłanie przez Wykonawcę w formie elektronicznej faktur oraz ich korekt</w:t>
      </w:r>
      <w:r w:rsidR="00262A4B" w:rsidRPr="007B775F">
        <w:rPr>
          <w:rFonts w:ascii="Verdana" w:eastAsia="Verdana" w:hAnsi="Verdana" w:cs="Verdana"/>
        </w:rPr>
        <w:t>,</w:t>
      </w:r>
      <w:r w:rsidR="00EC6DB0" w:rsidRPr="007B775F">
        <w:rPr>
          <w:rFonts w:ascii="Verdana" w:eastAsia="Verdana" w:hAnsi="Verdana" w:cs="Verdana"/>
        </w:rPr>
        <w:t xml:space="preserve"> a także innych dokumentów i korespondencji związanej z dochodzeniem należności wynikających z tych faktur. </w:t>
      </w:r>
      <w:r>
        <w:rPr>
          <w:rFonts w:ascii="Verdana" w:eastAsia="Verdana" w:hAnsi="Verdana" w:cs="Verdana"/>
        </w:rPr>
        <w:t>Zamawiający</w:t>
      </w:r>
      <w:r w:rsidR="00EC6DB0" w:rsidRPr="007B775F">
        <w:rPr>
          <w:rFonts w:ascii="Verdana" w:eastAsia="Verdana" w:hAnsi="Verdana" w:cs="Verdana"/>
        </w:rPr>
        <w:t xml:space="preserve"> zobowiązuje się przyjmować faktury w formie papierowej w przypadku, gdy przeszkody techniczne lub formalne uniemożliwiają przesłanie faktur drog</w:t>
      </w:r>
      <w:r w:rsidR="00421ABA">
        <w:rPr>
          <w:rFonts w:ascii="Verdana" w:eastAsia="Verdana" w:hAnsi="Verdana" w:cs="Verdana"/>
        </w:rPr>
        <w:t>ą</w:t>
      </w:r>
      <w:r w:rsidR="00EC6DB0" w:rsidRPr="007B775F">
        <w:rPr>
          <w:rFonts w:ascii="Verdana" w:eastAsia="Verdana" w:hAnsi="Verdana" w:cs="Verdana"/>
        </w:rPr>
        <w:t xml:space="preserve"> elektroniczną.</w:t>
      </w:r>
      <w:r w:rsidR="0070129F" w:rsidRPr="007B775F">
        <w:rPr>
          <w:rFonts w:ascii="Verdana" w:eastAsia="Verdana" w:hAnsi="Verdana" w:cs="Verdana"/>
        </w:rPr>
        <w:t xml:space="preserve"> </w:t>
      </w:r>
      <w:r w:rsidR="000021E6" w:rsidRPr="007B775F">
        <w:rPr>
          <w:rFonts w:ascii="Verdana" w:hAnsi="Verdana"/>
        </w:rPr>
        <w:t xml:space="preserve">Dla doręczenia przedmiotowych dokumentów </w:t>
      </w:r>
      <w:r>
        <w:rPr>
          <w:rFonts w:ascii="Verdana" w:hAnsi="Verdana"/>
        </w:rPr>
        <w:t>Zamawiający</w:t>
      </w:r>
      <w:r w:rsidR="000021E6" w:rsidRPr="007B775F">
        <w:rPr>
          <w:rFonts w:ascii="Verdana" w:hAnsi="Verdana"/>
        </w:rPr>
        <w:t xml:space="preserve"> wskazuje adres </w:t>
      </w:r>
      <w:r w:rsidR="00262A4B" w:rsidRPr="007B775F">
        <w:rPr>
          <w:rFonts w:ascii="Verdana" w:hAnsi="Verdana"/>
        </w:rPr>
        <w:br/>
      </w:r>
      <w:r w:rsidR="000021E6" w:rsidRPr="007B775F">
        <w:rPr>
          <w:rFonts w:ascii="Verdana" w:hAnsi="Verdana"/>
          <w:b/>
          <w:bCs/>
        </w:rPr>
        <w:t>e-mail:</w:t>
      </w:r>
      <w:r w:rsidR="004269CE">
        <w:rPr>
          <w:rFonts w:ascii="Verdana" w:hAnsi="Verdana"/>
          <w:b/>
          <w:bCs/>
        </w:rPr>
        <w:t xml:space="preserve"> </w:t>
      </w:r>
      <w:r w:rsidR="00BF4531">
        <w:rPr>
          <w:rFonts w:ascii="Verdana" w:hAnsi="Verdana"/>
          <w:b/>
          <w:bCs/>
        </w:rPr>
        <w:t>faktury@szpitalprzasnysz.pl</w:t>
      </w:r>
    </w:p>
    <w:sdt>
      <w:sdtPr>
        <w:rPr>
          <w:rFonts w:ascii="Verdana" w:hAnsi="Verdana"/>
        </w:rPr>
        <w:tag w:val="goog_rdk_76"/>
        <w:id w:val="-969659283"/>
      </w:sdtPr>
      <w:sdtEndPr/>
      <w:sdtContent>
        <w:p w14:paraId="1D43AAEB" w14:textId="22E1BACE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Płatności Zamawiający zobowiązany jest wnosić na rachunek bankowy wskazany na fakturze i widniejący w wykazie podmiotów zarejestrowanych jako podatnicy VAT, niezarejestrowanych oraz wykreślonych i przywróconych do rejestru VAT prowadzonego przez Ministerstwo Finansów.</w:t>
          </w:r>
        </w:p>
      </w:sdtContent>
    </w:sdt>
    <w:p w14:paraId="4800CC2B" w14:textId="451B92CA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>W przypadku opóźnienia w uiszczeniu należności Wykonawcy przysługują odsetki ustawowe w transakcjach handlowych. Za datę otrzymania płatności uważa się dzień uznania rachunku bankowego Wykonawcy.</w:t>
      </w:r>
      <w:sdt>
        <w:sdtPr>
          <w:rPr>
            <w:rFonts w:ascii="Verdana" w:hAnsi="Verdana"/>
          </w:rPr>
          <w:tag w:val="goog_rdk_79"/>
          <w:id w:val="-1494328267"/>
          <w:showingPlcHdr/>
        </w:sdtPr>
        <w:sdtEndPr/>
        <w:sdtContent>
          <w:r w:rsidR="00262A4B" w:rsidRPr="007B775F">
            <w:rPr>
              <w:rFonts w:ascii="Verdana" w:hAnsi="Verdana"/>
            </w:rPr>
            <w:t xml:space="preserve">     </w:t>
          </w:r>
        </w:sdtContent>
      </w:sdt>
    </w:p>
    <w:p w14:paraId="4821C3B4" w14:textId="6B6E337A" w:rsidR="009A4DF9" w:rsidRDefault="00EC6DB0" w:rsidP="009A4D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 przypadku zaległości płatniczych powyżej 30 dni Wykonawca może odmówić świadczenia usług serwisowych do momentu zamknięcia przeterminowanych pozycji rozliczeniowych. Powyższe nie narusza zapisu pkt. </w:t>
      </w:r>
      <w:sdt>
        <w:sdtPr>
          <w:rPr>
            <w:rFonts w:ascii="Verdana" w:hAnsi="Verdana"/>
          </w:rPr>
          <w:tag w:val="goog_rdk_81"/>
          <w:id w:val="-468050284"/>
        </w:sdtPr>
        <w:sdtEndPr/>
        <w:sdtContent>
          <w:r w:rsidRPr="007B775F">
            <w:rPr>
              <w:rFonts w:ascii="Verdana" w:eastAsia="Verdana" w:hAnsi="Verdana" w:cs="Verdana"/>
              <w:color w:val="000000"/>
            </w:rPr>
            <w:t>4</w:t>
          </w:r>
        </w:sdtContent>
      </w:sdt>
      <w:r w:rsidRPr="007B775F">
        <w:rPr>
          <w:rFonts w:ascii="Verdana" w:eastAsia="Verdana" w:hAnsi="Verdana" w:cs="Verdana"/>
          <w:color w:val="000000"/>
        </w:rPr>
        <w:t>.3.</w:t>
      </w:r>
      <w:sdt>
        <w:sdtPr>
          <w:rPr>
            <w:rFonts w:ascii="Verdana" w:hAnsi="Verdana"/>
          </w:rPr>
          <w:tag w:val="goog_rdk_83"/>
          <w:id w:val="-609433910"/>
          <w:showingPlcHdr/>
        </w:sdtPr>
        <w:sdtEndPr/>
        <w:sdtContent>
          <w:r w:rsidR="0070129F" w:rsidRPr="007B775F">
            <w:rPr>
              <w:rFonts w:ascii="Verdana" w:hAnsi="Verdana"/>
            </w:rPr>
            <w:t xml:space="preserve">     </w:t>
          </w:r>
        </w:sdtContent>
      </w:sdt>
    </w:p>
    <w:p w14:paraId="252262C9" w14:textId="45D35B04" w:rsidR="009A4DF9" w:rsidRDefault="009A4DF9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Wykonawca</w:t>
      </w:r>
      <w:r w:rsidRPr="007C6F9B">
        <w:rPr>
          <w:rFonts w:ascii="Verdana" w:eastAsia="Verdana" w:hAnsi="Verdana" w:cs="Verdana"/>
          <w:color w:val="000000"/>
        </w:rPr>
        <w:t xml:space="preserve"> przewiduje możliwość zmiany wysokości </w:t>
      </w:r>
      <w:r w:rsidRPr="00510A90">
        <w:rPr>
          <w:rFonts w:ascii="Verdana" w:eastAsia="Verdana" w:hAnsi="Verdana" w:cs="Verdana"/>
          <w:color w:val="000000"/>
        </w:rPr>
        <w:t>Opłaty za dostęp do nowych wersji Programu</w:t>
      </w:r>
      <w:r w:rsidRPr="009A4DF9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oraz Opłaty </w:t>
      </w:r>
      <w:r w:rsidRPr="009A4DF9">
        <w:rPr>
          <w:rFonts w:ascii="Verdana" w:eastAsia="Verdana" w:hAnsi="Verdana" w:cs="Verdana"/>
          <w:color w:val="000000"/>
        </w:rPr>
        <w:t xml:space="preserve">za opiekę serwisową </w:t>
      </w:r>
      <w:r>
        <w:rPr>
          <w:rFonts w:ascii="Verdana" w:eastAsia="Verdana" w:hAnsi="Verdana" w:cs="Verdana"/>
          <w:color w:val="000000"/>
        </w:rPr>
        <w:t xml:space="preserve">oraz </w:t>
      </w:r>
      <w:r w:rsidRPr="007C6F9B">
        <w:rPr>
          <w:rFonts w:ascii="Verdana" w:eastAsia="Verdana" w:hAnsi="Verdana" w:cs="Verdana"/>
          <w:color w:val="000000"/>
        </w:rPr>
        <w:t xml:space="preserve">stawki </w:t>
      </w:r>
      <w:r>
        <w:rPr>
          <w:rFonts w:ascii="Verdana" w:eastAsia="Verdana" w:hAnsi="Verdana" w:cs="Verdana"/>
          <w:color w:val="000000"/>
        </w:rPr>
        <w:t xml:space="preserve">za Opiekę serwisową </w:t>
      </w:r>
      <w:r w:rsidRPr="007C6F9B">
        <w:rPr>
          <w:rFonts w:ascii="Verdana" w:eastAsia="Verdana" w:hAnsi="Verdana" w:cs="Verdana"/>
          <w:color w:val="000000"/>
        </w:rPr>
        <w:t xml:space="preserve">po kolejnych 6 miesiącach świadczenia usługi. Waloryzacja </w:t>
      </w:r>
      <w:r>
        <w:rPr>
          <w:rFonts w:ascii="Verdana" w:eastAsia="Verdana" w:hAnsi="Verdana" w:cs="Verdana"/>
          <w:color w:val="000000"/>
        </w:rPr>
        <w:t xml:space="preserve">Opłat </w:t>
      </w:r>
      <w:r w:rsidRPr="007C6F9B">
        <w:rPr>
          <w:rFonts w:ascii="Verdana" w:eastAsia="Verdana" w:hAnsi="Verdana" w:cs="Verdana"/>
          <w:color w:val="000000"/>
        </w:rPr>
        <w:t xml:space="preserve">będzie oparta o kwartalny wskaźnik cen towarów i usług konsumpcyjnych ogłaszany przez Prezesa GUS za poprzedni kwartał świadczenia usługi. Wzrost wskaźnika nie większy niż 2% kwartalnie nie będzie stanowił podstawy zmiany wartości </w:t>
      </w:r>
      <w:r>
        <w:rPr>
          <w:rFonts w:ascii="Verdana" w:eastAsia="Verdana" w:hAnsi="Verdana" w:cs="Verdana"/>
          <w:color w:val="000000"/>
        </w:rPr>
        <w:t>Opłat</w:t>
      </w:r>
      <w:r w:rsidRPr="007C6F9B">
        <w:rPr>
          <w:rFonts w:ascii="Verdana" w:eastAsia="Verdana" w:hAnsi="Verdana" w:cs="Verdana"/>
          <w:color w:val="000000"/>
        </w:rPr>
        <w:t>.</w:t>
      </w:r>
    </w:p>
    <w:p w14:paraId="41103452" w14:textId="3B911ABF" w:rsidR="004414E3" w:rsidRPr="007C6F9B" w:rsidRDefault="004414E3" w:rsidP="007C6F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Strony wprowadzają zakaz cesji wierzytelności </w:t>
      </w:r>
      <w:r w:rsidR="0086741A">
        <w:rPr>
          <w:rFonts w:ascii="Verdana" w:eastAsia="Verdana" w:hAnsi="Verdana" w:cs="Verdana"/>
          <w:color w:val="000000"/>
        </w:rPr>
        <w:t>wynikających z tytułu w</w:t>
      </w:r>
      <w:r w:rsidR="008B10E1">
        <w:rPr>
          <w:rFonts w:ascii="Verdana" w:eastAsia="Verdana" w:hAnsi="Verdana" w:cs="Verdana"/>
          <w:color w:val="000000"/>
        </w:rPr>
        <w:t>ykonania niniejszej umowy bez zg</w:t>
      </w:r>
      <w:r w:rsidR="0086741A">
        <w:rPr>
          <w:rFonts w:ascii="Verdana" w:eastAsia="Verdana" w:hAnsi="Verdana" w:cs="Verdana"/>
          <w:color w:val="000000"/>
        </w:rPr>
        <w:t>ody Zamawiającego wyrażonej na piśmie.</w:t>
      </w:r>
    </w:p>
    <w:p w14:paraId="32B6933E" w14:textId="3A79AED7" w:rsidR="002B16A6" w:rsidRPr="008C193F" w:rsidRDefault="002B16A6" w:rsidP="003C5B23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sdt>
      <w:sdtPr>
        <w:rPr>
          <w:rFonts w:ascii="Verdana" w:hAnsi="Verdana"/>
        </w:rPr>
        <w:tag w:val="goog_rdk_86"/>
        <w:id w:val="-159693528"/>
      </w:sdtPr>
      <w:sdtEndPr/>
      <w:sdtContent>
        <w:p w14:paraId="4AB01898" w14:textId="0DF3CC99" w:rsidR="00D57EFB" w:rsidRPr="008C193F" w:rsidRDefault="00EC6DB0" w:rsidP="00BF4531">
          <w:pPr>
            <w:numPr>
              <w:ilvl w:val="0"/>
              <w:numId w:val="2"/>
            </w:numPr>
            <w:spacing w:line="360" w:lineRule="auto"/>
            <w:ind w:left="0" w:hanging="2"/>
            <w:jc w:val="center"/>
            <w:rPr>
              <w:rFonts w:ascii="Verdana" w:eastAsia="Verdana" w:hAnsi="Verdana" w:cs="Verdana"/>
              <w:b/>
            </w:rPr>
          </w:pPr>
          <w:r w:rsidRPr="008C193F">
            <w:rPr>
              <w:rFonts w:ascii="Verdana" w:eastAsia="Verdana" w:hAnsi="Verdana" w:cs="Verdana"/>
              <w:b/>
              <w:u w:val="single"/>
            </w:rPr>
            <w:t>POSTANOWIENIA OGÓLNE</w:t>
          </w:r>
          <w:sdt>
            <w:sdtPr>
              <w:rPr>
                <w:rFonts w:ascii="Verdana" w:hAnsi="Verdana"/>
              </w:rPr>
              <w:tag w:val="goog_rdk_85"/>
              <w:id w:val="-6138079"/>
              <w:showingPlcHdr/>
            </w:sdtPr>
            <w:sdtEndPr/>
            <w:sdtContent>
              <w:r w:rsidR="0070129F" w:rsidRPr="008C193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p w14:paraId="60AC6319" w14:textId="1030199F" w:rsidR="00D57EFB" w:rsidRPr="008C193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8C193F">
        <w:rPr>
          <w:rFonts w:ascii="Verdana" w:eastAsia="Verdana" w:hAnsi="Verdana" w:cs="Verdana"/>
          <w:color w:val="000000"/>
        </w:rPr>
        <w:t xml:space="preserve">Niniejsza </w:t>
      </w:r>
      <w:r w:rsidR="008D21FD">
        <w:rPr>
          <w:rFonts w:ascii="Verdana" w:eastAsia="Verdana" w:hAnsi="Verdana" w:cs="Verdana"/>
          <w:color w:val="000000"/>
        </w:rPr>
        <w:t>U</w:t>
      </w:r>
      <w:r w:rsidRPr="008C193F">
        <w:rPr>
          <w:rFonts w:ascii="Verdana" w:eastAsia="Verdana" w:hAnsi="Verdana" w:cs="Verdana"/>
          <w:color w:val="000000"/>
        </w:rPr>
        <w:t>mowa obowiązuje</w:t>
      </w:r>
      <w:r w:rsidR="000932BE">
        <w:rPr>
          <w:rFonts w:ascii="Verdana" w:eastAsia="Verdana" w:hAnsi="Verdana" w:cs="Verdana"/>
          <w:color w:val="000000"/>
        </w:rPr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od </w:t>
      </w:r>
      <w:r w:rsidR="00BF4531">
        <w:rPr>
          <w:rFonts w:ascii="Verdana" w:eastAsia="Verdana" w:hAnsi="Verdana" w:cs="Verdana"/>
          <w:b/>
          <w:bCs/>
        </w:rPr>
        <w:t xml:space="preserve">01.02.2023 </w:t>
      </w:r>
      <w:r w:rsidR="00262A4B" w:rsidRPr="008C193F">
        <w:rPr>
          <w:rFonts w:ascii="Verdana" w:eastAsia="Verdana" w:hAnsi="Verdana" w:cs="Verdana"/>
          <w:b/>
          <w:bCs/>
        </w:rPr>
        <w:t>r.</w:t>
      </w:r>
      <w:r w:rsidR="00262A4B" w:rsidRPr="008C193F">
        <w:rPr>
          <w:rFonts w:ascii="Verdana" w:eastAsia="Verdana" w:hAnsi="Verdana" w:cs="Verdana"/>
        </w:rPr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do </w:t>
      </w:r>
      <w:r w:rsidR="00BF4531">
        <w:rPr>
          <w:rFonts w:ascii="Verdana" w:eastAsia="Verdana" w:hAnsi="Verdana" w:cs="Verdana"/>
          <w:b/>
        </w:rPr>
        <w:t>31.01.2024</w:t>
      </w:r>
      <w:r w:rsidRPr="008C193F">
        <w:rPr>
          <w:rFonts w:ascii="Verdana" w:eastAsia="Verdana" w:hAnsi="Verdana" w:cs="Verdana"/>
          <w:b/>
          <w:color w:val="000000"/>
        </w:rPr>
        <w:t xml:space="preserve"> r.</w:t>
      </w:r>
      <w:r w:rsidR="000021E6" w:rsidRPr="008C193F">
        <w:rPr>
          <w:rFonts w:ascii="Verdana" w:eastAsia="Verdana" w:hAnsi="Verdana" w:cs="Verdana"/>
          <w:b/>
          <w:color w:val="000000"/>
        </w:rPr>
        <w:t xml:space="preserve"> </w:t>
      </w:r>
      <w:r w:rsidR="00262A4B" w:rsidRPr="008C193F">
        <w:rPr>
          <w:rFonts w:ascii="Verdana" w:eastAsia="Verdana" w:hAnsi="Verdana" w:cs="Verdana"/>
          <w:b/>
          <w:color w:val="000000"/>
        </w:rPr>
        <w:br/>
      </w:r>
      <w:r w:rsidRPr="008C193F">
        <w:rPr>
          <w:rFonts w:ascii="Verdana" w:eastAsia="Verdana" w:hAnsi="Verdana" w:cs="Verdana"/>
          <w:color w:val="000000"/>
        </w:rPr>
        <w:t>Umowa może być przedłużana na kolejne przedziały czasowe za pisemną zgodą obydwu stron</w:t>
      </w:r>
      <w:r w:rsidR="00C652BB">
        <w:rPr>
          <w:rFonts w:ascii="Verdana" w:eastAsia="Verdana" w:hAnsi="Verdana" w:cs="Verdana"/>
          <w:color w:val="000000"/>
        </w:rPr>
        <w:t xml:space="preserve"> pod rygorem nieważności</w:t>
      </w:r>
      <w:r w:rsidRPr="008C193F">
        <w:rPr>
          <w:rFonts w:ascii="Verdana" w:eastAsia="Verdana" w:hAnsi="Verdana" w:cs="Verdana"/>
          <w:color w:val="000000"/>
        </w:rPr>
        <w:t>.</w:t>
      </w:r>
      <w:sdt>
        <w:sdtPr>
          <w:rPr>
            <w:rFonts w:ascii="Verdana" w:hAnsi="Verdana"/>
          </w:rPr>
          <w:tag w:val="goog_rdk_88"/>
          <w:id w:val="1432545033"/>
          <w:showingPlcHdr/>
        </w:sdtPr>
        <w:sdtEndPr/>
        <w:sdtContent>
          <w:r w:rsidR="000021E6" w:rsidRPr="008C193F">
            <w:rPr>
              <w:rFonts w:ascii="Verdana" w:hAnsi="Verdana"/>
            </w:rPr>
            <w:t xml:space="preserve">     </w:t>
          </w:r>
        </w:sdtContent>
      </w:sdt>
    </w:p>
    <w:p w14:paraId="506294CA" w14:textId="48BBEB86" w:rsidR="00D57EFB" w:rsidRPr="008C193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8C193F">
        <w:rPr>
          <w:rFonts w:ascii="Verdana" w:hAnsi="Verdana"/>
        </w:rPr>
        <w:lastRenderedPageBreak/>
        <w:t xml:space="preserve"> </w:t>
      </w:r>
      <w:r w:rsidRPr="008C193F">
        <w:rPr>
          <w:rFonts w:ascii="Verdana" w:eastAsia="Verdana" w:hAnsi="Verdana" w:cs="Verdana"/>
          <w:color w:val="000000"/>
        </w:rPr>
        <w:t xml:space="preserve">Wykonawca oświadcza, że </w:t>
      </w:r>
      <w:bookmarkStart w:id="0" w:name="_GoBack"/>
      <w:bookmarkEnd w:id="0"/>
      <w:r w:rsidRPr="008C193F">
        <w:rPr>
          <w:rFonts w:ascii="Verdana" w:eastAsia="Verdana" w:hAnsi="Verdana" w:cs="Verdana"/>
          <w:color w:val="000000"/>
        </w:rPr>
        <w:t xml:space="preserve">może oferować </w:t>
      </w:r>
      <w:r w:rsidR="00510A90">
        <w:rPr>
          <w:rFonts w:ascii="Verdana" w:eastAsia="Verdana" w:hAnsi="Verdana" w:cs="Verdana"/>
          <w:color w:val="000000"/>
        </w:rPr>
        <w:t xml:space="preserve">i udzielać </w:t>
      </w:r>
      <w:r w:rsidRPr="008C193F">
        <w:rPr>
          <w:rFonts w:ascii="Verdana" w:eastAsia="Verdana" w:hAnsi="Verdana" w:cs="Verdana"/>
          <w:color w:val="000000"/>
        </w:rPr>
        <w:t xml:space="preserve">licencje, prawo dostępu do nowych wersji </w:t>
      </w:r>
      <w:r w:rsidR="00510A90">
        <w:rPr>
          <w:rFonts w:ascii="Verdana" w:eastAsia="Verdana" w:hAnsi="Verdana" w:cs="Verdana"/>
          <w:color w:val="000000"/>
        </w:rPr>
        <w:t>P</w:t>
      </w:r>
      <w:r w:rsidRPr="008C193F">
        <w:rPr>
          <w:rFonts w:ascii="Verdana" w:eastAsia="Verdana" w:hAnsi="Verdana" w:cs="Verdana"/>
          <w:color w:val="000000"/>
        </w:rPr>
        <w:t xml:space="preserve">rogramu oraz posiada </w:t>
      </w:r>
      <w:r w:rsidR="00462CFA" w:rsidRPr="008C193F">
        <w:rPr>
          <w:rFonts w:ascii="Verdana" w:eastAsia="Verdana" w:hAnsi="Verdana" w:cs="Verdana"/>
          <w:color w:val="000000"/>
        </w:rPr>
        <w:t>prawo</w:t>
      </w:r>
      <w:r w:rsidRPr="008C193F">
        <w:rPr>
          <w:rFonts w:ascii="Verdana" w:eastAsia="Verdana" w:hAnsi="Verdana" w:cs="Verdana"/>
          <w:color w:val="000000"/>
        </w:rPr>
        <w:t xml:space="preserve"> do świadczenia usług</w:t>
      </w:r>
      <w:r w:rsidR="009A4DF9">
        <w:rPr>
          <w:rFonts w:ascii="Verdana" w:eastAsia="Verdana" w:hAnsi="Verdana" w:cs="Verdana"/>
          <w:color w:val="000000"/>
        </w:rPr>
        <w:t xml:space="preserve"> </w:t>
      </w:r>
      <w:r w:rsidR="00510A90">
        <w:rPr>
          <w:rFonts w:ascii="Verdana" w:eastAsia="Verdana" w:hAnsi="Verdana" w:cs="Verdana"/>
          <w:color w:val="000000"/>
        </w:rPr>
        <w:t>O</w:t>
      </w:r>
      <w:r w:rsidR="009A4DF9">
        <w:rPr>
          <w:rFonts w:ascii="Verdana" w:eastAsia="Verdana" w:hAnsi="Verdana" w:cs="Verdana"/>
          <w:color w:val="000000"/>
        </w:rPr>
        <w:t>pieki</w:t>
      </w:r>
      <w:r w:rsidRPr="008C193F">
        <w:rPr>
          <w:rFonts w:ascii="Verdana" w:eastAsia="Verdana" w:hAnsi="Verdana" w:cs="Verdana"/>
          <w:color w:val="000000"/>
        </w:rPr>
        <w:t xml:space="preserve"> serwisow</w:t>
      </w:r>
      <w:r w:rsidR="009A4DF9">
        <w:rPr>
          <w:rFonts w:ascii="Verdana" w:eastAsia="Verdana" w:hAnsi="Verdana" w:cs="Verdana"/>
          <w:color w:val="000000"/>
        </w:rPr>
        <w:t>ej</w:t>
      </w:r>
      <w:r w:rsidRPr="008C193F">
        <w:rPr>
          <w:rFonts w:ascii="Verdana" w:eastAsia="Verdana" w:hAnsi="Verdana" w:cs="Verdana"/>
          <w:color w:val="000000"/>
        </w:rPr>
        <w:t xml:space="preserve"> m.in. w zakresie opisanych w pkt. 4.1. </w:t>
      </w:r>
      <w:sdt>
        <w:sdtPr>
          <w:rPr>
            <w:rFonts w:ascii="Verdana" w:hAnsi="Verdana"/>
          </w:rPr>
          <w:tag w:val="goog_rdk_90"/>
          <w:id w:val="1656886331"/>
          <w:showingPlcHdr/>
        </w:sdtPr>
        <w:sdtEndPr/>
        <w:sdtContent>
          <w:r w:rsidR="00262A4B" w:rsidRPr="008C193F">
            <w:rPr>
              <w:rFonts w:ascii="Verdana" w:hAnsi="Verdana"/>
            </w:rPr>
            <w:t xml:space="preserve">     </w:t>
          </w:r>
        </w:sdtContent>
      </w:sdt>
    </w:p>
    <w:p w14:paraId="70F2F9FF" w14:textId="578A97F6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Zamawiający zobowiązany jest do korzystania w zakresie </w:t>
      </w:r>
      <w:r w:rsidR="009A4DF9">
        <w:rPr>
          <w:rFonts w:ascii="Verdana" w:eastAsia="Verdana" w:hAnsi="Verdana" w:cs="Verdana"/>
          <w:color w:val="000000"/>
        </w:rPr>
        <w:t>P</w:t>
      </w:r>
      <w:r w:rsidRPr="007B775F">
        <w:rPr>
          <w:rFonts w:ascii="Verdana" w:eastAsia="Verdana" w:hAnsi="Verdana" w:cs="Verdana"/>
          <w:color w:val="000000"/>
        </w:rPr>
        <w:t xml:space="preserve">rogramu wyłącznie z usług </w:t>
      </w:r>
      <w:sdt>
        <w:sdtPr>
          <w:rPr>
            <w:rFonts w:ascii="Verdana" w:hAnsi="Verdana"/>
          </w:rPr>
          <w:tag w:val="goog_rdk_92"/>
          <w:id w:val="-1906898547"/>
          <w:showingPlcHdr/>
        </w:sdtPr>
        <w:sdtEndPr/>
        <w:sdtContent>
          <w:r w:rsidR="00E86C2E" w:rsidRPr="007B775F">
            <w:rPr>
              <w:rFonts w:ascii="Verdana" w:hAnsi="Verdana"/>
            </w:rPr>
            <w:t xml:space="preserve">     </w:t>
          </w:r>
        </w:sdtContent>
      </w:sdt>
      <w:r w:rsidRPr="007B775F">
        <w:rPr>
          <w:rFonts w:ascii="Verdana" w:eastAsia="Verdana" w:hAnsi="Verdana" w:cs="Verdana"/>
          <w:color w:val="000000"/>
        </w:rPr>
        <w:t>świadczonych przez Wykonawcę.</w:t>
      </w:r>
      <w:sdt>
        <w:sdtPr>
          <w:rPr>
            <w:rFonts w:ascii="Verdana" w:hAnsi="Verdana"/>
          </w:rPr>
          <w:tag w:val="goog_rdk_93"/>
          <w:id w:val="-1352562103"/>
          <w:showingPlcHdr/>
        </w:sdtPr>
        <w:sdtEndPr/>
        <w:sdtContent>
          <w:r w:rsidR="00262A4B" w:rsidRPr="007B775F">
            <w:rPr>
              <w:rFonts w:ascii="Verdana" w:hAnsi="Verdana"/>
            </w:rPr>
            <w:t xml:space="preserve">     </w:t>
          </w:r>
        </w:sdtContent>
      </w:sdt>
    </w:p>
    <w:p w14:paraId="0C5445D9" w14:textId="5AEA1172" w:rsidR="008605A3" w:rsidRPr="00510A90" w:rsidRDefault="008605A3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textDirection w:val="lrTb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Zamawiający</w:t>
      </w:r>
      <w:r w:rsidRPr="00963F4D">
        <w:rPr>
          <w:rFonts w:ascii="Verdana" w:eastAsia="Verdana" w:hAnsi="Verdana" w:cs="Verdana"/>
          <w:color w:val="000000"/>
        </w:rPr>
        <w:t xml:space="preserve"> upoważnia </w:t>
      </w:r>
      <w:r>
        <w:rPr>
          <w:rFonts w:ascii="Verdana" w:eastAsia="Verdana" w:hAnsi="Verdana" w:cs="Verdana"/>
          <w:color w:val="000000"/>
        </w:rPr>
        <w:t>Wykonawcę</w:t>
      </w:r>
      <w:r w:rsidRPr="00963F4D">
        <w:rPr>
          <w:rFonts w:ascii="Verdana" w:eastAsia="Verdana" w:hAnsi="Verdana" w:cs="Verdana"/>
          <w:color w:val="000000"/>
        </w:rPr>
        <w:t xml:space="preserve"> do przetwarzania zgromadzonych w </w:t>
      </w:r>
      <w:r>
        <w:rPr>
          <w:rFonts w:ascii="Verdana" w:eastAsia="Verdana" w:hAnsi="Verdana" w:cs="Verdana"/>
          <w:color w:val="000000"/>
        </w:rPr>
        <w:t>Programie da</w:t>
      </w:r>
      <w:r w:rsidRPr="00963F4D">
        <w:rPr>
          <w:rFonts w:ascii="Verdana" w:eastAsia="Verdana" w:hAnsi="Verdana" w:cs="Verdana"/>
          <w:color w:val="000000"/>
        </w:rPr>
        <w:t xml:space="preserve">nych w celach statystycznych. W przypadku danych osobowych, </w:t>
      </w:r>
      <w:r>
        <w:rPr>
          <w:rFonts w:ascii="Verdana" w:eastAsia="Verdana" w:hAnsi="Verdana" w:cs="Verdana"/>
          <w:color w:val="000000"/>
        </w:rPr>
        <w:t>Wykonawca</w:t>
      </w:r>
      <w:r w:rsidRPr="00963F4D">
        <w:rPr>
          <w:rFonts w:ascii="Verdana" w:eastAsia="Verdana" w:hAnsi="Verdana" w:cs="Verdana"/>
          <w:color w:val="000000"/>
        </w:rPr>
        <w:t xml:space="preserve"> jest uprawniony do przetwarzania w tym celu wyłącznie danych zanimizowanych.</w:t>
      </w:r>
    </w:p>
    <w:p w14:paraId="346DAC11" w14:textId="60AC3521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 trakcie trwania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mowy, a także w ciągu dwunastomiesięcznego okresu od jej zakończenia, Zamawiający nie zaproponuje żadnemu ze współpracowników</w:t>
      </w:r>
      <w:r w:rsidR="00C652BB">
        <w:rPr>
          <w:rFonts w:ascii="Verdana" w:eastAsia="Verdana" w:hAnsi="Verdana" w:cs="Verdana"/>
          <w:color w:val="000000"/>
        </w:rPr>
        <w:t xml:space="preserve"> lub pracowników</w:t>
      </w:r>
      <w:r w:rsidRPr="007B775F">
        <w:rPr>
          <w:rFonts w:ascii="Verdana" w:eastAsia="Verdana" w:hAnsi="Verdana" w:cs="Verdana"/>
          <w:color w:val="000000"/>
        </w:rPr>
        <w:t xml:space="preserve"> Wykonawcy, jakiejkolwiek oferty zatrudnienia lub współpracy albo zachęty finansowej. Niewywiązanie się z tego postanowienia traktowane </w:t>
      </w:r>
      <w:r w:rsidR="000932BE" w:rsidRPr="007B775F">
        <w:rPr>
          <w:rFonts w:ascii="Verdana" w:eastAsia="Verdana" w:hAnsi="Verdana" w:cs="Verdana"/>
          <w:color w:val="000000"/>
        </w:rPr>
        <w:t>będzie</w:t>
      </w:r>
      <w:r w:rsidRPr="007B775F">
        <w:rPr>
          <w:rFonts w:ascii="Verdana" w:eastAsia="Verdana" w:hAnsi="Verdana" w:cs="Verdana"/>
          <w:color w:val="000000"/>
        </w:rPr>
        <w:t xml:space="preserve"> jako </w:t>
      </w:r>
      <w:r w:rsidR="00C652BB">
        <w:rPr>
          <w:rFonts w:ascii="Verdana" w:eastAsia="Verdana" w:hAnsi="Verdana" w:cs="Verdana"/>
          <w:color w:val="000000"/>
        </w:rPr>
        <w:t>czyn nieuczciwej konkurencji</w:t>
      </w:r>
      <w:r w:rsidRPr="007B775F">
        <w:rPr>
          <w:rFonts w:ascii="Verdana" w:eastAsia="Verdana" w:hAnsi="Verdana" w:cs="Verdana"/>
          <w:color w:val="000000"/>
        </w:rPr>
        <w:t>.</w:t>
      </w:r>
      <w:sdt>
        <w:sdtPr>
          <w:rPr>
            <w:rFonts w:ascii="Verdana" w:eastAsia="Verdana" w:hAnsi="Verdana" w:cs="Verdana"/>
            <w:color w:val="000000"/>
          </w:rPr>
          <w:tag w:val="goog_rdk_95"/>
          <w:id w:val="-2084597957"/>
        </w:sdtPr>
        <w:sdtEndPr/>
        <w:sdtContent/>
      </w:sdt>
    </w:p>
    <w:p w14:paraId="6E6EC889" w14:textId="024C3175" w:rsidR="00D57EFB" w:rsidRPr="007C6F9B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Strony </w:t>
      </w:r>
      <w:r w:rsidR="00AA2063">
        <w:rPr>
          <w:rFonts w:ascii="Verdana" w:eastAsia="Verdana" w:hAnsi="Verdana" w:cs="Verdana"/>
          <w:color w:val="000000"/>
        </w:rPr>
        <w:t>zobowiązują</w:t>
      </w:r>
      <w:r w:rsidR="008605A3">
        <w:rPr>
          <w:rFonts w:ascii="Verdana" w:eastAsia="Verdana" w:hAnsi="Verdana" w:cs="Verdana"/>
          <w:color w:val="000000"/>
        </w:rPr>
        <w:t xml:space="preserve"> się</w:t>
      </w:r>
      <w:r w:rsidRPr="007B775F">
        <w:rPr>
          <w:rFonts w:ascii="Verdana" w:eastAsia="Verdana" w:hAnsi="Verdana" w:cs="Verdana"/>
          <w:color w:val="000000"/>
        </w:rPr>
        <w:t xml:space="preserve">, że w trakcie obowiązywania niniejszej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mowy, a także bezterminowo po jej zakończeniu, </w:t>
      </w:r>
      <w:r w:rsidR="008605A3">
        <w:rPr>
          <w:rFonts w:ascii="Verdana" w:eastAsia="Verdana" w:hAnsi="Verdana" w:cs="Verdana"/>
          <w:color w:val="000000"/>
        </w:rPr>
        <w:t>zachowają</w:t>
      </w:r>
      <w:r w:rsidRPr="007B775F">
        <w:rPr>
          <w:rFonts w:ascii="Verdana" w:eastAsia="Verdana" w:hAnsi="Verdana" w:cs="Verdana"/>
          <w:color w:val="000000"/>
        </w:rPr>
        <w:t xml:space="preserve"> bezwzględn</w:t>
      </w:r>
      <w:r w:rsidR="008605A3">
        <w:rPr>
          <w:rFonts w:ascii="Verdana" w:eastAsia="Verdana" w:hAnsi="Verdana" w:cs="Verdana"/>
          <w:color w:val="000000"/>
        </w:rPr>
        <w:t>ą</w:t>
      </w:r>
      <w:r w:rsidRPr="007B775F">
        <w:rPr>
          <w:rFonts w:ascii="Verdana" w:eastAsia="Verdana" w:hAnsi="Verdana" w:cs="Verdana"/>
          <w:color w:val="000000"/>
        </w:rPr>
        <w:t xml:space="preserve"> tajemnic</w:t>
      </w:r>
      <w:r w:rsidR="008605A3">
        <w:rPr>
          <w:rFonts w:ascii="Verdana" w:eastAsia="Verdana" w:hAnsi="Verdana" w:cs="Verdana"/>
          <w:color w:val="000000"/>
        </w:rPr>
        <w:t>ę</w:t>
      </w:r>
      <w:r w:rsidRPr="007B775F">
        <w:rPr>
          <w:rFonts w:ascii="Verdana" w:eastAsia="Verdana" w:hAnsi="Verdana" w:cs="Verdana"/>
          <w:color w:val="000000"/>
        </w:rPr>
        <w:t xml:space="preserve"> i nieprzekazywa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>, nieujawnia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 xml:space="preserve"> ani niewykorzystywa</w:t>
      </w:r>
      <w:r w:rsidR="00AA2063">
        <w:rPr>
          <w:rFonts w:ascii="Verdana" w:eastAsia="Verdana" w:hAnsi="Verdana" w:cs="Verdana"/>
          <w:color w:val="000000"/>
        </w:rPr>
        <w:t>ni</w:t>
      </w:r>
      <w:r w:rsidR="008605A3">
        <w:rPr>
          <w:rFonts w:ascii="Verdana" w:eastAsia="Verdana" w:hAnsi="Verdana" w:cs="Verdana"/>
          <w:color w:val="000000"/>
        </w:rPr>
        <w:t>a</w:t>
      </w:r>
      <w:r w:rsidRPr="007B775F">
        <w:rPr>
          <w:rFonts w:ascii="Verdana" w:eastAsia="Verdana" w:hAnsi="Verdana" w:cs="Verdana"/>
          <w:color w:val="000000"/>
        </w:rPr>
        <w:t xml:space="preserve"> bez pisemnej zgody drugiej Strony informacji handlowych, technologicznych, organizacyjnych, księgowych, finansowych, personalnych, statystycznych, pracowniczych dotyczących drugiej Strony bądź podmiotów z nią współpracujących, chyba że stan tajemnicy wobec tych informacji ustał i są one znane publicznie lub ich ujawnienia żąda uprawniony organ lub podmiot w przewidzianej prawem formie i treści, jednakże w niezbędnym zakresie.</w:t>
      </w:r>
      <w:sdt>
        <w:sdtPr>
          <w:rPr>
            <w:rFonts w:ascii="Verdana" w:hAnsi="Verdana"/>
          </w:rPr>
          <w:tag w:val="goog_rdk_97"/>
          <w:id w:val="353930120"/>
        </w:sdtPr>
        <w:sdtEndPr/>
        <w:sdtContent/>
      </w:sdt>
    </w:p>
    <w:p w14:paraId="2B103119" w14:textId="0CE167CF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Żadna ze Stron nie będzie odpowiedzialna za jakikolwiek przypadek niewykonania lub zwłoki w wykonaniu swoich zobowiązań wynikających z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mowy, powstałych w wyniku okoliczności znajdujących się poza ich możliwą kontrolą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>i telekomunikacyjnych oraz wszelkie inne okoliczności zewnętrzne, pod warunkiem, że Strona powołująca się na tę klauzulę winna zawiadomić drugą ze Stron o zaszłych okolicznościach i prawdopodobnym czasie ich trwania.</w:t>
      </w:r>
      <w:sdt>
        <w:sdtPr>
          <w:rPr>
            <w:rFonts w:ascii="Verdana" w:hAnsi="Verdana"/>
          </w:rPr>
          <w:tag w:val="goog_rdk_99"/>
          <w:id w:val="1471935454"/>
          <w:showingPlcHdr/>
        </w:sdtPr>
        <w:sdtEndPr/>
        <w:sdtContent>
          <w:r w:rsidR="00894B48">
            <w:rPr>
              <w:rFonts w:ascii="Verdana" w:hAnsi="Verdana"/>
            </w:rPr>
            <w:t xml:space="preserve">     </w:t>
          </w:r>
        </w:sdtContent>
      </w:sdt>
    </w:p>
    <w:p w14:paraId="65E996B0" w14:textId="749DF713" w:rsidR="008605A3" w:rsidRDefault="008605A3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nie jest odpowiedzialny za niemożliwość korzystania z </w:t>
      </w:r>
      <w:proofErr w:type="spellStart"/>
      <w:r>
        <w:rPr>
          <w:rFonts w:ascii="Verdana" w:hAnsi="Verdana"/>
        </w:rPr>
        <w:t>HelpDesk</w:t>
      </w:r>
      <w:proofErr w:type="spellEnd"/>
      <w:r>
        <w:rPr>
          <w:rFonts w:ascii="Verdana" w:hAnsi="Verdana"/>
        </w:rPr>
        <w:t xml:space="preserve"> jeżeli wyłączną przyczyną tej niemożliwości są okoliczności na które Wykonawca nie ma wpływu, chociażby takie jak działanie sieci Internet</w:t>
      </w:r>
      <w:r w:rsidR="001D33AD">
        <w:rPr>
          <w:rFonts w:ascii="Verdana" w:hAnsi="Verdana"/>
        </w:rPr>
        <w:t xml:space="preserve"> lub działanie infrastruktury na której zainstalowany jest Program</w:t>
      </w:r>
      <w:r>
        <w:rPr>
          <w:rFonts w:ascii="Verdana" w:hAnsi="Verdana"/>
        </w:rPr>
        <w:t xml:space="preserve">.  </w:t>
      </w:r>
    </w:p>
    <w:p w14:paraId="6EC46275" w14:textId="53974375" w:rsidR="008605A3" w:rsidRPr="00510A90" w:rsidRDefault="008605A3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t xml:space="preserve">Wykonawca nie udziela żadnych gwarancji, wyraźnych lub dorozumianych, w zakresie nienaruszalności, przydatności handlowej i przydatności do określonych zastosowań Programu lub osiągnięcia określonych celów w związku z korzystaniem przez </w:t>
      </w:r>
      <w:r w:rsidR="001D33AD" w:rsidRPr="00510A90">
        <w:rPr>
          <w:rFonts w:ascii="Verdana" w:eastAsia="Verdana" w:hAnsi="Verdana" w:cs="Verdana"/>
          <w:color w:val="000000"/>
        </w:rPr>
        <w:t>Zamawiającego</w:t>
      </w:r>
      <w:r w:rsidRPr="00510A90">
        <w:rPr>
          <w:rFonts w:ascii="Verdana" w:eastAsia="Verdana" w:hAnsi="Verdana" w:cs="Verdana"/>
          <w:color w:val="000000"/>
        </w:rPr>
        <w:t xml:space="preserve"> z </w:t>
      </w:r>
      <w:r w:rsidR="001D33AD" w:rsidRPr="00510A90">
        <w:rPr>
          <w:rFonts w:ascii="Verdana" w:eastAsia="Verdana" w:hAnsi="Verdana" w:cs="Verdana"/>
          <w:color w:val="000000"/>
        </w:rPr>
        <w:t>Programu</w:t>
      </w:r>
      <w:r w:rsidRPr="00510A90">
        <w:rPr>
          <w:rFonts w:ascii="Verdana" w:eastAsia="Verdana" w:hAnsi="Verdana" w:cs="Verdana"/>
          <w:color w:val="000000"/>
        </w:rPr>
        <w:t xml:space="preserve">. </w:t>
      </w:r>
      <w:r w:rsidR="001D33AD" w:rsidRPr="00510A90">
        <w:rPr>
          <w:rFonts w:ascii="Verdana" w:eastAsia="Verdana" w:hAnsi="Verdana" w:cs="Verdana"/>
          <w:color w:val="000000"/>
        </w:rPr>
        <w:t>Wykonawca</w:t>
      </w:r>
      <w:r w:rsidRPr="00510A90">
        <w:rPr>
          <w:rFonts w:ascii="Verdana" w:eastAsia="Verdana" w:hAnsi="Verdana" w:cs="Verdana"/>
          <w:color w:val="000000"/>
        </w:rPr>
        <w:t xml:space="preserve"> nie udziela również gwarancji, że jakiekolwiek oprogramowanie osób trzecich wykorzystywane w ramach </w:t>
      </w:r>
      <w:r w:rsidR="001D33AD" w:rsidRPr="00510A90">
        <w:rPr>
          <w:rFonts w:ascii="Verdana" w:eastAsia="Verdana" w:hAnsi="Verdana" w:cs="Verdana"/>
          <w:color w:val="000000"/>
        </w:rPr>
        <w:t>Programu</w:t>
      </w:r>
      <w:r w:rsidRPr="00510A90">
        <w:rPr>
          <w:rFonts w:ascii="Verdana" w:eastAsia="Verdana" w:hAnsi="Verdana" w:cs="Verdana"/>
          <w:color w:val="000000"/>
        </w:rPr>
        <w:t xml:space="preserve"> będzie całkowicie wolne od błędów, będzie działać bez zakłóceń lub będzie kompatybilne z jakimkolwiek oprogramowaniem lub sprzętem innym niż ten, do którego </w:t>
      </w:r>
      <w:r w:rsidR="001D33AD" w:rsidRPr="00510A90">
        <w:rPr>
          <w:rFonts w:ascii="Verdana" w:eastAsia="Verdana" w:hAnsi="Verdana" w:cs="Verdana"/>
          <w:color w:val="000000"/>
        </w:rPr>
        <w:t>Wykonawca</w:t>
      </w:r>
      <w:r w:rsidRPr="00510A90">
        <w:rPr>
          <w:rFonts w:ascii="Verdana" w:eastAsia="Verdana" w:hAnsi="Verdana" w:cs="Verdana"/>
          <w:color w:val="000000"/>
        </w:rPr>
        <w:t xml:space="preserve"> je wykorzystuje.</w:t>
      </w:r>
      <w:r w:rsidR="001D33AD" w:rsidRPr="00510A90">
        <w:rPr>
          <w:rFonts w:ascii="Verdana" w:eastAsia="Verdana" w:hAnsi="Verdana" w:cs="Verdana"/>
          <w:color w:val="000000"/>
        </w:rPr>
        <w:t xml:space="preserve"> Wykonawca nie gwarantuje również poprawności działania Programu w przypadku naruszania zasad Licencji Użytkownika lub dokonywania zmian, modyfikacji lub serwisu Programu z wyłączeniem Wykonawcy.</w:t>
      </w:r>
    </w:p>
    <w:p w14:paraId="32F4452A" w14:textId="79A13BBC" w:rsidR="001D33AD" w:rsidRPr="00510A90" w:rsidRDefault="001D33AD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lastRenderedPageBreak/>
        <w:t>Wykonawca nie ponosi odpowiedzialności za utratę lub bezprawne wykorzystanie danych z Programu, jeżeli dostęp do tych danych nie jest odpowiednio zabezpieczony przez Użytkownika, w szczególności poprzez udzielenie dostępu osobom innym niż uprawniony Personel.</w:t>
      </w:r>
    </w:p>
    <w:p w14:paraId="397D9428" w14:textId="14B25E92" w:rsidR="00AE09E6" w:rsidRPr="00510A90" w:rsidRDefault="00AE09E6" w:rsidP="0051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510A90">
        <w:rPr>
          <w:rFonts w:ascii="Verdana" w:eastAsia="Verdana" w:hAnsi="Verdana" w:cs="Verdana"/>
          <w:color w:val="000000"/>
        </w:rPr>
        <w:t>Odpowiedzialność Wykonawcy bez względu na jej podstawę jest ograniczona do wartości niniejszej Umowy, chyba że przepis bezwzględnie obowiązujący wyłącza możliwość ograniczenia odpowiedzialności Wykonawcy.</w:t>
      </w:r>
    </w:p>
    <w:p w14:paraId="27385357" w14:textId="6E0FF103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Wszelkie zmiany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mowy wymagają zachowania formy pisemnej pod rygorem nieważności.</w:t>
      </w:r>
      <w:sdt>
        <w:sdtPr>
          <w:rPr>
            <w:rFonts w:ascii="Verdana" w:hAnsi="Verdana"/>
          </w:rPr>
          <w:tag w:val="goog_rdk_101"/>
          <w:id w:val="-949078565"/>
        </w:sdtPr>
        <w:sdtEndPr/>
        <w:sdtContent/>
      </w:sdt>
    </w:p>
    <w:p w14:paraId="36E2007B" w14:textId="34256B9B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hAnsi="Verdana"/>
        </w:rPr>
      </w:pPr>
      <w:r w:rsidRPr="007B775F">
        <w:rPr>
          <w:rFonts w:ascii="Verdana" w:eastAsia="Verdana" w:hAnsi="Verdana" w:cs="Verdana"/>
          <w:color w:val="000000"/>
        </w:rPr>
        <w:t xml:space="preserve">Ważność, interpretacja i wykonywanie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 xml:space="preserve">mowy </w:t>
      </w:r>
      <w:r w:rsidR="00510A90" w:rsidRPr="007B775F">
        <w:rPr>
          <w:rFonts w:ascii="Verdana" w:eastAsia="Verdana" w:hAnsi="Verdana" w:cs="Verdana"/>
          <w:color w:val="000000"/>
        </w:rPr>
        <w:t>będą</w:t>
      </w:r>
      <w:r w:rsidRPr="007B775F">
        <w:rPr>
          <w:rFonts w:ascii="Verdana" w:eastAsia="Verdana" w:hAnsi="Verdana" w:cs="Verdana"/>
          <w:color w:val="000000"/>
        </w:rPr>
        <w:t xml:space="preserve"> nadzorowane i interpretowane zgodnie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>z odpowiednimi przepisami Kodeksu Cywilnego i Ustawy o Prawie autorskim i prawach pokrewnych, zaś Strony podporządkowują się jurysdykcji sądu powszechnego właściwego dla siedziby Wykonawcy.</w:t>
      </w:r>
      <w:sdt>
        <w:sdtPr>
          <w:rPr>
            <w:rFonts w:ascii="Verdana" w:hAnsi="Verdana"/>
          </w:rPr>
          <w:tag w:val="goog_rdk_103"/>
          <w:id w:val="1152649410"/>
        </w:sdtPr>
        <w:sdtEndPr/>
        <w:sdtContent/>
      </w:sdt>
    </w:p>
    <w:p w14:paraId="17393A4A" w14:textId="27198AE5" w:rsidR="00D57EFB" w:rsidRPr="007B775F" w:rsidRDefault="00EC6DB0" w:rsidP="00506F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 xml:space="preserve">Umowa w sposób wyczerpujący reguluje wszelkie ustalenia pomiędzy jej Stronami, uchylając </w:t>
      </w:r>
      <w:r w:rsidR="00894B48">
        <w:rPr>
          <w:rFonts w:ascii="Verdana" w:eastAsia="Verdana" w:hAnsi="Verdana" w:cs="Verdana"/>
          <w:color w:val="000000"/>
        </w:rPr>
        <w:br/>
      </w:r>
      <w:r w:rsidRPr="007B775F">
        <w:rPr>
          <w:rFonts w:ascii="Verdana" w:eastAsia="Verdana" w:hAnsi="Verdana" w:cs="Verdana"/>
          <w:color w:val="000000"/>
        </w:rPr>
        <w:t xml:space="preserve">i zastępując wszystkie poprzednie i istniejące umowy, porozumienia i uzgodnienia </w:t>
      </w:r>
      <w:r w:rsidRPr="007B775F">
        <w:rPr>
          <w:rFonts w:ascii="Verdana" w:eastAsia="Verdana" w:hAnsi="Verdana" w:cs="Verdana"/>
        </w:rPr>
        <w:t>między</w:t>
      </w:r>
      <w:r w:rsidRPr="007B775F">
        <w:rPr>
          <w:rFonts w:ascii="Verdana" w:eastAsia="Verdana" w:hAnsi="Verdana" w:cs="Verdana"/>
          <w:color w:val="000000"/>
        </w:rPr>
        <w:t xml:space="preserve"> nimi, zarówno pis</w:t>
      </w:r>
      <w:r w:rsidR="00AA2063">
        <w:rPr>
          <w:rFonts w:ascii="Verdana" w:eastAsia="Verdana" w:hAnsi="Verdana" w:cs="Verdana"/>
          <w:color w:val="000000"/>
        </w:rPr>
        <w:t>emne</w:t>
      </w:r>
      <w:r w:rsidRPr="007B775F">
        <w:rPr>
          <w:rFonts w:ascii="Verdana" w:eastAsia="Verdana" w:hAnsi="Verdana" w:cs="Verdana"/>
          <w:color w:val="000000"/>
        </w:rPr>
        <w:t xml:space="preserve"> jak i ustne w zakresie objętym niniejszą </w:t>
      </w:r>
      <w:r w:rsidR="00C652BB">
        <w:rPr>
          <w:rFonts w:ascii="Verdana" w:eastAsia="Verdana" w:hAnsi="Verdana" w:cs="Verdana"/>
          <w:color w:val="000000"/>
        </w:rPr>
        <w:t>U</w:t>
      </w:r>
      <w:r w:rsidRPr="007B775F">
        <w:rPr>
          <w:rFonts w:ascii="Verdana" w:eastAsia="Verdana" w:hAnsi="Verdana" w:cs="Verdana"/>
          <w:color w:val="000000"/>
        </w:rPr>
        <w:t>mową.</w:t>
      </w:r>
      <w:sdt>
        <w:sdtPr>
          <w:rPr>
            <w:rFonts w:ascii="Verdana" w:hAnsi="Verdana"/>
          </w:rPr>
          <w:tag w:val="goog_rdk_105"/>
          <w:id w:val="-1192839240"/>
          <w:showingPlcHdr/>
        </w:sdtPr>
        <w:sdtEndPr/>
        <w:sdtContent>
          <w:r w:rsidR="001139CB" w:rsidRPr="007B775F">
            <w:rPr>
              <w:rFonts w:ascii="Verdana" w:hAnsi="Verdana"/>
            </w:rPr>
            <w:t xml:space="preserve">     </w:t>
          </w:r>
        </w:sdtContent>
      </w:sdt>
    </w:p>
    <w:sdt>
      <w:sdtPr>
        <w:rPr>
          <w:rFonts w:ascii="Verdana" w:hAnsi="Verdana"/>
        </w:rPr>
        <w:tag w:val="goog_rdk_107"/>
        <w:id w:val="51360163"/>
      </w:sdtPr>
      <w:sdtEndPr/>
      <w:sdtContent>
        <w:p w14:paraId="097DE6ED" w14:textId="5F6838A9" w:rsidR="00D57EFB" w:rsidRPr="007B775F" w:rsidRDefault="00EC6DB0" w:rsidP="00506FFA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hAnsi="Verdana"/>
            </w:rPr>
            <w:t xml:space="preserve">W sprawach nie uregulowanych w niniejszej </w:t>
          </w:r>
          <w:r w:rsidR="00C652BB">
            <w:rPr>
              <w:rFonts w:ascii="Verdana" w:hAnsi="Verdana"/>
            </w:rPr>
            <w:t>U</w:t>
          </w:r>
          <w:r w:rsidRPr="007B775F">
            <w:rPr>
              <w:rFonts w:ascii="Verdana" w:hAnsi="Verdana"/>
            </w:rPr>
            <w:t>mowie zastosowanie mają przepisy prawa, w tym prawa cywilnego.</w:t>
          </w:r>
          <w:sdt>
            <w:sdtPr>
              <w:rPr>
                <w:rFonts w:ascii="Verdana" w:hAnsi="Verdana"/>
              </w:rPr>
              <w:tag w:val="goog_rdk_106"/>
              <w:id w:val="2087336659"/>
              <w:showingPlcHdr/>
            </w:sdtPr>
            <w:sdtEndPr/>
            <w:sdtContent>
              <w:r w:rsidR="001139CB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sdt>
      <w:sdtPr>
        <w:rPr>
          <w:rFonts w:ascii="Verdana" w:hAnsi="Verdana"/>
        </w:rPr>
        <w:tag w:val="goog_rdk_109"/>
        <w:id w:val="1976643179"/>
      </w:sdtPr>
      <w:sdtEndPr/>
      <w:sdtContent>
        <w:p w14:paraId="2C20BEFE" w14:textId="5599986E" w:rsidR="0070129F" w:rsidRPr="008C193F" w:rsidRDefault="00EC6DB0" w:rsidP="008C193F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</w:tabs>
            <w:spacing w:line="360" w:lineRule="auto"/>
            <w:ind w:left="0" w:hanging="2"/>
            <w:jc w:val="both"/>
            <w:rPr>
              <w:rFonts w:ascii="Verdana" w:hAnsi="Verdana"/>
            </w:rPr>
          </w:pPr>
          <w:r w:rsidRPr="007B775F">
            <w:rPr>
              <w:rFonts w:ascii="Verdana" w:eastAsia="Verdana" w:hAnsi="Verdana" w:cs="Verdana"/>
              <w:color w:val="000000"/>
            </w:rPr>
            <w:t>Umowa została sporządzona w dwóch jednobrzmiących egzemplarzach, każdy na prawach oryginału, po jednym dla każdej ze Stron.</w:t>
          </w:r>
          <w:sdt>
            <w:sdtPr>
              <w:rPr>
                <w:rFonts w:ascii="Verdana" w:hAnsi="Verdana"/>
              </w:rPr>
              <w:tag w:val="goog_rdk_108"/>
              <w:id w:val="377353626"/>
              <w:showingPlcHdr/>
            </w:sdtPr>
            <w:sdtEndPr/>
            <w:sdtContent>
              <w:r w:rsidR="00926B88" w:rsidRPr="007B775F">
                <w:rPr>
                  <w:rFonts w:ascii="Verdana" w:hAnsi="Verdana"/>
                </w:rPr>
                <w:t xml:space="preserve">     </w:t>
              </w:r>
            </w:sdtContent>
          </w:sdt>
        </w:p>
      </w:sdtContent>
    </w:sdt>
    <w:p w14:paraId="475438B1" w14:textId="77777777" w:rsidR="0089102B" w:rsidRPr="007B775F" w:rsidRDefault="0089102B" w:rsidP="00506F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712E4CB" w14:textId="4E0EA9AF" w:rsidR="00F17E9E" w:rsidRPr="00F17E9E" w:rsidRDefault="00F17E9E" w:rsidP="00506FFA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b/>
          <w:u w:val="single"/>
        </w:rPr>
      </w:pPr>
      <w:r w:rsidRPr="00F17E9E">
        <w:rPr>
          <w:rFonts w:ascii="Verdana" w:eastAsia="Verdana" w:hAnsi="Verdana" w:cs="Verdana"/>
          <w:b/>
          <w:u w:val="single"/>
        </w:rPr>
        <w:t>Załączniki:</w:t>
      </w:r>
    </w:p>
    <w:p w14:paraId="772835CE" w14:textId="53A2C508" w:rsidR="00F17E9E" w:rsidRPr="00F17E9E" w:rsidRDefault="00F17E9E" w:rsidP="00506FFA">
      <w:pPr>
        <w:pStyle w:val="Standard"/>
        <w:tabs>
          <w:tab w:val="left" w:pos="-407"/>
          <w:tab w:val="left" w:pos="58"/>
        </w:tabs>
        <w:spacing w:line="360" w:lineRule="auto"/>
        <w:ind w:hanging="2"/>
        <w:rPr>
          <w:rFonts w:ascii="Verdana" w:hAnsi="Verdana" w:cs="Calibri"/>
          <w:sz w:val="20"/>
          <w:szCs w:val="20"/>
        </w:rPr>
      </w:pPr>
      <w:r w:rsidRPr="00F17E9E">
        <w:rPr>
          <w:rFonts w:ascii="Verdana" w:eastAsia="Times New Roman" w:hAnsi="Verdana" w:cs="Calibri"/>
          <w:sz w:val="20"/>
          <w:szCs w:val="20"/>
          <w:lang w:eastAsia="ar-SA"/>
        </w:rPr>
        <w:t>nr 1 - Warunki zdalnego dostępu do zasobów Zamawiającego</w:t>
      </w:r>
      <w:r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7B05474" w14:textId="77777777" w:rsidR="00510A90" w:rsidRDefault="007C2600" w:rsidP="003C5B23">
      <w:pPr>
        <w:spacing w:line="360" w:lineRule="auto"/>
        <w:ind w:leftChars="0" w:left="0" w:firstLineChars="0" w:firstLine="0"/>
        <w:jc w:val="both"/>
        <w:rPr>
          <w:rFonts w:ascii="Verdana" w:hAnsi="Verdana"/>
        </w:rPr>
      </w:pPr>
      <w:r>
        <w:rPr>
          <w:rFonts w:ascii="Verdana" w:hAnsi="Verdana"/>
        </w:rPr>
        <w:t>nr 2 – Czasy reakcji</w:t>
      </w:r>
    </w:p>
    <w:p w14:paraId="41C5AA12" w14:textId="4D0E6F37" w:rsidR="006F7F5C" w:rsidRDefault="00510A90" w:rsidP="003C5B23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</w:rPr>
        <w:t>nr 3 – warunki Licencji Użytkownika</w:t>
      </w:r>
      <w:r w:rsidR="007C2600">
        <w:rPr>
          <w:rFonts w:ascii="Verdana" w:hAnsi="Verdana"/>
        </w:rPr>
        <w:t>.</w:t>
      </w:r>
    </w:p>
    <w:p w14:paraId="05C048D5" w14:textId="77777777" w:rsidR="001139CB" w:rsidRPr="007B775F" w:rsidRDefault="001139CB" w:rsidP="00506F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73AB24CB" w14:textId="07AF7B02" w:rsidR="00506FFA" w:rsidRPr="007B775F" w:rsidRDefault="00EC6DB0" w:rsidP="006F7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center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color w:val="000000"/>
        </w:rPr>
        <w:t>ZAMAWIAJĄCY</w:t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</w:r>
      <w:r w:rsidRPr="007B775F">
        <w:rPr>
          <w:rFonts w:ascii="Verdana" w:eastAsia="Verdana" w:hAnsi="Verdana" w:cs="Verdana"/>
          <w:color w:val="000000"/>
        </w:rPr>
        <w:tab/>
        <w:t>WYKONAWCA</w:t>
      </w:r>
    </w:p>
    <w:p w14:paraId="178F5FFD" w14:textId="77777777" w:rsidR="00D57EFB" w:rsidRPr="007B775F" w:rsidRDefault="00EC6DB0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  <w:r w:rsidRPr="007B775F">
        <w:rPr>
          <w:rFonts w:ascii="Verdana" w:eastAsia="Verdana" w:hAnsi="Verdana" w:cs="Verdana"/>
          <w:b/>
          <w:color w:val="000000"/>
        </w:rPr>
        <w:tab/>
      </w:r>
    </w:p>
    <w:p w14:paraId="73DA276F" w14:textId="7F686155" w:rsidR="00D57EFB" w:rsidRDefault="00D57EFB" w:rsidP="006F7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626AF49C" w14:textId="693543E5" w:rsidR="00F17E9E" w:rsidRDefault="00F17E9E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3B7AA792" w14:textId="6B7B5DC9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76C9C860" w14:textId="3618FB7E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32B58F6" w14:textId="5100A384" w:rsidR="003C5B23" w:rsidRDefault="003C5B23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208DEA1A" w14:textId="7F5AB78A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56403001" w14:textId="777E6E67" w:rsidR="003C5B23" w:rsidRDefault="003C5B23" w:rsidP="00506F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E0B041E" w14:textId="77A9C564" w:rsidR="0027794B" w:rsidRDefault="0027794B" w:rsidP="00093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47068D01" w14:textId="7681CBD2" w:rsidR="0027794B" w:rsidRDefault="0027794B" w:rsidP="00894B4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color w:val="000000"/>
        </w:rPr>
      </w:pPr>
    </w:p>
    <w:p w14:paraId="04A8B197" w14:textId="0BA2C42E" w:rsidR="00F17E9E" w:rsidRPr="00F17E9E" w:rsidRDefault="00F17E9E" w:rsidP="00506FFA">
      <w:pPr>
        <w:spacing w:line="360" w:lineRule="auto"/>
        <w:ind w:left="0" w:hanging="2"/>
        <w:jc w:val="right"/>
        <w:rPr>
          <w:rFonts w:ascii="Verdana" w:hAnsi="Verdana"/>
          <w:position w:val="0"/>
        </w:rPr>
      </w:pPr>
      <w:r w:rsidRPr="00F17E9E">
        <w:rPr>
          <w:rFonts w:ascii="Verdana" w:hAnsi="Verdana"/>
          <w:b/>
        </w:rPr>
        <w:t xml:space="preserve">Załącznik nr </w:t>
      </w:r>
      <w:r>
        <w:rPr>
          <w:rFonts w:ascii="Verdana" w:hAnsi="Verdana"/>
          <w:b/>
        </w:rPr>
        <w:t>1</w:t>
      </w:r>
      <w:r w:rsidRPr="00F17E9E">
        <w:rPr>
          <w:rFonts w:ascii="Verdana" w:hAnsi="Verdana"/>
          <w:b/>
        </w:rPr>
        <w:t xml:space="preserve"> do Umowy</w:t>
      </w:r>
    </w:p>
    <w:p w14:paraId="56B1938B" w14:textId="1C5968B7" w:rsidR="00F17E9E" w:rsidRPr="00F17E9E" w:rsidRDefault="00506FFA" w:rsidP="00506FFA">
      <w:pPr>
        <w:spacing w:line="360" w:lineRule="auto"/>
        <w:ind w:left="0" w:hanging="2"/>
        <w:jc w:val="right"/>
        <w:rPr>
          <w:rFonts w:ascii="Verdana" w:hAnsi="Verdana"/>
        </w:rPr>
      </w:pPr>
      <w:r>
        <w:rPr>
          <w:rFonts w:ascii="Verdana" w:hAnsi="Verdana"/>
          <w:b/>
        </w:rPr>
        <w:t xml:space="preserve">z </w:t>
      </w:r>
      <w:r w:rsidR="00F17E9E" w:rsidRPr="00F17E9E">
        <w:rPr>
          <w:rFonts w:ascii="Verdana" w:hAnsi="Verdana"/>
          <w:b/>
        </w:rPr>
        <w:t xml:space="preserve">dnia </w:t>
      </w:r>
      <w:r w:rsidR="006F7F5C" w:rsidRPr="006F7F5C">
        <w:rPr>
          <w:rFonts w:ascii="Verdana" w:hAnsi="Verdana"/>
          <w:b/>
          <w:u w:val="dotted"/>
        </w:rPr>
        <w:tab/>
      </w:r>
      <w:r w:rsidR="006F7F5C" w:rsidRPr="006F7F5C">
        <w:rPr>
          <w:rFonts w:ascii="Verdana" w:hAnsi="Verdana"/>
          <w:b/>
          <w:u w:val="dotted"/>
        </w:rPr>
        <w:tab/>
      </w:r>
    </w:p>
    <w:p w14:paraId="57901332" w14:textId="77777777" w:rsidR="00510A90" w:rsidRDefault="00510A90" w:rsidP="00510A90">
      <w:pPr>
        <w:pStyle w:val="Standard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D3D5448" w14:textId="77777777" w:rsidR="00510A90" w:rsidRPr="00F17E9E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44D7364E" w14:textId="77777777" w:rsidR="00510A90" w:rsidRPr="00F17E9E" w:rsidRDefault="00510A90" w:rsidP="00510A90">
      <w:pPr>
        <w:pStyle w:val="Standard"/>
        <w:spacing w:line="360" w:lineRule="auto"/>
        <w:jc w:val="center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b/>
          <w:sz w:val="20"/>
          <w:szCs w:val="20"/>
        </w:rPr>
        <w:t>WARUNKI ZDALNEGO DOSTĘPU WYKONAWCY DO ZASOBÓW ZAMAWIAJĄCEGO</w:t>
      </w:r>
    </w:p>
    <w:p w14:paraId="0F4B3A9C" w14:textId="77777777" w:rsidR="00510A90" w:rsidRPr="00F17E9E" w:rsidRDefault="00510A90" w:rsidP="00510A90">
      <w:pPr>
        <w:pStyle w:val="Standard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4143834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lastRenderedPageBreak/>
        <w:t>Zdalny dostęp zostanie udostępniony Wykonawcy przez Zamawiającego w terminie 3 dni roboczych od dnia wejścia w życie Umowy.</w:t>
      </w:r>
    </w:p>
    <w:p w14:paraId="26BD1250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udostępnia Wykonawcy zdalny dostęp do zasobów przez cały okres trwania Umowy.</w:t>
      </w:r>
    </w:p>
    <w:p w14:paraId="3E743E5C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Do zdalnego dostępu upoważnieni są pracownicy Wykonawcy według załączonej listy.</w:t>
      </w:r>
    </w:p>
    <w:p w14:paraId="0C892B36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Wykonawca nie będzie przekazywał danych logowania (loginy i hasła) innym osobom niż wymienione w załączonej liście.</w:t>
      </w:r>
    </w:p>
    <w:p w14:paraId="054B7DA7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 xml:space="preserve">Bezpośredni dostęp do </w:t>
      </w:r>
      <w:r>
        <w:rPr>
          <w:rFonts w:ascii="Verdana" w:hAnsi="Verdana" w:cs="Calibri"/>
          <w:sz w:val="20"/>
          <w:szCs w:val="20"/>
        </w:rPr>
        <w:t>środowiska informatycznego</w:t>
      </w:r>
      <w:r w:rsidRPr="00F17E9E">
        <w:rPr>
          <w:rFonts w:ascii="Verdana" w:hAnsi="Verdana" w:cs="Calibri"/>
          <w:sz w:val="20"/>
          <w:szCs w:val="20"/>
        </w:rPr>
        <w:t xml:space="preserve"> Zamawiającego jest możliwy wyłącznie po udostępnieniu go przez administratora Zamawiającego oraz po przekazaniu wymaganych uprawnień i haseł.</w:t>
      </w:r>
    </w:p>
    <w:p w14:paraId="3C202AA3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 xml:space="preserve">W przypadku zgłoszenia </w:t>
      </w:r>
      <w:r>
        <w:rPr>
          <w:rFonts w:ascii="Verdana" w:hAnsi="Verdana" w:cs="Calibri"/>
          <w:sz w:val="20"/>
          <w:szCs w:val="20"/>
        </w:rPr>
        <w:t>Błędu</w:t>
      </w:r>
      <w:r w:rsidRPr="00F17E9E">
        <w:rPr>
          <w:rFonts w:ascii="Verdana" w:hAnsi="Verdana" w:cs="Calibri"/>
          <w:sz w:val="20"/>
          <w:szCs w:val="20"/>
        </w:rPr>
        <w:t xml:space="preserve"> Zamawiający udostępni Wykonawcy wszelkie niezbędne dane do prawidłowej realizacji Zgłoszenia.</w:t>
      </w:r>
    </w:p>
    <w:p w14:paraId="3910872E" w14:textId="60864860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Pomoc telefoniczna dostępna jest pod numerem telefonu: +</w:t>
      </w:r>
      <w:r w:rsidR="008C6DE7">
        <w:rPr>
          <w:rFonts w:ascii="Verdana" w:hAnsi="Verdana" w:cs="Calibri"/>
          <w:sz w:val="20"/>
          <w:szCs w:val="20"/>
        </w:rPr>
        <w:t>………………………………</w:t>
      </w:r>
      <w:r w:rsidRPr="00F17E9E">
        <w:rPr>
          <w:rFonts w:ascii="Verdana" w:hAnsi="Verdana" w:cs="Calibri"/>
          <w:sz w:val="20"/>
          <w:szCs w:val="20"/>
        </w:rPr>
        <w:t>.</w:t>
      </w:r>
    </w:p>
    <w:p w14:paraId="4A1ED2FE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Wykonawca ma obowiązek natychmiast poinformować Zamawiającego o zakończeniu prac przy użyciu zdalnego połączenia.</w:t>
      </w:r>
    </w:p>
    <w:p w14:paraId="1B91279A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Korzystając ze zdalnego dostępu Wykonawca:</w:t>
      </w:r>
    </w:p>
    <w:p w14:paraId="2AA903CE" w14:textId="77777777" w:rsidR="00510A90" w:rsidRPr="00F17E9E" w:rsidRDefault="00510A90" w:rsidP="00510A90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będzie wykorzystywać zdalny dostęp wyłącznie w celu realizacji Umowy,</w:t>
      </w:r>
    </w:p>
    <w:p w14:paraId="3103CCE7" w14:textId="77777777" w:rsidR="00510A90" w:rsidRPr="00F17E9E" w:rsidRDefault="00510A90" w:rsidP="00510A90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będzie przetwarzał dane wyłącznie w celu i zakresie niezbędnym do należytego wykonania Umowy.</w:t>
      </w:r>
    </w:p>
    <w:p w14:paraId="79D8964D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określa numery portów TPC wykorzystywanych w komunikacji.</w:t>
      </w:r>
    </w:p>
    <w:p w14:paraId="050B06C1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zapewni jeden z poniższych rodzajów połączeń:</w:t>
      </w:r>
    </w:p>
    <w:p w14:paraId="130EDA7B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VPN – zapewni bezpieczny sposób komunikacji z siecią poprzez bezpieczny kanał VPN,</w:t>
      </w:r>
    </w:p>
    <w:p w14:paraId="3BE05549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udostępnienie terminala – zapewni bezpieczny sposób komunikacji z siecią poprzez bezpieczny terminal,</w:t>
      </w:r>
    </w:p>
    <w:p w14:paraId="283498A1" w14:textId="77777777" w:rsidR="00510A90" w:rsidRPr="00F17E9E" w:rsidRDefault="00510A90" w:rsidP="00510A90">
      <w:pPr>
        <w:pStyle w:val="Standard"/>
        <w:numPr>
          <w:ilvl w:val="0"/>
          <w:numId w:val="8"/>
        </w:numPr>
        <w:spacing w:line="360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udostępnianie portu do baz danych – zapewni bezpieczny sposób komunizacji</w:t>
      </w:r>
      <w:r w:rsidRPr="00F17E9E">
        <w:rPr>
          <w:rFonts w:ascii="Verdana" w:hAnsi="Verdana" w:cs="Calibri"/>
          <w:sz w:val="20"/>
          <w:szCs w:val="20"/>
        </w:rPr>
        <w:br/>
        <w:t>z siecią poprzez IP i port pozwalający na komunikację z bazą danych.</w:t>
      </w:r>
    </w:p>
    <w:p w14:paraId="04D01A6E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Zamawiający przekaże każdej osobie z podanej listy użytkowników Wykonawcy,</w:t>
      </w:r>
      <w:r w:rsidRPr="00F17E9E">
        <w:rPr>
          <w:rFonts w:ascii="Verdana" w:hAnsi="Verdana" w:cs="Calibri"/>
          <w:sz w:val="20"/>
          <w:szCs w:val="20"/>
        </w:rPr>
        <w:br/>
        <w:t>wg załączonej listy, zestaw odpowiadających im identyfikatorów (login) wraz z ich hasłami dostępu oraz innymi parametrami niezbędnymi do zestawienia zdalnego połączenia.</w:t>
      </w:r>
    </w:p>
    <w:p w14:paraId="3E929B71" w14:textId="77777777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Wszystkie dane dotyczące parametrów logowania zostaną przekazane w ciągu dwóch dni roboczych od dnia zawarcia Umowy.</w:t>
      </w:r>
    </w:p>
    <w:p w14:paraId="196221B5" w14:textId="6EE7E99F" w:rsidR="00510A90" w:rsidRPr="00F17E9E" w:rsidRDefault="00510A90" w:rsidP="00510A90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Zdalne rozwiązywanie problemów zgłoszonych przez Zamawiającego prowadzone będzie</w:t>
      </w:r>
      <w:r w:rsidRPr="00F17E9E">
        <w:rPr>
          <w:rFonts w:ascii="Verdana" w:hAnsi="Verdana" w:cs="Calibri"/>
          <w:sz w:val="20"/>
          <w:szCs w:val="20"/>
        </w:rPr>
        <w:br/>
        <w:t xml:space="preserve">z </w:t>
      </w:r>
      <w:r>
        <w:rPr>
          <w:rFonts w:ascii="Verdana" w:hAnsi="Verdana" w:cs="Calibri"/>
          <w:sz w:val="20"/>
          <w:szCs w:val="20"/>
        </w:rPr>
        <w:t>lokalizacji</w:t>
      </w:r>
      <w:r w:rsidRPr="00F17E9E">
        <w:rPr>
          <w:rFonts w:ascii="Verdana" w:hAnsi="Verdana" w:cs="Calibri"/>
          <w:sz w:val="20"/>
          <w:szCs w:val="20"/>
        </w:rPr>
        <w:t xml:space="preserve"> Wykonawcy w Dni Robocze w Godzinach Roboczych.</w:t>
      </w:r>
    </w:p>
    <w:p w14:paraId="64B3E68E" w14:textId="77777777" w:rsidR="00510A90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F17E9E">
        <w:rPr>
          <w:rFonts w:ascii="Verdana" w:hAnsi="Verdana" w:cs="Calibri"/>
          <w:sz w:val="20"/>
          <w:szCs w:val="20"/>
        </w:rPr>
        <w:t>Jeżeli nie jest możliwe zdalne rozwiązywanie problemu zgłoszonego przez Zamawiającego</w:t>
      </w:r>
      <w:r w:rsidRPr="00F17E9E">
        <w:rPr>
          <w:rFonts w:ascii="Verdana" w:hAnsi="Verdana" w:cs="Calibri"/>
          <w:sz w:val="20"/>
          <w:szCs w:val="20"/>
        </w:rPr>
        <w:br/>
        <w:t>lub nie można wskazać takiego zastępczego sposobu użytkowania Systemu, który umożliwia jego funkcjonowanie i tymczasowo rozwiązuje zgłoszony problem bez naruszenia integralności bazy danych, wówczas Wykonawca zobowiązuje się do rozwiązywania problemów bezpośrednio w miejscu zainstalowania Systemu.</w:t>
      </w:r>
    </w:p>
    <w:p w14:paraId="64A0D290" w14:textId="335D8894" w:rsidR="00510A90" w:rsidRPr="00BF4531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Adres e-mail Wykonawcy: </w:t>
      </w:r>
      <w:hyperlink r:id="rId11" w:history="1">
        <w:r w:rsidR="00BF4531" w:rsidRP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……………………………</w:t>
        </w:r>
        <w:r w:rsid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……………….</w:t>
        </w:r>
        <w:r w:rsidR="00BF4531" w:rsidRPr="00BF4531">
          <w:rPr>
            <w:rStyle w:val="Hipercze"/>
            <w:rFonts w:ascii="Verdana" w:hAnsi="Verdana" w:cs="Calibri"/>
            <w:sz w:val="20"/>
            <w:szCs w:val="20"/>
            <w:u w:val="none"/>
          </w:rPr>
          <w:t>…..</w:t>
        </w:r>
      </w:hyperlink>
    </w:p>
    <w:p w14:paraId="08BADD9F" w14:textId="5642B989" w:rsidR="00510A90" w:rsidRPr="00BF4531" w:rsidRDefault="00510A90" w:rsidP="00510A90">
      <w:pPr>
        <w:pStyle w:val="Standard"/>
        <w:numPr>
          <w:ilvl w:val="0"/>
          <w:numId w:val="6"/>
        </w:numPr>
        <w:spacing w:line="360" w:lineRule="auto"/>
        <w:ind w:hanging="2"/>
        <w:jc w:val="both"/>
        <w:textAlignment w:val="baseline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</w:rPr>
        <w:t xml:space="preserve">Adres e-mail Zamawiającego, z którego będzie prowadzona wszelka korespondencja związana z serwisem: </w:t>
      </w:r>
      <w:r w:rsidR="00BF4531" w:rsidRPr="00BF4531">
        <w:rPr>
          <w:rFonts w:ascii="Verdana" w:hAnsi="Verdana" w:cs="Calibri"/>
          <w:bCs/>
          <w:sz w:val="20"/>
          <w:szCs w:val="20"/>
          <w:u w:val="single"/>
        </w:rPr>
        <w:t>michal.brodzinski@szpitalprzasnysz.pl</w:t>
      </w:r>
    </w:p>
    <w:p w14:paraId="03D4C12E" w14:textId="77777777" w:rsidR="00510A9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</w:p>
    <w:p w14:paraId="1403BFD4" w14:textId="77777777" w:rsidR="00510A90" w:rsidRDefault="00510A90" w:rsidP="00510A90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 w:type="page"/>
      </w:r>
    </w:p>
    <w:p w14:paraId="6EE2F1BE" w14:textId="77777777" w:rsidR="00510A90" w:rsidRPr="007C2600" w:rsidRDefault="00510A90" w:rsidP="00510A90">
      <w:pPr>
        <w:spacing w:line="360" w:lineRule="auto"/>
        <w:ind w:left="0" w:hanging="2"/>
        <w:jc w:val="right"/>
        <w:rPr>
          <w:rFonts w:ascii="Verdana" w:hAnsi="Verdana"/>
          <w:position w:val="0"/>
        </w:rPr>
      </w:pPr>
      <w:r w:rsidRPr="007C2600">
        <w:rPr>
          <w:rFonts w:ascii="Verdana" w:hAnsi="Verdana"/>
          <w:b/>
        </w:rPr>
        <w:lastRenderedPageBreak/>
        <w:t>Załącznik nr 2 do Umowy</w:t>
      </w:r>
    </w:p>
    <w:p w14:paraId="1360FC0A" w14:textId="77777777" w:rsidR="00510A90" w:rsidRPr="007C2600" w:rsidRDefault="00510A90" w:rsidP="00510A90">
      <w:pPr>
        <w:spacing w:line="360" w:lineRule="auto"/>
        <w:ind w:left="0" w:hanging="2"/>
        <w:jc w:val="right"/>
        <w:rPr>
          <w:rFonts w:ascii="Verdana" w:hAnsi="Verdana"/>
        </w:rPr>
      </w:pPr>
      <w:r w:rsidRPr="007C2600">
        <w:rPr>
          <w:rFonts w:ascii="Verdana" w:hAnsi="Verdana"/>
          <w:b/>
        </w:rPr>
        <w:t xml:space="preserve">z dnia </w:t>
      </w:r>
      <w:r w:rsidRPr="006B2025">
        <w:rPr>
          <w:rFonts w:ascii="Verdana" w:hAnsi="Verdana"/>
          <w:b/>
          <w:u w:val="dotted"/>
        </w:rPr>
        <w:tab/>
      </w:r>
      <w:r w:rsidRPr="006B2025">
        <w:rPr>
          <w:rFonts w:ascii="Verdana" w:hAnsi="Verdana"/>
          <w:b/>
          <w:u w:val="dotted"/>
        </w:rPr>
        <w:tab/>
      </w:r>
    </w:p>
    <w:p w14:paraId="0AB1C269" w14:textId="77777777" w:rsidR="00510A90" w:rsidRPr="007C2600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607BE127" w14:textId="77777777" w:rsidR="00510A90" w:rsidRPr="007C2600" w:rsidRDefault="00510A90" w:rsidP="00510A90">
      <w:pPr>
        <w:pStyle w:val="Standard"/>
        <w:spacing w:line="360" w:lineRule="auto"/>
        <w:jc w:val="right"/>
        <w:rPr>
          <w:rFonts w:ascii="Verdana" w:hAnsi="Verdana" w:cs="Calibri"/>
          <w:b/>
          <w:bCs/>
          <w:sz w:val="20"/>
          <w:szCs w:val="20"/>
        </w:rPr>
      </w:pPr>
    </w:p>
    <w:p w14:paraId="0B79790D" w14:textId="77777777" w:rsidR="00510A90" w:rsidRPr="007C260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="Calibri"/>
          <w:b/>
        </w:rPr>
      </w:pPr>
      <w:r w:rsidRPr="007C2600">
        <w:rPr>
          <w:rFonts w:ascii="Verdana" w:hAnsi="Verdana" w:cs="Calibri"/>
          <w:b/>
        </w:rPr>
        <w:t>CZAS REAKCJI</w:t>
      </w:r>
    </w:p>
    <w:p w14:paraId="4E25A011" w14:textId="77777777" w:rsidR="00510A90" w:rsidRPr="007C2600" w:rsidRDefault="00510A90" w:rsidP="00510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="Calibri"/>
          <w:b/>
        </w:rPr>
      </w:pPr>
    </w:p>
    <w:p w14:paraId="147A9CCC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podejmuje prace Serwisowe na podstawie Zgłoszenia Serwisowego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w narzędziu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oraz dokonuje weryfikacji i kwalifikacji statusu wskazanego przez Zamawiającego.</w:t>
      </w:r>
    </w:p>
    <w:p w14:paraId="3EDDF1CF" w14:textId="51FA6DCD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Zmiana kwalifikacji statusu Zgłoszenia Serwisowego wymaga pisemnego uzasadnienia oraz powiadomienia Zamawiającego.</w:t>
      </w:r>
    </w:p>
    <w:p w14:paraId="639278C6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Zamawiający dołoży wszelkich starań w celu umożliwienia Wykonawcy dokonania naprawy zgłoszonych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Błędów 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, a w szczególności zapewni przedstawicielom Wykonawcy zdalny dostęp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HIS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Zamawiającego.</w:t>
      </w:r>
    </w:p>
    <w:p w14:paraId="0530375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nie ponosi odpowiedzialności za nie usunięcie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 spowodowane niewypełnieniem przez Zamawiającego obowiązków wymienionych w pkt 3.</w:t>
      </w:r>
    </w:p>
    <w:p w14:paraId="25C71424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Ewentualna odmowa zapewnienia dostępu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winna zostać dokonana w formie pisemnej i niezwłocznie przedstawiona Wykonawcy wraz z uzasadnieniem</w:t>
      </w:r>
      <w:r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615C6A44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Wykonawca, celem efektywnego wykonania zadań związanych z usuwaniem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 w jak najkrótszym czasie dokona starań zmierzających do zminimalizowania ich skutków poprzez określenie działań naprawczych możliwych do podjęcia przez personel własny Wykonawcy lub personel własny Zamawiającego.</w:t>
      </w:r>
    </w:p>
    <w:p w14:paraId="31658D98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Wykonawca dołoży starań, aby podjęcie działań dotyczących usunięcia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nastąpiło w możliwie krótkim czasie tak, aby uciążliwość spowodowana jej istnieniem była dla Zamawiającego jak najmniej kłopotliwa, nie dłużej jednak niż:</w:t>
      </w:r>
    </w:p>
    <w:p w14:paraId="1FF5C05C" w14:textId="283DA0D0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24 godziny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K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rytycznego,</w:t>
      </w:r>
    </w:p>
    <w:p w14:paraId="31E14F7B" w14:textId="2314AD12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32 Godziny Robocze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 Pilnego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2BB2F528" w14:textId="15904308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64 Godziny Robocze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 Normalnego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,</w:t>
      </w:r>
    </w:p>
    <w:p w14:paraId="0B73C059" w14:textId="31ECB5B5" w:rsidR="00510A90" w:rsidRPr="007C2600" w:rsidRDefault="00510A90" w:rsidP="000D1BA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100 Godzin Roboczych dla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sterki.</w:t>
      </w:r>
    </w:p>
    <w:p w14:paraId="72A6CE60" w14:textId="3DA9AF06" w:rsidR="00510A90" w:rsidRPr="000E2402" w:rsidRDefault="00E558BE" w:rsidP="00E558BE">
      <w:pPr>
        <w:pStyle w:val="Standard"/>
        <w:tabs>
          <w:tab w:val="left" w:pos="2979"/>
        </w:tabs>
        <w:spacing w:line="36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od momentu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 xml:space="preserve">przyjęcia </w:t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Zgłoszenia Serwisowego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 xml:space="preserve">przez Wykonawcę </w:t>
      </w:r>
      <w:r w:rsidR="00510A90" w:rsidRPr="007C2600">
        <w:rPr>
          <w:rFonts w:ascii="Verdana" w:eastAsia="Times New Roman" w:hAnsi="Verdana" w:cs="Calibri"/>
          <w:sz w:val="20"/>
          <w:szCs w:val="20"/>
          <w:lang w:eastAsia="ar-SA"/>
        </w:rPr>
        <w:t>w przypadku, gdy naprawa może być wykonana z wykorzystaniem zdalnego dostępu.</w:t>
      </w:r>
      <w:r w:rsidR="00510A90" w:rsidRPr="000E2402">
        <w:t xml:space="preserve"> </w:t>
      </w:r>
      <w:r w:rsidR="00510A90"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Terminu usunięcia </w:t>
      </w:r>
      <w:r w:rsidR="00510A90"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="00510A90"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Systemu rozpoczyna swój bieg:</w:t>
      </w:r>
    </w:p>
    <w:p w14:paraId="044833FC" w14:textId="32E46195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z chwilą potwierdzenia przez Wykonawcę przyjęcia Zgłoszenia Serwisowego, </w:t>
      </w:r>
    </w:p>
    <w:p w14:paraId="60FF0ECE" w14:textId="2F17E52D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od chwili zapewnienia Wykonawcy zdalnego dostępu w przypadku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,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Termin ten ulega odpowiedniemu przesunięciu w sytuacji, gdy dopiero po potwierdzeniu Zgłoszenia Serwisowego Wykonawca otrzyma zdalny dostęp do Systemu, od Zamawiającego i liczony jest od chwili otrzymania zdalnego dostępu.</w:t>
      </w:r>
    </w:p>
    <w:p w14:paraId="33E7E0E2" w14:textId="14C28078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w przypadku istnienia przeszkód w realizacji Zgłoszenia Serwisowego niezależnych od Wykonawcy – z chwilą ich ustąpienia lub usunięcia przez Zamawiającego,</w:t>
      </w:r>
    </w:p>
    <w:p w14:paraId="61AB1517" w14:textId="1BEA5795" w:rsidR="00510A90" w:rsidRPr="000E2402" w:rsidRDefault="00510A90" w:rsidP="000D1BAF">
      <w:pPr>
        <w:pStyle w:val="Standard"/>
        <w:numPr>
          <w:ilvl w:val="0"/>
          <w:numId w:val="17"/>
        </w:num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w innych przypadkach – zgodnie z postanowieniami niniejszego Załącznika.</w:t>
      </w:r>
    </w:p>
    <w:p w14:paraId="7B550F22" w14:textId="77777777" w:rsidR="00510A90" w:rsidRPr="000E2402" w:rsidRDefault="00510A90" w:rsidP="00510A90">
      <w:pPr>
        <w:pStyle w:val="Standard"/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Ilekroć mowa w niniejszym Załączniku o:</w:t>
      </w:r>
    </w:p>
    <w:p w14:paraId="09328E41" w14:textId="4A3EB95E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lastRenderedPageBreak/>
        <w:t>Błędzie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– oznacza to Błędy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Pilne, Błędy Normalne i Błędy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Krytyczne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 oraz Usterki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oprogramowania.</w:t>
      </w:r>
    </w:p>
    <w:p w14:paraId="738813AD" w14:textId="7CACAF93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Błędzie Pilnym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– oznacza to Błąd oprogramowania, uniemożliwiający prawidłowe użytkowanie oprogramowania lub jego części, który nie prowadzi do zatrzymania eksploatacji oprogramowania.</w:t>
      </w:r>
    </w:p>
    <w:p w14:paraId="4667B94D" w14:textId="776387ED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Błędzie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Normalnym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– oznacza to powtarzalne działanie oprogramowania niezgodne z jego dokumentacją użytkową, uniemożliwiające wykonanie części jego funkcji.</w:t>
      </w:r>
    </w:p>
    <w:p w14:paraId="143C96B7" w14:textId="4FE4F832" w:rsidR="00510A90" w:rsidRPr="000E2402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>
        <w:rPr>
          <w:rFonts w:ascii="Verdana" w:eastAsia="Times New Roman" w:hAnsi="Verdana" w:cs="Calibri"/>
          <w:sz w:val="20"/>
          <w:szCs w:val="20"/>
          <w:lang w:eastAsia="ar-SA"/>
        </w:rPr>
        <w:t>Błędzie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 Krytycznym – oznacza to nieprawidłowość oprogramowania, która prowadzi do zatrzymania eksploatacji oprogramowania, utraty danych lub naruszenia ich spójności, w wyniku którego niemożliwe jest prowadzenie bieżącej działalności przy użyciu oprogramowania.</w:t>
      </w:r>
    </w:p>
    <w:p w14:paraId="69D5F20F" w14:textId="185B59B9" w:rsidR="00510A90" w:rsidRPr="000D1BAF" w:rsidRDefault="00510A90" w:rsidP="000D1BAF">
      <w:pPr>
        <w:pStyle w:val="Standard"/>
        <w:numPr>
          <w:ilvl w:val="0"/>
          <w:numId w:val="18"/>
        </w:numPr>
        <w:tabs>
          <w:tab w:val="left" w:pos="2979"/>
        </w:tabs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Usterce – oznacza to działanie oprogramowania niezgodne z dostarczoną do niego dokumentacją,</w:t>
      </w:r>
      <w:r w:rsidR="000D1BAF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>nie uwzględnienie przez to oprogramowanie znanych błędów platformy sprzętowej lub błędów w oprogramowaniu narzędziowym lub stanowiskowym, nie uniemożliwiające jednak wykonania jego funkcji.</w:t>
      </w:r>
    </w:p>
    <w:p w14:paraId="4FB41220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Czas usunięcia zostaje automatycznie wydłużony o czas przetwarzania na komputerze, jeżeli czas ten przekracza 8 godzin np. w wynik</w:t>
      </w:r>
      <w:r>
        <w:rPr>
          <w:rFonts w:ascii="Verdana" w:eastAsia="Times New Roman" w:hAnsi="Verdana" w:cs="Calibri"/>
          <w:sz w:val="20"/>
          <w:szCs w:val="20"/>
          <w:lang w:eastAsia="ar-SA"/>
        </w:rPr>
        <w:t>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archiwizacji</w:t>
      </w:r>
      <w:r>
        <w:rPr>
          <w:rFonts w:ascii="Verdana" w:eastAsia="Times New Roman" w:hAnsi="Verdana" w:cs="Calibri"/>
          <w:sz w:val="20"/>
          <w:szCs w:val="20"/>
          <w:lang w:eastAsia="ar-SA"/>
        </w:rPr>
        <w:t>, migracji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lub kopiowani</w:t>
      </w:r>
      <w:r>
        <w:rPr>
          <w:rFonts w:ascii="Verdana" w:eastAsia="Times New Roman" w:hAnsi="Verdana" w:cs="Calibri"/>
          <w:sz w:val="20"/>
          <w:szCs w:val="20"/>
          <w:lang w:eastAsia="ar-SA"/>
        </w:rPr>
        <w:t>a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baz danych. Przedłużenie powinno być każdorazowo udokumentowane.</w:t>
      </w:r>
    </w:p>
    <w:p w14:paraId="4A2825F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Realizacja Zgłoszenia w terminach podanych w pkt. 7 obowiązuje, jeżeli przyczyna Zgłoszenia Serwisowego leży po stronie Wykonawcy.</w:t>
      </w:r>
    </w:p>
    <w:p w14:paraId="0144AA55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W przypadku, jeżeli przyczyna Zgłoszenia Serwisowego nie jest związana bezpośrednio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br/>
        <w:t xml:space="preserve">z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Błędem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, czas realizacji Zgłoszenia </w:t>
      </w:r>
      <w:r w:rsidRPr="000E2402">
        <w:rPr>
          <w:rFonts w:ascii="Verdana" w:eastAsia="Times New Roman" w:hAnsi="Verdana" w:cs="Calibri"/>
          <w:sz w:val="20"/>
          <w:szCs w:val="20"/>
          <w:lang w:eastAsia="ar-SA"/>
        </w:rPr>
        <w:t xml:space="preserve">biegnie od chwili wykonania 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realizacji innych czynności niezbędnych do przywrócenia stanu funkcjonalności.</w:t>
      </w:r>
    </w:p>
    <w:p w14:paraId="42472432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W przypadku, gdy realizacja Zgłoszenia wymaga wyjazdu do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lokalizacji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Zamawiającego, Strony ustalą datę i godziny wykonania usługi.</w:t>
      </w:r>
    </w:p>
    <w:p w14:paraId="3E44572D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Zamawiający zostanie poinformowany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poprzez narzędzie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przez Wykonawcę o ustalonych przyczynach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celem uniknięcia w przyszłości podobnych zdarzeń.</w:t>
      </w:r>
    </w:p>
    <w:p w14:paraId="5ED12373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Wykonawca zastrzega sobie prawo rozwiązywania szczególnie złożonych problemów w drodze update.</w:t>
      </w:r>
    </w:p>
    <w:p w14:paraId="1849E545" w14:textId="77777777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Strony zapewnią wzajemną współpracę na etapie testowania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w warunkach rzeczywistych w jednostkach organizacyjnych Zamawiającego, które zmierza do eliminacji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Błędu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ar-SA"/>
        </w:rPr>
        <w:t>Programu</w:t>
      </w: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65ED5085" w14:textId="038DD9BD" w:rsidR="00510A90" w:rsidRPr="007C2600" w:rsidRDefault="00510A90" w:rsidP="00E558BE">
      <w:pPr>
        <w:pStyle w:val="Standard"/>
        <w:numPr>
          <w:ilvl w:val="1"/>
          <w:numId w:val="9"/>
        </w:numPr>
        <w:tabs>
          <w:tab w:val="clear" w:pos="0"/>
          <w:tab w:val="num" w:pos="709"/>
        </w:tabs>
        <w:spacing w:line="360" w:lineRule="auto"/>
        <w:ind w:left="709" w:hanging="711"/>
        <w:jc w:val="both"/>
        <w:rPr>
          <w:rFonts w:ascii="Verdana" w:hAnsi="Verdana" w:cs="Calibri"/>
          <w:b/>
          <w:sz w:val="20"/>
          <w:szCs w:val="20"/>
        </w:rPr>
      </w:pPr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 xml:space="preserve">Realizację Zgłoszenia Serwisowego uznaje się za zakończoną z chwilą </w:t>
      </w:r>
      <w:r>
        <w:rPr>
          <w:rFonts w:ascii="Verdana" w:eastAsia="Times New Roman" w:hAnsi="Verdana" w:cs="Calibri"/>
          <w:sz w:val="20"/>
          <w:szCs w:val="20"/>
          <w:lang w:eastAsia="ar-SA"/>
        </w:rPr>
        <w:t xml:space="preserve">zmiany Statusu na zrealizowane w narzędziu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ar-SA"/>
        </w:rPr>
        <w:t>HelpDesk</w:t>
      </w:r>
      <w:proofErr w:type="spellEnd"/>
      <w:r w:rsidRPr="007C2600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p w14:paraId="7D122299" w14:textId="57ED8542" w:rsidR="007C2600" w:rsidRPr="007C2600" w:rsidRDefault="007C2600" w:rsidP="000D1BAF">
      <w:pPr>
        <w:pStyle w:val="Standard"/>
        <w:spacing w:line="360" w:lineRule="auto"/>
        <w:jc w:val="both"/>
        <w:rPr>
          <w:rFonts w:ascii="Verdana" w:hAnsi="Verdana" w:cs="Calibri"/>
          <w:b/>
          <w:sz w:val="20"/>
          <w:szCs w:val="20"/>
        </w:rPr>
      </w:pPr>
    </w:p>
    <w:sectPr w:rsidR="007C2600" w:rsidRPr="007C2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907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A810" w14:textId="77777777" w:rsidR="00C05840" w:rsidRDefault="00C05840">
      <w:pPr>
        <w:spacing w:line="240" w:lineRule="auto"/>
        <w:ind w:left="0" w:hanging="2"/>
      </w:pPr>
      <w:r>
        <w:separator/>
      </w:r>
    </w:p>
  </w:endnote>
  <w:endnote w:type="continuationSeparator" w:id="0">
    <w:p w14:paraId="0E45858C" w14:textId="77777777" w:rsidR="00C05840" w:rsidRDefault="00C058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C930" w14:textId="77777777" w:rsidR="00E371D5" w:rsidRDefault="00E371D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B6B5" w14:textId="4B92F653" w:rsidR="00D57EFB" w:rsidRDefault="00EC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Strona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PAGE</w:instrText>
    </w:r>
    <w:r>
      <w:rPr>
        <w:rFonts w:ascii="Verdana" w:eastAsia="Verdana" w:hAnsi="Verdana" w:cs="Verdana"/>
        <w:b/>
        <w:color w:val="000000"/>
      </w:rPr>
      <w:fldChar w:fldCharType="separate"/>
    </w:r>
    <w:r w:rsidR="00523AAF">
      <w:rPr>
        <w:rFonts w:ascii="Verdana" w:eastAsia="Verdana" w:hAnsi="Verdana" w:cs="Verdana"/>
        <w:b/>
        <w:noProof/>
        <w:color w:val="000000"/>
      </w:rPr>
      <w:t>10</w:t>
    </w:r>
    <w:r>
      <w:rPr>
        <w:rFonts w:ascii="Verdana" w:eastAsia="Verdana" w:hAnsi="Verdana" w:cs="Verdana"/>
        <w:b/>
        <w:color w:val="000000"/>
      </w:rPr>
      <w:fldChar w:fldCharType="end"/>
    </w:r>
    <w:r>
      <w:rPr>
        <w:rFonts w:ascii="Verdana" w:eastAsia="Verdana" w:hAnsi="Verdana" w:cs="Verdana"/>
        <w:color w:val="000000"/>
      </w:rPr>
      <w:t xml:space="preserve"> z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NUMPAGES</w:instrText>
    </w:r>
    <w:r>
      <w:rPr>
        <w:rFonts w:ascii="Verdana" w:eastAsia="Verdana" w:hAnsi="Verdana" w:cs="Verdana"/>
        <w:b/>
        <w:color w:val="000000"/>
      </w:rPr>
      <w:fldChar w:fldCharType="separate"/>
    </w:r>
    <w:r w:rsidR="00523AAF">
      <w:rPr>
        <w:rFonts w:ascii="Verdana" w:eastAsia="Verdana" w:hAnsi="Verdana" w:cs="Verdana"/>
        <w:b/>
        <w:noProof/>
        <w:color w:val="000000"/>
      </w:rPr>
      <w:t>10</w:t>
    </w:r>
    <w:r>
      <w:rPr>
        <w:rFonts w:ascii="Verdana" w:eastAsia="Verdana" w:hAnsi="Verdana" w:cs="Verdana"/>
        <w:b/>
        <w:color w:val="000000"/>
      </w:rPr>
      <w:fldChar w:fldCharType="end"/>
    </w:r>
  </w:p>
  <w:p w14:paraId="42F8FA25" w14:textId="77777777" w:rsidR="00D57EFB" w:rsidRDefault="00D57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BDBF" w14:textId="77777777" w:rsidR="00E371D5" w:rsidRDefault="00E371D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D519" w14:textId="77777777" w:rsidR="00C05840" w:rsidRDefault="00C0584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747081" w14:textId="77777777" w:rsidR="00C05840" w:rsidRDefault="00C058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37B9" w14:textId="77777777" w:rsidR="00E371D5" w:rsidRDefault="00E371D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9DC1" w14:textId="1D9C6BAD" w:rsidR="00D57EFB" w:rsidRDefault="00D57EFB" w:rsidP="00E371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DA9C" w14:textId="77777777" w:rsidR="00E371D5" w:rsidRDefault="00E371D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20FF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465E2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b w:val="0"/>
        <w:bCs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singleLevel"/>
    <w:tmpl w:val="F5C8B18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13"/>
    <w:multiLevelType w:val="singleLevel"/>
    <w:tmpl w:val="C4EE664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/>
        <w:sz w:val="22"/>
        <w:szCs w:val="22"/>
        <w:lang w:eastAsia="ar-SA" w:bidi="ar-SA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06673FA6"/>
    <w:multiLevelType w:val="hybridMultilevel"/>
    <w:tmpl w:val="0F0A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092E"/>
    <w:multiLevelType w:val="multilevel"/>
    <w:tmpl w:val="D00038F0"/>
    <w:lvl w:ilvl="0">
      <w:start w:val="1"/>
      <w:numFmt w:val="bullet"/>
      <w:lvlText w:val="-"/>
      <w:lvlJc w:val="left"/>
      <w:pPr>
        <w:ind w:left="73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5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7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9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1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3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5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7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94" w:hanging="360"/>
      </w:pPr>
      <w:rPr>
        <w:u w:val="none"/>
      </w:rPr>
    </w:lvl>
  </w:abstractNum>
  <w:abstractNum w:abstractNumId="7">
    <w:nsid w:val="35A25433"/>
    <w:multiLevelType w:val="multilevel"/>
    <w:tmpl w:val="0586489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">
    <w:nsid w:val="430A0F02"/>
    <w:multiLevelType w:val="hybridMultilevel"/>
    <w:tmpl w:val="786A0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87A0D"/>
    <w:multiLevelType w:val="hybridMultilevel"/>
    <w:tmpl w:val="CD98F13E"/>
    <w:lvl w:ilvl="0" w:tplc="F10E3CF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F61768C"/>
    <w:multiLevelType w:val="multilevel"/>
    <w:tmpl w:val="50FAD672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1335758"/>
    <w:multiLevelType w:val="multilevel"/>
    <w:tmpl w:val="E08ABC3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/>
        <w:b/>
        <w:bCs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Verdana" w:hAnsi="Verdana"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12">
    <w:nsid w:val="58516EA3"/>
    <w:multiLevelType w:val="hybridMultilevel"/>
    <w:tmpl w:val="87F8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D7DEB"/>
    <w:multiLevelType w:val="multilevel"/>
    <w:tmpl w:val="D1D0B6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68E15285"/>
    <w:multiLevelType w:val="multilevel"/>
    <w:tmpl w:val="0586489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5">
    <w:nsid w:val="719400A0"/>
    <w:multiLevelType w:val="singleLevel"/>
    <w:tmpl w:val="C4EE66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/>
        <w:sz w:val="22"/>
        <w:szCs w:val="22"/>
        <w:lang w:eastAsia="ar-SA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B"/>
    <w:rsid w:val="000021E6"/>
    <w:rsid w:val="00007A57"/>
    <w:rsid w:val="000345E5"/>
    <w:rsid w:val="000377E7"/>
    <w:rsid w:val="0004386F"/>
    <w:rsid w:val="00061FFF"/>
    <w:rsid w:val="00070E78"/>
    <w:rsid w:val="00074CDE"/>
    <w:rsid w:val="000758D6"/>
    <w:rsid w:val="000800BC"/>
    <w:rsid w:val="00092FC2"/>
    <w:rsid w:val="000932BE"/>
    <w:rsid w:val="000D1BAF"/>
    <w:rsid w:val="000D5473"/>
    <w:rsid w:val="000E2402"/>
    <w:rsid w:val="001139CB"/>
    <w:rsid w:val="00124951"/>
    <w:rsid w:val="00125D46"/>
    <w:rsid w:val="00137474"/>
    <w:rsid w:val="00137F1F"/>
    <w:rsid w:val="0014210F"/>
    <w:rsid w:val="00154C4C"/>
    <w:rsid w:val="0016450C"/>
    <w:rsid w:val="00174C05"/>
    <w:rsid w:val="00184E0B"/>
    <w:rsid w:val="0019041F"/>
    <w:rsid w:val="00193644"/>
    <w:rsid w:val="001B1CD1"/>
    <w:rsid w:val="001B4837"/>
    <w:rsid w:val="001B5365"/>
    <w:rsid w:val="001D33AD"/>
    <w:rsid w:val="001E68C0"/>
    <w:rsid w:val="00201BA5"/>
    <w:rsid w:val="00214BE9"/>
    <w:rsid w:val="0025367B"/>
    <w:rsid w:val="00262A4B"/>
    <w:rsid w:val="0027794B"/>
    <w:rsid w:val="002B16A6"/>
    <w:rsid w:val="002B6D17"/>
    <w:rsid w:val="00321D13"/>
    <w:rsid w:val="00321EAF"/>
    <w:rsid w:val="003371B6"/>
    <w:rsid w:val="00353299"/>
    <w:rsid w:val="003866BF"/>
    <w:rsid w:val="003C5B23"/>
    <w:rsid w:val="003D0A06"/>
    <w:rsid w:val="003D34D7"/>
    <w:rsid w:val="003E70EC"/>
    <w:rsid w:val="003F07F2"/>
    <w:rsid w:val="003F65CA"/>
    <w:rsid w:val="00403BEE"/>
    <w:rsid w:val="00421ABA"/>
    <w:rsid w:val="00422FDE"/>
    <w:rsid w:val="004269CE"/>
    <w:rsid w:val="004414E3"/>
    <w:rsid w:val="00444A33"/>
    <w:rsid w:val="00462CFA"/>
    <w:rsid w:val="00466565"/>
    <w:rsid w:val="004730A8"/>
    <w:rsid w:val="004A6D64"/>
    <w:rsid w:val="004B78D6"/>
    <w:rsid w:val="004C350D"/>
    <w:rsid w:val="00506FFA"/>
    <w:rsid w:val="00507041"/>
    <w:rsid w:val="00510A90"/>
    <w:rsid w:val="00523AAF"/>
    <w:rsid w:val="00524BB7"/>
    <w:rsid w:val="0053098E"/>
    <w:rsid w:val="00574C64"/>
    <w:rsid w:val="005C4419"/>
    <w:rsid w:val="005F20C2"/>
    <w:rsid w:val="006323B0"/>
    <w:rsid w:val="00641870"/>
    <w:rsid w:val="00643F09"/>
    <w:rsid w:val="0065598C"/>
    <w:rsid w:val="0066473D"/>
    <w:rsid w:val="006823B9"/>
    <w:rsid w:val="006B14FB"/>
    <w:rsid w:val="006B2025"/>
    <w:rsid w:val="006B4B11"/>
    <w:rsid w:val="006B67A3"/>
    <w:rsid w:val="006D0246"/>
    <w:rsid w:val="006F7F5C"/>
    <w:rsid w:val="0070129F"/>
    <w:rsid w:val="00732AAC"/>
    <w:rsid w:val="00743A28"/>
    <w:rsid w:val="007A04A1"/>
    <w:rsid w:val="007B775F"/>
    <w:rsid w:val="007C2600"/>
    <w:rsid w:val="007C6F9B"/>
    <w:rsid w:val="007E7468"/>
    <w:rsid w:val="007F1FEC"/>
    <w:rsid w:val="008001A0"/>
    <w:rsid w:val="008138B7"/>
    <w:rsid w:val="00822F79"/>
    <w:rsid w:val="00837DE7"/>
    <w:rsid w:val="00847127"/>
    <w:rsid w:val="0085106F"/>
    <w:rsid w:val="008605A3"/>
    <w:rsid w:val="0086741A"/>
    <w:rsid w:val="0089102B"/>
    <w:rsid w:val="008936C2"/>
    <w:rsid w:val="00894B48"/>
    <w:rsid w:val="008B10E1"/>
    <w:rsid w:val="008C193F"/>
    <w:rsid w:val="008C6DE7"/>
    <w:rsid w:val="008D21FD"/>
    <w:rsid w:val="008D4738"/>
    <w:rsid w:val="008D54D2"/>
    <w:rsid w:val="008D7D93"/>
    <w:rsid w:val="00926B88"/>
    <w:rsid w:val="009330DB"/>
    <w:rsid w:val="00934AEE"/>
    <w:rsid w:val="0093642F"/>
    <w:rsid w:val="00954C63"/>
    <w:rsid w:val="00976E9B"/>
    <w:rsid w:val="009A0386"/>
    <w:rsid w:val="009A0F97"/>
    <w:rsid w:val="009A4DF9"/>
    <w:rsid w:val="009B0B82"/>
    <w:rsid w:val="009B35E2"/>
    <w:rsid w:val="009B55AF"/>
    <w:rsid w:val="009E6B2E"/>
    <w:rsid w:val="00A07459"/>
    <w:rsid w:val="00A166BE"/>
    <w:rsid w:val="00A3458E"/>
    <w:rsid w:val="00A44A3B"/>
    <w:rsid w:val="00A50E74"/>
    <w:rsid w:val="00A722A5"/>
    <w:rsid w:val="00AA2063"/>
    <w:rsid w:val="00AE09E6"/>
    <w:rsid w:val="00AE20EE"/>
    <w:rsid w:val="00B231C2"/>
    <w:rsid w:val="00B575E4"/>
    <w:rsid w:val="00B643FD"/>
    <w:rsid w:val="00B77145"/>
    <w:rsid w:val="00B82251"/>
    <w:rsid w:val="00BA53FD"/>
    <w:rsid w:val="00BB6CF4"/>
    <w:rsid w:val="00BF1844"/>
    <w:rsid w:val="00BF266E"/>
    <w:rsid w:val="00BF4531"/>
    <w:rsid w:val="00C05840"/>
    <w:rsid w:val="00C112AD"/>
    <w:rsid w:val="00C207DC"/>
    <w:rsid w:val="00C2461B"/>
    <w:rsid w:val="00C45857"/>
    <w:rsid w:val="00C547AC"/>
    <w:rsid w:val="00C60CA1"/>
    <w:rsid w:val="00C61C5A"/>
    <w:rsid w:val="00C652BB"/>
    <w:rsid w:val="00CA4D39"/>
    <w:rsid w:val="00CD191E"/>
    <w:rsid w:val="00CD5A3E"/>
    <w:rsid w:val="00D01CA1"/>
    <w:rsid w:val="00D149BF"/>
    <w:rsid w:val="00D14C78"/>
    <w:rsid w:val="00D33E54"/>
    <w:rsid w:val="00D416FB"/>
    <w:rsid w:val="00D57175"/>
    <w:rsid w:val="00D57EFB"/>
    <w:rsid w:val="00D95C33"/>
    <w:rsid w:val="00DC231D"/>
    <w:rsid w:val="00DC7283"/>
    <w:rsid w:val="00DF1025"/>
    <w:rsid w:val="00E16B21"/>
    <w:rsid w:val="00E371D5"/>
    <w:rsid w:val="00E42B03"/>
    <w:rsid w:val="00E43E44"/>
    <w:rsid w:val="00E558BE"/>
    <w:rsid w:val="00E83D28"/>
    <w:rsid w:val="00E86C2E"/>
    <w:rsid w:val="00E8767E"/>
    <w:rsid w:val="00E95858"/>
    <w:rsid w:val="00EB2052"/>
    <w:rsid w:val="00EB6235"/>
    <w:rsid w:val="00EC2459"/>
    <w:rsid w:val="00EC6DB0"/>
    <w:rsid w:val="00EE0145"/>
    <w:rsid w:val="00F17E9E"/>
    <w:rsid w:val="00F22500"/>
    <w:rsid w:val="00F520AA"/>
    <w:rsid w:val="00F73B03"/>
    <w:rsid w:val="00F75E46"/>
    <w:rsid w:val="00F9544C"/>
    <w:rsid w:val="00FA52FB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F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 w:eastAsia="pl-PL" w:bidi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ynarczakDorota">
    <w:name w:val="Młynarczak Dorota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basedOn w:val="Tekstkomentarza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71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175"/>
    <w:rPr>
      <w:color w:val="605E5C"/>
      <w:shd w:val="clear" w:color="auto" w:fill="E1DFDD"/>
    </w:rPr>
  </w:style>
  <w:style w:type="character" w:customStyle="1" w:styleId="StylumwZnak">
    <w:name w:val="Styl umów Znak"/>
    <w:link w:val="Stylumw"/>
    <w:locked/>
    <w:rsid w:val="00E83D28"/>
    <w:rPr>
      <w:rFonts w:ascii="Verdana" w:hAnsi="Verdana"/>
      <w:b/>
      <w:sz w:val="18"/>
      <w:szCs w:val="18"/>
    </w:rPr>
  </w:style>
  <w:style w:type="paragraph" w:customStyle="1" w:styleId="Stylumw">
    <w:name w:val="Styl umów"/>
    <w:basedOn w:val="Normalny"/>
    <w:link w:val="StylumwZnak"/>
    <w:qFormat/>
    <w:rsid w:val="00E83D28"/>
    <w:pPr>
      <w:suppressAutoHyphens w:val="0"/>
      <w:spacing w:line="36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hAnsi="Verdana"/>
      <w:b/>
      <w:position w:val="0"/>
      <w:sz w:val="18"/>
      <w:szCs w:val="18"/>
    </w:rPr>
  </w:style>
  <w:style w:type="paragraph" w:customStyle="1" w:styleId="Standard">
    <w:name w:val="Standard"/>
    <w:rsid w:val="00F17E9E"/>
    <w:pPr>
      <w:widowControl w:val="0"/>
      <w:suppressAutoHyphens/>
      <w:ind w:firstLine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5598C"/>
    <w:pPr>
      <w:ind w:firstLine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 w:eastAsia="pl-PL" w:bidi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ynarczakDorota">
    <w:name w:val="Młynarczak Dorota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basedOn w:val="Tekstkomentarza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71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175"/>
    <w:rPr>
      <w:color w:val="605E5C"/>
      <w:shd w:val="clear" w:color="auto" w:fill="E1DFDD"/>
    </w:rPr>
  </w:style>
  <w:style w:type="character" w:customStyle="1" w:styleId="StylumwZnak">
    <w:name w:val="Styl umów Znak"/>
    <w:link w:val="Stylumw"/>
    <w:locked/>
    <w:rsid w:val="00E83D28"/>
    <w:rPr>
      <w:rFonts w:ascii="Verdana" w:hAnsi="Verdana"/>
      <w:b/>
      <w:sz w:val="18"/>
      <w:szCs w:val="18"/>
    </w:rPr>
  </w:style>
  <w:style w:type="paragraph" w:customStyle="1" w:styleId="Stylumw">
    <w:name w:val="Styl umów"/>
    <w:basedOn w:val="Normalny"/>
    <w:link w:val="StylumwZnak"/>
    <w:qFormat/>
    <w:rsid w:val="00E83D28"/>
    <w:pPr>
      <w:suppressAutoHyphens w:val="0"/>
      <w:spacing w:line="36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hAnsi="Verdana"/>
      <w:b/>
      <w:position w:val="0"/>
      <w:sz w:val="18"/>
      <w:szCs w:val="18"/>
    </w:rPr>
  </w:style>
  <w:style w:type="paragraph" w:customStyle="1" w:styleId="Standard">
    <w:name w:val="Standard"/>
    <w:rsid w:val="00F17E9E"/>
    <w:pPr>
      <w:widowControl w:val="0"/>
      <w:suppressAutoHyphens/>
      <w:ind w:firstLine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5598C"/>
    <w:pPr>
      <w:ind w:firstLine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zial.serwisu@cloudimed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dzial.serwisu@cloudimed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Ev0ehNGTMgut/vU+yZxOD1aAw==">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E7A5E8-3C8B-45F8-82E7-EDC6403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Cymbor</dc:creator>
  <cp:lastModifiedBy>Renata.Karwacka</cp:lastModifiedBy>
  <cp:revision>8</cp:revision>
  <cp:lastPrinted>2023-01-11T11:38:00Z</cp:lastPrinted>
  <dcterms:created xsi:type="dcterms:W3CDTF">2023-01-09T10:04:00Z</dcterms:created>
  <dcterms:modified xsi:type="dcterms:W3CDTF">2023-01-11T11:39:00Z</dcterms:modified>
</cp:coreProperties>
</file>