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CC66" w14:textId="1E7D6567" w:rsidR="00B834C3" w:rsidRPr="00DC7602" w:rsidRDefault="00B834C3" w:rsidP="00DC7602">
      <w:pPr>
        <w:spacing w:after="0" w:line="360" w:lineRule="auto"/>
        <w:rPr>
          <w:rFonts w:cstheme="minorHAnsi"/>
          <w:sz w:val="24"/>
          <w:szCs w:val="24"/>
        </w:rPr>
      </w:pPr>
      <w:r w:rsidRPr="00DC7602">
        <w:rPr>
          <w:rFonts w:cstheme="minorHAnsi"/>
          <w:sz w:val="24"/>
          <w:szCs w:val="24"/>
        </w:rPr>
        <w:t xml:space="preserve">Załącznik Nr </w:t>
      </w:r>
      <w:r w:rsidR="0042713B">
        <w:rPr>
          <w:rFonts w:cstheme="minorHAnsi"/>
          <w:sz w:val="24"/>
          <w:szCs w:val="24"/>
        </w:rPr>
        <w:t>3</w:t>
      </w:r>
      <w:r w:rsidR="00994162">
        <w:rPr>
          <w:rFonts w:cstheme="minorHAnsi"/>
          <w:sz w:val="24"/>
          <w:szCs w:val="24"/>
        </w:rPr>
        <w:t>a</w:t>
      </w:r>
      <w:r w:rsidR="00F44249" w:rsidRPr="00DC7602">
        <w:rPr>
          <w:rFonts w:cstheme="minorHAnsi"/>
          <w:sz w:val="24"/>
          <w:szCs w:val="24"/>
        </w:rPr>
        <w:t xml:space="preserve"> </w:t>
      </w:r>
      <w:r w:rsidRPr="00DC7602">
        <w:rPr>
          <w:rFonts w:cstheme="minorHAnsi"/>
          <w:sz w:val="24"/>
          <w:szCs w:val="24"/>
        </w:rPr>
        <w:t xml:space="preserve">do </w:t>
      </w:r>
      <w:r w:rsidR="001F00FF" w:rsidRPr="00DC7602">
        <w:rPr>
          <w:rFonts w:cstheme="minorHAnsi"/>
          <w:sz w:val="24"/>
          <w:szCs w:val="24"/>
        </w:rPr>
        <w:t>SWZ</w:t>
      </w:r>
    </w:p>
    <w:p w14:paraId="2917CA23" w14:textId="43AF2328" w:rsidR="000D6B80" w:rsidRPr="000D6B80" w:rsidRDefault="003B3463" w:rsidP="000D6B80">
      <w:pPr>
        <w:spacing w:after="0" w:line="360" w:lineRule="auto"/>
        <w:rPr>
          <w:rFonts w:eastAsia="Times New Roman" w:cstheme="minorHAnsi"/>
          <w:sz w:val="24"/>
          <w:szCs w:val="24"/>
          <w:lang w:eastAsia="pl-PL"/>
        </w:rPr>
      </w:pPr>
      <w:r>
        <w:rPr>
          <w:rFonts w:eastAsia="Times New Roman" w:cstheme="minorHAnsi"/>
          <w:sz w:val="24"/>
          <w:szCs w:val="24"/>
          <w:lang w:eastAsia="pl-PL"/>
        </w:rPr>
        <w:t>ZZP.26</w:t>
      </w:r>
      <w:r w:rsidR="00292EFF">
        <w:rPr>
          <w:rFonts w:eastAsia="Times New Roman" w:cstheme="minorHAnsi"/>
          <w:sz w:val="24"/>
          <w:szCs w:val="24"/>
          <w:lang w:eastAsia="pl-PL"/>
        </w:rPr>
        <w:t>2.</w:t>
      </w:r>
      <w:r w:rsidR="00994162">
        <w:rPr>
          <w:rFonts w:eastAsia="Times New Roman" w:cstheme="minorHAnsi"/>
          <w:sz w:val="24"/>
          <w:szCs w:val="24"/>
          <w:lang w:eastAsia="pl-PL"/>
        </w:rPr>
        <w:t>9</w:t>
      </w:r>
      <w:r w:rsidR="00DB26D1">
        <w:rPr>
          <w:rFonts w:eastAsia="Times New Roman" w:cstheme="minorHAnsi"/>
          <w:sz w:val="24"/>
          <w:szCs w:val="24"/>
          <w:lang w:eastAsia="pl-PL"/>
        </w:rPr>
        <w:t>1</w:t>
      </w:r>
      <w:r w:rsidR="00292EFF">
        <w:rPr>
          <w:rFonts w:eastAsia="Times New Roman" w:cstheme="minorHAnsi"/>
          <w:sz w:val="24"/>
          <w:szCs w:val="24"/>
          <w:lang w:eastAsia="pl-PL"/>
        </w:rPr>
        <w:t>.2024</w:t>
      </w:r>
      <w:r w:rsidR="00F44249" w:rsidRPr="00DC7602">
        <w:rPr>
          <w:rFonts w:eastAsia="Times New Roman" w:cstheme="minorHAnsi"/>
          <w:sz w:val="24"/>
          <w:szCs w:val="24"/>
          <w:lang w:eastAsia="pl-PL"/>
        </w:rPr>
        <w:t>.NU</w:t>
      </w:r>
    </w:p>
    <w:p w14:paraId="0395BD83" w14:textId="30460670" w:rsidR="000D6B80" w:rsidRDefault="000D6B80" w:rsidP="000D6B80">
      <w:pPr>
        <w:pStyle w:val="Nagwek1"/>
        <w:spacing w:after="240"/>
        <w:rPr>
          <w:rFonts w:cstheme="minorHAnsi"/>
          <w:bCs/>
        </w:rPr>
      </w:pPr>
      <w:r w:rsidRPr="00033A2E">
        <w:rPr>
          <w:rFonts w:cstheme="minorHAnsi"/>
          <w:bCs/>
        </w:rPr>
        <w:t>Ogólne postanowienia umowy - projekt umowy</w:t>
      </w:r>
    </w:p>
    <w:p w14:paraId="0971C3F1" w14:textId="42AD1B7F" w:rsidR="000D6B80" w:rsidRPr="00994162" w:rsidRDefault="000D6B80" w:rsidP="00994162">
      <w:pPr>
        <w:spacing w:after="0" w:line="360" w:lineRule="auto"/>
        <w:rPr>
          <w:rFonts w:cstheme="minorHAnsi"/>
          <w:sz w:val="24"/>
          <w:szCs w:val="24"/>
        </w:rPr>
      </w:pPr>
      <w:r w:rsidRPr="00994162">
        <w:rPr>
          <w:rFonts w:cstheme="minorHAnsi"/>
          <w:sz w:val="24"/>
          <w:szCs w:val="24"/>
        </w:rPr>
        <w:t>Umowa nr ………………………………………………………………………………………</w:t>
      </w:r>
    </w:p>
    <w:p w14:paraId="0604BDDE" w14:textId="7EF4A23F" w:rsidR="00292EFF" w:rsidRPr="00994162" w:rsidRDefault="00292EFF" w:rsidP="00994162">
      <w:pPr>
        <w:spacing w:after="0" w:line="360" w:lineRule="auto"/>
        <w:rPr>
          <w:rFonts w:cstheme="minorHAnsi"/>
          <w:sz w:val="24"/>
          <w:szCs w:val="24"/>
        </w:rPr>
      </w:pPr>
    </w:p>
    <w:p w14:paraId="5E6E7339" w14:textId="77777777" w:rsidR="00994162" w:rsidRPr="00994162" w:rsidRDefault="00994162" w:rsidP="00994162">
      <w:pPr>
        <w:keepNext/>
        <w:tabs>
          <w:tab w:val="right" w:leader="dot" w:pos="2552"/>
        </w:tabs>
        <w:spacing w:line="360" w:lineRule="auto"/>
        <w:rPr>
          <w:rFonts w:cstheme="minorHAnsi"/>
          <w:sz w:val="24"/>
          <w:szCs w:val="24"/>
        </w:rPr>
      </w:pPr>
      <w:r w:rsidRPr="00994162">
        <w:rPr>
          <w:rFonts w:cstheme="minorHAnsi"/>
          <w:sz w:val="24"/>
          <w:szCs w:val="24"/>
        </w:rPr>
        <w:t>W rezultacie przeprowadzenia przez Zamawiającego postępowania o udzielenie zamówienia publicznego w trybie podstawowym na podstawie art. 275 pkt 1 ustawy z dnia 11 września 2019 r. Prawo zamówień publicznych (Dz.U. z 2024 r. poz. 1320)</w:t>
      </w:r>
      <w:r w:rsidRPr="00994162">
        <w:rPr>
          <w:rFonts w:cstheme="minorHAnsi"/>
          <w:sz w:val="24"/>
          <w:szCs w:val="24"/>
        </w:rPr>
        <w:br/>
        <w:t>w  dniu …………………………………….2024 r. w Warszawie zostaje zawarta umowa pomiędzy:</w:t>
      </w:r>
    </w:p>
    <w:p w14:paraId="4E474CD0" w14:textId="77777777" w:rsidR="00994162" w:rsidRPr="00994162" w:rsidRDefault="00994162" w:rsidP="00994162">
      <w:pPr>
        <w:pStyle w:val="Tekstprzypisudolnego"/>
        <w:keepNext/>
        <w:spacing w:line="360" w:lineRule="auto"/>
        <w:rPr>
          <w:rFonts w:asciiTheme="minorHAnsi" w:hAnsiTheme="minorHAnsi" w:cstheme="minorHAnsi"/>
          <w:b/>
          <w:sz w:val="24"/>
          <w:szCs w:val="24"/>
        </w:rPr>
      </w:pPr>
      <w:r w:rsidRPr="00994162">
        <w:rPr>
          <w:rFonts w:asciiTheme="minorHAnsi" w:hAnsiTheme="minorHAnsi" w:cstheme="minorHAnsi"/>
          <w:b/>
          <w:sz w:val="24"/>
          <w:szCs w:val="24"/>
        </w:rPr>
        <w:t>Województwem Mazowieckim, ul. Jagiellońska 26, 03-719 Warszawa, NIP: 1132453940, jako  Nabywcą,</w:t>
      </w:r>
    </w:p>
    <w:p w14:paraId="205AB21D" w14:textId="77777777" w:rsidR="00994162" w:rsidRPr="00994162" w:rsidRDefault="00994162" w:rsidP="00994162">
      <w:pPr>
        <w:pStyle w:val="Tekstprzypisudolnego"/>
        <w:keepNext/>
        <w:spacing w:line="360" w:lineRule="auto"/>
        <w:rPr>
          <w:rFonts w:asciiTheme="minorHAnsi" w:hAnsiTheme="minorHAnsi" w:cstheme="minorHAnsi"/>
          <w:sz w:val="24"/>
          <w:szCs w:val="24"/>
        </w:rPr>
      </w:pPr>
      <w:r w:rsidRPr="00994162">
        <w:rPr>
          <w:rFonts w:asciiTheme="minorHAnsi" w:hAnsiTheme="minorHAnsi" w:cstheme="minorHAnsi"/>
          <w:b/>
          <w:sz w:val="24"/>
          <w:szCs w:val="24"/>
        </w:rPr>
        <w:t>Wojewódzkim Urzędem Pracy w Warszawie</w:t>
      </w:r>
      <w:r w:rsidRPr="00994162">
        <w:rPr>
          <w:rFonts w:asciiTheme="minorHAnsi" w:hAnsiTheme="minorHAnsi" w:cstheme="minorHAnsi"/>
          <w:sz w:val="24"/>
          <w:szCs w:val="24"/>
        </w:rPr>
        <w:t>, ul. Chłodna 52, 00-872 Warszawa,</w:t>
      </w:r>
    </w:p>
    <w:p w14:paraId="526FC140" w14:textId="77777777" w:rsidR="00994162" w:rsidRPr="00994162" w:rsidRDefault="00994162" w:rsidP="00994162">
      <w:pPr>
        <w:pStyle w:val="Tekstprzypisudolnego"/>
        <w:keepNext/>
        <w:spacing w:line="360" w:lineRule="auto"/>
        <w:rPr>
          <w:rFonts w:asciiTheme="minorHAnsi" w:hAnsiTheme="minorHAnsi" w:cstheme="minorHAnsi"/>
          <w:sz w:val="24"/>
          <w:szCs w:val="24"/>
        </w:rPr>
      </w:pPr>
      <w:r w:rsidRPr="00994162">
        <w:rPr>
          <w:rFonts w:asciiTheme="minorHAnsi" w:hAnsiTheme="minorHAnsi" w:cstheme="minorHAnsi"/>
          <w:sz w:val="24"/>
          <w:szCs w:val="24"/>
        </w:rPr>
        <w:t xml:space="preserve">jako </w:t>
      </w:r>
      <w:r w:rsidRPr="00994162">
        <w:rPr>
          <w:rFonts w:asciiTheme="minorHAnsi" w:hAnsiTheme="minorHAnsi" w:cstheme="minorHAnsi"/>
          <w:b/>
          <w:sz w:val="24"/>
          <w:szCs w:val="24"/>
        </w:rPr>
        <w:t>ODBIORCĄ</w:t>
      </w:r>
      <w:r w:rsidRPr="00994162">
        <w:rPr>
          <w:rFonts w:asciiTheme="minorHAnsi" w:hAnsiTheme="minorHAnsi" w:cstheme="minorHAnsi"/>
          <w:sz w:val="24"/>
          <w:szCs w:val="24"/>
        </w:rPr>
        <w:t xml:space="preserve">,  </w:t>
      </w:r>
    </w:p>
    <w:p w14:paraId="24558F5D" w14:textId="77777777" w:rsidR="00994162" w:rsidRPr="00994162" w:rsidRDefault="00994162" w:rsidP="00994162">
      <w:pPr>
        <w:pStyle w:val="Tekstprzypisudolnego"/>
        <w:keepNext/>
        <w:spacing w:line="360" w:lineRule="auto"/>
        <w:rPr>
          <w:rFonts w:asciiTheme="minorHAnsi" w:hAnsiTheme="minorHAnsi" w:cstheme="minorHAnsi"/>
          <w:sz w:val="24"/>
          <w:szCs w:val="24"/>
        </w:rPr>
      </w:pPr>
      <w:r w:rsidRPr="00994162">
        <w:rPr>
          <w:rFonts w:asciiTheme="minorHAnsi" w:hAnsiTheme="minorHAnsi" w:cstheme="minorHAnsi"/>
          <w:sz w:val="24"/>
          <w:szCs w:val="24"/>
        </w:rPr>
        <w:t>reprezentowanym przez:</w:t>
      </w:r>
    </w:p>
    <w:p w14:paraId="0169B7D5" w14:textId="77777777" w:rsidR="00994162" w:rsidRPr="00994162" w:rsidRDefault="00994162" w:rsidP="00994162">
      <w:pPr>
        <w:pStyle w:val="Tekstprzypisudolnego"/>
        <w:keepNext/>
        <w:spacing w:line="360" w:lineRule="auto"/>
        <w:rPr>
          <w:rFonts w:asciiTheme="minorHAnsi" w:hAnsiTheme="minorHAnsi" w:cstheme="minorHAnsi"/>
          <w:b/>
          <w:sz w:val="24"/>
          <w:szCs w:val="24"/>
        </w:rPr>
      </w:pPr>
      <w:r w:rsidRPr="00994162">
        <w:rPr>
          <w:rFonts w:asciiTheme="minorHAnsi" w:hAnsiTheme="minorHAnsi" w:cstheme="minorHAnsi"/>
          <w:b/>
          <w:sz w:val="24"/>
          <w:szCs w:val="24"/>
        </w:rPr>
        <w:t xml:space="preserve">Pana Tomasza Sieradza – Dyrektora Wojewódzkiego Urzędu Pracy w Warszawie </w:t>
      </w:r>
    </w:p>
    <w:p w14:paraId="4FBE2013" w14:textId="77777777" w:rsidR="00994162" w:rsidRPr="00994162" w:rsidRDefault="00994162" w:rsidP="00994162">
      <w:pPr>
        <w:pStyle w:val="Tekstprzypisudolnego"/>
        <w:keepNext/>
        <w:spacing w:line="360" w:lineRule="auto"/>
        <w:rPr>
          <w:rFonts w:asciiTheme="minorHAnsi" w:hAnsiTheme="minorHAnsi" w:cstheme="minorHAnsi"/>
          <w:sz w:val="24"/>
          <w:szCs w:val="24"/>
        </w:rPr>
      </w:pPr>
      <w:r w:rsidRPr="00994162">
        <w:rPr>
          <w:rFonts w:asciiTheme="minorHAnsi" w:hAnsiTheme="minorHAnsi" w:cstheme="minorHAnsi"/>
          <w:sz w:val="24"/>
          <w:szCs w:val="24"/>
        </w:rPr>
        <w:t>na podstawie pełnomocnictwa udzielonego przez Zarząd Województwa Mazowieckiego,</w:t>
      </w:r>
    </w:p>
    <w:p w14:paraId="4BE14D7F" w14:textId="77777777" w:rsidR="00994162" w:rsidRPr="00994162" w:rsidRDefault="00994162" w:rsidP="00994162">
      <w:pPr>
        <w:pStyle w:val="Tekstprzypisudolnego"/>
        <w:keepNext/>
        <w:spacing w:line="360" w:lineRule="auto"/>
        <w:rPr>
          <w:rFonts w:asciiTheme="minorHAnsi" w:hAnsiTheme="minorHAnsi" w:cstheme="minorHAnsi"/>
          <w:b/>
          <w:sz w:val="24"/>
          <w:szCs w:val="24"/>
        </w:rPr>
      </w:pPr>
      <w:r w:rsidRPr="00994162">
        <w:rPr>
          <w:rFonts w:asciiTheme="minorHAnsi" w:hAnsiTheme="minorHAnsi" w:cstheme="minorHAnsi"/>
          <w:sz w:val="24"/>
          <w:szCs w:val="24"/>
        </w:rPr>
        <w:t xml:space="preserve">zwanym dalej </w:t>
      </w:r>
      <w:r w:rsidRPr="00994162">
        <w:rPr>
          <w:rFonts w:asciiTheme="minorHAnsi" w:hAnsiTheme="minorHAnsi" w:cstheme="minorHAnsi"/>
          <w:b/>
          <w:sz w:val="24"/>
          <w:szCs w:val="24"/>
        </w:rPr>
        <w:t>Zamawiającym</w:t>
      </w:r>
    </w:p>
    <w:p w14:paraId="1D66E937" w14:textId="77777777" w:rsidR="00994162" w:rsidRPr="00994162" w:rsidRDefault="00994162" w:rsidP="00994162">
      <w:pPr>
        <w:pStyle w:val="Tekstprzypisudolnego"/>
        <w:keepNext/>
        <w:tabs>
          <w:tab w:val="left" w:leader="dot" w:pos="851"/>
          <w:tab w:val="right" w:leader="dot" w:pos="7938"/>
        </w:tabs>
        <w:spacing w:line="360" w:lineRule="auto"/>
        <w:rPr>
          <w:rFonts w:asciiTheme="minorHAnsi" w:hAnsiTheme="minorHAnsi" w:cstheme="minorHAnsi"/>
          <w:sz w:val="24"/>
          <w:szCs w:val="24"/>
        </w:rPr>
      </w:pPr>
      <w:r w:rsidRPr="00994162">
        <w:rPr>
          <w:rFonts w:asciiTheme="minorHAnsi" w:hAnsiTheme="minorHAnsi" w:cstheme="minorHAnsi"/>
          <w:sz w:val="24"/>
          <w:szCs w:val="24"/>
        </w:rPr>
        <w:t>a firmą:</w:t>
      </w:r>
      <w:r w:rsidRPr="00994162">
        <w:rPr>
          <w:rFonts w:asciiTheme="minorHAnsi" w:hAnsiTheme="minorHAnsi" w:cstheme="minorHAnsi"/>
          <w:sz w:val="24"/>
          <w:szCs w:val="24"/>
        </w:rPr>
        <w:tab/>
      </w:r>
      <w:r w:rsidRPr="00994162">
        <w:rPr>
          <w:rFonts w:asciiTheme="minorHAnsi" w:hAnsiTheme="minorHAnsi" w:cstheme="minorHAnsi"/>
          <w:sz w:val="24"/>
          <w:szCs w:val="24"/>
        </w:rPr>
        <w:tab/>
      </w:r>
    </w:p>
    <w:p w14:paraId="100DA1EC" w14:textId="77777777" w:rsidR="00994162" w:rsidRPr="00994162" w:rsidRDefault="00994162" w:rsidP="00994162">
      <w:pPr>
        <w:pStyle w:val="Tekstprzypisudolnego"/>
        <w:keepNext/>
        <w:tabs>
          <w:tab w:val="right" w:leader="dot" w:pos="7938"/>
        </w:tabs>
        <w:spacing w:line="360" w:lineRule="auto"/>
        <w:rPr>
          <w:rFonts w:asciiTheme="minorHAnsi" w:hAnsiTheme="minorHAnsi" w:cstheme="minorHAnsi"/>
          <w:sz w:val="24"/>
          <w:szCs w:val="24"/>
        </w:rPr>
      </w:pPr>
      <w:r w:rsidRPr="00994162">
        <w:rPr>
          <w:rFonts w:asciiTheme="minorHAnsi" w:hAnsiTheme="minorHAnsi" w:cstheme="minorHAnsi"/>
          <w:sz w:val="24"/>
          <w:szCs w:val="24"/>
        </w:rPr>
        <w:t xml:space="preserve">z siedzibą: </w:t>
      </w:r>
      <w:r w:rsidRPr="00994162">
        <w:rPr>
          <w:rFonts w:asciiTheme="minorHAnsi" w:hAnsiTheme="minorHAnsi" w:cstheme="minorHAnsi"/>
          <w:sz w:val="24"/>
          <w:szCs w:val="24"/>
        </w:rPr>
        <w:tab/>
      </w:r>
    </w:p>
    <w:p w14:paraId="7609A463" w14:textId="77777777" w:rsidR="00994162" w:rsidRPr="00994162" w:rsidRDefault="00994162" w:rsidP="00994162">
      <w:pPr>
        <w:pStyle w:val="Tekstprzypisudolnego"/>
        <w:keepNext/>
        <w:tabs>
          <w:tab w:val="right" w:leader="dot" w:pos="7938"/>
          <w:tab w:val="left" w:pos="8505"/>
        </w:tabs>
        <w:spacing w:line="360" w:lineRule="auto"/>
        <w:rPr>
          <w:rFonts w:asciiTheme="minorHAnsi" w:hAnsiTheme="minorHAnsi" w:cstheme="minorHAnsi"/>
          <w:sz w:val="24"/>
          <w:szCs w:val="24"/>
        </w:rPr>
      </w:pPr>
      <w:r w:rsidRPr="00994162">
        <w:rPr>
          <w:rFonts w:asciiTheme="minorHAnsi" w:hAnsiTheme="minorHAnsi" w:cstheme="minorHAnsi"/>
          <w:sz w:val="24"/>
          <w:szCs w:val="24"/>
        </w:rPr>
        <w:t>wpisaną do Krajowego Rejestru Sądowego pod numerem KRS:</w:t>
      </w:r>
      <w:r w:rsidRPr="00994162">
        <w:rPr>
          <w:rFonts w:asciiTheme="minorHAnsi" w:hAnsiTheme="minorHAnsi" w:cstheme="minorHAnsi"/>
          <w:sz w:val="24"/>
          <w:szCs w:val="24"/>
        </w:rPr>
        <w:tab/>
      </w:r>
    </w:p>
    <w:p w14:paraId="6AF45902" w14:textId="77777777" w:rsidR="00994162" w:rsidRPr="00994162" w:rsidRDefault="00994162" w:rsidP="00994162">
      <w:pPr>
        <w:pStyle w:val="Tekstprzypisudolnego"/>
        <w:keepNext/>
        <w:tabs>
          <w:tab w:val="right" w:leader="dot" w:pos="7938"/>
        </w:tabs>
        <w:spacing w:line="360" w:lineRule="auto"/>
        <w:rPr>
          <w:rFonts w:asciiTheme="minorHAnsi" w:hAnsiTheme="minorHAnsi" w:cstheme="minorHAnsi"/>
          <w:sz w:val="24"/>
          <w:szCs w:val="24"/>
        </w:rPr>
      </w:pPr>
      <w:r w:rsidRPr="00994162">
        <w:rPr>
          <w:rFonts w:asciiTheme="minorHAnsi" w:hAnsiTheme="minorHAnsi" w:cstheme="minorHAnsi"/>
          <w:sz w:val="24"/>
          <w:szCs w:val="24"/>
        </w:rPr>
        <w:t>NIP:</w:t>
      </w:r>
      <w:r w:rsidRPr="00994162">
        <w:rPr>
          <w:rFonts w:asciiTheme="minorHAnsi" w:hAnsiTheme="minorHAnsi" w:cstheme="minorHAnsi"/>
          <w:sz w:val="24"/>
          <w:szCs w:val="24"/>
        </w:rPr>
        <w:tab/>
      </w:r>
    </w:p>
    <w:p w14:paraId="3B07830F" w14:textId="77777777" w:rsidR="00994162" w:rsidRPr="00994162" w:rsidRDefault="00994162" w:rsidP="00994162">
      <w:pPr>
        <w:pStyle w:val="Tekstprzypisudolnego"/>
        <w:keepNext/>
        <w:tabs>
          <w:tab w:val="right" w:leader="dot" w:pos="7938"/>
        </w:tabs>
        <w:spacing w:line="360" w:lineRule="auto"/>
        <w:rPr>
          <w:rFonts w:asciiTheme="minorHAnsi" w:hAnsiTheme="minorHAnsi" w:cstheme="minorHAnsi"/>
          <w:sz w:val="24"/>
          <w:szCs w:val="24"/>
        </w:rPr>
      </w:pPr>
      <w:r w:rsidRPr="00994162">
        <w:rPr>
          <w:rFonts w:asciiTheme="minorHAnsi" w:hAnsiTheme="minorHAnsi" w:cstheme="minorHAnsi"/>
          <w:sz w:val="24"/>
          <w:szCs w:val="24"/>
        </w:rPr>
        <w:t>REGON:</w:t>
      </w:r>
      <w:r w:rsidRPr="00994162">
        <w:rPr>
          <w:rFonts w:asciiTheme="minorHAnsi" w:hAnsiTheme="minorHAnsi" w:cstheme="minorHAnsi"/>
          <w:sz w:val="24"/>
          <w:szCs w:val="24"/>
        </w:rPr>
        <w:tab/>
      </w:r>
    </w:p>
    <w:p w14:paraId="2A3BAE7E" w14:textId="77777777" w:rsidR="00994162" w:rsidRPr="00994162" w:rsidRDefault="00994162" w:rsidP="00994162">
      <w:pPr>
        <w:pStyle w:val="Tekstprzypisudolnego"/>
        <w:keepNext/>
        <w:tabs>
          <w:tab w:val="right" w:leader="dot" w:pos="6804"/>
          <w:tab w:val="right" w:leader="dot" w:pos="7938"/>
        </w:tabs>
        <w:spacing w:line="360" w:lineRule="auto"/>
        <w:rPr>
          <w:rFonts w:asciiTheme="minorHAnsi" w:hAnsiTheme="minorHAnsi" w:cstheme="minorHAnsi"/>
          <w:sz w:val="24"/>
          <w:szCs w:val="24"/>
        </w:rPr>
      </w:pPr>
      <w:r w:rsidRPr="00994162">
        <w:rPr>
          <w:rFonts w:asciiTheme="minorHAnsi" w:hAnsiTheme="minorHAnsi" w:cstheme="minorHAnsi"/>
          <w:sz w:val="24"/>
          <w:szCs w:val="24"/>
        </w:rPr>
        <w:t>wysokość kapitału zakładowego</w:t>
      </w:r>
      <w:r w:rsidRPr="00994162">
        <w:rPr>
          <w:rFonts w:asciiTheme="minorHAnsi" w:hAnsiTheme="minorHAnsi" w:cstheme="minorHAnsi"/>
          <w:sz w:val="24"/>
          <w:szCs w:val="24"/>
        </w:rPr>
        <w:tab/>
        <w:t>reprezentowaną przez</w:t>
      </w:r>
      <w:r w:rsidRPr="00994162">
        <w:rPr>
          <w:rFonts w:asciiTheme="minorHAnsi" w:hAnsiTheme="minorHAnsi" w:cstheme="minorHAnsi"/>
          <w:sz w:val="24"/>
          <w:szCs w:val="24"/>
        </w:rPr>
        <w:tab/>
      </w:r>
    </w:p>
    <w:p w14:paraId="4EA1DBA8" w14:textId="77777777" w:rsidR="00994162" w:rsidRPr="00994162" w:rsidRDefault="00994162" w:rsidP="00994162">
      <w:pPr>
        <w:spacing w:line="360" w:lineRule="auto"/>
        <w:rPr>
          <w:rFonts w:cstheme="minorHAnsi"/>
          <w:b/>
          <w:sz w:val="24"/>
          <w:szCs w:val="24"/>
        </w:rPr>
      </w:pPr>
      <w:r w:rsidRPr="00994162">
        <w:rPr>
          <w:rFonts w:cstheme="minorHAnsi"/>
          <w:sz w:val="24"/>
          <w:szCs w:val="24"/>
        </w:rPr>
        <w:t>zwaną dalej w treści umowy</w:t>
      </w:r>
      <w:r w:rsidRPr="00994162">
        <w:rPr>
          <w:rFonts w:cstheme="minorHAnsi"/>
          <w:b/>
          <w:sz w:val="24"/>
          <w:szCs w:val="24"/>
        </w:rPr>
        <w:t xml:space="preserve"> Wykonawcą.</w:t>
      </w:r>
    </w:p>
    <w:p w14:paraId="3274AB9A"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tab/>
      </w:r>
      <w:r w:rsidRPr="00994162">
        <w:rPr>
          <w:rFonts w:cstheme="minorHAnsi"/>
          <w:b/>
          <w:sz w:val="24"/>
          <w:szCs w:val="24"/>
        </w:rPr>
        <w:t>§ 1. Przedmiot umowy</w:t>
      </w:r>
    </w:p>
    <w:p w14:paraId="40E7F82E" w14:textId="77777777" w:rsidR="00994162" w:rsidRPr="00994162" w:rsidRDefault="00994162" w:rsidP="00F4488A">
      <w:pPr>
        <w:numPr>
          <w:ilvl w:val="0"/>
          <w:numId w:val="9"/>
        </w:numPr>
        <w:spacing w:after="0" w:line="360" w:lineRule="auto"/>
        <w:rPr>
          <w:rFonts w:cstheme="minorHAnsi"/>
          <w:sz w:val="24"/>
          <w:szCs w:val="24"/>
        </w:rPr>
      </w:pPr>
      <w:r w:rsidRPr="00994162">
        <w:rPr>
          <w:rFonts w:cstheme="minorHAnsi"/>
          <w:b/>
          <w:sz w:val="24"/>
          <w:szCs w:val="24"/>
        </w:rPr>
        <w:t>Przedmiotem umowy jest</w:t>
      </w:r>
      <w:r w:rsidRPr="00994162">
        <w:rPr>
          <w:rFonts w:cstheme="minorHAnsi"/>
          <w:sz w:val="24"/>
          <w:szCs w:val="24"/>
        </w:rPr>
        <w:t xml:space="preserve"> usługa kompleksowej organizacji i obsługi jednodniowej konferencji dla maksymalnie 200 uczestników na terenie Warszawy dla Wojewódzkiego Urzędu Pracy w Warszawie (dalej: Zamawiający), dotyczącej promocji działań wdrażanych przez WUP w ramach programu Fundusze Europejskie dla Mazowsza 2021- </w:t>
      </w:r>
      <w:r w:rsidRPr="00994162">
        <w:rPr>
          <w:rFonts w:cstheme="minorHAnsi"/>
          <w:sz w:val="24"/>
          <w:szCs w:val="24"/>
        </w:rPr>
        <w:lastRenderedPageBreak/>
        <w:t xml:space="preserve">2027 (dalej: FEM 2021- 2027) na rzecz aktywizacji i rozwoju zawodowego mieszkańców Mazowsza i zwiększania potencjału regionalnego rynku pracy (dalej: Konferencja),  zgodnie z Formularzem ofertowym stanowiącym </w:t>
      </w:r>
      <w:r w:rsidRPr="00994162">
        <w:rPr>
          <w:rFonts w:cstheme="minorHAnsi"/>
          <w:i/>
          <w:sz w:val="24"/>
          <w:szCs w:val="24"/>
        </w:rPr>
        <w:t>Załącznik nr 1 do Umowy</w:t>
      </w:r>
      <w:r w:rsidRPr="00994162">
        <w:rPr>
          <w:rFonts w:cstheme="minorHAnsi"/>
          <w:sz w:val="24"/>
          <w:szCs w:val="24"/>
        </w:rPr>
        <w:t xml:space="preserve"> oraz szczegółowym opisem przedmiotu zamówienia (zwanym dalej przedmiotem zamówienia) stanowiącym </w:t>
      </w:r>
      <w:r w:rsidRPr="00994162">
        <w:rPr>
          <w:rFonts w:cstheme="minorHAnsi"/>
          <w:i/>
          <w:sz w:val="24"/>
          <w:szCs w:val="24"/>
        </w:rPr>
        <w:t>Załącznik nr 2 do Umowy</w:t>
      </w:r>
      <w:r w:rsidRPr="00994162">
        <w:rPr>
          <w:rFonts w:cstheme="minorHAnsi"/>
          <w:sz w:val="24"/>
          <w:szCs w:val="24"/>
        </w:rPr>
        <w:t>.</w:t>
      </w:r>
    </w:p>
    <w:p w14:paraId="1E28D042" w14:textId="77777777" w:rsidR="00994162" w:rsidRPr="00994162" w:rsidRDefault="00994162" w:rsidP="00F4488A">
      <w:pPr>
        <w:numPr>
          <w:ilvl w:val="0"/>
          <w:numId w:val="9"/>
        </w:numPr>
        <w:spacing w:after="100" w:afterAutospacing="1" w:line="360" w:lineRule="auto"/>
        <w:rPr>
          <w:rFonts w:cstheme="minorHAnsi"/>
          <w:sz w:val="24"/>
          <w:szCs w:val="24"/>
        </w:rPr>
      </w:pPr>
      <w:r w:rsidRPr="00994162">
        <w:rPr>
          <w:rFonts w:cstheme="minorHAnsi"/>
          <w:sz w:val="24"/>
          <w:szCs w:val="24"/>
        </w:rPr>
        <w:t>Konferencja będzie zrealizowana w trybie stacjonarnym, w ………………………………………przy ul……………………………………………………………….</w:t>
      </w:r>
    </w:p>
    <w:p w14:paraId="1ECA3BC3" w14:textId="77777777" w:rsidR="00994162" w:rsidRPr="00994162" w:rsidRDefault="00994162" w:rsidP="00F4488A">
      <w:pPr>
        <w:numPr>
          <w:ilvl w:val="0"/>
          <w:numId w:val="9"/>
        </w:numPr>
        <w:spacing w:after="100" w:afterAutospacing="1" w:line="360" w:lineRule="auto"/>
        <w:rPr>
          <w:rFonts w:cstheme="minorHAnsi"/>
          <w:sz w:val="24"/>
          <w:szCs w:val="24"/>
        </w:rPr>
      </w:pPr>
      <w:r w:rsidRPr="00994162">
        <w:rPr>
          <w:rFonts w:cstheme="minorHAnsi"/>
          <w:sz w:val="24"/>
          <w:szCs w:val="24"/>
        </w:rPr>
        <w:t>W ramach Konferencji odbędą się obchody Jubileuszu 20-lecia wstąpienia Polski do Unii Europejskiej.</w:t>
      </w:r>
    </w:p>
    <w:p w14:paraId="4F635BC4" w14:textId="77777777" w:rsidR="00994162" w:rsidRPr="00994162" w:rsidRDefault="00994162" w:rsidP="00F4488A">
      <w:pPr>
        <w:numPr>
          <w:ilvl w:val="0"/>
          <w:numId w:val="9"/>
        </w:numPr>
        <w:spacing w:after="100" w:afterAutospacing="1" w:line="360" w:lineRule="auto"/>
        <w:rPr>
          <w:rFonts w:cstheme="minorHAnsi"/>
          <w:sz w:val="24"/>
          <w:szCs w:val="24"/>
        </w:rPr>
      </w:pPr>
      <w:r w:rsidRPr="00994162">
        <w:rPr>
          <w:rFonts w:cstheme="minorHAnsi"/>
          <w:sz w:val="24"/>
          <w:szCs w:val="24"/>
        </w:rPr>
        <w:t>Do zadań Wykonawcy w ramach realizacji usługi kompleksowej organizacji konferencji należy:</w:t>
      </w:r>
    </w:p>
    <w:p w14:paraId="31C44353"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przestrzeni konferencyjnej wraz z wyposażeniem.</w:t>
      </w:r>
    </w:p>
    <w:p w14:paraId="515787D1"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usługi gastronomicznej i obsługi cateringowej.</w:t>
      </w:r>
    </w:p>
    <w:p w14:paraId="26022D67"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usługi zaproszenia i obsługi uczestników Konferencji.</w:t>
      </w:r>
    </w:p>
    <w:p w14:paraId="3C947F0B"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organizacji merytorycznej części Konferencji.</w:t>
      </w:r>
    </w:p>
    <w:p w14:paraId="27DA8C6F"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krótkiego nagrania  (filmu) z Konferencji.</w:t>
      </w:r>
    </w:p>
    <w:p w14:paraId="064A4416" w14:textId="77777777" w:rsidR="00994162" w:rsidRPr="00994162" w:rsidRDefault="00994162" w:rsidP="00F4488A">
      <w:pPr>
        <w:numPr>
          <w:ilvl w:val="1"/>
          <w:numId w:val="9"/>
        </w:numPr>
        <w:spacing w:after="100" w:afterAutospacing="1" w:line="360" w:lineRule="auto"/>
        <w:rPr>
          <w:rFonts w:cstheme="minorHAnsi"/>
          <w:sz w:val="24"/>
          <w:szCs w:val="24"/>
        </w:rPr>
      </w:pPr>
      <w:r w:rsidRPr="00994162">
        <w:rPr>
          <w:rFonts w:cstheme="minorHAnsi"/>
          <w:sz w:val="24"/>
          <w:szCs w:val="24"/>
        </w:rPr>
        <w:t>Zapewnienie kompleksowej obsługi osobowej wydarzenia (zapewnienie personelu).</w:t>
      </w:r>
    </w:p>
    <w:p w14:paraId="6A22B796" w14:textId="77777777" w:rsidR="00994162" w:rsidRPr="00994162" w:rsidRDefault="00994162" w:rsidP="00F4488A">
      <w:pPr>
        <w:numPr>
          <w:ilvl w:val="0"/>
          <w:numId w:val="9"/>
        </w:numPr>
        <w:spacing w:after="100" w:afterAutospacing="1" w:line="360" w:lineRule="auto"/>
        <w:contextualSpacing/>
        <w:rPr>
          <w:rFonts w:cstheme="minorHAnsi"/>
          <w:b/>
          <w:sz w:val="24"/>
          <w:szCs w:val="24"/>
        </w:rPr>
      </w:pPr>
      <w:r w:rsidRPr="00994162">
        <w:rPr>
          <w:rFonts w:cstheme="minorHAnsi"/>
          <w:b/>
          <w:sz w:val="24"/>
          <w:szCs w:val="24"/>
        </w:rPr>
        <w:t xml:space="preserve">Maksymalna liczba uczestników to 200 osób. Zamawiający zastrzega sobie prawo do        </w:t>
      </w:r>
    </w:p>
    <w:p w14:paraId="069BE26E" w14:textId="2E1E1D4B" w:rsidR="00994162" w:rsidRDefault="00994162" w:rsidP="00994162">
      <w:pPr>
        <w:spacing w:after="100" w:afterAutospacing="1" w:line="360" w:lineRule="auto"/>
        <w:contextualSpacing/>
        <w:rPr>
          <w:rFonts w:cstheme="minorHAnsi"/>
          <w:sz w:val="24"/>
          <w:szCs w:val="24"/>
        </w:rPr>
      </w:pPr>
      <w:r w:rsidRPr="00994162">
        <w:rPr>
          <w:rFonts w:cstheme="minorHAnsi"/>
          <w:b/>
          <w:sz w:val="24"/>
          <w:szCs w:val="24"/>
        </w:rPr>
        <w:t xml:space="preserve">    zmniejszenia liczby uczestników konferencji do 160 osób.</w:t>
      </w:r>
      <w:r w:rsidRPr="00994162">
        <w:rPr>
          <w:rFonts w:cstheme="minorHAnsi"/>
          <w:sz w:val="24"/>
          <w:szCs w:val="24"/>
        </w:rPr>
        <w:t xml:space="preserve"> </w:t>
      </w:r>
    </w:p>
    <w:p w14:paraId="54568410" w14:textId="77777777" w:rsidR="00994162" w:rsidRPr="00994162" w:rsidRDefault="00994162" w:rsidP="00994162">
      <w:pPr>
        <w:spacing w:after="100" w:afterAutospacing="1" w:line="360" w:lineRule="auto"/>
        <w:contextualSpacing/>
        <w:rPr>
          <w:rFonts w:cstheme="minorHAnsi"/>
          <w:sz w:val="24"/>
          <w:szCs w:val="24"/>
        </w:rPr>
      </w:pPr>
    </w:p>
    <w:p w14:paraId="393BCE14"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tab/>
      </w:r>
      <w:r w:rsidRPr="00994162">
        <w:rPr>
          <w:rFonts w:cstheme="minorHAnsi"/>
          <w:b/>
          <w:sz w:val="24"/>
          <w:szCs w:val="24"/>
        </w:rPr>
        <w:t>§ 2. Termin realizacji zamówienia</w:t>
      </w:r>
    </w:p>
    <w:p w14:paraId="465DB819" w14:textId="77777777" w:rsidR="00994162" w:rsidRPr="00994162" w:rsidRDefault="00994162" w:rsidP="00F4488A">
      <w:pPr>
        <w:numPr>
          <w:ilvl w:val="0"/>
          <w:numId w:val="8"/>
        </w:numPr>
        <w:spacing w:after="100" w:afterAutospacing="1" w:line="360" w:lineRule="auto"/>
        <w:contextualSpacing/>
        <w:rPr>
          <w:rFonts w:eastAsia="Calibri" w:cstheme="minorHAnsi"/>
          <w:b/>
          <w:bCs/>
          <w:sz w:val="24"/>
          <w:szCs w:val="24"/>
          <w:lang w:val="x-none" w:eastAsia="x-none"/>
        </w:rPr>
      </w:pPr>
      <w:r w:rsidRPr="00994162">
        <w:rPr>
          <w:rFonts w:eastAsia="Calibri" w:cstheme="minorHAnsi"/>
          <w:sz w:val="24"/>
          <w:szCs w:val="24"/>
          <w:lang w:eastAsia="x-none"/>
        </w:rPr>
        <w:t>Wykonawca zobowiązany jest do zrealizowania przedmiotu umowy w terminie</w:t>
      </w:r>
      <w:r w:rsidRPr="00994162">
        <w:rPr>
          <w:rFonts w:eastAsia="Calibri" w:cstheme="minorHAnsi"/>
          <w:b/>
          <w:bCs/>
          <w:sz w:val="24"/>
          <w:szCs w:val="24"/>
          <w:lang w:val="x-none" w:eastAsia="x-none"/>
        </w:rPr>
        <w:t xml:space="preserve"> do dnia 1</w:t>
      </w:r>
      <w:r w:rsidRPr="00994162">
        <w:rPr>
          <w:rFonts w:eastAsia="Calibri" w:cstheme="minorHAnsi"/>
          <w:b/>
          <w:bCs/>
          <w:sz w:val="24"/>
          <w:szCs w:val="24"/>
          <w:lang w:eastAsia="x-none"/>
        </w:rPr>
        <w:t>7</w:t>
      </w:r>
      <w:r w:rsidRPr="00994162">
        <w:rPr>
          <w:rFonts w:eastAsia="Calibri" w:cstheme="minorHAnsi"/>
          <w:b/>
          <w:bCs/>
          <w:sz w:val="24"/>
          <w:szCs w:val="24"/>
          <w:lang w:val="x-none" w:eastAsia="x-none"/>
        </w:rPr>
        <w:t xml:space="preserve"> grudnia</w:t>
      </w:r>
      <w:r w:rsidRPr="00994162">
        <w:rPr>
          <w:rFonts w:eastAsia="Calibri" w:cstheme="minorHAnsi"/>
          <w:b/>
          <w:bCs/>
          <w:sz w:val="24"/>
          <w:szCs w:val="24"/>
          <w:lang w:eastAsia="x-none"/>
        </w:rPr>
        <w:t xml:space="preserve"> 2024r.</w:t>
      </w:r>
      <w:r w:rsidRPr="00994162">
        <w:rPr>
          <w:rFonts w:eastAsia="Calibri" w:cstheme="minorHAnsi"/>
          <w:b/>
          <w:bCs/>
          <w:sz w:val="24"/>
          <w:szCs w:val="24"/>
          <w:lang w:val="x-none" w:eastAsia="x-none"/>
        </w:rPr>
        <w:t>, z zastrzeżeniem, że</w:t>
      </w:r>
      <w:r w:rsidRPr="00994162">
        <w:rPr>
          <w:rFonts w:eastAsia="Calibri" w:cstheme="minorHAnsi"/>
          <w:b/>
          <w:bCs/>
          <w:sz w:val="24"/>
          <w:szCs w:val="24"/>
          <w:lang w:eastAsia="x-none"/>
        </w:rPr>
        <w:t>:</w:t>
      </w:r>
    </w:p>
    <w:p w14:paraId="146C60F7" w14:textId="77777777" w:rsidR="00994162" w:rsidRPr="00994162" w:rsidRDefault="00994162" w:rsidP="00F4488A">
      <w:pPr>
        <w:numPr>
          <w:ilvl w:val="1"/>
          <w:numId w:val="8"/>
        </w:numPr>
        <w:spacing w:after="0" w:line="360" w:lineRule="auto"/>
        <w:rPr>
          <w:rFonts w:eastAsia="Calibri" w:cstheme="minorHAnsi"/>
          <w:sz w:val="24"/>
          <w:szCs w:val="24"/>
          <w:lang w:eastAsia="x-none"/>
        </w:rPr>
      </w:pPr>
      <w:bookmarkStart w:id="0" w:name="_Hlk178763752"/>
      <w:r w:rsidRPr="00994162">
        <w:rPr>
          <w:rFonts w:eastAsia="Calibri" w:cstheme="minorHAnsi"/>
          <w:sz w:val="24"/>
          <w:szCs w:val="24"/>
          <w:lang w:eastAsia="x-none"/>
        </w:rPr>
        <w:t xml:space="preserve"> konferencja zostanie zrealizowana w terminie wskazanym w Formularzu Ofertowym, stanowiącym Załącznik nr 1 do Umowy, zgodnie z opisem Przedmiotu zamówienia, stanowiącym Załącznik nr 2 do Umowy,</w:t>
      </w:r>
    </w:p>
    <w:p w14:paraId="1CD09AF5" w14:textId="77777777" w:rsidR="00994162" w:rsidRPr="00994162" w:rsidRDefault="00994162" w:rsidP="00F4488A">
      <w:pPr>
        <w:numPr>
          <w:ilvl w:val="1"/>
          <w:numId w:val="8"/>
        </w:numPr>
        <w:spacing w:after="100" w:afterAutospacing="1" w:line="360" w:lineRule="auto"/>
        <w:contextualSpacing/>
        <w:rPr>
          <w:rFonts w:eastAsia="Calibri" w:cstheme="minorHAnsi"/>
          <w:sz w:val="24"/>
          <w:szCs w:val="24"/>
          <w:lang w:val="x-none" w:eastAsia="x-none"/>
        </w:rPr>
      </w:pPr>
      <w:r w:rsidRPr="00994162">
        <w:rPr>
          <w:rFonts w:eastAsia="Calibri" w:cstheme="minorHAnsi"/>
          <w:sz w:val="24"/>
          <w:szCs w:val="24"/>
          <w:lang w:eastAsia="x-none"/>
        </w:rPr>
        <w:t xml:space="preserve"> przedmiot umowy </w:t>
      </w:r>
      <w:r w:rsidRPr="00994162">
        <w:rPr>
          <w:rFonts w:eastAsia="Calibri" w:cstheme="minorHAnsi"/>
          <w:sz w:val="24"/>
          <w:szCs w:val="24"/>
          <w:lang w:val="x-none" w:eastAsia="x-none"/>
        </w:rPr>
        <w:t xml:space="preserve"> w zakresie przekazania przez Wykonawcę finalnego nagrania audio- wideo (filmu) w czterech wersjach oraz przekazania finalnego Sprawozdania</w:t>
      </w:r>
      <w:r w:rsidRPr="00994162">
        <w:rPr>
          <w:rFonts w:eastAsia="Calibri" w:cstheme="minorHAnsi"/>
          <w:sz w:val="24"/>
          <w:szCs w:val="24"/>
          <w:lang w:eastAsia="x-none"/>
        </w:rPr>
        <w:t xml:space="preserve"> z organizacji konferencji zostanie zrealizowany </w:t>
      </w:r>
      <w:r w:rsidRPr="00994162">
        <w:rPr>
          <w:rFonts w:eastAsia="Calibri" w:cstheme="minorHAnsi"/>
          <w:b/>
          <w:bCs/>
          <w:sz w:val="24"/>
          <w:szCs w:val="24"/>
          <w:lang w:eastAsia="x-none"/>
        </w:rPr>
        <w:t>do dnia</w:t>
      </w:r>
      <w:r w:rsidRPr="00994162">
        <w:rPr>
          <w:rFonts w:eastAsia="Calibri" w:cstheme="minorHAnsi"/>
          <w:b/>
          <w:bCs/>
          <w:sz w:val="24"/>
          <w:szCs w:val="24"/>
          <w:lang w:val="x-none" w:eastAsia="x-none"/>
        </w:rPr>
        <w:t>: 1</w:t>
      </w:r>
      <w:r w:rsidRPr="00994162">
        <w:rPr>
          <w:rFonts w:eastAsia="Calibri" w:cstheme="minorHAnsi"/>
          <w:b/>
          <w:bCs/>
          <w:sz w:val="24"/>
          <w:szCs w:val="24"/>
          <w:lang w:eastAsia="x-none"/>
        </w:rPr>
        <w:t>7</w:t>
      </w:r>
      <w:r w:rsidRPr="00994162">
        <w:rPr>
          <w:rFonts w:eastAsia="Calibri" w:cstheme="minorHAnsi"/>
          <w:b/>
          <w:bCs/>
          <w:sz w:val="24"/>
          <w:szCs w:val="24"/>
          <w:lang w:val="x-none" w:eastAsia="x-none"/>
        </w:rPr>
        <w:t xml:space="preserve"> grudnia 2024r.</w:t>
      </w:r>
    </w:p>
    <w:bookmarkEnd w:id="0"/>
    <w:p w14:paraId="09D55777" w14:textId="77777777" w:rsidR="00994162" w:rsidRPr="00994162" w:rsidRDefault="00994162" w:rsidP="00F4488A">
      <w:pPr>
        <w:numPr>
          <w:ilvl w:val="0"/>
          <w:numId w:val="8"/>
        </w:numPr>
        <w:spacing w:after="100" w:afterAutospacing="1" w:line="360" w:lineRule="auto"/>
        <w:contextualSpacing/>
        <w:rPr>
          <w:rFonts w:cstheme="minorHAnsi"/>
          <w:sz w:val="24"/>
          <w:szCs w:val="24"/>
        </w:rPr>
      </w:pPr>
      <w:r w:rsidRPr="00994162">
        <w:rPr>
          <w:rFonts w:eastAsia="Calibri" w:cstheme="minorHAnsi"/>
          <w:sz w:val="24"/>
          <w:szCs w:val="24"/>
          <w:lang w:eastAsia="x-none"/>
        </w:rPr>
        <w:lastRenderedPageBreak/>
        <w:t xml:space="preserve"> </w:t>
      </w:r>
      <w:r w:rsidRPr="00994162">
        <w:rPr>
          <w:rFonts w:cstheme="minorHAnsi"/>
          <w:sz w:val="24"/>
          <w:szCs w:val="24"/>
        </w:rPr>
        <w:t>Wykonawca zobowiązuje się do współpracy z Zamawiającym na każdym etapie wykonania</w:t>
      </w:r>
    </w:p>
    <w:p w14:paraId="58891505" w14:textId="77777777" w:rsidR="00994162" w:rsidRPr="00994162" w:rsidRDefault="00994162" w:rsidP="00994162">
      <w:pPr>
        <w:spacing w:after="100" w:afterAutospacing="1" w:line="360" w:lineRule="auto"/>
        <w:contextualSpacing/>
        <w:rPr>
          <w:rFonts w:cstheme="minorHAnsi"/>
          <w:sz w:val="24"/>
          <w:szCs w:val="24"/>
        </w:rPr>
      </w:pPr>
      <w:r w:rsidRPr="00994162">
        <w:rPr>
          <w:rFonts w:cstheme="minorHAnsi"/>
          <w:sz w:val="24"/>
          <w:szCs w:val="24"/>
        </w:rPr>
        <w:t xml:space="preserve">     przedmiotu umowy, w tym do udzielenia każdorazowo pełnej informacji na temat stanu</w:t>
      </w:r>
    </w:p>
    <w:p w14:paraId="1DF841C7" w14:textId="77777777" w:rsidR="00994162" w:rsidRPr="00994162" w:rsidRDefault="00994162" w:rsidP="00994162">
      <w:pPr>
        <w:spacing w:after="100" w:afterAutospacing="1" w:line="360" w:lineRule="auto"/>
        <w:contextualSpacing/>
        <w:rPr>
          <w:rFonts w:cstheme="minorHAnsi"/>
          <w:sz w:val="24"/>
          <w:szCs w:val="24"/>
        </w:rPr>
      </w:pPr>
      <w:r w:rsidRPr="00994162">
        <w:rPr>
          <w:rFonts w:cstheme="minorHAnsi"/>
          <w:sz w:val="24"/>
          <w:szCs w:val="24"/>
        </w:rPr>
        <w:t xml:space="preserve">     jej realizacji. Osobami uprawnionymi do kontaktów w związku z wykonywaniem umowy</w:t>
      </w:r>
    </w:p>
    <w:p w14:paraId="5800246A" w14:textId="77777777" w:rsidR="00994162" w:rsidRPr="00994162" w:rsidRDefault="00994162" w:rsidP="00994162">
      <w:pPr>
        <w:spacing w:after="100" w:afterAutospacing="1" w:line="360" w:lineRule="auto"/>
        <w:contextualSpacing/>
        <w:rPr>
          <w:rFonts w:cstheme="minorHAnsi"/>
          <w:sz w:val="24"/>
          <w:szCs w:val="24"/>
        </w:rPr>
      </w:pPr>
      <w:r w:rsidRPr="00994162">
        <w:rPr>
          <w:rFonts w:cstheme="minorHAnsi"/>
          <w:sz w:val="24"/>
          <w:szCs w:val="24"/>
        </w:rPr>
        <w:t xml:space="preserve">     są:</w:t>
      </w:r>
    </w:p>
    <w:p w14:paraId="1881EE65" w14:textId="77777777" w:rsidR="00994162" w:rsidRPr="00994162" w:rsidRDefault="00994162" w:rsidP="00994162">
      <w:pPr>
        <w:spacing w:after="100" w:afterAutospacing="1" w:line="360" w:lineRule="auto"/>
        <w:ind w:left="360"/>
        <w:contextualSpacing/>
        <w:rPr>
          <w:rFonts w:cstheme="minorHAnsi"/>
          <w:sz w:val="24"/>
          <w:szCs w:val="24"/>
        </w:rPr>
      </w:pPr>
      <w:r w:rsidRPr="00994162">
        <w:rPr>
          <w:rFonts w:cstheme="minorHAnsi"/>
          <w:sz w:val="24"/>
          <w:szCs w:val="24"/>
        </w:rPr>
        <w:t>1) po stronie Wykonawcy: ………………………. ,tel. ……………………, e-mail: …………………………</w:t>
      </w:r>
    </w:p>
    <w:p w14:paraId="4BA36425" w14:textId="77777777" w:rsidR="00994162" w:rsidRPr="00994162" w:rsidRDefault="00994162" w:rsidP="00994162">
      <w:pPr>
        <w:spacing w:after="100" w:afterAutospacing="1" w:line="360" w:lineRule="auto"/>
        <w:ind w:left="360"/>
        <w:contextualSpacing/>
        <w:rPr>
          <w:rFonts w:cstheme="minorHAnsi"/>
          <w:sz w:val="24"/>
          <w:szCs w:val="24"/>
        </w:rPr>
      </w:pPr>
      <w:r w:rsidRPr="00994162">
        <w:rPr>
          <w:rFonts w:cstheme="minorHAnsi"/>
          <w:sz w:val="24"/>
          <w:szCs w:val="24"/>
        </w:rPr>
        <w:t>2) po stronie Zamawiającego: …………………………., tel.…………………,e-mail: ……………………..</w:t>
      </w:r>
    </w:p>
    <w:p w14:paraId="5645B5E8" w14:textId="77777777" w:rsidR="00994162" w:rsidRPr="00994162" w:rsidRDefault="00994162" w:rsidP="00F4488A">
      <w:pPr>
        <w:numPr>
          <w:ilvl w:val="0"/>
          <w:numId w:val="8"/>
        </w:numPr>
        <w:spacing w:after="100" w:afterAutospacing="1" w:line="360" w:lineRule="auto"/>
        <w:contextualSpacing/>
        <w:rPr>
          <w:rFonts w:cstheme="minorHAnsi"/>
          <w:sz w:val="24"/>
          <w:szCs w:val="24"/>
        </w:rPr>
      </w:pPr>
      <w:r w:rsidRPr="00994162">
        <w:rPr>
          <w:rFonts w:cstheme="minorHAnsi"/>
          <w:sz w:val="24"/>
          <w:szCs w:val="24"/>
        </w:rPr>
        <w:t>Zmiana osób wymienionych w ust. 2 nie powoduje konieczności zmiany umowy.</w:t>
      </w:r>
    </w:p>
    <w:p w14:paraId="4B6076A6" w14:textId="77777777" w:rsidR="00994162" w:rsidRPr="00994162" w:rsidRDefault="00994162" w:rsidP="00994162">
      <w:pPr>
        <w:spacing w:after="100" w:afterAutospacing="1" w:line="360" w:lineRule="auto"/>
        <w:contextualSpacing/>
        <w:rPr>
          <w:rFonts w:cstheme="minorHAnsi"/>
          <w:sz w:val="24"/>
          <w:szCs w:val="24"/>
        </w:rPr>
      </w:pPr>
      <w:r w:rsidRPr="00994162">
        <w:rPr>
          <w:rFonts w:cstheme="minorHAnsi"/>
          <w:sz w:val="24"/>
          <w:szCs w:val="24"/>
        </w:rPr>
        <w:t>Zamawiający dopuszcza przesłanie informacji na adres e-mail osoby wymienionej w ust. 2 pkt 2).O dokonanej zmianie strony informują się pisemnie. Wykonawca nie będzie posiadał wobec Zamawiającego żadnych roszczeń, w tym finansowych oraz oświadcza, że nie będzie takich roszczeń wysuwał w przyszłości. Taka zmiana umowy nie wymaga aneksu do umowy.</w:t>
      </w:r>
    </w:p>
    <w:p w14:paraId="4EB49153" w14:textId="77777777" w:rsidR="00994162" w:rsidRPr="00994162" w:rsidRDefault="00994162" w:rsidP="00F4488A">
      <w:pPr>
        <w:numPr>
          <w:ilvl w:val="0"/>
          <w:numId w:val="8"/>
        </w:numPr>
        <w:spacing w:after="100" w:afterAutospacing="1" w:line="360" w:lineRule="auto"/>
        <w:contextualSpacing/>
        <w:rPr>
          <w:rFonts w:cstheme="minorHAnsi"/>
          <w:sz w:val="24"/>
          <w:szCs w:val="24"/>
        </w:rPr>
      </w:pPr>
      <w:r w:rsidRPr="00994162">
        <w:rPr>
          <w:rFonts w:cstheme="minorHAnsi"/>
          <w:sz w:val="24"/>
          <w:szCs w:val="24"/>
        </w:rPr>
        <w:t>Wykonawca zobowiązuje się poinformować Zamawiającego niezwłocznie, nie później jednak niż w terminie 3 dni roboczych od dnia ich zaistnienia, w formie pisemnej,</w:t>
      </w:r>
      <w:r w:rsidRPr="00994162">
        <w:rPr>
          <w:rFonts w:cstheme="minorHAnsi"/>
          <w:sz w:val="24"/>
          <w:szCs w:val="24"/>
        </w:rPr>
        <w:br/>
        <w:t>o wszelkich istotnych okolicznościach, które mogą mieć wpływ na prawidłowe lub terminowe wykonanie przedmiotu umowy przez Wykonawcę. Zamawiający dopuszcza przesłanie  informacji na adres e-mail osoby wymienionej w ust. 2 pkt 2). Jeżeli  okoliczności, o których mowa powyżej uniemożliwią lub utrudnią Wykonawcy prawidłowe lub terminowe wykonanie przedmiotu umowy, Zamawiający ma prawo do odstąpienia od umowy w terminie 10 dni roboczych od otrzymania informacji o wystąpieniu takich okoliczności. Prawo do odstąpienia od umowy w ww. terminie Zamawiający będzie miał także w sytuacji, gdy o okolicznościach mogących mieć wpływ na prawidłowe lub terminowe wykonanie przedmiotu umowy, Zamawiający poweźmie informację od innych osób /źródeł aniżeli Wykonawca. Odstąpienie od umowy nie rodzi skutków finansowych po stronie Zamawiającego.</w:t>
      </w:r>
    </w:p>
    <w:p w14:paraId="003800E3"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tab/>
      </w:r>
      <w:r w:rsidRPr="00994162">
        <w:rPr>
          <w:rFonts w:cstheme="minorHAnsi"/>
          <w:b/>
          <w:sz w:val="24"/>
          <w:szCs w:val="24"/>
        </w:rPr>
        <w:t>§ 3. Doświadczenie wykonawcy</w:t>
      </w:r>
    </w:p>
    <w:p w14:paraId="7F86AEDF" w14:textId="77777777" w:rsidR="00994162" w:rsidRPr="00994162" w:rsidRDefault="00994162" w:rsidP="00994162">
      <w:pPr>
        <w:pStyle w:val="Akapitzlist"/>
        <w:tabs>
          <w:tab w:val="left" w:pos="4395"/>
          <w:tab w:val="left" w:pos="7159"/>
        </w:tabs>
        <w:spacing w:after="100" w:afterAutospacing="1" w:line="360" w:lineRule="auto"/>
        <w:ind w:left="360"/>
        <w:rPr>
          <w:rFonts w:cstheme="minorHAnsi"/>
          <w:sz w:val="24"/>
          <w:szCs w:val="24"/>
        </w:rPr>
      </w:pPr>
      <w:r w:rsidRPr="00994162">
        <w:rPr>
          <w:rFonts w:cstheme="minorHAnsi"/>
          <w:iCs/>
          <w:sz w:val="24"/>
          <w:szCs w:val="24"/>
        </w:rPr>
        <w:t>Wykonawca oświadcza, że spełnia określone odrębnymi przepisami warunki niezbędne do wykonania umowy, ma wystarczające doświadczenie i kompetencje do realizacji umowy oraz zobowiązuje się wykonać należycie przedmiot umowy.</w:t>
      </w:r>
      <w:r w:rsidRPr="00994162">
        <w:rPr>
          <w:rFonts w:cstheme="minorHAnsi"/>
          <w:sz w:val="24"/>
          <w:szCs w:val="24"/>
        </w:rPr>
        <w:t xml:space="preserve"> </w:t>
      </w:r>
    </w:p>
    <w:p w14:paraId="6CEF99DF" w14:textId="77777777" w:rsidR="00994162" w:rsidRPr="00994162" w:rsidRDefault="00994162" w:rsidP="00994162">
      <w:pPr>
        <w:pStyle w:val="Akapitzlist"/>
        <w:tabs>
          <w:tab w:val="left" w:pos="4395"/>
          <w:tab w:val="left" w:pos="7159"/>
        </w:tabs>
        <w:spacing w:after="100" w:afterAutospacing="1" w:line="360" w:lineRule="auto"/>
        <w:ind w:left="0"/>
        <w:rPr>
          <w:rFonts w:cstheme="minorHAnsi"/>
          <w:sz w:val="24"/>
          <w:szCs w:val="24"/>
        </w:rPr>
      </w:pPr>
    </w:p>
    <w:p w14:paraId="3EEEE7CA"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lastRenderedPageBreak/>
        <w:tab/>
      </w:r>
      <w:r w:rsidRPr="00994162">
        <w:rPr>
          <w:rFonts w:cstheme="minorHAnsi"/>
          <w:b/>
          <w:sz w:val="24"/>
          <w:szCs w:val="24"/>
        </w:rPr>
        <w:t>§ 4. Przekazanie praw autorskich</w:t>
      </w:r>
    </w:p>
    <w:p w14:paraId="6E3EF9E3" w14:textId="77777777" w:rsidR="00994162" w:rsidRPr="00994162" w:rsidRDefault="00994162" w:rsidP="00F4488A">
      <w:pPr>
        <w:numPr>
          <w:ilvl w:val="0"/>
          <w:numId w:val="5"/>
        </w:numPr>
        <w:spacing w:after="100" w:afterAutospacing="1" w:line="360" w:lineRule="auto"/>
        <w:ind w:left="360"/>
        <w:rPr>
          <w:rFonts w:eastAsia="Calibri" w:cstheme="minorHAnsi"/>
          <w:sz w:val="24"/>
          <w:szCs w:val="24"/>
        </w:rPr>
      </w:pPr>
      <w:r w:rsidRPr="00994162">
        <w:rPr>
          <w:rFonts w:eastAsia="Calibri" w:cstheme="minorHAnsi"/>
          <w:sz w:val="24"/>
          <w:szCs w:val="24"/>
        </w:rPr>
        <w:t>Wykonawca oświadcza, że wszystkie wyniki prac mogące stanowić przedmiot majątkowych praw autorskich, w tym w szczególności: materiały dydaktyczne i informacyjne, materiały konferencyjne, raporty, zestawienia, opisy, skrypty, prezentacje, multimedia, itp., powstałe w związku z realizacją przedmiotu umowy, zwane dalej „Utworem”, będą przejawem działalności twórczej o indywidualnym charakterze, będą wolne od wad prawnych i fizycznych, bez niedozwolonych zapożyczeń z utworów osób trzecich oraz nie będą naruszać praw przysługujących osobom trzecim, w tym w szczególności praw autorskich innych osób.</w:t>
      </w:r>
    </w:p>
    <w:p w14:paraId="01055A93" w14:textId="77777777" w:rsidR="00994162" w:rsidRPr="00994162" w:rsidRDefault="00994162" w:rsidP="00F4488A">
      <w:pPr>
        <w:numPr>
          <w:ilvl w:val="0"/>
          <w:numId w:val="5"/>
        </w:numPr>
        <w:spacing w:after="100" w:afterAutospacing="1" w:line="360" w:lineRule="auto"/>
        <w:ind w:left="360"/>
        <w:rPr>
          <w:rFonts w:eastAsia="Calibri" w:cstheme="minorHAnsi"/>
          <w:sz w:val="24"/>
          <w:szCs w:val="24"/>
        </w:rPr>
      </w:pPr>
      <w:r w:rsidRPr="00994162">
        <w:rPr>
          <w:rFonts w:eastAsia="Calibri" w:cstheme="minorHAnsi"/>
          <w:sz w:val="24"/>
          <w:szCs w:val="24"/>
        </w:rPr>
        <w:t xml:space="preserve"> Wykonawca oświadcza, że będą mu przysługiwać majątkowe prawa autorskie w rozumieniu ustawy z dnia 4 lutego 1994 r. o prawie autorskim i prawach pokrewnych do wyników prac, o których mowa w ust. 1, w pełnym zakresie, bez żadnych ograniczeń lub obciążeń na rzecz osób trzecich, w szczególności majątkowych praw autorskich innych osób. W przypadku wykorzystania w Utworze innych utworów lub fragmentów utworów, w rozumieniu ustawy o prawie autorskim i prawach pokrewnych, Wykonawca oświadcza, że będzie posiadał do nich wszelkie prawa niezbędne do wykorzystania w Utworze.</w:t>
      </w:r>
    </w:p>
    <w:p w14:paraId="45707C77" w14:textId="77777777" w:rsidR="00994162" w:rsidRPr="00994162" w:rsidRDefault="00994162" w:rsidP="00F4488A">
      <w:pPr>
        <w:numPr>
          <w:ilvl w:val="0"/>
          <w:numId w:val="5"/>
        </w:numPr>
        <w:spacing w:after="100" w:afterAutospacing="1" w:line="360" w:lineRule="auto"/>
        <w:ind w:left="360"/>
        <w:rPr>
          <w:rFonts w:eastAsia="Calibri" w:cstheme="minorHAnsi"/>
          <w:sz w:val="24"/>
          <w:szCs w:val="24"/>
        </w:rPr>
      </w:pPr>
      <w:r w:rsidRPr="00994162">
        <w:rPr>
          <w:rFonts w:eastAsia="Calibri" w:cstheme="minorHAnsi"/>
          <w:sz w:val="24"/>
          <w:szCs w:val="24"/>
        </w:rPr>
        <w:t>Wykonawca oświadcza, że będzie uprawniony do przeniesienia na Zamawiającego praw w zakresie określonym w niniejszej umowie.</w:t>
      </w:r>
    </w:p>
    <w:p w14:paraId="0763AA84" w14:textId="77777777" w:rsidR="00994162" w:rsidRPr="00994162" w:rsidRDefault="00994162" w:rsidP="00F4488A">
      <w:pPr>
        <w:numPr>
          <w:ilvl w:val="0"/>
          <w:numId w:val="5"/>
        </w:numPr>
        <w:spacing w:after="100" w:afterAutospacing="1" w:line="360" w:lineRule="auto"/>
        <w:ind w:left="284" w:hanging="218"/>
        <w:rPr>
          <w:rFonts w:eastAsia="Calibri" w:cstheme="minorHAnsi"/>
          <w:sz w:val="24"/>
          <w:szCs w:val="24"/>
        </w:rPr>
      </w:pPr>
      <w:r w:rsidRPr="00994162">
        <w:rPr>
          <w:rFonts w:eastAsia="Calibri" w:cstheme="minorHAnsi"/>
          <w:bCs/>
          <w:sz w:val="24"/>
          <w:szCs w:val="24"/>
        </w:rPr>
        <w:t>Wykonawca</w:t>
      </w:r>
      <w:r w:rsidRPr="00994162">
        <w:rPr>
          <w:rFonts w:eastAsia="Calibri" w:cstheme="minorHAnsi"/>
          <w:sz w:val="24"/>
          <w:szCs w:val="24"/>
        </w:rPr>
        <w:t xml:space="preserve"> zobowiązuje się do zawarcia umów z twórcami, artystami, wykonawcami i realizatorami utworów określonych w § 1 umowy, których przedmiotem jest przeniesienie przez nich wszelkich autorskich praw majątkowych i praw pokrewnych oraz uzyskanie zezwolenia na wykonywanie autorskich praw zależnych, w zakresie opracowań, przeróbek, montażu  materiału, nowych wersji, łączenia z innymi utworami i eksploatacji takich opracowań na polach eksploatacji wymienionych poniżej.</w:t>
      </w:r>
    </w:p>
    <w:p w14:paraId="15913B42" w14:textId="77777777" w:rsidR="00994162" w:rsidRPr="00994162" w:rsidRDefault="00994162" w:rsidP="00F4488A">
      <w:pPr>
        <w:numPr>
          <w:ilvl w:val="0"/>
          <w:numId w:val="5"/>
        </w:numPr>
        <w:spacing w:after="0" w:line="360" w:lineRule="auto"/>
        <w:ind w:left="284" w:hanging="284"/>
        <w:rPr>
          <w:rFonts w:eastAsia="Calibri" w:cstheme="minorHAnsi"/>
          <w:sz w:val="24"/>
          <w:szCs w:val="24"/>
        </w:rPr>
      </w:pPr>
      <w:r w:rsidRPr="00994162">
        <w:rPr>
          <w:rFonts w:eastAsia="Calibri" w:cstheme="minorHAnsi"/>
          <w:sz w:val="24"/>
          <w:szCs w:val="24"/>
        </w:rPr>
        <w:t>W ramach wynagrodzenia umownego, po podpisaniu protokołu odbioru, o którym mowa w § 5 ust. 38 Wykonawca przeniesie na Zamawiającego  prawo do nieograniczonego w czasie i przestrzeni rozporządzania utworami w kraju i za granicą w całości lub fragmentach na następujących polach eksploatacji:</w:t>
      </w:r>
    </w:p>
    <w:p w14:paraId="7F9B1A61" w14:textId="77777777" w:rsidR="00994162" w:rsidRPr="00994162" w:rsidRDefault="00994162" w:rsidP="00F4488A">
      <w:pPr>
        <w:numPr>
          <w:ilvl w:val="0"/>
          <w:numId w:val="6"/>
        </w:numPr>
        <w:spacing w:after="0" w:line="360" w:lineRule="auto"/>
        <w:ind w:left="567" w:hanging="207"/>
        <w:rPr>
          <w:rFonts w:cstheme="minorHAnsi"/>
          <w:sz w:val="24"/>
          <w:szCs w:val="24"/>
        </w:rPr>
      </w:pPr>
      <w:r w:rsidRPr="00994162">
        <w:rPr>
          <w:rFonts w:cstheme="minorHAnsi"/>
          <w:sz w:val="24"/>
          <w:szCs w:val="24"/>
        </w:rPr>
        <w:t>utrwalanie na jakimkolwiek nośniku znanym obecnie, w tym audialnym, jak np. na dyskach komputerowych oraz wszystkich typach nośników przeznaczonych do zapisu cyfrowego;</w:t>
      </w:r>
    </w:p>
    <w:p w14:paraId="7C4FFF69" w14:textId="77777777" w:rsidR="00994162" w:rsidRPr="00994162" w:rsidRDefault="00994162" w:rsidP="00F4488A">
      <w:pPr>
        <w:numPr>
          <w:ilvl w:val="0"/>
          <w:numId w:val="6"/>
        </w:numPr>
        <w:spacing w:after="100" w:afterAutospacing="1" w:line="360" w:lineRule="auto"/>
        <w:ind w:left="567" w:hanging="207"/>
        <w:rPr>
          <w:rFonts w:cstheme="minorHAnsi"/>
          <w:sz w:val="24"/>
          <w:szCs w:val="24"/>
        </w:rPr>
      </w:pPr>
      <w:r w:rsidRPr="00994162">
        <w:rPr>
          <w:rFonts w:cstheme="minorHAnsi"/>
          <w:sz w:val="24"/>
          <w:szCs w:val="24"/>
        </w:rPr>
        <w:lastRenderedPageBreak/>
        <w:t xml:space="preserve">zwielokrotnianie jakąkolwiek techniką znaną obecnie, w tym: techniką cyfrową, techniką zapisu komputerowego na wszystkich rodzajach nośników dostosowanych do tej formy zapisu, wytwarzanie określoną techniką egzemplarzy utworów w tym techniką drukarską, reprograficzną, zapisu magnetycznego oraz techniką cyfrową </w:t>
      </w:r>
      <w:r w:rsidRPr="00994162">
        <w:rPr>
          <w:rFonts w:cstheme="minorHAnsi"/>
          <w:sz w:val="24"/>
          <w:szCs w:val="24"/>
        </w:rPr>
        <w:br/>
        <w:t>(w tym CD, DVD, CD ROM, UCD, itp.);</w:t>
      </w:r>
    </w:p>
    <w:p w14:paraId="240648DF" w14:textId="77777777" w:rsidR="00994162" w:rsidRPr="00994162" w:rsidRDefault="00994162" w:rsidP="00F4488A">
      <w:pPr>
        <w:numPr>
          <w:ilvl w:val="0"/>
          <w:numId w:val="6"/>
        </w:numPr>
        <w:spacing w:after="100" w:afterAutospacing="1" w:line="360" w:lineRule="auto"/>
        <w:ind w:left="567" w:hanging="218"/>
        <w:rPr>
          <w:rFonts w:cstheme="minorHAnsi"/>
          <w:sz w:val="24"/>
          <w:szCs w:val="24"/>
        </w:rPr>
      </w:pPr>
      <w:r w:rsidRPr="00994162">
        <w:rPr>
          <w:rFonts w:cstheme="minorHAnsi"/>
          <w:sz w:val="24"/>
          <w:szCs w:val="24"/>
        </w:rPr>
        <w:t>publiczne wykonanie, wystawienie, wyświetlenie, odtworzenie, włącznie z miejscami dostępnymi za opłatą wstępu;</w:t>
      </w:r>
    </w:p>
    <w:p w14:paraId="202651E1" w14:textId="77777777" w:rsidR="00994162" w:rsidRPr="00994162" w:rsidRDefault="00994162" w:rsidP="00F4488A">
      <w:pPr>
        <w:numPr>
          <w:ilvl w:val="0"/>
          <w:numId w:val="6"/>
        </w:numPr>
        <w:spacing w:after="100" w:afterAutospacing="1" w:line="360" w:lineRule="auto"/>
        <w:rPr>
          <w:rFonts w:cstheme="minorHAnsi"/>
          <w:sz w:val="24"/>
          <w:szCs w:val="24"/>
        </w:rPr>
      </w:pPr>
      <w:r w:rsidRPr="00994162">
        <w:rPr>
          <w:rFonts w:cstheme="minorHAnsi"/>
          <w:sz w:val="24"/>
          <w:szCs w:val="24"/>
        </w:rPr>
        <w:t>prawo obrotu w kraju i za granicą;</w:t>
      </w:r>
    </w:p>
    <w:p w14:paraId="791FE76C" w14:textId="77777777" w:rsidR="00994162" w:rsidRPr="00994162" w:rsidRDefault="00994162" w:rsidP="00F4488A">
      <w:pPr>
        <w:numPr>
          <w:ilvl w:val="0"/>
          <w:numId w:val="6"/>
        </w:numPr>
        <w:spacing w:after="100" w:afterAutospacing="1" w:line="360" w:lineRule="auto"/>
        <w:rPr>
          <w:rFonts w:cstheme="minorHAnsi"/>
          <w:sz w:val="24"/>
          <w:szCs w:val="24"/>
        </w:rPr>
      </w:pPr>
      <w:r w:rsidRPr="00994162">
        <w:rPr>
          <w:rFonts w:cstheme="minorHAnsi"/>
          <w:sz w:val="24"/>
          <w:szCs w:val="24"/>
        </w:rPr>
        <w:t>użyczenie, najem lub wymiana nośników, na którym przedmiot umowy utrwalono;</w:t>
      </w:r>
    </w:p>
    <w:p w14:paraId="57FE0D66" w14:textId="77777777" w:rsidR="00994162" w:rsidRPr="00994162" w:rsidRDefault="00994162" w:rsidP="00F4488A">
      <w:pPr>
        <w:numPr>
          <w:ilvl w:val="0"/>
          <w:numId w:val="6"/>
        </w:numPr>
        <w:spacing w:after="100" w:afterAutospacing="1" w:line="360" w:lineRule="auto"/>
        <w:ind w:left="567" w:hanging="207"/>
        <w:rPr>
          <w:rFonts w:cstheme="minorHAnsi"/>
          <w:sz w:val="24"/>
          <w:szCs w:val="24"/>
        </w:rPr>
      </w:pPr>
      <w:r w:rsidRPr="00994162">
        <w:rPr>
          <w:rFonts w:cstheme="minorHAnsi"/>
          <w:sz w:val="24"/>
          <w:szCs w:val="24"/>
        </w:rPr>
        <w:t>nadawanie za pomocą fonii przewodowej i bezprzewodowej przez stację naziemną (także webcasting lub simulcasting) oraz przez platformy cyfrowe;</w:t>
      </w:r>
    </w:p>
    <w:p w14:paraId="4854E2F0" w14:textId="77777777" w:rsidR="00994162" w:rsidRPr="00994162" w:rsidRDefault="00994162" w:rsidP="00F4488A">
      <w:pPr>
        <w:numPr>
          <w:ilvl w:val="0"/>
          <w:numId w:val="6"/>
        </w:numPr>
        <w:spacing w:after="100" w:afterAutospacing="1" w:line="360" w:lineRule="auto"/>
        <w:rPr>
          <w:rFonts w:cstheme="minorHAnsi"/>
          <w:sz w:val="24"/>
          <w:szCs w:val="24"/>
        </w:rPr>
      </w:pPr>
      <w:r w:rsidRPr="00994162">
        <w:rPr>
          <w:rFonts w:cstheme="minorHAnsi"/>
          <w:sz w:val="24"/>
          <w:szCs w:val="24"/>
        </w:rPr>
        <w:t xml:space="preserve">nadawanie za pośrednictwem satelity; </w:t>
      </w:r>
    </w:p>
    <w:p w14:paraId="7B92E5B4" w14:textId="77777777" w:rsidR="00994162" w:rsidRPr="00994162" w:rsidRDefault="00994162" w:rsidP="00F4488A">
      <w:pPr>
        <w:numPr>
          <w:ilvl w:val="0"/>
          <w:numId w:val="6"/>
        </w:numPr>
        <w:spacing w:after="100" w:afterAutospacing="1" w:line="360" w:lineRule="auto"/>
        <w:rPr>
          <w:rFonts w:cstheme="minorHAnsi"/>
          <w:sz w:val="24"/>
          <w:szCs w:val="24"/>
        </w:rPr>
      </w:pPr>
      <w:r w:rsidRPr="00994162">
        <w:rPr>
          <w:rFonts w:cstheme="minorHAnsi"/>
          <w:sz w:val="24"/>
          <w:szCs w:val="24"/>
        </w:rPr>
        <w:t xml:space="preserve">wprowadzenie do pamięci komputera i do sieci multimedialnej; </w:t>
      </w:r>
    </w:p>
    <w:p w14:paraId="4D832665" w14:textId="77777777" w:rsidR="00994162" w:rsidRPr="00994162" w:rsidRDefault="00994162" w:rsidP="00F4488A">
      <w:pPr>
        <w:numPr>
          <w:ilvl w:val="0"/>
          <w:numId w:val="6"/>
        </w:numPr>
        <w:spacing w:after="100" w:afterAutospacing="1" w:line="360" w:lineRule="auto"/>
        <w:rPr>
          <w:rFonts w:cstheme="minorHAnsi"/>
          <w:sz w:val="24"/>
          <w:szCs w:val="24"/>
        </w:rPr>
      </w:pPr>
      <w:r w:rsidRPr="00994162">
        <w:rPr>
          <w:rFonts w:cstheme="minorHAnsi"/>
          <w:sz w:val="24"/>
          <w:szCs w:val="24"/>
        </w:rPr>
        <w:t>wykorzystywanie w utworach multimedialnych;</w:t>
      </w:r>
    </w:p>
    <w:p w14:paraId="3B64E235" w14:textId="77777777" w:rsidR="00994162" w:rsidRPr="00994162" w:rsidRDefault="00994162" w:rsidP="00F4488A">
      <w:pPr>
        <w:numPr>
          <w:ilvl w:val="0"/>
          <w:numId w:val="6"/>
        </w:numPr>
        <w:spacing w:after="100" w:afterAutospacing="1" w:line="360" w:lineRule="auto"/>
        <w:ind w:left="567" w:hanging="207"/>
        <w:rPr>
          <w:rFonts w:cstheme="minorHAnsi"/>
          <w:sz w:val="24"/>
          <w:szCs w:val="24"/>
        </w:rPr>
      </w:pPr>
      <w:r w:rsidRPr="00994162">
        <w:rPr>
          <w:rFonts w:cstheme="minorHAnsi"/>
          <w:sz w:val="24"/>
          <w:szCs w:val="24"/>
        </w:rPr>
        <w:t>obrót przy użyciu Internetu i innych technik przekazu danych wykorzystujących sieci telekomunikacyjne, informatyczne i bezprzewodowe (np. MMS, WAP, SMS itp.);</w:t>
      </w:r>
    </w:p>
    <w:p w14:paraId="2846EC36" w14:textId="77777777" w:rsidR="00994162" w:rsidRPr="00994162" w:rsidRDefault="00994162" w:rsidP="00F4488A">
      <w:pPr>
        <w:numPr>
          <w:ilvl w:val="0"/>
          <w:numId w:val="6"/>
        </w:numPr>
        <w:spacing w:after="0" w:line="360" w:lineRule="auto"/>
        <w:rPr>
          <w:rFonts w:cstheme="minorHAnsi"/>
          <w:sz w:val="24"/>
          <w:szCs w:val="24"/>
        </w:rPr>
      </w:pPr>
      <w:r w:rsidRPr="00994162">
        <w:rPr>
          <w:rFonts w:cstheme="minorHAnsi"/>
          <w:sz w:val="24"/>
          <w:szCs w:val="24"/>
        </w:rPr>
        <w:t>wykorzystanie fragmentów przedmiotu umowy do celów promocyjnych;</w:t>
      </w:r>
    </w:p>
    <w:p w14:paraId="43E0AF1B" w14:textId="77777777" w:rsidR="00994162" w:rsidRPr="00994162" w:rsidRDefault="00994162" w:rsidP="00F4488A">
      <w:pPr>
        <w:numPr>
          <w:ilvl w:val="0"/>
          <w:numId w:val="6"/>
        </w:numPr>
        <w:spacing w:after="0" w:line="360" w:lineRule="auto"/>
        <w:rPr>
          <w:rFonts w:cstheme="minorHAnsi"/>
          <w:sz w:val="24"/>
          <w:szCs w:val="24"/>
        </w:rPr>
      </w:pPr>
      <w:r w:rsidRPr="00994162">
        <w:rPr>
          <w:rFonts w:cstheme="minorHAnsi"/>
          <w:sz w:val="24"/>
          <w:szCs w:val="24"/>
        </w:rPr>
        <w:t xml:space="preserve">publiczne udostępnianie przedmiotu umowy w taki sposób, aby każdy mógł mieć dostęp w miejscu i czasie przez siebie wybranym, - w nieograniczonej liczbie nadań </w:t>
      </w:r>
      <w:r w:rsidRPr="00994162">
        <w:rPr>
          <w:rFonts w:cstheme="minorHAnsi"/>
          <w:sz w:val="24"/>
          <w:szCs w:val="24"/>
        </w:rPr>
        <w:br/>
        <w:t>i wielkości nakładów.</w:t>
      </w:r>
    </w:p>
    <w:p w14:paraId="1DAA7055" w14:textId="2FEC3095" w:rsidR="00994162" w:rsidRPr="00994162" w:rsidRDefault="00994162" w:rsidP="00F4488A">
      <w:pPr>
        <w:numPr>
          <w:ilvl w:val="0"/>
          <w:numId w:val="5"/>
        </w:numPr>
        <w:spacing w:after="0" w:line="360" w:lineRule="auto"/>
        <w:ind w:left="142" w:hanging="142"/>
        <w:rPr>
          <w:rFonts w:cstheme="minorHAnsi"/>
          <w:sz w:val="24"/>
          <w:szCs w:val="24"/>
        </w:rPr>
      </w:pPr>
      <w:r w:rsidRPr="00994162">
        <w:rPr>
          <w:rFonts w:eastAsia="Calibri" w:cstheme="minorHAnsi"/>
          <w:sz w:val="24"/>
          <w:szCs w:val="24"/>
        </w:rPr>
        <w:t>Wykonawca wyraża zgodę na wykonywanie autorskich praw zależnych, w zakresie opracowań, przeróbek, montażu  materiału, nowych wersji, łączenia z innymi utworami i eksploatacji takich opracowań na polach eksploatacji wymienionych powyżej.</w:t>
      </w:r>
    </w:p>
    <w:p w14:paraId="13108818" w14:textId="77777777" w:rsidR="00994162" w:rsidRPr="00994162" w:rsidRDefault="00994162" w:rsidP="00994162">
      <w:pPr>
        <w:spacing w:after="0" w:line="360" w:lineRule="auto"/>
        <w:ind w:left="142"/>
        <w:rPr>
          <w:rFonts w:cstheme="minorHAnsi"/>
          <w:sz w:val="24"/>
          <w:szCs w:val="24"/>
        </w:rPr>
      </w:pPr>
    </w:p>
    <w:p w14:paraId="2EA43855"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tab/>
      </w:r>
      <w:r w:rsidRPr="00994162">
        <w:rPr>
          <w:rFonts w:cstheme="minorHAnsi"/>
          <w:b/>
          <w:sz w:val="24"/>
          <w:szCs w:val="24"/>
        </w:rPr>
        <w:t>§ 5. Zobowiązania Wykonawcy odnośnie wykonania umowy</w:t>
      </w:r>
    </w:p>
    <w:p w14:paraId="6D11EB58"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Wykonawca wykona przedmiot umowy na warunkach określonych w niniejszej umowie, przy uwzględnieniu wytycznych Zamawiającego.</w:t>
      </w:r>
    </w:p>
    <w:p w14:paraId="637E8055"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 xml:space="preserve">Wykonawca zrealizuje usługę zgodnie z przedmiotem zamówienia stanowiącym </w:t>
      </w:r>
      <w:r w:rsidRPr="00994162">
        <w:rPr>
          <w:rFonts w:cstheme="minorHAnsi"/>
          <w:i/>
          <w:sz w:val="24"/>
          <w:szCs w:val="24"/>
        </w:rPr>
        <w:t>załącznik nr 2 do umowy.</w:t>
      </w:r>
    </w:p>
    <w:p w14:paraId="070E3657"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 xml:space="preserve">Wykonawca zapewni przestrzeń, niezbędną do organizacji Konferencji w lokalizacji zgodnej z przedmiotem zamówienia stanowiącym </w:t>
      </w:r>
      <w:r w:rsidRPr="00994162">
        <w:rPr>
          <w:rFonts w:cstheme="minorHAnsi"/>
          <w:i/>
          <w:sz w:val="24"/>
          <w:szCs w:val="24"/>
        </w:rPr>
        <w:t>załącznik nr 2 do umowy.</w:t>
      </w:r>
    </w:p>
    <w:p w14:paraId="47476BF1"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lastRenderedPageBreak/>
        <w:t xml:space="preserve"> Obiekt hotelarski  - hotel zostanie wybrany na etapie wyboru oferty na realizację usługi.</w:t>
      </w:r>
    </w:p>
    <w:p w14:paraId="1A04C934"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 xml:space="preserve">Sala konferencyjna powinna być zaopatrzona w wyposażenie, zgodne z przedmiotem zamówienia stanowiącym </w:t>
      </w:r>
      <w:r w:rsidRPr="00994162">
        <w:rPr>
          <w:rFonts w:cstheme="minorHAnsi"/>
          <w:i/>
          <w:sz w:val="24"/>
          <w:szCs w:val="24"/>
        </w:rPr>
        <w:t>załącznik nr 2 do umowy.</w:t>
      </w:r>
    </w:p>
    <w:p w14:paraId="44A7A2C3" w14:textId="77777777" w:rsidR="00994162" w:rsidRPr="00994162" w:rsidRDefault="00994162" w:rsidP="00F4488A">
      <w:pPr>
        <w:numPr>
          <w:ilvl w:val="1"/>
          <w:numId w:val="4"/>
        </w:numPr>
        <w:spacing w:after="0" w:line="360" w:lineRule="auto"/>
        <w:ind w:left="357" w:hanging="357"/>
        <w:rPr>
          <w:rFonts w:cstheme="minorHAnsi"/>
          <w:sz w:val="24"/>
          <w:szCs w:val="24"/>
        </w:rPr>
      </w:pPr>
      <w:r w:rsidRPr="00994162">
        <w:rPr>
          <w:rFonts w:cstheme="minorHAnsi"/>
          <w:sz w:val="24"/>
          <w:szCs w:val="24"/>
        </w:rPr>
        <w:t xml:space="preserve">Przestrzeń konferencyjna oprócz sali powinna zawierać wszystkie pozostałe pomieszczenia, o których mowa w  przedmiocie zamówienia stanowiącym </w:t>
      </w:r>
      <w:r w:rsidRPr="00994162">
        <w:rPr>
          <w:rFonts w:cstheme="minorHAnsi"/>
          <w:i/>
          <w:sz w:val="24"/>
          <w:szCs w:val="24"/>
        </w:rPr>
        <w:t>załącznik nr 2 do umowy.</w:t>
      </w:r>
    </w:p>
    <w:p w14:paraId="6E1BE8A1" w14:textId="77777777" w:rsidR="00994162" w:rsidRPr="00994162" w:rsidRDefault="00994162" w:rsidP="00F4488A">
      <w:pPr>
        <w:numPr>
          <w:ilvl w:val="1"/>
          <w:numId w:val="4"/>
        </w:numPr>
        <w:spacing w:after="0" w:line="360" w:lineRule="auto"/>
        <w:ind w:left="357" w:hanging="357"/>
        <w:rPr>
          <w:rFonts w:cstheme="minorHAnsi"/>
          <w:sz w:val="24"/>
          <w:szCs w:val="24"/>
        </w:rPr>
      </w:pPr>
      <w:r w:rsidRPr="00994162">
        <w:rPr>
          <w:rFonts w:cstheme="minorHAnsi"/>
          <w:sz w:val="24"/>
          <w:szCs w:val="24"/>
        </w:rPr>
        <w:t xml:space="preserve">Wykonawca jest zobowiązany do odpowiedniego, zaaranżowania, udekorowania, oznakowania tabliczkami informacyjnymi przestrzeni konferencyjnej, zgodnego z  przedmiotem zamówienia stanowiącym </w:t>
      </w:r>
      <w:r w:rsidRPr="00994162">
        <w:rPr>
          <w:rFonts w:cstheme="minorHAnsi"/>
          <w:i/>
          <w:sz w:val="24"/>
          <w:szCs w:val="24"/>
        </w:rPr>
        <w:t>załącznik nr 2 do umowy.</w:t>
      </w:r>
    </w:p>
    <w:p w14:paraId="3FB867DE"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Wykonawca zapewni podczas realizacji Konferencji dostępność osobom z niepełnosprawnościami/osobom ze szczególnymi potrzebami, zgodnie z  przedmiotem zamówienia stanowiącym </w:t>
      </w:r>
      <w:r w:rsidRPr="00994162">
        <w:rPr>
          <w:rFonts w:cstheme="minorHAnsi"/>
          <w:i/>
          <w:sz w:val="24"/>
          <w:szCs w:val="24"/>
        </w:rPr>
        <w:t>załącznik nr 2 do umowy.</w:t>
      </w:r>
    </w:p>
    <w:p w14:paraId="20758166"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Wykonawca jest zobowiązany do zrealizowania Konferencji zgodnie z Wytycznymi dotyczącymi realizacji i zasad równościowych w ramach funduszy unijnych na lata 2021-2027, w szczególności zgodnie z:</w:t>
      </w:r>
    </w:p>
    <w:p w14:paraId="56F1E00C" w14:textId="77777777" w:rsidR="00994162" w:rsidRPr="00994162" w:rsidRDefault="00994162" w:rsidP="00F4488A">
      <w:pPr>
        <w:numPr>
          <w:ilvl w:val="0"/>
          <w:numId w:val="7"/>
        </w:numPr>
        <w:spacing w:after="0" w:line="360" w:lineRule="auto"/>
        <w:ind w:hanging="357"/>
        <w:rPr>
          <w:rFonts w:cstheme="minorHAnsi"/>
          <w:sz w:val="24"/>
          <w:szCs w:val="24"/>
        </w:rPr>
      </w:pPr>
      <w:r w:rsidRPr="00994162">
        <w:rPr>
          <w:rFonts w:cstheme="minorHAnsi"/>
          <w:sz w:val="24"/>
          <w:szCs w:val="24"/>
        </w:rPr>
        <w:t xml:space="preserve"> Zasadą równości szans i niedyskryminacji, w tym dostępności dla osób z niepełnosprawnościami oraz przestrzegając i stosując Standardy dostępności dla polityki spójności 2021-2027, określone z Załączniku nr 2 do ww. Wytycznych równościowych,</w:t>
      </w:r>
    </w:p>
    <w:p w14:paraId="182D1CD4" w14:textId="77777777" w:rsidR="00994162" w:rsidRPr="00994162" w:rsidRDefault="00994162" w:rsidP="00F4488A">
      <w:pPr>
        <w:numPr>
          <w:ilvl w:val="0"/>
          <w:numId w:val="7"/>
        </w:numPr>
        <w:spacing w:after="0" w:line="360" w:lineRule="auto"/>
        <w:ind w:hanging="357"/>
        <w:rPr>
          <w:rFonts w:cstheme="minorHAnsi"/>
          <w:sz w:val="24"/>
          <w:szCs w:val="24"/>
        </w:rPr>
      </w:pPr>
      <w:r w:rsidRPr="00994162">
        <w:rPr>
          <w:rFonts w:cstheme="minorHAnsi"/>
          <w:sz w:val="24"/>
          <w:szCs w:val="24"/>
        </w:rPr>
        <w:t xml:space="preserve"> Zasadą równości kobiet i mężczyzn.</w:t>
      </w:r>
    </w:p>
    <w:p w14:paraId="15B7BD25" w14:textId="77777777" w:rsidR="00994162" w:rsidRPr="00994162" w:rsidRDefault="00994162" w:rsidP="00F4488A">
      <w:pPr>
        <w:numPr>
          <w:ilvl w:val="1"/>
          <w:numId w:val="4"/>
        </w:numPr>
        <w:spacing w:after="0" w:line="360" w:lineRule="auto"/>
        <w:ind w:left="360" w:hanging="357"/>
        <w:rPr>
          <w:rFonts w:cstheme="minorHAnsi"/>
          <w:sz w:val="24"/>
          <w:szCs w:val="24"/>
        </w:rPr>
      </w:pPr>
      <w:r w:rsidRPr="00994162">
        <w:rPr>
          <w:rFonts w:cstheme="minorHAnsi"/>
          <w:sz w:val="24"/>
          <w:szCs w:val="24"/>
        </w:rPr>
        <w:t>Wykonawca jest zobowiązany do przestrzegania zasady wspierania zrównoważonego rozwoju w zakresie ekologii i poszanowania środowiska.</w:t>
      </w:r>
    </w:p>
    <w:p w14:paraId="44DFFCE6"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 xml:space="preserve">Wykonawca zapewni Obiekt oraz przestrzeń konferencyjną, które będą dostępne dla osób z niepełnosprawnościami/ osób ze szczególnymi potrzebami w obszarze dostępności architektonicznej. Wykonawca jest zobowiązany do m.in. zapewnienia braku barier poziomych i pionowych przestrzeni komunikacyjnych (dotyczy elementów również niezwiązanych z architekturą budynku, tj. np. sposobu aranżacji sceny czy ciągów komunikacyjnych i pozostałych, zapewnienia odpowiednich stanowisk podczas konferencji w obszarze sali konferencyjnej, miejscu przeznaczonym do spożywania posiłków, w szatni, w punkcie recepcyjnym, toaletach, parkingu. Przestrzeń </w:t>
      </w:r>
      <w:r w:rsidRPr="00994162">
        <w:rPr>
          <w:rFonts w:cstheme="minorHAnsi"/>
          <w:sz w:val="24"/>
          <w:szCs w:val="24"/>
        </w:rPr>
        <w:lastRenderedPageBreak/>
        <w:t>konferencyjna będzie dostępna w sposób co najmniej zgodny ze Standardem architektonicznym.</w:t>
      </w:r>
    </w:p>
    <w:p w14:paraId="5FF5CFD4"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Wykonawca zapewni kompleksową hotelową usługę gastronomiczną i obsługę cateringową dla wszystkich uczestników Konferencji, w tym lunch i serwis kawowy poza salą konferencyjną w obrębie tego samego obiektu w miejscu w przestrzeni zarezerwowanej wyłącznie dla uczestników Konferencji, zgodnie z  przedmiotem zamówienia stanowiącym </w:t>
      </w:r>
      <w:r w:rsidRPr="00994162">
        <w:rPr>
          <w:rFonts w:cstheme="minorHAnsi"/>
          <w:i/>
          <w:sz w:val="24"/>
          <w:szCs w:val="24"/>
        </w:rPr>
        <w:t>załącznik nr 2 do umowy.</w:t>
      </w:r>
    </w:p>
    <w:p w14:paraId="7432F4C5"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Wykonawca zapewni usługę zaproszenia i obsługi uczestników Konferencji, zgodnie z  przedmiotem zamówienia stanowiącym </w:t>
      </w:r>
      <w:r w:rsidRPr="00994162">
        <w:rPr>
          <w:rFonts w:cstheme="minorHAnsi"/>
          <w:i/>
          <w:sz w:val="24"/>
          <w:szCs w:val="24"/>
        </w:rPr>
        <w:t>załącznik nr 2 do umowy.</w:t>
      </w:r>
    </w:p>
    <w:p w14:paraId="61E513F6"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Wykonawca jest zobowiązany do przygotowania dla każdego uczestnika zestawu materiałów konferencyjnych (pakiet konferencyjny) w liczbie 200 szt., zgodnie z  przedmiotem zamówienia stanowiącym </w:t>
      </w:r>
      <w:r w:rsidRPr="00994162">
        <w:rPr>
          <w:rFonts w:cstheme="minorHAnsi"/>
          <w:i/>
          <w:sz w:val="24"/>
          <w:szCs w:val="24"/>
        </w:rPr>
        <w:t>załącznik nr 2 do umowy.</w:t>
      </w:r>
    </w:p>
    <w:p w14:paraId="2C3BC1E0" w14:textId="77777777" w:rsidR="00994162" w:rsidRPr="00994162" w:rsidRDefault="00994162" w:rsidP="00F4488A">
      <w:pPr>
        <w:numPr>
          <w:ilvl w:val="1"/>
          <w:numId w:val="4"/>
        </w:numPr>
        <w:spacing w:after="100" w:afterAutospacing="1" w:line="360" w:lineRule="auto"/>
        <w:ind w:left="360"/>
        <w:rPr>
          <w:rFonts w:cstheme="minorHAnsi"/>
          <w:sz w:val="24"/>
          <w:szCs w:val="24"/>
        </w:rPr>
      </w:pPr>
      <w:r w:rsidRPr="00994162">
        <w:rPr>
          <w:rFonts w:cstheme="minorHAnsi"/>
          <w:sz w:val="24"/>
          <w:szCs w:val="24"/>
        </w:rPr>
        <w:t>Wykonawca jest zobowiązany do wykonania spersonalizowanych identyfikatorów dla wszystkich uczestników Konferencji, w tym dla pracowników Zamawiającego w liczbie łącznie 220 sztuk.</w:t>
      </w:r>
    </w:p>
    <w:p w14:paraId="0B896B5F"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b/>
          <w:sz w:val="24"/>
          <w:szCs w:val="24"/>
        </w:rPr>
        <w:t xml:space="preserve">Wykonawca jest zobowiązany do zapewnienia organizacji merytorycznej części Konferencji, w oparciu o ramowy program Konferencji, zgodnie </w:t>
      </w:r>
      <w:r w:rsidRPr="00994162">
        <w:rPr>
          <w:rFonts w:cstheme="minorHAnsi"/>
          <w:sz w:val="24"/>
          <w:szCs w:val="24"/>
        </w:rPr>
        <w:t xml:space="preserve">z  przedmiotem zamówienia stanowiącym </w:t>
      </w:r>
      <w:r w:rsidRPr="00994162">
        <w:rPr>
          <w:rFonts w:cstheme="minorHAnsi"/>
          <w:i/>
          <w:sz w:val="24"/>
          <w:szCs w:val="24"/>
        </w:rPr>
        <w:t>załącznik nr 2 do umowy</w:t>
      </w:r>
      <w:r w:rsidRPr="00994162">
        <w:rPr>
          <w:rFonts w:cstheme="minorHAnsi"/>
          <w:b/>
          <w:sz w:val="24"/>
          <w:szCs w:val="24"/>
        </w:rPr>
        <w:t>, w tym:</w:t>
      </w:r>
    </w:p>
    <w:p w14:paraId="31E8C972" w14:textId="2D77D0A1"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 xml:space="preserve"> Zapewnienia jednej osoby pełniącej rolę Konferansjera/rki,</w:t>
      </w:r>
    </w:p>
    <w:p w14:paraId="4A84DB27"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Zapewnienia jednej osoby Moderatora-Eksperta/Moderatorki/Ekspertki,</w:t>
      </w:r>
    </w:p>
    <w:p w14:paraId="65D83E9B"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Zapewnienia dwóch osób pełniących rolę Ekspertów/Ekspertek w panelu dyskusyjnym.</w:t>
      </w:r>
    </w:p>
    <w:p w14:paraId="33E6BF8A" w14:textId="498649DF"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Wykonawca przedstawi Zamawiającemu do wyboru i akceptacji propozycje dwóch Konferansjerów/rek, dwóch Moderatorów/rek, po dwie propozycje Ekspertów/ek (dla każdego z dwóch ekspertów/ek po dwie propozycje), łącznie propozycję ośmiu osób w terminie nie później niż 5 dni roboczych po podpisaniu umowy, zgodnie z  wytycznymi zawartymi w przedmiocie zamówienia stanowiącym </w:t>
      </w:r>
      <w:r w:rsidRPr="00994162">
        <w:rPr>
          <w:rFonts w:cstheme="minorHAnsi"/>
          <w:i/>
          <w:sz w:val="24"/>
          <w:szCs w:val="24"/>
        </w:rPr>
        <w:t>załącznik nr 2 do umowy.</w:t>
      </w:r>
    </w:p>
    <w:p w14:paraId="364ED4F2"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eastAsia="Calibri" w:cstheme="minorHAnsi"/>
          <w:bCs/>
          <w:sz w:val="24"/>
          <w:szCs w:val="24"/>
        </w:rPr>
        <w:t xml:space="preserve">Zamawiający zastrzega sobie możliwość wniesienia uwag/zastrzeżeń do zaproponowanych osób, zakresu tematycznego i pytań do debaty, o których mowa w </w:t>
      </w:r>
      <w:r w:rsidRPr="00994162">
        <w:rPr>
          <w:rFonts w:cstheme="minorHAnsi"/>
          <w:sz w:val="24"/>
          <w:szCs w:val="24"/>
        </w:rPr>
        <w:t xml:space="preserve">przedmiocie zamówienia stanowiącym </w:t>
      </w:r>
      <w:r w:rsidRPr="00994162">
        <w:rPr>
          <w:rFonts w:cstheme="minorHAnsi"/>
          <w:i/>
          <w:sz w:val="24"/>
          <w:szCs w:val="24"/>
        </w:rPr>
        <w:t>załącznik nr 2 do umowy</w:t>
      </w:r>
      <w:r w:rsidRPr="00994162">
        <w:rPr>
          <w:rFonts w:eastAsia="Calibri" w:cstheme="minorHAnsi"/>
          <w:bCs/>
          <w:sz w:val="24"/>
          <w:szCs w:val="24"/>
        </w:rPr>
        <w:t xml:space="preserve">, nie później niż w ciągu 3 dni roboczych od przekazania ich przez Wykonawcę. </w:t>
      </w:r>
    </w:p>
    <w:p w14:paraId="094C0A28" w14:textId="77777777" w:rsidR="00994162" w:rsidRPr="00994162" w:rsidRDefault="00994162" w:rsidP="00F4488A">
      <w:pPr>
        <w:numPr>
          <w:ilvl w:val="1"/>
          <w:numId w:val="4"/>
        </w:numPr>
        <w:spacing w:after="0" w:line="360" w:lineRule="auto"/>
        <w:ind w:left="360"/>
        <w:contextualSpacing/>
        <w:rPr>
          <w:rFonts w:eastAsia="Calibri" w:cstheme="minorHAnsi"/>
          <w:bCs/>
          <w:sz w:val="24"/>
          <w:szCs w:val="24"/>
        </w:rPr>
      </w:pPr>
      <w:r w:rsidRPr="00994162">
        <w:rPr>
          <w:rFonts w:eastAsia="Calibri" w:cstheme="minorHAnsi"/>
          <w:bCs/>
          <w:sz w:val="24"/>
          <w:szCs w:val="24"/>
        </w:rPr>
        <w:lastRenderedPageBreak/>
        <w:t xml:space="preserve">Nową propozycję osób/ zakresu tematycznego i pytań do debaty z uwzględnieniem uwag/zastrzeżeń wniesionych przez Zamawiającego, Wykonawca zobowiązany jest przesłać drogą elektroniczną Zamawiającemu, nie później niż w ciągu 2 dni roboczych, liczonych od dnia ich otrzymania. </w:t>
      </w:r>
    </w:p>
    <w:p w14:paraId="452E4386" w14:textId="77777777" w:rsidR="00994162" w:rsidRPr="00994162" w:rsidRDefault="00994162" w:rsidP="00F4488A">
      <w:pPr>
        <w:numPr>
          <w:ilvl w:val="1"/>
          <w:numId w:val="4"/>
        </w:numPr>
        <w:spacing w:after="0" w:line="360" w:lineRule="auto"/>
        <w:ind w:left="360"/>
        <w:contextualSpacing/>
        <w:rPr>
          <w:rFonts w:eastAsia="Calibri" w:cstheme="minorHAnsi"/>
          <w:bCs/>
          <w:sz w:val="24"/>
          <w:szCs w:val="24"/>
        </w:rPr>
      </w:pPr>
      <w:r w:rsidRPr="00994162">
        <w:rPr>
          <w:rFonts w:eastAsia="Calibri" w:cstheme="minorHAnsi"/>
          <w:bCs/>
          <w:sz w:val="24"/>
          <w:szCs w:val="24"/>
        </w:rPr>
        <w:t xml:space="preserve">W przypadku nieprzyjęcia przez Wykonawcę zmian, o których mowa w ust. 18 powyżej Zamawiający może odstąpić od umowy w terminie 2 dni roboczych od daty, w której Wykonawca powinien potwierdzić przyjęcie zmian. Odstąpienie od umowy nie rodzi skutków finansowych po stronie Zamawiającego. </w:t>
      </w:r>
    </w:p>
    <w:p w14:paraId="1AE13EDA" w14:textId="77777777" w:rsidR="00994162" w:rsidRPr="00994162" w:rsidRDefault="00994162" w:rsidP="00F4488A">
      <w:pPr>
        <w:numPr>
          <w:ilvl w:val="1"/>
          <w:numId w:val="4"/>
        </w:numPr>
        <w:spacing w:after="0" w:line="360" w:lineRule="auto"/>
        <w:ind w:left="360"/>
        <w:contextualSpacing/>
        <w:rPr>
          <w:rFonts w:eastAsia="Calibri" w:cstheme="minorHAnsi"/>
          <w:bCs/>
          <w:sz w:val="24"/>
          <w:szCs w:val="24"/>
        </w:rPr>
      </w:pPr>
      <w:r w:rsidRPr="00994162">
        <w:rPr>
          <w:rFonts w:eastAsia="Calibri" w:cstheme="minorHAnsi"/>
          <w:bCs/>
          <w:sz w:val="24"/>
          <w:szCs w:val="24"/>
        </w:rPr>
        <w:t>Zamawiający zastrzega, że wybór osób wymaga uprzednich konsultacji Wykonawcy z Zamawiającym oraz mailowej akceptacji Zamawiającego.</w:t>
      </w:r>
    </w:p>
    <w:p w14:paraId="4E34FC7F" w14:textId="77777777"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eastAsia="Calibri" w:cstheme="minorHAnsi"/>
          <w:bCs/>
          <w:sz w:val="24"/>
          <w:szCs w:val="24"/>
        </w:rPr>
        <w:t xml:space="preserve">Wykonawca zobowiązany jest do uzgodnienia wynagrodzenia z wybranym przez Zamawiającego Konferansjerem/rką, Moderatorem/rką oraz z Ekspertami/kami. Wykonawca zobowiązany jest do zapłaty wynagrodzenia za czynności wykonywane przez nich z tego tytułu. </w:t>
      </w:r>
    </w:p>
    <w:p w14:paraId="61C78307" w14:textId="77777777"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eastAsia="Calibri" w:cstheme="minorHAnsi"/>
          <w:bCs/>
          <w:sz w:val="24"/>
          <w:szCs w:val="24"/>
        </w:rPr>
        <w:t xml:space="preserve">Wykonawca zapewnia wynagrodzenie Konferansjera/rki, Moderatora/rki / Ekspertów/ek oraz inne usługi związane z ich udziałem w konferencji z założeniami </w:t>
      </w:r>
      <w:r w:rsidRPr="00994162">
        <w:rPr>
          <w:rFonts w:cstheme="minorHAnsi"/>
          <w:sz w:val="24"/>
          <w:szCs w:val="24"/>
        </w:rPr>
        <w:t xml:space="preserve">przedmiotu zamówienia stanowiącego </w:t>
      </w:r>
      <w:r w:rsidRPr="00994162">
        <w:rPr>
          <w:rFonts w:cstheme="minorHAnsi"/>
          <w:i/>
          <w:sz w:val="24"/>
          <w:szCs w:val="24"/>
        </w:rPr>
        <w:t>załącznik nr 2 do umowy.</w:t>
      </w:r>
    </w:p>
    <w:p w14:paraId="3DFA9D27" w14:textId="77777777"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cstheme="minorHAnsi"/>
          <w:sz w:val="24"/>
          <w:szCs w:val="24"/>
        </w:rPr>
        <w:t xml:space="preserve">Wykonawca zapewni rejestrację Wydarzenia, zrealizuje i zmontuje nagranie audio – wideo w jakości min. HD oraz utrwali przebieg Konferencji  w formie krótkiego filmu (max. 3 minuty), podsumowującego wydarzenie, zgodnie z  przedmiotem zamówienia stanowiącym </w:t>
      </w:r>
      <w:r w:rsidRPr="00994162">
        <w:rPr>
          <w:rFonts w:cstheme="minorHAnsi"/>
          <w:i/>
          <w:sz w:val="24"/>
          <w:szCs w:val="24"/>
        </w:rPr>
        <w:t>załącznik nr 2 do umowy.</w:t>
      </w:r>
    </w:p>
    <w:p w14:paraId="526BB370" w14:textId="77777777" w:rsidR="00994162" w:rsidRPr="00994162" w:rsidRDefault="00994162" w:rsidP="00F4488A">
      <w:pPr>
        <w:numPr>
          <w:ilvl w:val="1"/>
          <w:numId w:val="4"/>
        </w:numPr>
        <w:spacing w:after="0" w:line="360" w:lineRule="auto"/>
        <w:ind w:left="360"/>
        <w:contextualSpacing/>
        <w:rPr>
          <w:rFonts w:cstheme="minorHAnsi"/>
          <w:sz w:val="24"/>
          <w:szCs w:val="24"/>
        </w:rPr>
      </w:pPr>
      <w:r w:rsidRPr="00994162">
        <w:rPr>
          <w:rFonts w:cstheme="minorHAnsi"/>
          <w:sz w:val="24"/>
          <w:szCs w:val="24"/>
        </w:rPr>
        <w:t xml:space="preserve">Wykonawca przedstawi do akceptacji Zamawiającego w całości nagranie audio- wideo  (film) z ekranami i z podkładem muzycznym w terminie 3 dni roboczych od dnia Konferencji. </w:t>
      </w:r>
      <w:r w:rsidRPr="00994162">
        <w:rPr>
          <w:rFonts w:cstheme="minorHAnsi"/>
          <w:sz w:val="24"/>
          <w:szCs w:val="24"/>
        </w:rPr>
        <w:tab/>
        <w:t>Zamawiający ma prawo wnieść uwagi do nagrania audio- wideo. Ostateczna wersja nagrania audio- wideo wymaga akceptacji Zamawiającego. W przypadku uwag zgłaszanych przez Zamawiającego, Wykonawca każdorazowo jest zobowiązany do ich uwzględnienia. Akceptacja lub zgłoszenie uwag nastąpi za pośrednictwem poczty elektronicznej. Akceptacja będzie stanowić podstawę do realizacji ostatecznych wersji nagrania audio- wideo. Zamawiający będzie miał prawo do wniesienia uwag do gotowego materiału, które Wykonawca powinien uwzględnić.</w:t>
      </w:r>
    </w:p>
    <w:p w14:paraId="08CFBA77" w14:textId="5077FD05"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cstheme="minorHAnsi"/>
          <w:sz w:val="24"/>
          <w:szCs w:val="24"/>
        </w:rPr>
        <w:lastRenderedPageBreak/>
        <w:t xml:space="preserve">Wykonawca przekaże Zamawiającemu zaakceptowane przez Zamawiającego finalne zmontowane nagranie audio- wideo  (film) w czterech wersjach w postaci nośnika typu pendrive nie później niż </w:t>
      </w:r>
      <w:r w:rsidRPr="00994162">
        <w:rPr>
          <w:rFonts w:cstheme="minorHAnsi"/>
          <w:b/>
          <w:bCs/>
          <w:sz w:val="24"/>
          <w:szCs w:val="24"/>
        </w:rPr>
        <w:t>do dnia 17 grudnia 2024 r</w:t>
      </w:r>
      <w:r w:rsidRPr="00994162">
        <w:rPr>
          <w:rFonts w:cstheme="minorHAnsi"/>
          <w:sz w:val="24"/>
          <w:szCs w:val="24"/>
        </w:rPr>
        <w:t>.</w:t>
      </w:r>
    </w:p>
    <w:p w14:paraId="2431147D" w14:textId="77777777"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cstheme="minorHAnsi"/>
          <w:sz w:val="24"/>
          <w:szCs w:val="24"/>
        </w:rPr>
        <w:t>Wykonawca - zobowiązany jest do zapewnienia kompleksowej obsługi osobowej wydarzenia, zapewnienia odpowiednio przygotowanego przez Wykonawcę, wykwalifikowanego i doświadczonego personelu do realizacji poszczególnych zadań Przedmiotu zamówienia.</w:t>
      </w:r>
    </w:p>
    <w:p w14:paraId="09EBCE2A" w14:textId="77777777" w:rsidR="00994162" w:rsidRPr="00994162" w:rsidRDefault="00994162" w:rsidP="00F4488A">
      <w:pPr>
        <w:numPr>
          <w:ilvl w:val="1"/>
          <w:numId w:val="4"/>
        </w:numPr>
        <w:spacing w:after="0" w:line="360" w:lineRule="auto"/>
        <w:ind w:left="360"/>
        <w:contextualSpacing/>
        <w:rPr>
          <w:rFonts w:eastAsia="Calibri" w:cstheme="minorHAnsi"/>
          <w:b/>
          <w:bCs/>
          <w:color w:val="FF0000"/>
          <w:sz w:val="24"/>
          <w:szCs w:val="24"/>
        </w:rPr>
      </w:pPr>
      <w:r w:rsidRPr="00994162">
        <w:rPr>
          <w:rFonts w:cstheme="minorHAnsi"/>
          <w:b/>
          <w:sz w:val="24"/>
          <w:szCs w:val="24"/>
        </w:rPr>
        <w:t>Wykonawca zobowiązany jest do przedstawienia, wyboru  i akceptacji Zamawiającego, zgodnie z Opisem w Załączniku następujących projektów:</w:t>
      </w:r>
    </w:p>
    <w:p w14:paraId="3650D110"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różnych projektów spersonalizowanego identyfikatora,</w:t>
      </w:r>
    </w:p>
    <w:p w14:paraId="5571284E"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projektów smyczy oraz dwóch projektów notesu konferencyjnego,</w:t>
      </w:r>
    </w:p>
    <w:p w14:paraId="71241BD7"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różnych projektów tabliczek informacyjnych do oznakowania przestrzeni,</w:t>
      </w:r>
    </w:p>
    <w:p w14:paraId="114CE957"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projektów dwóch formatów zaproszeń do wysyłki drogą mailową oraz w wersji papierowej,</w:t>
      </w:r>
    </w:p>
    <w:p w14:paraId="4EA0672D"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projektów grafiki ekranu wyświetlanej na telebimie,</w:t>
      </w:r>
    </w:p>
    <w:p w14:paraId="7AA30881" w14:textId="77777777" w:rsidR="00994162" w:rsidRPr="00994162" w:rsidRDefault="00994162" w:rsidP="00F4488A">
      <w:pPr>
        <w:numPr>
          <w:ilvl w:val="2"/>
          <w:numId w:val="4"/>
        </w:numPr>
        <w:spacing w:after="100" w:afterAutospacing="1" w:line="360" w:lineRule="auto"/>
        <w:ind w:left="927"/>
        <w:rPr>
          <w:rFonts w:cstheme="minorHAnsi"/>
          <w:sz w:val="24"/>
          <w:szCs w:val="24"/>
        </w:rPr>
      </w:pPr>
      <w:r w:rsidRPr="00994162">
        <w:rPr>
          <w:rFonts w:cstheme="minorHAnsi"/>
          <w:sz w:val="24"/>
          <w:szCs w:val="24"/>
        </w:rPr>
        <w:t>dwóch projektów tablic pamiątkowych (piankowych).</w:t>
      </w:r>
    </w:p>
    <w:p w14:paraId="5B8A30ED" w14:textId="77777777" w:rsidR="00994162" w:rsidRPr="00994162" w:rsidRDefault="00994162" w:rsidP="00F4488A">
      <w:pPr>
        <w:numPr>
          <w:ilvl w:val="1"/>
          <w:numId w:val="4"/>
        </w:numPr>
        <w:spacing w:after="0" w:line="360" w:lineRule="auto"/>
        <w:ind w:left="360"/>
        <w:rPr>
          <w:rFonts w:cstheme="minorHAnsi"/>
          <w:sz w:val="24"/>
          <w:szCs w:val="24"/>
        </w:rPr>
      </w:pPr>
      <w:r w:rsidRPr="00994162">
        <w:rPr>
          <w:rFonts w:cstheme="minorHAnsi"/>
          <w:sz w:val="24"/>
          <w:szCs w:val="24"/>
        </w:rPr>
        <w:t xml:space="preserve">Jeżeli poszczególne propozycje projektów (projekty z poprawkami) nie będą odpowiadały wymaganiom Zamawiającego, Zamawiający w terminie do 3 dni roboczych zgłosi drogą mailową uwagi wraz ze wskazaniem zmian. Wykonawca ma obowiązek każdorazowo dokonać niezbędnych korekt i przesłać Zamawiającemu w terminie do 2 dni roboczych zmienioną propozycję projektów zgodnie z uwagami Zamawiającego i zapisami  przedmiotu zamówienia stanowiącego </w:t>
      </w:r>
      <w:r w:rsidRPr="00994162">
        <w:rPr>
          <w:rFonts w:cstheme="minorHAnsi"/>
          <w:i/>
          <w:sz w:val="24"/>
          <w:szCs w:val="24"/>
        </w:rPr>
        <w:t>załącznik nr 2 do umowy.</w:t>
      </w:r>
    </w:p>
    <w:p w14:paraId="5F83DBDF"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Wykonawca dostarczy Zamawiającemu wszystkie wersje projektów, o których mowa powyżej (w tym finalne) w wersji elektronicznej, w tym edytowalnej.</w:t>
      </w:r>
    </w:p>
    <w:p w14:paraId="6096E9CE"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Wszystkie przygotowywane w ramach Konferencji materiały muszą uwzględniać odpowiednie wymagania z zakresu informacji i promocji dotyczące projektów współfinansowanych z Funduszy Europejskich. Dodatkowo krótkie nagranie z konferencji obowiązkowo musi zawierać informację o źródłach finansowania ze środków Programu Fundusze Europejskie dla Mazowsza  2021-2027 oraz logotyp Programu Fundusze Europejskie dla Mazowsza 2021- 2027.</w:t>
      </w:r>
    </w:p>
    <w:p w14:paraId="18945DFA"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lastRenderedPageBreak/>
        <w:t>Wszystkie materiały projektowane, produkowane i publikowane w ramach Konferencji powinny być przygotowane zgodnie z „Wytycznymi dotyczącymi realizacji zasad równościowych w ramach funduszy unijnych na lata 2021-2027”</w:t>
      </w:r>
      <w:r w:rsidRPr="00994162">
        <w:rPr>
          <w:rFonts w:cstheme="minorHAnsi"/>
          <w:sz w:val="24"/>
          <w:szCs w:val="24"/>
          <w:u w:val="dotted"/>
        </w:rPr>
        <w:t>:</w:t>
      </w:r>
      <w:r w:rsidRPr="00994162">
        <w:rPr>
          <w:rFonts w:cstheme="minorHAnsi"/>
          <w:sz w:val="24"/>
          <w:szCs w:val="24"/>
          <w:u w:val="single"/>
        </w:rPr>
        <w:t xml:space="preserve"> </w:t>
      </w:r>
      <w:hyperlink r:id="rId7" w:history="1">
        <w:r w:rsidRPr="00994162">
          <w:rPr>
            <w:rFonts w:cstheme="minorHAnsi"/>
            <w:sz w:val="24"/>
            <w:szCs w:val="24"/>
            <w:u w:val="single"/>
          </w:rPr>
          <w:t>https://www.funduszeeuropejskie.gov.pl/strony/o-funduszach/fundusze-na-lata-2021-2027/prawo-i-dokumenty/wytyczne/wytyczne-dotyczace-realizacji-zasad-rownosciowych-w-ramach-funduszy-unijnych-na-lata-2021-2027/</w:t>
        </w:r>
      </w:hyperlink>
      <w:r w:rsidRPr="00994162">
        <w:rPr>
          <w:rFonts w:cstheme="minorHAnsi"/>
          <w:sz w:val="24"/>
          <w:szCs w:val="24"/>
          <w:u w:val="single"/>
        </w:rPr>
        <w:t xml:space="preserve">. </w:t>
      </w:r>
    </w:p>
    <w:p w14:paraId="0EE60701" w14:textId="5BFDA75B"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Logotypy będą dostarczone przez Zamawiającego, zakup zdjęć, grafik, infografik leży po stronie Wykonawcy.</w:t>
      </w:r>
    </w:p>
    <w:p w14:paraId="29A77A45"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Wykonawca zobowiązuje się do przestrzegania bezpieczeństwa i higieny pracy oraz ochrony zdrowia na etapie realizacji usługi.</w:t>
      </w:r>
    </w:p>
    <w:p w14:paraId="190A78CB"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 xml:space="preserve"> Wykonawca gwarantuje zapewnienie w ramach realizacji umowy i przysługującego mu wynagrodzenia za wykonanie przedmiotu umowy, dostępności osobom ze szczególnymi potrzebami, z uwzględnieniem minimalnych wymagań, o których mowa w art. 6 ustawy z dnia 19 lipca 2019 r. o zapewnianiu dostępności osobom ze szczególnymi potrzebami (Dz. U. z 2022 r. poz. 2240, z późn.zm.). </w:t>
      </w:r>
    </w:p>
    <w:p w14:paraId="41C8C16A" w14:textId="77777777" w:rsidR="00994162" w:rsidRPr="00994162" w:rsidRDefault="00994162" w:rsidP="00F4488A">
      <w:pPr>
        <w:numPr>
          <w:ilvl w:val="1"/>
          <w:numId w:val="4"/>
        </w:numPr>
        <w:spacing w:after="100" w:afterAutospacing="1" w:line="360" w:lineRule="auto"/>
        <w:ind w:left="360"/>
        <w:contextualSpacing/>
        <w:rPr>
          <w:rFonts w:cstheme="minorHAnsi"/>
          <w:sz w:val="24"/>
          <w:szCs w:val="24"/>
        </w:rPr>
      </w:pPr>
      <w:r w:rsidRPr="00994162">
        <w:rPr>
          <w:rFonts w:cstheme="minorHAnsi"/>
          <w:sz w:val="24"/>
          <w:szCs w:val="24"/>
        </w:rPr>
        <w:t xml:space="preserve">Wykonawca umieści na materiałach wymagane logotypy: </w:t>
      </w:r>
    </w:p>
    <w:p w14:paraId="4DB0C5CA" w14:textId="77777777" w:rsidR="00994162" w:rsidRPr="00994162" w:rsidRDefault="00994162" w:rsidP="00F4488A">
      <w:pPr>
        <w:numPr>
          <w:ilvl w:val="0"/>
          <w:numId w:val="1"/>
        </w:numPr>
        <w:spacing w:after="100" w:afterAutospacing="1" w:line="360" w:lineRule="auto"/>
        <w:ind w:hanging="730"/>
        <w:contextualSpacing/>
        <w:rPr>
          <w:rFonts w:cstheme="minorHAnsi"/>
          <w:sz w:val="24"/>
          <w:szCs w:val="24"/>
        </w:rPr>
      </w:pPr>
      <w:r w:rsidRPr="00994162">
        <w:rPr>
          <w:rFonts w:cstheme="minorHAnsi"/>
          <w:sz w:val="24"/>
          <w:szCs w:val="24"/>
        </w:rPr>
        <w:t>znak Unii Europejskiej z napisem „dofinansowane przez Unię Europejską”,</w:t>
      </w:r>
    </w:p>
    <w:p w14:paraId="11A0BEC3" w14:textId="77777777" w:rsidR="00994162" w:rsidRPr="00994162" w:rsidRDefault="00994162" w:rsidP="00F4488A">
      <w:pPr>
        <w:numPr>
          <w:ilvl w:val="0"/>
          <w:numId w:val="1"/>
        </w:numPr>
        <w:spacing w:after="100" w:afterAutospacing="1" w:line="360" w:lineRule="auto"/>
        <w:ind w:hanging="730"/>
        <w:contextualSpacing/>
        <w:rPr>
          <w:rFonts w:cstheme="minorHAnsi"/>
          <w:sz w:val="24"/>
          <w:szCs w:val="24"/>
        </w:rPr>
      </w:pPr>
      <w:r w:rsidRPr="00994162">
        <w:rPr>
          <w:rFonts w:cstheme="minorHAnsi"/>
          <w:sz w:val="24"/>
          <w:szCs w:val="24"/>
        </w:rPr>
        <w:t>znak Funduszy Europejskich dla Mazowsza 2021-2027,</w:t>
      </w:r>
    </w:p>
    <w:p w14:paraId="5EC2F34A" w14:textId="77777777" w:rsidR="00994162" w:rsidRPr="00994162" w:rsidRDefault="00994162" w:rsidP="00F4488A">
      <w:pPr>
        <w:numPr>
          <w:ilvl w:val="0"/>
          <w:numId w:val="1"/>
        </w:numPr>
        <w:spacing w:after="100" w:afterAutospacing="1" w:line="360" w:lineRule="auto"/>
        <w:ind w:hanging="730"/>
        <w:contextualSpacing/>
        <w:rPr>
          <w:rFonts w:cstheme="minorHAnsi"/>
          <w:sz w:val="24"/>
          <w:szCs w:val="24"/>
        </w:rPr>
      </w:pPr>
      <w:r w:rsidRPr="00994162">
        <w:rPr>
          <w:rFonts w:cstheme="minorHAnsi"/>
          <w:sz w:val="24"/>
          <w:szCs w:val="24"/>
        </w:rPr>
        <w:t xml:space="preserve">znak barw Rzeczpospolitej Polskiej </w:t>
      </w:r>
    </w:p>
    <w:p w14:paraId="77FC3D6A" w14:textId="77777777" w:rsidR="00994162" w:rsidRPr="00994162" w:rsidRDefault="00994162" w:rsidP="00F4488A">
      <w:pPr>
        <w:numPr>
          <w:ilvl w:val="0"/>
          <w:numId w:val="1"/>
        </w:numPr>
        <w:spacing w:after="100" w:afterAutospacing="1" w:line="360" w:lineRule="auto"/>
        <w:ind w:hanging="730"/>
        <w:contextualSpacing/>
        <w:rPr>
          <w:rFonts w:cstheme="minorHAnsi"/>
          <w:sz w:val="24"/>
          <w:szCs w:val="24"/>
        </w:rPr>
      </w:pPr>
      <w:r w:rsidRPr="00994162">
        <w:rPr>
          <w:rFonts w:cstheme="minorHAnsi"/>
          <w:sz w:val="24"/>
          <w:szCs w:val="24"/>
        </w:rPr>
        <w:t>logotyp WUP z podpisem Wojewódzki Urząd Pracy w Warszawie,</w:t>
      </w:r>
    </w:p>
    <w:p w14:paraId="22CCFC0D" w14:textId="77777777" w:rsidR="00994162" w:rsidRPr="00994162" w:rsidRDefault="00994162" w:rsidP="00F4488A">
      <w:pPr>
        <w:numPr>
          <w:ilvl w:val="0"/>
          <w:numId w:val="1"/>
        </w:numPr>
        <w:spacing w:after="100" w:afterAutospacing="1" w:line="360" w:lineRule="auto"/>
        <w:ind w:hanging="730"/>
        <w:contextualSpacing/>
        <w:rPr>
          <w:rFonts w:cstheme="minorHAnsi"/>
          <w:sz w:val="24"/>
          <w:szCs w:val="24"/>
        </w:rPr>
      </w:pPr>
      <w:r w:rsidRPr="00994162">
        <w:rPr>
          <w:rFonts w:cstheme="minorHAnsi"/>
          <w:sz w:val="24"/>
          <w:szCs w:val="24"/>
        </w:rPr>
        <w:t>logotyp Marki Mazowsze.</w:t>
      </w:r>
    </w:p>
    <w:p w14:paraId="2CEE51F8" w14:textId="77777777" w:rsidR="00994162" w:rsidRPr="00994162" w:rsidRDefault="00994162" w:rsidP="00F4488A">
      <w:pPr>
        <w:numPr>
          <w:ilvl w:val="1"/>
          <w:numId w:val="4"/>
        </w:numPr>
        <w:spacing w:after="100" w:afterAutospacing="1" w:line="360" w:lineRule="auto"/>
        <w:ind w:left="360"/>
        <w:contextualSpacing/>
        <w:rPr>
          <w:rFonts w:eastAsia="Calibri" w:cstheme="minorHAnsi"/>
          <w:sz w:val="24"/>
          <w:szCs w:val="24"/>
        </w:rPr>
      </w:pPr>
      <w:r w:rsidRPr="00994162">
        <w:rPr>
          <w:rFonts w:eastAsia="Calibri" w:cstheme="minorHAnsi"/>
          <w:sz w:val="24"/>
          <w:szCs w:val="24"/>
        </w:rPr>
        <w:t xml:space="preserve">Logotypy Unii Europejskiej oraz Funduszy Europejskich zostaną zamieszczone zgodnie </w:t>
      </w:r>
      <w:r w:rsidRPr="00994162">
        <w:rPr>
          <w:rFonts w:eastAsia="Calibri" w:cstheme="minorHAnsi"/>
          <w:sz w:val="24"/>
          <w:szCs w:val="24"/>
        </w:rPr>
        <w:br/>
        <w:t xml:space="preserve">z Księgą Tożsamości Wizualnej marki Fundusze Europejskie 2021-2027. </w:t>
      </w:r>
    </w:p>
    <w:p w14:paraId="4DCB695D" w14:textId="77777777" w:rsidR="00994162" w:rsidRPr="00994162" w:rsidRDefault="00994162" w:rsidP="00F4488A">
      <w:pPr>
        <w:numPr>
          <w:ilvl w:val="1"/>
          <w:numId w:val="4"/>
        </w:numPr>
        <w:spacing w:after="100" w:afterAutospacing="1" w:line="360" w:lineRule="auto"/>
        <w:ind w:left="360"/>
        <w:rPr>
          <w:rFonts w:eastAsia="Calibri" w:cstheme="minorHAnsi"/>
          <w:sz w:val="24"/>
          <w:szCs w:val="24"/>
        </w:rPr>
      </w:pPr>
      <w:r w:rsidRPr="00994162">
        <w:rPr>
          <w:rFonts w:eastAsia="Calibri" w:cstheme="minorHAnsi"/>
          <w:sz w:val="24"/>
          <w:szCs w:val="24"/>
        </w:rPr>
        <w:t>Wykonawca zobowiązany jest do podpisania protokołu odbioru usługi kompleksowej organizacji i obsługi Konferencji.</w:t>
      </w:r>
    </w:p>
    <w:p w14:paraId="0F95FF90" w14:textId="77777777" w:rsidR="00994162" w:rsidRPr="00994162" w:rsidRDefault="00994162" w:rsidP="00F4488A">
      <w:pPr>
        <w:numPr>
          <w:ilvl w:val="1"/>
          <w:numId w:val="4"/>
        </w:numPr>
        <w:spacing w:after="0" w:line="360" w:lineRule="auto"/>
        <w:ind w:left="360"/>
        <w:rPr>
          <w:rFonts w:eastAsia="Calibri" w:cstheme="minorHAnsi"/>
          <w:sz w:val="24"/>
          <w:szCs w:val="24"/>
        </w:rPr>
      </w:pPr>
      <w:r w:rsidRPr="00994162">
        <w:rPr>
          <w:rFonts w:eastAsia="Calibri" w:cstheme="minorHAnsi"/>
          <w:sz w:val="24"/>
          <w:szCs w:val="24"/>
        </w:rPr>
        <w:t>Wykonawca w terminie do 3 dni roboczych po zakończeniu Konferencji przekaże Zamawiającemu drogą elektroniczną (lub na wniosek Zamawiającego pocztą tradycyjną) Sprawozdanie z organizacji:</w:t>
      </w:r>
    </w:p>
    <w:p w14:paraId="0879E493" w14:textId="77777777" w:rsidR="00994162" w:rsidRPr="00994162" w:rsidRDefault="00994162" w:rsidP="00F4488A">
      <w:pPr>
        <w:numPr>
          <w:ilvl w:val="0"/>
          <w:numId w:val="16"/>
        </w:numPr>
        <w:spacing w:after="0" w:line="360" w:lineRule="auto"/>
        <w:rPr>
          <w:rFonts w:eastAsia="Calibri" w:cstheme="minorHAnsi"/>
          <w:sz w:val="24"/>
          <w:szCs w:val="24"/>
        </w:rPr>
      </w:pPr>
      <w:r w:rsidRPr="00994162">
        <w:rPr>
          <w:rFonts w:eastAsia="Calibri" w:cstheme="minorHAnsi"/>
          <w:sz w:val="24"/>
          <w:szCs w:val="24"/>
        </w:rPr>
        <w:t>Sprawozdanie powinno zawierać następujące informacje: temat, data i opis konferencji,</w:t>
      </w:r>
    </w:p>
    <w:p w14:paraId="474283CA" w14:textId="77777777" w:rsidR="00994162" w:rsidRPr="00994162" w:rsidRDefault="00994162" w:rsidP="00F4488A">
      <w:pPr>
        <w:numPr>
          <w:ilvl w:val="0"/>
          <w:numId w:val="16"/>
        </w:numPr>
        <w:spacing w:after="0" w:line="360" w:lineRule="auto"/>
        <w:rPr>
          <w:rFonts w:eastAsia="Calibri" w:cstheme="minorHAnsi"/>
          <w:sz w:val="24"/>
          <w:szCs w:val="24"/>
        </w:rPr>
      </w:pPr>
      <w:r w:rsidRPr="00994162">
        <w:rPr>
          <w:rFonts w:eastAsia="Calibri" w:cstheme="minorHAnsi"/>
          <w:sz w:val="24"/>
          <w:szCs w:val="24"/>
        </w:rPr>
        <w:t>informacje o konferansjerze i prelegentach oraz tematyce wygłoszonych prelekcji,</w:t>
      </w:r>
    </w:p>
    <w:p w14:paraId="5DC6B28D" w14:textId="77777777" w:rsidR="00994162" w:rsidRPr="00994162" w:rsidRDefault="00994162" w:rsidP="00F4488A">
      <w:pPr>
        <w:numPr>
          <w:ilvl w:val="0"/>
          <w:numId w:val="16"/>
        </w:numPr>
        <w:spacing w:after="0" w:line="360" w:lineRule="auto"/>
        <w:rPr>
          <w:rFonts w:eastAsia="Calibri" w:cstheme="minorHAnsi"/>
          <w:sz w:val="24"/>
          <w:szCs w:val="24"/>
        </w:rPr>
      </w:pPr>
      <w:r w:rsidRPr="00994162">
        <w:rPr>
          <w:rFonts w:eastAsia="Calibri" w:cstheme="minorHAnsi"/>
          <w:sz w:val="24"/>
          <w:szCs w:val="24"/>
        </w:rPr>
        <w:lastRenderedPageBreak/>
        <w:t>ogólna liczba uczestników.</w:t>
      </w:r>
    </w:p>
    <w:p w14:paraId="2ABCA0B8" w14:textId="77777777" w:rsidR="00994162" w:rsidRPr="00994162" w:rsidRDefault="00994162" w:rsidP="00F4488A">
      <w:pPr>
        <w:numPr>
          <w:ilvl w:val="1"/>
          <w:numId w:val="4"/>
        </w:numPr>
        <w:tabs>
          <w:tab w:val="left" w:pos="426"/>
        </w:tabs>
        <w:suppressAutoHyphens/>
        <w:overflowPunct w:val="0"/>
        <w:spacing w:after="120" w:line="360" w:lineRule="auto"/>
        <w:ind w:left="360"/>
        <w:contextualSpacing/>
        <w:jc w:val="both"/>
        <w:rPr>
          <w:rFonts w:cstheme="minorHAnsi"/>
          <w:sz w:val="24"/>
          <w:szCs w:val="24"/>
        </w:rPr>
      </w:pPr>
      <w:bookmarkStart w:id="1" w:name="_Hlk178775246"/>
      <w:r w:rsidRPr="00994162">
        <w:rPr>
          <w:rFonts w:eastAsia="Calibri" w:cstheme="minorHAnsi"/>
          <w:sz w:val="24"/>
          <w:szCs w:val="24"/>
        </w:rPr>
        <w:t xml:space="preserve">Zamawiający ma prawo wnieść uwagi do sprawozdania. Ostateczna wersja Sprawozdania wymaga akceptacji Zamawiającego. W przypadku uwag zgłaszanych przez Zamawiającego, Wykonawca każdorazowo jest zobowiązany do ich uwzględnienia Akceptacja lub zgłoszenie uwag nastąpi za pośrednictwem poczty elektronicznej. Wykonawca przekaże Zamawiającemu zaakceptowaną przez Zamawiającego ostateczną wersję Sprawozdania </w:t>
      </w:r>
      <w:r w:rsidRPr="00994162">
        <w:rPr>
          <w:rFonts w:eastAsia="Calibri" w:cstheme="minorHAnsi"/>
          <w:b/>
          <w:bCs/>
          <w:sz w:val="24"/>
          <w:szCs w:val="24"/>
        </w:rPr>
        <w:t>nie później niż do dnia 17 grudnia 2024 r.</w:t>
      </w:r>
      <w:bookmarkEnd w:id="1"/>
    </w:p>
    <w:p w14:paraId="216E6FFD" w14:textId="77777777" w:rsidR="00994162" w:rsidRPr="00994162" w:rsidRDefault="00994162" w:rsidP="00F4488A">
      <w:pPr>
        <w:numPr>
          <w:ilvl w:val="1"/>
          <w:numId w:val="4"/>
        </w:numPr>
        <w:tabs>
          <w:tab w:val="left" w:pos="426"/>
        </w:tabs>
        <w:suppressAutoHyphens/>
        <w:overflowPunct w:val="0"/>
        <w:spacing w:after="120" w:line="360" w:lineRule="auto"/>
        <w:ind w:left="360"/>
        <w:contextualSpacing/>
        <w:jc w:val="both"/>
        <w:rPr>
          <w:rFonts w:cstheme="minorHAnsi"/>
          <w:sz w:val="24"/>
          <w:szCs w:val="24"/>
        </w:rPr>
      </w:pPr>
      <w:r w:rsidRPr="00994162">
        <w:rPr>
          <w:rFonts w:cstheme="minorHAnsi"/>
          <w:sz w:val="24"/>
          <w:szCs w:val="24"/>
        </w:rPr>
        <w:t xml:space="preserve">Zamawiający ma prawo do odwołania Konferencji bez podania przyczyny nie później niż 5 dni roboczych przed terminem jej przeprowadzenia. W przypadku odwołania Konferencji Wykonawca nie będzie posiadał wobec Zamawiającego żadnych roszczeń, w tym finansowych oraz oświadcza, że nie będzie takich roszczeń wysuwał w przyszłości. </w:t>
      </w:r>
    </w:p>
    <w:p w14:paraId="24CAF8C8" w14:textId="77777777" w:rsidR="00994162" w:rsidRPr="00994162" w:rsidRDefault="00994162" w:rsidP="00F4488A">
      <w:pPr>
        <w:numPr>
          <w:ilvl w:val="1"/>
          <w:numId w:val="4"/>
        </w:numPr>
        <w:tabs>
          <w:tab w:val="left" w:pos="426"/>
        </w:tabs>
        <w:suppressAutoHyphens/>
        <w:overflowPunct w:val="0"/>
        <w:spacing w:after="120" w:line="360" w:lineRule="auto"/>
        <w:ind w:left="360"/>
        <w:contextualSpacing/>
        <w:jc w:val="both"/>
        <w:rPr>
          <w:rFonts w:cstheme="minorHAnsi"/>
          <w:sz w:val="24"/>
          <w:szCs w:val="24"/>
        </w:rPr>
      </w:pPr>
      <w:r w:rsidRPr="00994162">
        <w:rPr>
          <w:rFonts w:cstheme="minorHAnsi"/>
          <w:sz w:val="24"/>
          <w:szCs w:val="24"/>
        </w:rPr>
        <w:t xml:space="preserve">Zamawiający przekaże drogą elektroniczną Wykonawcy program Konferencji nie później niż na 5 dni roboczych przed terminem Konferencji. </w:t>
      </w:r>
    </w:p>
    <w:p w14:paraId="19B6C928" w14:textId="77777777" w:rsidR="00994162" w:rsidRPr="00994162" w:rsidRDefault="00994162" w:rsidP="00F4488A">
      <w:pPr>
        <w:numPr>
          <w:ilvl w:val="1"/>
          <w:numId w:val="4"/>
        </w:numPr>
        <w:tabs>
          <w:tab w:val="left" w:pos="426"/>
        </w:tabs>
        <w:suppressAutoHyphens/>
        <w:overflowPunct w:val="0"/>
        <w:spacing w:after="120" w:line="360" w:lineRule="auto"/>
        <w:ind w:left="360"/>
        <w:contextualSpacing/>
        <w:jc w:val="both"/>
        <w:rPr>
          <w:rFonts w:cstheme="minorHAnsi"/>
          <w:b/>
          <w:sz w:val="24"/>
          <w:szCs w:val="24"/>
        </w:rPr>
      </w:pPr>
      <w:r w:rsidRPr="00994162">
        <w:rPr>
          <w:rFonts w:cstheme="minorHAnsi"/>
          <w:bCs/>
          <w:sz w:val="24"/>
          <w:szCs w:val="24"/>
        </w:rPr>
        <w:t>Zaproszenie uczestników i potwierdzenie udziału w Konferencji przeprowadzone zostanie przez Wykonawcę, zgodnie z wstępną listą uczestników i wytycznymi przekazanymi drogą elektroniczną przez Zamawiającego, z zastrzeżeniem, że ostateczna akceptacja listy (w tym liczby) uczestników należy do Zamawiającego. Zamawiającemu przysługuje prawo modyfikacji listy (w tym liczby) uczestników i zgłoszenia Wykonawcy ostatecznej listy (w tym liczby) uczestników w terminie 2 dni roboczych przed Konferencją, która będzie podstawą do zapłaty. W sytuacji, gdy w wyniku rekrutacji do udziału w konferencji oraz decyzji Zamawiającego co do ostatecznej listy uczestników okaże się, że ostateczna liczba uczestników w Konferencji jest mniejsza niż maksymalna, jednak nie mniejsza 160, wynagrodzenie Wykonawcy zostanie pomniejszone proporcjonalnie do liczby uczestników.</w:t>
      </w:r>
    </w:p>
    <w:p w14:paraId="3FBEFBA9" w14:textId="28DF0F13" w:rsidR="00994162" w:rsidRPr="00994162" w:rsidRDefault="00994162" w:rsidP="00F4488A">
      <w:pPr>
        <w:widowControl w:val="0"/>
        <w:numPr>
          <w:ilvl w:val="1"/>
          <w:numId w:val="4"/>
        </w:numPr>
        <w:tabs>
          <w:tab w:val="left" w:pos="426"/>
        </w:tabs>
        <w:suppressAutoHyphens/>
        <w:overflowPunct w:val="0"/>
        <w:spacing w:after="120" w:line="360" w:lineRule="auto"/>
        <w:ind w:left="360"/>
        <w:contextualSpacing/>
        <w:jc w:val="both"/>
        <w:rPr>
          <w:rFonts w:cstheme="minorHAnsi"/>
          <w:sz w:val="24"/>
          <w:szCs w:val="24"/>
        </w:rPr>
      </w:pPr>
      <w:r w:rsidRPr="00994162">
        <w:rPr>
          <w:rFonts w:cstheme="minorHAnsi"/>
          <w:sz w:val="24"/>
          <w:szCs w:val="24"/>
        </w:rPr>
        <w:t>Wykonawca ma obowiązek uwzględnić uzasadnione uwagi Zamawiającego do sposobu wykonywania przedmiotu umowy w trakcie jego realizacji.</w:t>
      </w:r>
    </w:p>
    <w:p w14:paraId="38FD9887" w14:textId="77777777" w:rsidR="00994162" w:rsidRDefault="00994162">
      <w:pPr>
        <w:rPr>
          <w:rFonts w:cstheme="minorHAnsi"/>
          <w:b/>
          <w:sz w:val="24"/>
          <w:szCs w:val="24"/>
        </w:rPr>
      </w:pPr>
      <w:r>
        <w:rPr>
          <w:rFonts w:cstheme="minorHAnsi"/>
          <w:b/>
          <w:sz w:val="24"/>
          <w:szCs w:val="24"/>
        </w:rPr>
        <w:br w:type="page"/>
      </w:r>
    </w:p>
    <w:p w14:paraId="50ED5C3E" w14:textId="10521BB5" w:rsidR="00994162" w:rsidRPr="00994162" w:rsidRDefault="00994162" w:rsidP="00994162">
      <w:pPr>
        <w:spacing w:line="360" w:lineRule="auto"/>
        <w:ind w:left="426" w:hanging="426"/>
        <w:jc w:val="center"/>
        <w:rPr>
          <w:rFonts w:cstheme="minorHAnsi"/>
          <w:sz w:val="24"/>
          <w:szCs w:val="24"/>
        </w:rPr>
      </w:pPr>
      <w:r w:rsidRPr="00994162">
        <w:rPr>
          <w:rFonts w:cstheme="minorHAnsi"/>
          <w:b/>
          <w:sz w:val="24"/>
          <w:szCs w:val="24"/>
        </w:rPr>
        <w:lastRenderedPageBreak/>
        <w:t>§ 6. Wartość usługi.</w:t>
      </w:r>
    </w:p>
    <w:p w14:paraId="3CF89DDA" w14:textId="77777777" w:rsidR="00994162" w:rsidRPr="00994162" w:rsidRDefault="00994162" w:rsidP="00F4488A">
      <w:pPr>
        <w:numPr>
          <w:ilvl w:val="0"/>
          <w:numId w:val="11"/>
        </w:numPr>
        <w:tabs>
          <w:tab w:val="left" w:leader="dot" w:pos="1701"/>
          <w:tab w:val="right" w:leader="dot" w:pos="3686"/>
          <w:tab w:val="right" w:leader="dot" w:pos="9072"/>
        </w:tabs>
        <w:suppressAutoHyphens/>
        <w:autoSpaceDN w:val="0"/>
        <w:spacing w:after="0" w:line="360" w:lineRule="auto"/>
        <w:ind w:left="357" w:hanging="357"/>
        <w:textAlignment w:val="baseline"/>
        <w:rPr>
          <w:rFonts w:cstheme="minorHAnsi"/>
          <w:bCs/>
          <w:sz w:val="24"/>
          <w:szCs w:val="24"/>
        </w:rPr>
      </w:pPr>
      <w:r w:rsidRPr="00994162">
        <w:rPr>
          <w:rFonts w:cstheme="minorHAnsi"/>
          <w:sz w:val="24"/>
          <w:szCs w:val="24"/>
        </w:rPr>
        <w:t xml:space="preserve">Całkowita wartość wykonania usługi, o której mowa w § 1 nie przekroczy </w:t>
      </w:r>
    </w:p>
    <w:p w14:paraId="28CC7A2E" w14:textId="77777777" w:rsidR="00994162" w:rsidRPr="00994162" w:rsidRDefault="00994162" w:rsidP="00994162">
      <w:pPr>
        <w:tabs>
          <w:tab w:val="left" w:leader="dot" w:pos="1701"/>
          <w:tab w:val="right" w:leader="dot" w:pos="3686"/>
          <w:tab w:val="right" w:leader="dot" w:pos="9072"/>
        </w:tabs>
        <w:suppressAutoHyphens/>
        <w:autoSpaceDN w:val="0"/>
        <w:spacing w:line="360" w:lineRule="auto"/>
        <w:ind w:left="357"/>
        <w:textAlignment w:val="baseline"/>
        <w:rPr>
          <w:rFonts w:cstheme="minorHAnsi"/>
          <w:bCs/>
          <w:sz w:val="24"/>
          <w:szCs w:val="24"/>
        </w:rPr>
      </w:pPr>
      <w:r w:rsidRPr="00994162">
        <w:rPr>
          <w:rFonts w:cstheme="minorHAnsi"/>
          <w:sz w:val="24"/>
          <w:szCs w:val="24"/>
        </w:rPr>
        <w:t>Kwoty brutto:</w:t>
      </w:r>
      <w:r w:rsidRPr="00994162">
        <w:rPr>
          <w:rFonts w:cstheme="minorHAnsi"/>
          <w:b/>
          <w:sz w:val="24"/>
          <w:szCs w:val="24"/>
        </w:rPr>
        <w:tab/>
        <w:t xml:space="preserve">………………….zł </w:t>
      </w:r>
      <w:r w:rsidRPr="00994162">
        <w:rPr>
          <w:rFonts w:cstheme="minorHAnsi"/>
          <w:sz w:val="24"/>
          <w:szCs w:val="24"/>
        </w:rPr>
        <w:t xml:space="preserve">(słownie brutto: </w:t>
      </w:r>
      <w:r w:rsidRPr="00994162">
        <w:rPr>
          <w:rFonts w:cstheme="minorHAnsi"/>
          <w:sz w:val="24"/>
          <w:szCs w:val="24"/>
        </w:rPr>
        <w:tab/>
        <w:t>………………………….</w:t>
      </w:r>
      <w:bookmarkStart w:id="2" w:name="_Hlk178761878"/>
      <w:r w:rsidRPr="00994162">
        <w:rPr>
          <w:rFonts w:cstheme="minorHAnsi"/>
          <w:sz w:val="24"/>
          <w:szCs w:val="24"/>
        </w:rPr>
        <w:t>złotych 00/100</w:t>
      </w:r>
      <w:bookmarkEnd w:id="2"/>
      <w:r w:rsidRPr="00994162">
        <w:rPr>
          <w:rFonts w:cstheme="minorHAnsi"/>
          <w:sz w:val="24"/>
          <w:szCs w:val="24"/>
        </w:rPr>
        <w:t>),</w:t>
      </w:r>
      <w:r w:rsidRPr="00994162">
        <w:rPr>
          <w:rFonts w:cstheme="minorHAnsi"/>
          <w:bCs/>
          <w:sz w:val="24"/>
          <w:szCs w:val="24"/>
        </w:rPr>
        <w:t xml:space="preserve"> </w:t>
      </w:r>
    </w:p>
    <w:p w14:paraId="47780336" w14:textId="77777777" w:rsidR="00994162" w:rsidRPr="00994162" w:rsidRDefault="00994162" w:rsidP="00994162">
      <w:pPr>
        <w:suppressAutoHyphens/>
        <w:autoSpaceDN w:val="0"/>
        <w:spacing w:after="100" w:afterAutospacing="1" w:line="360" w:lineRule="auto"/>
        <w:ind w:left="360"/>
        <w:textAlignment w:val="baseline"/>
        <w:rPr>
          <w:rFonts w:cstheme="minorHAnsi"/>
          <w:sz w:val="24"/>
          <w:szCs w:val="24"/>
        </w:rPr>
      </w:pPr>
      <w:r w:rsidRPr="00994162">
        <w:rPr>
          <w:rFonts w:cstheme="minorHAnsi"/>
          <w:bCs/>
          <w:sz w:val="24"/>
          <w:szCs w:val="24"/>
        </w:rPr>
        <w:t xml:space="preserve">finansowanej ze środków projektu Pomocy Technicznej FEM 2021-2027 w zakresie informacji i komunikacji, na którą </w:t>
      </w:r>
      <w:r w:rsidRPr="00994162">
        <w:rPr>
          <w:rFonts w:cstheme="minorHAnsi"/>
          <w:sz w:val="24"/>
          <w:szCs w:val="24"/>
        </w:rPr>
        <w:t>składają się:</w:t>
      </w:r>
    </w:p>
    <w:p w14:paraId="622019EA" w14:textId="77777777" w:rsidR="00994162" w:rsidRPr="00994162" w:rsidRDefault="00994162" w:rsidP="00F4488A">
      <w:pPr>
        <w:numPr>
          <w:ilvl w:val="1"/>
          <w:numId w:val="11"/>
        </w:numPr>
        <w:suppressAutoHyphens/>
        <w:autoSpaceDN w:val="0"/>
        <w:spacing w:after="100" w:afterAutospacing="1" w:line="360" w:lineRule="auto"/>
        <w:textAlignment w:val="baseline"/>
        <w:rPr>
          <w:rFonts w:cstheme="minorHAnsi"/>
          <w:sz w:val="24"/>
          <w:szCs w:val="24"/>
        </w:rPr>
      </w:pPr>
      <w:r w:rsidRPr="00994162">
        <w:rPr>
          <w:rFonts w:cstheme="minorHAnsi"/>
          <w:sz w:val="24"/>
          <w:szCs w:val="24"/>
        </w:rPr>
        <w:t xml:space="preserve">wartość stała- </w:t>
      </w:r>
      <w:bookmarkStart w:id="3" w:name="_Hlk178939874"/>
      <w:r w:rsidRPr="00994162">
        <w:rPr>
          <w:rFonts w:cstheme="minorHAnsi"/>
          <w:sz w:val="24"/>
          <w:szCs w:val="24"/>
        </w:rPr>
        <w:t xml:space="preserve">obejmująca wszystkie koszty realizacji Przedmiotu umowy, wskazanego w </w:t>
      </w:r>
      <w:bookmarkStart w:id="4" w:name="_Hlk179199599"/>
      <w:r w:rsidRPr="00994162">
        <w:rPr>
          <w:rFonts w:cstheme="minorHAnsi"/>
          <w:sz w:val="24"/>
          <w:szCs w:val="24"/>
        </w:rPr>
        <w:t>§ 1</w:t>
      </w:r>
      <w:bookmarkEnd w:id="4"/>
      <w:r w:rsidRPr="00994162">
        <w:rPr>
          <w:rFonts w:cstheme="minorHAnsi"/>
          <w:sz w:val="24"/>
          <w:szCs w:val="24"/>
        </w:rPr>
        <w:t xml:space="preserve"> z wyłączeniem usługi o której mowa w § 1 ust. 4 pkt 2, to jest z wyłączeniem kosztów </w:t>
      </w:r>
      <w:r w:rsidRPr="00994162">
        <w:rPr>
          <w:rFonts w:cstheme="minorHAnsi"/>
          <w:sz w:val="24"/>
          <w:szCs w:val="24"/>
        </w:rPr>
        <w:tab/>
        <w:t>zapewnienia usługi gastronomicznej i obsługi cateringowe</w:t>
      </w:r>
      <w:bookmarkEnd w:id="3"/>
      <w:r w:rsidRPr="00994162">
        <w:rPr>
          <w:rFonts w:cstheme="minorHAnsi"/>
          <w:sz w:val="24"/>
          <w:szCs w:val="24"/>
        </w:rPr>
        <w:t>j, w wysokości brutto:………………………zł (słownie brutto:………………………………………….złotych 00/100),</w:t>
      </w:r>
    </w:p>
    <w:p w14:paraId="048F040C" w14:textId="77777777" w:rsidR="00994162" w:rsidRPr="00994162" w:rsidRDefault="00994162" w:rsidP="00F4488A">
      <w:pPr>
        <w:numPr>
          <w:ilvl w:val="1"/>
          <w:numId w:val="11"/>
        </w:numPr>
        <w:suppressAutoHyphens/>
        <w:autoSpaceDN w:val="0"/>
        <w:spacing w:after="100" w:afterAutospacing="1" w:line="360" w:lineRule="auto"/>
        <w:textAlignment w:val="baseline"/>
        <w:rPr>
          <w:rFonts w:cstheme="minorHAnsi"/>
          <w:sz w:val="24"/>
          <w:szCs w:val="24"/>
        </w:rPr>
      </w:pPr>
      <w:r w:rsidRPr="00994162">
        <w:rPr>
          <w:rFonts w:cstheme="minorHAnsi"/>
          <w:sz w:val="24"/>
          <w:szCs w:val="24"/>
        </w:rPr>
        <w:t xml:space="preserve">wartość uzależniona od ostatecznej liczby uczestników zgłoszonej Wykonawcy przez Zamawiającego w terminie 2 dni roboczych przed Konferencją dotycząca realizacji przedmiotu umowy wskazanego w § 1  ust. 4 pkt 2, to jest dotycząca kosztów </w:t>
      </w:r>
      <w:r w:rsidRPr="00994162">
        <w:rPr>
          <w:rFonts w:cstheme="minorHAnsi"/>
          <w:sz w:val="24"/>
          <w:szCs w:val="24"/>
        </w:rPr>
        <w:tab/>
        <w:t>zapewnienia usługi gastronomicznej i obsługi cateringowej,  stanowiąca iloczyn ostatecznej liczby uczestników Konferencji zgłoszonej Wykonawcy przez Zamawiającego w terminie 2 dni roboczych przed Konferencją (nie mniej niż 160 uczestników) oraz kwoty jednostkowej stanowiącej koszt usługi gastronomicznej i obsługi cateringowej dla jednego uczestnika Konferencji. Wartość nie przekroczy kwoty brutto: ……………………………………………. zł (słownie brutto: ………………………………………………………………………………………………………… złotych 00/100)</w:t>
      </w:r>
    </w:p>
    <w:p w14:paraId="7D9AF242" w14:textId="77777777" w:rsidR="00994162" w:rsidRPr="00994162" w:rsidRDefault="00994162" w:rsidP="00F4488A">
      <w:pPr>
        <w:numPr>
          <w:ilvl w:val="0"/>
          <w:numId w:val="11"/>
        </w:numPr>
        <w:spacing w:after="0" w:line="360" w:lineRule="auto"/>
        <w:jc w:val="both"/>
        <w:rPr>
          <w:rFonts w:cstheme="minorHAnsi"/>
          <w:sz w:val="24"/>
          <w:szCs w:val="24"/>
        </w:rPr>
      </w:pPr>
      <w:r w:rsidRPr="00994162">
        <w:rPr>
          <w:rFonts w:cstheme="minorHAnsi"/>
          <w:sz w:val="24"/>
          <w:szCs w:val="24"/>
        </w:rPr>
        <w:t>Wynagrodzenie, o którym mowa w ust. 1 pkt 2) powyżej dotyczące kosztów usługi gastronomicznej i obsługi cateringowej może zostać pomniejszone proporcjonalnie do ostateczniej liczby uczestników Konferencji zgłoszonej przez Zamawiającego w terminie 2 dni roboczych przed Konferencją.</w:t>
      </w:r>
    </w:p>
    <w:p w14:paraId="3C4CCD21" w14:textId="77777777" w:rsidR="00994162" w:rsidRPr="00994162" w:rsidRDefault="00994162" w:rsidP="00F4488A">
      <w:pPr>
        <w:numPr>
          <w:ilvl w:val="0"/>
          <w:numId w:val="11"/>
        </w:numPr>
        <w:spacing w:after="0" w:line="360" w:lineRule="auto"/>
        <w:jc w:val="both"/>
        <w:rPr>
          <w:rFonts w:cstheme="minorHAnsi"/>
          <w:sz w:val="24"/>
          <w:szCs w:val="24"/>
        </w:rPr>
      </w:pPr>
      <w:r w:rsidRPr="00994162">
        <w:rPr>
          <w:rFonts w:eastAsia="Calibri" w:cstheme="minorHAnsi"/>
          <w:kern w:val="2"/>
          <w:sz w:val="24"/>
          <w:szCs w:val="24"/>
        </w:rPr>
        <w:t>W wynagrodzeniu zostały uwzględnione wszelkie koszty związane z wykonaniem Przedmiotu Umowy</w:t>
      </w:r>
      <w:r w:rsidRPr="00994162">
        <w:rPr>
          <w:rFonts w:cstheme="minorHAnsi"/>
          <w:sz w:val="24"/>
          <w:szCs w:val="24"/>
        </w:rPr>
        <w:t xml:space="preserve">. </w:t>
      </w:r>
      <w:r w:rsidRPr="00994162">
        <w:rPr>
          <w:rFonts w:eastAsia="Calibri" w:cstheme="minorHAnsi"/>
          <w:kern w:val="2"/>
          <w:sz w:val="24"/>
          <w:szCs w:val="24"/>
        </w:rPr>
        <w:t>Wykonawcy jak i żadnemu innemu podmiotowi nie przysługuje roszczenie o zapłatę jakichkolwiek innych świadczeń pieniężnych z tytułu realizacji Umowy</w:t>
      </w:r>
      <w:r w:rsidRPr="00994162">
        <w:rPr>
          <w:rFonts w:cstheme="minorHAnsi"/>
          <w:sz w:val="24"/>
          <w:szCs w:val="24"/>
          <w:lang w:bidi="pl-PL"/>
        </w:rPr>
        <w:t xml:space="preserve">. </w:t>
      </w:r>
    </w:p>
    <w:p w14:paraId="69664E44" w14:textId="77777777" w:rsidR="00994162" w:rsidRPr="00994162" w:rsidRDefault="00994162" w:rsidP="00F4488A">
      <w:pPr>
        <w:numPr>
          <w:ilvl w:val="0"/>
          <w:numId w:val="11"/>
        </w:numPr>
        <w:spacing w:after="0" w:line="360" w:lineRule="auto"/>
        <w:jc w:val="both"/>
        <w:rPr>
          <w:rFonts w:cstheme="minorHAnsi"/>
          <w:sz w:val="24"/>
          <w:szCs w:val="24"/>
        </w:rPr>
      </w:pPr>
      <w:r w:rsidRPr="00994162">
        <w:rPr>
          <w:rFonts w:cstheme="minorHAnsi"/>
          <w:sz w:val="24"/>
          <w:szCs w:val="24"/>
          <w:lang w:eastAsia="ar-SA"/>
        </w:rPr>
        <w:t>W</w:t>
      </w:r>
      <w:r w:rsidRPr="00994162">
        <w:rPr>
          <w:rFonts w:cstheme="minorHAnsi"/>
          <w:sz w:val="24"/>
          <w:szCs w:val="24"/>
        </w:rPr>
        <w:t xml:space="preserve">ykonawca oświadcza, że zrzeka się wszelkich roszczeń względem Zamawiającego związanych z ewentualnym dochodzeniem waloryzacji wynagrodzenia zawartego w umowie. Ponadto oświadcza, że podana cena ofertowa/wynagrodzenie umowne </w:t>
      </w:r>
      <w:r w:rsidRPr="00994162">
        <w:rPr>
          <w:rFonts w:cstheme="minorHAnsi"/>
          <w:sz w:val="24"/>
          <w:szCs w:val="24"/>
        </w:rPr>
        <w:lastRenderedPageBreak/>
        <w:t>obejmuje obowiązującą w 2024 r. wysokość minimalnego wynagrodzenia za pracę lub minimalnej stawki godzinowej, ustalonych na podstawie ustawy z dnia 10 października 2002 r. o minimalnym wynagrodzeniu za pracę i w przypadku ich zmiany nie będzie występował o zmianę wynagrodzenia umownego.</w:t>
      </w:r>
    </w:p>
    <w:p w14:paraId="14D57A65" w14:textId="77777777" w:rsidR="00994162" w:rsidRPr="00994162" w:rsidRDefault="00994162" w:rsidP="00F4488A">
      <w:pPr>
        <w:numPr>
          <w:ilvl w:val="0"/>
          <w:numId w:val="11"/>
        </w:numPr>
        <w:tabs>
          <w:tab w:val="right" w:leader="dot" w:pos="9072"/>
        </w:tabs>
        <w:suppressAutoHyphens/>
        <w:autoSpaceDN w:val="0"/>
        <w:spacing w:after="0" w:line="360" w:lineRule="auto"/>
        <w:ind w:left="357" w:hanging="357"/>
        <w:textAlignment w:val="baseline"/>
        <w:rPr>
          <w:rFonts w:cstheme="minorHAnsi"/>
          <w:sz w:val="24"/>
          <w:szCs w:val="24"/>
        </w:rPr>
      </w:pPr>
      <w:r w:rsidRPr="00994162">
        <w:rPr>
          <w:rFonts w:cstheme="minorHAnsi"/>
          <w:sz w:val="24"/>
          <w:szCs w:val="24"/>
        </w:rPr>
        <w:t xml:space="preserve">Zapłata wynagrodzenia, o którym mowa w ust. 1, nastąpi po zakończeniu realizacji całej usługi. </w:t>
      </w:r>
    </w:p>
    <w:p w14:paraId="5CC5398D" w14:textId="77777777" w:rsidR="00994162" w:rsidRPr="00994162" w:rsidRDefault="00994162" w:rsidP="00F4488A">
      <w:pPr>
        <w:numPr>
          <w:ilvl w:val="0"/>
          <w:numId w:val="11"/>
        </w:numPr>
        <w:tabs>
          <w:tab w:val="right" w:leader="dot" w:pos="9072"/>
        </w:tabs>
        <w:suppressAutoHyphens/>
        <w:autoSpaceDN w:val="0"/>
        <w:spacing w:after="0" w:line="360" w:lineRule="auto"/>
        <w:ind w:left="357"/>
        <w:textAlignment w:val="baseline"/>
        <w:rPr>
          <w:rFonts w:cstheme="minorHAnsi"/>
          <w:sz w:val="24"/>
          <w:szCs w:val="24"/>
        </w:rPr>
      </w:pPr>
      <w:r w:rsidRPr="00994162">
        <w:rPr>
          <w:rFonts w:cstheme="minorHAnsi"/>
          <w:sz w:val="24"/>
          <w:szCs w:val="24"/>
        </w:rPr>
        <w:t>Podstawą do wystawienia faktury jest protokół zdawczo-odbiorczy przedmiotu umowy</w:t>
      </w:r>
    </w:p>
    <w:p w14:paraId="153DAD4B" w14:textId="77777777" w:rsidR="00994162" w:rsidRPr="00994162" w:rsidRDefault="00994162" w:rsidP="00994162">
      <w:pPr>
        <w:tabs>
          <w:tab w:val="right" w:leader="dot" w:pos="9072"/>
        </w:tabs>
        <w:suppressAutoHyphens/>
        <w:autoSpaceDN w:val="0"/>
        <w:spacing w:line="360" w:lineRule="auto"/>
        <w:ind w:left="357"/>
        <w:textAlignment w:val="baseline"/>
        <w:rPr>
          <w:rFonts w:cstheme="minorHAnsi"/>
          <w:sz w:val="24"/>
          <w:szCs w:val="24"/>
        </w:rPr>
      </w:pPr>
      <w:r w:rsidRPr="00994162">
        <w:rPr>
          <w:rFonts w:cstheme="minorHAnsi"/>
          <w:sz w:val="24"/>
          <w:szCs w:val="24"/>
        </w:rPr>
        <w:t>podpisany przez Strony, o którym mowa w § 5 ust.38.</w:t>
      </w:r>
    </w:p>
    <w:p w14:paraId="7A2DCC44" w14:textId="77777777" w:rsidR="00994162" w:rsidRPr="00994162" w:rsidRDefault="00994162" w:rsidP="00F4488A">
      <w:pPr>
        <w:numPr>
          <w:ilvl w:val="0"/>
          <w:numId w:val="11"/>
        </w:numPr>
        <w:suppressAutoHyphens/>
        <w:autoSpaceDN w:val="0"/>
        <w:spacing w:after="100" w:afterAutospacing="1" w:line="360" w:lineRule="auto"/>
        <w:textAlignment w:val="baseline"/>
        <w:rPr>
          <w:rFonts w:cstheme="minorHAnsi"/>
          <w:bCs/>
          <w:sz w:val="24"/>
          <w:szCs w:val="24"/>
        </w:rPr>
      </w:pPr>
      <w:r w:rsidRPr="00994162">
        <w:rPr>
          <w:rFonts w:cstheme="minorHAnsi"/>
          <w:sz w:val="24"/>
          <w:szCs w:val="24"/>
        </w:rPr>
        <w:t xml:space="preserve">Wykonawca wystawi Zamawiającemu  fakturę/rachunek w ciągu 3 dni roboczych od daty realizacji usługi kompleksowej organizacji i obsługi Konferencji, o której mowa w §1 ust. 1. </w:t>
      </w:r>
    </w:p>
    <w:p w14:paraId="4A024B7B" w14:textId="77777777" w:rsidR="00994162" w:rsidRPr="00994162" w:rsidRDefault="00994162" w:rsidP="00F4488A">
      <w:pPr>
        <w:numPr>
          <w:ilvl w:val="0"/>
          <w:numId w:val="11"/>
        </w:numPr>
        <w:suppressAutoHyphens/>
        <w:autoSpaceDN w:val="0"/>
        <w:spacing w:after="100" w:afterAutospacing="1" w:line="360" w:lineRule="auto"/>
        <w:textAlignment w:val="baseline"/>
        <w:rPr>
          <w:rFonts w:cstheme="minorHAnsi"/>
          <w:bCs/>
          <w:sz w:val="24"/>
          <w:szCs w:val="24"/>
        </w:rPr>
      </w:pPr>
      <w:r w:rsidRPr="00994162">
        <w:rPr>
          <w:rFonts w:cstheme="minorHAnsi"/>
          <w:sz w:val="24"/>
          <w:szCs w:val="24"/>
        </w:rPr>
        <w:t>Faktura/rachunek zostanie wystawiony przez Wykonawcę na Zamawiającego: jako NABYWCA: Województwo Mazowieckie, ul. Jagiellońska 26, 03-719 Warszawa, NIP 113 24 53 940;</w:t>
      </w:r>
      <w:r w:rsidRPr="00994162">
        <w:rPr>
          <w:rFonts w:cstheme="minorHAnsi"/>
          <w:b/>
          <w:sz w:val="24"/>
          <w:szCs w:val="24"/>
        </w:rPr>
        <w:t xml:space="preserve"> </w:t>
      </w:r>
      <w:r w:rsidRPr="00994162">
        <w:rPr>
          <w:rFonts w:cstheme="minorHAnsi"/>
          <w:sz w:val="24"/>
          <w:szCs w:val="24"/>
        </w:rPr>
        <w:t>jako ODBIORCA/PŁATNIK: Wojewódzki Urząd Pracy w Warszawie z siedzibą przy ul. Chłodnej 52, 00-872 Warszawa, za usługę kompleksowej organizacji i obsługi Konferencji dotyczącej promocji działań wdrażanych przez WUP w ramach programu Fundusze Europejskie dla Mazowsza 2021- 2027 na rzecz aktywizacji i rozwoju zawodowego mieszkańców Mazowsza i zwiększania potencjału regionalnego rynku pracy</w:t>
      </w:r>
      <w:r w:rsidRPr="00994162">
        <w:rPr>
          <w:rFonts w:cstheme="minorHAnsi"/>
          <w:bCs/>
          <w:sz w:val="24"/>
          <w:szCs w:val="24"/>
        </w:rPr>
        <w:t>.</w:t>
      </w:r>
    </w:p>
    <w:p w14:paraId="55169469" w14:textId="77777777" w:rsidR="00994162" w:rsidRPr="00994162" w:rsidRDefault="00994162" w:rsidP="00F4488A">
      <w:pPr>
        <w:numPr>
          <w:ilvl w:val="0"/>
          <w:numId w:val="11"/>
        </w:numPr>
        <w:suppressAutoHyphens/>
        <w:autoSpaceDN w:val="0"/>
        <w:spacing w:after="100" w:afterAutospacing="1" w:line="360" w:lineRule="auto"/>
        <w:textAlignment w:val="baseline"/>
        <w:rPr>
          <w:rFonts w:cstheme="minorHAnsi"/>
          <w:bCs/>
          <w:sz w:val="24"/>
          <w:szCs w:val="24"/>
        </w:rPr>
      </w:pPr>
      <w:r w:rsidRPr="00994162">
        <w:rPr>
          <w:rFonts w:eastAsia="Calibri" w:cstheme="minorHAnsi"/>
          <w:bCs/>
          <w:color w:val="000000"/>
          <w:sz w:val="24"/>
          <w:szCs w:val="24"/>
        </w:rPr>
        <w:t xml:space="preserve">Zamawiający dokona zapłaty należności przelewem na konto Wykonawcy w terminie do 7 dni od daty otrzymania przez Zamawiającego prawidłowo wystawionej faktury/rachunku, pod warunkiem dostępności środków na rachunku bankowym Zamawiającego. </w:t>
      </w:r>
    </w:p>
    <w:p w14:paraId="5E485B1B" w14:textId="77777777" w:rsidR="00994162" w:rsidRPr="00994162" w:rsidRDefault="00994162" w:rsidP="00F4488A">
      <w:pPr>
        <w:numPr>
          <w:ilvl w:val="0"/>
          <w:numId w:val="11"/>
        </w:numPr>
        <w:suppressAutoHyphens/>
        <w:autoSpaceDN w:val="0"/>
        <w:spacing w:after="100" w:afterAutospacing="1" w:line="360" w:lineRule="auto"/>
        <w:textAlignment w:val="baseline"/>
        <w:rPr>
          <w:rFonts w:cstheme="minorHAnsi"/>
          <w:bCs/>
          <w:sz w:val="24"/>
          <w:szCs w:val="24"/>
        </w:rPr>
      </w:pPr>
      <w:r w:rsidRPr="00994162">
        <w:rPr>
          <w:rFonts w:eastAsia="Calibri" w:cstheme="minorHAnsi"/>
          <w:bCs/>
          <w:color w:val="000000"/>
          <w:sz w:val="24"/>
          <w:szCs w:val="24"/>
        </w:rPr>
        <w:t xml:space="preserve">W przypadku braku środków, zapłata zostanie dokonana niezwłocznie po ich otrzymaniu, a Wykonawcy nie będzie przysługiwało roszczenie z tytułu zapłaty odsetek. </w:t>
      </w:r>
    </w:p>
    <w:p w14:paraId="18DC0848" w14:textId="77777777" w:rsidR="00994162" w:rsidRPr="00994162" w:rsidRDefault="00994162" w:rsidP="00F4488A">
      <w:pPr>
        <w:numPr>
          <w:ilvl w:val="0"/>
          <w:numId w:val="11"/>
        </w:numPr>
        <w:suppressAutoHyphens/>
        <w:autoSpaceDN w:val="0"/>
        <w:spacing w:after="100" w:afterAutospacing="1" w:line="360" w:lineRule="auto"/>
        <w:textAlignment w:val="baseline"/>
        <w:rPr>
          <w:rFonts w:cstheme="minorHAnsi"/>
          <w:bCs/>
          <w:sz w:val="24"/>
          <w:szCs w:val="24"/>
        </w:rPr>
      </w:pPr>
      <w:r w:rsidRPr="00994162">
        <w:rPr>
          <w:rFonts w:eastAsia="Calibri" w:cstheme="minorHAnsi"/>
          <w:sz w:val="24"/>
          <w:szCs w:val="24"/>
        </w:rPr>
        <w:t xml:space="preserve">Wykonawca oświadcza, że zapłatę należy dokonać na konto wskazane w umowie, </w:t>
      </w:r>
    </w:p>
    <w:p w14:paraId="4C367418" w14:textId="77777777" w:rsidR="00994162" w:rsidRPr="00994162" w:rsidRDefault="00994162" w:rsidP="00994162">
      <w:pPr>
        <w:tabs>
          <w:tab w:val="right" w:leader="dot" w:pos="8505"/>
        </w:tabs>
        <w:suppressAutoHyphens/>
        <w:autoSpaceDN w:val="0"/>
        <w:spacing w:after="100" w:afterAutospacing="1" w:line="360" w:lineRule="auto"/>
        <w:ind w:left="425"/>
        <w:contextualSpacing/>
        <w:textAlignment w:val="baseline"/>
        <w:rPr>
          <w:rFonts w:eastAsia="Calibri" w:cstheme="minorHAnsi"/>
          <w:bCs/>
          <w:color w:val="000000"/>
          <w:sz w:val="24"/>
          <w:szCs w:val="24"/>
        </w:rPr>
      </w:pPr>
      <w:r w:rsidRPr="00994162">
        <w:rPr>
          <w:rFonts w:eastAsia="Calibri" w:cstheme="minorHAnsi"/>
          <w:sz w:val="24"/>
          <w:szCs w:val="24"/>
        </w:rPr>
        <w:t>tj </w:t>
      </w:r>
      <w:r w:rsidRPr="00994162">
        <w:rPr>
          <w:rFonts w:eastAsia="Calibri" w:cstheme="minorHAnsi"/>
          <w:sz w:val="24"/>
          <w:szCs w:val="24"/>
        </w:rPr>
        <w:tab/>
      </w:r>
    </w:p>
    <w:p w14:paraId="60109090" w14:textId="77777777" w:rsidR="00994162" w:rsidRPr="00994162" w:rsidRDefault="00994162" w:rsidP="00F4488A">
      <w:pPr>
        <w:numPr>
          <w:ilvl w:val="0"/>
          <w:numId w:val="11"/>
        </w:numPr>
        <w:tabs>
          <w:tab w:val="right" w:leader="dot" w:pos="8505"/>
        </w:tabs>
        <w:suppressAutoHyphens/>
        <w:autoSpaceDN w:val="0"/>
        <w:spacing w:after="100" w:afterAutospacing="1" w:line="360" w:lineRule="auto"/>
        <w:contextualSpacing/>
        <w:textAlignment w:val="baseline"/>
        <w:rPr>
          <w:rFonts w:eastAsia="Calibri" w:cstheme="minorHAnsi"/>
          <w:bCs/>
          <w:color w:val="000000"/>
          <w:sz w:val="24"/>
          <w:szCs w:val="24"/>
        </w:rPr>
      </w:pPr>
      <w:r w:rsidRPr="00994162">
        <w:rPr>
          <w:rFonts w:eastAsia="Calibri" w:cstheme="minorHAnsi"/>
          <w:color w:val="000000"/>
          <w:sz w:val="24"/>
          <w:szCs w:val="24"/>
        </w:rPr>
        <w:t>Za datę płatności strony uznają dzień wysłania przez Zamawiającego polecenia przelewu do banku prowadzącego jego rachunek.</w:t>
      </w:r>
    </w:p>
    <w:p w14:paraId="7686C7F7" w14:textId="77777777" w:rsidR="00994162" w:rsidRPr="00994162" w:rsidRDefault="00994162" w:rsidP="00F4488A">
      <w:pPr>
        <w:numPr>
          <w:ilvl w:val="0"/>
          <w:numId w:val="11"/>
        </w:numPr>
        <w:tabs>
          <w:tab w:val="right" w:leader="dot" w:pos="8505"/>
        </w:tabs>
        <w:suppressAutoHyphens/>
        <w:autoSpaceDN w:val="0"/>
        <w:spacing w:after="100" w:afterAutospacing="1" w:line="360" w:lineRule="auto"/>
        <w:contextualSpacing/>
        <w:textAlignment w:val="baseline"/>
        <w:rPr>
          <w:rFonts w:eastAsia="Calibri" w:cstheme="minorHAnsi"/>
          <w:bCs/>
          <w:color w:val="000000"/>
          <w:sz w:val="24"/>
          <w:szCs w:val="24"/>
        </w:rPr>
      </w:pPr>
      <w:r w:rsidRPr="00994162">
        <w:rPr>
          <w:rFonts w:eastAsia="Calibri" w:cstheme="minorHAnsi"/>
          <w:bCs/>
          <w:sz w:val="24"/>
          <w:szCs w:val="24"/>
        </w:rPr>
        <w:t>Za prawidłowo wystawioną fakturę/rachunek Zamawiający uznaje:</w:t>
      </w:r>
    </w:p>
    <w:p w14:paraId="2BB23EE6" w14:textId="77777777" w:rsidR="00994162" w:rsidRPr="00994162" w:rsidRDefault="00994162" w:rsidP="00F4488A">
      <w:pPr>
        <w:numPr>
          <w:ilvl w:val="0"/>
          <w:numId w:val="10"/>
        </w:numPr>
        <w:suppressAutoHyphens/>
        <w:autoSpaceDN w:val="0"/>
        <w:spacing w:after="0" w:line="360" w:lineRule="auto"/>
        <w:ind w:left="612" w:hanging="357"/>
        <w:textAlignment w:val="baseline"/>
        <w:rPr>
          <w:rFonts w:cstheme="minorHAnsi"/>
          <w:b/>
          <w:color w:val="000000"/>
          <w:sz w:val="24"/>
          <w:szCs w:val="24"/>
        </w:rPr>
      </w:pPr>
      <w:r w:rsidRPr="00994162">
        <w:rPr>
          <w:rFonts w:cstheme="minorHAnsi"/>
          <w:sz w:val="24"/>
          <w:szCs w:val="24"/>
        </w:rPr>
        <w:lastRenderedPageBreak/>
        <w:t>Fakturę/rachunek, gdzie wskazano pełną nazwę Zamawiającego.</w:t>
      </w:r>
    </w:p>
    <w:p w14:paraId="7023D43E" w14:textId="77777777" w:rsidR="00994162" w:rsidRPr="00994162" w:rsidRDefault="00994162" w:rsidP="00F4488A">
      <w:pPr>
        <w:numPr>
          <w:ilvl w:val="0"/>
          <w:numId w:val="10"/>
        </w:numPr>
        <w:suppressAutoHyphens/>
        <w:autoSpaceDN w:val="0"/>
        <w:spacing w:after="0" w:line="360" w:lineRule="auto"/>
        <w:ind w:left="612" w:hanging="357"/>
        <w:textAlignment w:val="baseline"/>
        <w:rPr>
          <w:rFonts w:cstheme="minorHAnsi"/>
          <w:b/>
          <w:color w:val="000000"/>
          <w:sz w:val="24"/>
          <w:szCs w:val="24"/>
        </w:rPr>
      </w:pPr>
      <w:r w:rsidRPr="00994162">
        <w:rPr>
          <w:rFonts w:cstheme="minorHAnsi"/>
          <w:sz w:val="24"/>
          <w:szCs w:val="24"/>
        </w:rPr>
        <w:t>Fakturę/rachunek, gdzie widnieje data wystawienia i data sprzedaży przedmiotu umowy.</w:t>
      </w:r>
    </w:p>
    <w:p w14:paraId="299254CC" w14:textId="77777777" w:rsidR="00994162" w:rsidRPr="00994162" w:rsidRDefault="00994162" w:rsidP="00F4488A">
      <w:pPr>
        <w:numPr>
          <w:ilvl w:val="0"/>
          <w:numId w:val="15"/>
        </w:numPr>
        <w:suppressAutoHyphens/>
        <w:autoSpaceDN w:val="0"/>
        <w:spacing w:after="0" w:line="360" w:lineRule="auto"/>
        <w:textAlignment w:val="baseline"/>
        <w:rPr>
          <w:rFonts w:cstheme="minorHAnsi"/>
          <w:b/>
          <w:color w:val="000000"/>
          <w:sz w:val="24"/>
          <w:szCs w:val="24"/>
        </w:rPr>
      </w:pPr>
      <w:r w:rsidRPr="00994162">
        <w:rPr>
          <w:rFonts w:eastAsia="Calibri" w:cstheme="minorHAnsi"/>
          <w:sz w:val="24"/>
          <w:szCs w:val="24"/>
        </w:rPr>
        <w:t xml:space="preserve">W przypadku przekazania faktury za pośrednictwem </w:t>
      </w:r>
      <w:hyperlink r:id="rId8" w:history="1">
        <w:r w:rsidRPr="00994162">
          <w:rPr>
            <w:rFonts w:eastAsia="Calibri" w:cstheme="minorHAnsi"/>
            <w:color w:val="0000FF"/>
            <w:sz w:val="24"/>
            <w:szCs w:val="24"/>
            <w:u w:val="single"/>
          </w:rPr>
          <w:t>Platformy Elektronicznego Fakturowania (https:/efaktura.gov.pl/platforma-PEF)</w:t>
        </w:r>
      </w:hyperlink>
      <w:r w:rsidRPr="00994162">
        <w:rPr>
          <w:rFonts w:eastAsia="Calibri" w:cstheme="minorHAnsi"/>
          <w:sz w:val="24"/>
          <w:szCs w:val="24"/>
        </w:rPr>
        <w:t xml:space="preserve"> Wykonawca zobowiązany jest do poprawnego wypełnienia pól oznaczonych „numer umowy” oraz „referencje kupującego” w dokumencie e-faktura.</w:t>
      </w:r>
    </w:p>
    <w:p w14:paraId="6DCBDCC4" w14:textId="345169E3" w:rsidR="00994162" w:rsidRPr="00994162" w:rsidRDefault="00994162" w:rsidP="00F4488A">
      <w:pPr>
        <w:numPr>
          <w:ilvl w:val="0"/>
          <w:numId w:val="15"/>
        </w:numPr>
        <w:suppressAutoHyphens/>
        <w:autoSpaceDN w:val="0"/>
        <w:spacing w:after="0" w:line="360" w:lineRule="auto"/>
        <w:textAlignment w:val="baseline"/>
        <w:rPr>
          <w:rFonts w:cstheme="minorHAnsi"/>
          <w:b/>
          <w:color w:val="000000"/>
          <w:sz w:val="24"/>
          <w:szCs w:val="24"/>
        </w:rPr>
      </w:pPr>
      <w:r w:rsidRPr="00994162">
        <w:rPr>
          <w:rFonts w:eastAsia="Calibri" w:cstheme="minorHAnsi"/>
          <w:sz w:val="24"/>
          <w:szCs w:val="24"/>
        </w:rPr>
        <w:t>Zamawiający oświadcza, że posiada status dużego przedsiębiorcy.</w:t>
      </w:r>
    </w:p>
    <w:p w14:paraId="325807A7" w14:textId="77777777" w:rsidR="00994162" w:rsidRPr="00994162" w:rsidRDefault="00994162" w:rsidP="00994162">
      <w:pPr>
        <w:suppressAutoHyphens/>
        <w:autoSpaceDN w:val="0"/>
        <w:spacing w:after="0" w:line="360" w:lineRule="auto"/>
        <w:ind w:left="360"/>
        <w:textAlignment w:val="baseline"/>
        <w:rPr>
          <w:rFonts w:cstheme="minorHAnsi"/>
          <w:b/>
          <w:color w:val="000000"/>
          <w:sz w:val="24"/>
          <w:szCs w:val="24"/>
        </w:rPr>
      </w:pPr>
    </w:p>
    <w:p w14:paraId="40E1300F" w14:textId="77777777" w:rsidR="00994162" w:rsidRPr="00994162" w:rsidRDefault="00994162" w:rsidP="00994162">
      <w:pPr>
        <w:spacing w:line="360" w:lineRule="auto"/>
        <w:ind w:left="426" w:hanging="426"/>
        <w:jc w:val="center"/>
        <w:rPr>
          <w:rFonts w:cstheme="minorHAnsi"/>
          <w:sz w:val="24"/>
          <w:szCs w:val="24"/>
        </w:rPr>
      </w:pPr>
      <w:r w:rsidRPr="00994162">
        <w:rPr>
          <w:rFonts w:cstheme="minorHAnsi"/>
          <w:sz w:val="24"/>
          <w:szCs w:val="24"/>
        </w:rPr>
        <w:tab/>
      </w:r>
      <w:r w:rsidRPr="00994162">
        <w:rPr>
          <w:rFonts w:cstheme="minorHAnsi"/>
          <w:b/>
          <w:sz w:val="24"/>
          <w:szCs w:val="24"/>
        </w:rPr>
        <w:t>§ 7. Kary umowne</w:t>
      </w:r>
    </w:p>
    <w:p w14:paraId="19FD75CF" w14:textId="77777777" w:rsidR="00994162" w:rsidRPr="00994162" w:rsidRDefault="00994162" w:rsidP="00F4488A">
      <w:pPr>
        <w:numPr>
          <w:ilvl w:val="0"/>
          <w:numId w:val="12"/>
        </w:numPr>
        <w:spacing w:after="100" w:afterAutospacing="1" w:line="360" w:lineRule="auto"/>
        <w:contextualSpacing/>
        <w:rPr>
          <w:rFonts w:eastAsia="Calibri" w:cstheme="minorHAnsi"/>
          <w:color w:val="000000"/>
          <w:sz w:val="24"/>
          <w:szCs w:val="24"/>
        </w:rPr>
      </w:pPr>
      <w:r w:rsidRPr="00994162">
        <w:rPr>
          <w:rFonts w:eastAsia="Calibri" w:cstheme="minorHAnsi"/>
          <w:color w:val="000000"/>
          <w:sz w:val="24"/>
          <w:szCs w:val="24"/>
        </w:rPr>
        <w:t>W przypadku nie przeprowadzenia usługi w ustalonym terminie Zamawiający może od umowy odstąpić, w terminie 14 dni od dnia kiedy ww. usługa miała być przeprowadzona.</w:t>
      </w:r>
    </w:p>
    <w:p w14:paraId="2B9D4F2E" w14:textId="77777777" w:rsidR="00994162" w:rsidRPr="00994162" w:rsidRDefault="00994162" w:rsidP="00F4488A">
      <w:pPr>
        <w:numPr>
          <w:ilvl w:val="0"/>
          <w:numId w:val="12"/>
        </w:numPr>
        <w:spacing w:after="100" w:afterAutospacing="1" w:line="360" w:lineRule="auto"/>
        <w:contextualSpacing/>
        <w:rPr>
          <w:rFonts w:eastAsia="Calibri" w:cstheme="minorHAnsi"/>
          <w:color w:val="000000"/>
          <w:sz w:val="24"/>
          <w:szCs w:val="24"/>
        </w:rPr>
      </w:pPr>
      <w:r w:rsidRPr="00994162">
        <w:rPr>
          <w:rFonts w:eastAsia="Calibri" w:cstheme="minorHAnsi"/>
          <w:color w:val="000000"/>
          <w:sz w:val="24"/>
          <w:szCs w:val="24"/>
        </w:rPr>
        <w:t xml:space="preserve">W przypadku rozwiązania/odstąpienia od umowy z przyczyn leżących po stronie Wykonawcy </w:t>
      </w:r>
      <w:r w:rsidRPr="00994162">
        <w:rPr>
          <w:rFonts w:cstheme="minorHAnsi"/>
          <w:sz w:val="24"/>
          <w:szCs w:val="24"/>
        </w:rPr>
        <w:t xml:space="preserve">lub niewykonania usługi w terminie umownym </w:t>
      </w:r>
      <w:r w:rsidRPr="00994162">
        <w:rPr>
          <w:rFonts w:eastAsia="Calibri" w:cstheme="minorHAnsi"/>
          <w:color w:val="000000"/>
          <w:sz w:val="24"/>
          <w:szCs w:val="24"/>
        </w:rPr>
        <w:t>Wykonawca zapłaci na rzecz Zamawiającego karę umowną w wysokości 30% wartości wynagrodzenia brutto określonego w § 6 ust. 1 umowy.</w:t>
      </w:r>
    </w:p>
    <w:p w14:paraId="4CF36E67" w14:textId="77777777" w:rsidR="00994162" w:rsidRPr="00994162" w:rsidRDefault="00994162" w:rsidP="00F4488A">
      <w:pPr>
        <w:numPr>
          <w:ilvl w:val="0"/>
          <w:numId w:val="12"/>
        </w:numPr>
        <w:spacing w:after="100" w:afterAutospacing="1" w:line="360" w:lineRule="auto"/>
        <w:contextualSpacing/>
        <w:rPr>
          <w:rFonts w:eastAsia="Calibri" w:cstheme="minorHAnsi"/>
          <w:color w:val="000000"/>
          <w:sz w:val="24"/>
          <w:szCs w:val="24"/>
        </w:rPr>
      </w:pPr>
      <w:r w:rsidRPr="00994162">
        <w:rPr>
          <w:rFonts w:eastAsia="Calibri" w:cstheme="minorHAnsi"/>
          <w:color w:val="000000"/>
          <w:sz w:val="24"/>
          <w:szCs w:val="24"/>
        </w:rPr>
        <w:t>W przypadku wykonania zadań/obowiązków objętych umową niezgodnie z opisem przedmiotu umowy, ofertą Wykonawcy lub z ustaleniami z Zamawiającym, Wykonawca zapłaci karę umowną w wysokości 5 % wartości wynagrodzenia brutto określonego w § 6 ust. 1 umowy, za każdy przypadek niewykonania lub nienależytego wykonania zadań/obowiązków.</w:t>
      </w:r>
    </w:p>
    <w:p w14:paraId="31DF4554" w14:textId="77777777" w:rsidR="00994162" w:rsidRPr="00994162" w:rsidRDefault="00994162" w:rsidP="00F4488A">
      <w:pPr>
        <w:numPr>
          <w:ilvl w:val="0"/>
          <w:numId w:val="12"/>
        </w:numPr>
        <w:spacing w:after="100" w:afterAutospacing="1" w:line="360" w:lineRule="auto"/>
        <w:contextualSpacing/>
        <w:rPr>
          <w:rFonts w:eastAsia="Calibri" w:cstheme="minorHAnsi"/>
          <w:color w:val="000000"/>
          <w:sz w:val="24"/>
          <w:szCs w:val="24"/>
        </w:rPr>
      </w:pPr>
      <w:r w:rsidRPr="00994162">
        <w:rPr>
          <w:rFonts w:eastAsia="Calibri" w:cstheme="minorHAnsi"/>
          <w:color w:val="000000"/>
          <w:sz w:val="24"/>
          <w:szCs w:val="24"/>
        </w:rPr>
        <w:t>Zapłata kar umownych nie wyłącza odpowiedzialności odszkodowawczej (uzupełniającej) Wykonawcy wobec Zamawiającego, na zasadach określonych w Kodeksie Cywilnym.</w:t>
      </w:r>
    </w:p>
    <w:p w14:paraId="5D736E2C" w14:textId="77777777" w:rsidR="00994162" w:rsidRPr="00994162" w:rsidRDefault="00994162" w:rsidP="00F4488A">
      <w:pPr>
        <w:numPr>
          <w:ilvl w:val="0"/>
          <w:numId w:val="12"/>
        </w:numPr>
        <w:spacing w:after="100" w:afterAutospacing="1" w:line="360" w:lineRule="auto"/>
        <w:contextualSpacing/>
        <w:rPr>
          <w:rFonts w:eastAsia="Calibri" w:cstheme="minorHAnsi"/>
          <w:color w:val="000000"/>
          <w:sz w:val="24"/>
          <w:szCs w:val="24"/>
        </w:rPr>
      </w:pPr>
      <w:r w:rsidRPr="00994162">
        <w:rPr>
          <w:rFonts w:eastAsia="Calibri" w:cstheme="minorHAnsi"/>
          <w:color w:val="000000"/>
          <w:sz w:val="24"/>
          <w:szCs w:val="24"/>
        </w:rPr>
        <w:t>Zamawiający zastrzega sobie prawo potrącenia kary umownej z wynagrodzenia należnego Wykonawcy na podstawie wystawionej faktury, na co Wykonawca wyraża zgodę. Zapłata części należnego wynagrodzenia (bieżących należności Wykonawcy) oznacza, że Zamawiający skutecznie potrącił karę umowną z pozostałym wynagrodzeniem (bieżącymi należnościami Wykonawcy) bez potrzeby składania dodatkowego materialnego oświadczenia. Zapłata lub potrącenie kary umownej za nie dotrzymanie terminu realizacji Umowy nie zwalnia Wykonawcy z obowiązku wykonywania pozostałych zobowiązań umownych.</w:t>
      </w:r>
    </w:p>
    <w:p w14:paraId="7F80684F" w14:textId="68977738" w:rsidR="00994162" w:rsidRDefault="00994162" w:rsidP="00F4488A">
      <w:pPr>
        <w:numPr>
          <w:ilvl w:val="0"/>
          <w:numId w:val="12"/>
        </w:numPr>
        <w:spacing w:after="0" w:line="360" w:lineRule="auto"/>
        <w:contextualSpacing/>
        <w:rPr>
          <w:rFonts w:eastAsia="Calibri" w:cstheme="minorHAnsi"/>
          <w:color w:val="000000"/>
          <w:sz w:val="24"/>
          <w:szCs w:val="24"/>
        </w:rPr>
      </w:pPr>
      <w:r w:rsidRPr="00994162">
        <w:rPr>
          <w:rFonts w:eastAsia="Calibri" w:cstheme="minorHAnsi"/>
          <w:color w:val="000000"/>
          <w:sz w:val="24"/>
          <w:szCs w:val="24"/>
        </w:rPr>
        <w:lastRenderedPageBreak/>
        <w:t xml:space="preserve">Łączna kwota kar umownych naliczonych przez Strony na podstawie Umowy nie przekroczy 60% kwoty brutto określonej w § 6 ust. 1 Umowy. </w:t>
      </w:r>
    </w:p>
    <w:p w14:paraId="15C58E04" w14:textId="77777777" w:rsidR="00994162" w:rsidRPr="00994162" w:rsidRDefault="00994162" w:rsidP="00994162">
      <w:pPr>
        <w:spacing w:after="0" w:line="360" w:lineRule="auto"/>
        <w:ind w:left="360"/>
        <w:contextualSpacing/>
        <w:rPr>
          <w:rFonts w:eastAsia="Calibri" w:cstheme="minorHAnsi"/>
          <w:color w:val="000000"/>
          <w:sz w:val="24"/>
          <w:szCs w:val="24"/>
        </w:rPr>
      </w:pPr>
    </w:p>
    <w:p w14:paraId="24B52888" w14:textId="2AF50E42" w:rsidR="00994162" w:rsidRPr="00994162" w:rsidRDefault="00994162" w:rsidP="00994162">
      <w:pPr>
        <w:spacing w:line="360" w:lineRule="auto"/>
        <w:ind w:left="426" w:hanging="426"/>
        <w:jc w:val="center"/>
        <w:rPr>
          <w:rFonts w:cstheme="minorHAnsi"/>
          <w:b/>
          <w:sz w:val="24"/>
          <w:szCs w:val="24"/>
        </w:rPr>
      </w:pPr>
      <w:r w:rsidRPr="00994162">
        <w:rPr>
          <w:rFonts w:cstheme="minorHAnsi"/>
          <w:b/>
          <w:sz w:val="24"/>
          <w:szCs w:val="24"/>
        </w:rPr>
        <w:t>§ 8. Tajemnica przedsiębiorstwa</w:t>
      </w:r>
    </w:p>
    <w:p w14:paraId="54E0A247" w14:textId="77777777" w:rsidR="00994162" w:rsidRPr="00994162" w:rsidRDefault="00994162" w:rsidP="00994162">
      <w:pPr>
        <w:spacing w:line="360" w:lineRule="auto"/>
        <w:ind w:left="426" w:hanging="426"/>
        <w:rPr>
          <w:rFonts w:cstheme="minorHAnsi"/>
          <w:sz w:val="24"/>
          <w:szCs w:val="24"/>
        </w:rPr>
      </w:pPr>
      <w:r w:rsidRPr="00994162">
        <w:rPr>
          <w:rFonts w:cstheme="minorHAnsi"/>
          <w:sz w:val="24"/>
          <w:szCs w:val="24"/>
        </w:rPr>
        <w:t>1.   Strony uzgadniają, że dla  celów Umowy pojęciem Tajemnicy  przedsiębiorstwa objęte są wszelkie posiadane przez Zamawiającego informacje,  a   także   wszystkie   inne  z wyjątkiem tych,  które   w   chwili   ujawniania   lub  przekazywania Wykonawcy  zostaną  wyraźnie  określone  jako  informacje  nieobjęte Tajemnicą przedsiębiorstwa</w:t>
      </w:r>
    </w:p>
    <w:p w14:paraId="48BE5276" w14:textId="77777777" w:rsidR="00994162" w:rsidRPr="00994162" w:rsidRDefault="00994162" w:rsidP="00994162">
      <w:pPr>
        <w:spacing w:line="360" w:lineRule="auto"/>
        <w:ind w:left="426" w:hanging="426"/>
        <w:rPr>
          <w:rFonts w:cstheme="minorHAnsi"/>
          <w:sz w:val="24"/>
          <w:szCs w:val="24"/>
        </w:rPr>
      </w:pPr>
      <w:r w:rsidRPr="00994162">
        <w:rPr>
          <w:rFonts w:cstheme="minorHAnsi"/>
          <w:sz w:val="24"/>
          <w:szCs w:val="24"/>
        </w:rPr>
        <w:t xml:space="preserve">2. </w:t>
      </w:r>
      <w:r w:rsidRPr="00994162">
        <w:rPr>
          <w:rFonts w:cstheme="minorHAnsi"/>
          <w:sz w:val="24"/>
          <w:szCs w:val="24"/>
        </w:rPr>
        <w:tab/>
        <w:t>Strony  zobowiązują się  do   przestrzegania   przepisów   ustawy   z  dnia   16   kwietnia  1993 r. o  zwalczaniu nieuczciwej  konkurencji  w zakresie zachowania Tajemnicy przedsiębiorstwa Strony  drugiej, a   w   szczególności   do   zachowania  w   tajemnicy  informacji   objętych   Tajemnicą przedsiębiorstwa, które  zostały  im   powierzone   przez   drugą  Stronę  lub   powzięte  w   związku z  realizacją Umowy, przetwarzania udostępnionych informacji wyłącznie w celu w jakim zostały im powierzone, ich ochrony  przed   niepowołanym  dostępem  lub  utratą  oraz  nieprzekazywania oraz nieujawniania   takich   informacji   jakiejkolwiek  osobie  trzeciej   bez  wyraźnej, uprzedniej zgody drugiej Strony, wyrażonej w formie pisemnej.</w:t>
      </w:r>
    </w:p>
    <w:p w14:paraId="486E5C72" w14:textId="77777777" w:rsidR="00994162" w:rsidRPr="00994162" w:rsidRDefault="00994162" w:rsidP="00994162">
      <w:pPr>
        <w:spacing w:line="360" w:lineRule="auto"/>
        <w:ind w:left="426" w:hanging="426"/>
        <w:rPr>
          <w:rFonts w:cstheme="minorHAnsi"/>
          <w:sz w:val="24"/>
          <w:szCs w:val="24"/>
        </w:rPr>
      </w:pPr>
      <w:r w:rsidRPr="00994162">
        <w:rPr>
          <w:rFonts w:cstheme="minorHAnsi"/>
          <w:sz w:val="24"/>
          <w:szCs w:val="24"/>
        </w:rPr>
        <w:t>3.</w:t>
      </w:r>
      <w:r w:rsidRPr="00994162">
        <w:rPr>
          <w:rFonts w:cstheme="minorHAnsi"/>
          <w:sz w:val="24"/>
          <w:szCs w:val="24"/>
        </w:rPr>
        <w:tab/>
        <w:t xml:space="preserve">Strony uzgadniają  również,   że  w   razie   występowania  przez którąkolwiek z nich w stosunku do innych    osób   zaangażowanych   lub   związanych  z  realizacją  Umowy   lub  jakichkolwiek  osób trzecich,  w   tym   również    w  charakterze   pełnomocnika   Stron,  informacje  objęte  Tajemnicą przedsiębiorstwa będą przekazywane takim osobom trzecim wyłącznie po otrzymaniu pisemnej zgody  drugiej Strony. </w:t>
      </w:r>
    </w:p>
    <w:p w14:paraId="4CDD6A9D" w14:textId="77777777" w:rsidR="00994162" w:rsidRPr="00994162" w:rsidRDefault="00994162" w:rsidP="00994162">
      <w:pPr>
        <w:spacing w:line="360" w:lineRule="auto"/>
        <w:ind w:left="426" w:hanging="426"/>
        <w:rPr>
          <w:rFonts w:cstheme="minorHAnsi"/>
          <w:sz w:val="24"/>
          <w:szCs w:val="24"/>
        </w:rPr>
      </w:pPr>
      <w:r w:rsidRPr="00994162">
        <w:rPr>
          <w:rFonts w:cstheme="minorHAnsi"/>
          <w:sz w:val="24"/>
          <w:szCs w:val="24"/>
        </w:rPr>
        <w:t xml:space="preserve">4. </w:t>
      </w:r>
      <w:r w:rsidRPr="00994162">
        <w:rPr>
          <w:rFonts w:cstheme="minorHAnsi"/>
          <w:sz w:val="24"/>
          <w:szCs w:val="24"/>
        </w:rPr>
        <w:tab/>
        <w:t>Wykonawca  ponosi  odpowiedzialność za   naruszenie  praw   osób  trzecich,  w tym  za ujawnienie informacji, jakie  uzyskane  zostały  w trakcie   realizacji Umowy tylko w przypadku wyłącznej winy  Wykonawcy.</w:t>
      </w:r>
    </w:p>
    <w:p w14:paraId="654FE3C5" w14:textId="77777777" w:rsidR="00994162" w:rsidRPr="00994162" w:rsidRDefault="00994162" w:rsidP="00994162">
      <w:pPr>
        <w:spacing w:line="360" w:lineRule="auto"/>
        <w:ind w:left="426" w:hanging="426"/>
        <w:rPr>
          <w:rFonts w:cstheme="minorHAnsi"/>
          <w:sz w:val="24"/>
          <w:szCs w:val="24"/>
        </w:rPr>
      </w:pPr>
      <w:r w:rsidRPr="00994162">
        <w:rPr>
          <w:rFonts w:cstheme="minorHAnsi"/>
          <w:sz w:val="24"/>
          <w:szCs w:val="24"/>
        </w:rPr>
        <w:t xml:space="preserve">5. </w:t>
      </w:r>
      <w:r w:rsidRPr="00994162">
        <w:rPr>
          <w:rFonts w:cstheme="minorHAnsi"/>
          <w:sz w:val="24"/>
          <w:szCs w:val="24"/>
        </w:rPr>
        <w:tab/>
        <w:t xml:space="preserve">Wykonawca zobowiązuje się do  zachowania   w  tajemnicy   wszystkich   informacji   otrzymanych pośrednio   lub   bezpośrednio w  trakcie  trwania Umowy  i  po jej zakończeniu, o  ile informacje te nie stanowią informacji ogólnodostępnych. </w:t>
      </w:r>
    </w:p>
    <w:p w14:paraId="2C7A0570" w14:textId="2C775C22" w:rsidR="00994162" w:rsidRPr="00994162" w:rsidRDefault="00994162" w:rsidP="00994162">
      <w:pPr>
        <w:spacing w:line="360" w:lineRule="auto"/>
        <w:ind w:left="426" w:hanging="426"/>
        <w:rPr>
          <w:rFonts w:cstheme="minorHAnsi"/>
          <w:b/>
          <w:sz w:val="24"/>
          <w:szCs w:val="24"/>
        </w:rPr>
      </w:pPr>
      <w:r w:rsidRPr="00994162">
        <w:rPr>
          <w:rFonts w:cstheme="minorHAnsi"/>
          <w:sz w:val="24"/>
          <w:szCs w:val="24"/>
        </w:rPr>
        <w:lastRenderedPageBreak/>
        <w:t xml:space="preserve">6. </w:t>
      </w:r>
      <w:r w:rsidRPr="00994162">
        <w:rPr>
          <w:rFonts w:cstheme="minorHAnsi"/>
          <w:sz w:val="24"/>
          <w:szCs w:val="24"/>
        </w:rPr>
        <w:tab/>
        <w:t>Wykonawca  oświadcza,   że    dane   gromadzone   na   serwerach   lub   komputerach   Wykonawcy zabezpieczone są zgodnie  z obowiązującymi przepisami prawa.</w:t>
      </w:r>
    </w:p>
    <w:p w14:paraId="602F6C68" w14:textId="77777777" w:rsidR="00994162" w:rsidRPr="00994162" w:rsidRDefault="00994162" w:rsidP="00994162">
      <w:pPr>
        <w:spacing w:line="360" w:lineRule="auto"/>
        <w:ind w:left="426" w:hanging="426"/>
        <w:jc w:val="center"/>
        <w:rPr>
          <w:rFonts w:cstheme="minorHAnsi"/>
          <w:b/>
          <w:bCs/>
          <w:sz w:val="24"/>
          <w:szCs w:val="24"/>
        </w:rPr>
      </w:pPr>
      <w:r w:rsidRPr="00994162">
        <w:rPr>
          <w:rFonts w:cstheme="minorHAnsi"/>
          <w:b/>
          <w:bCs/>
          <w:sz w:val="24"/>
          <w:szCs w:val="24"/>
        </w:rPr>
        <w:t>§ 9. Postanowienia końcowe</w:t>
      </w:r>
    </w:p>
    <w:p w14:paraId="165EC001" w14:textId="77777777" w:rsidR="00994162" w:rsidRPr="00994162" w:rsidRDefault="00994162" w:rsidP="00F4488A">
      <w:pPr>
        <w:numPr>
          <w:ilvl w:val="0"/>
          <w:numId w:val="3"/>
        </w:numPr>
        <w:tabs>
          <w:tab w:val="clear" w:pos="720"/>
          <w:tab w:val="num" w:pos="36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Umowa wchodzi w życie z dniem zawarcia.</w:t>
      </w:r>
    </w:p>
    <w:p w14:paraId="4BF8A142" w14:textId="77777777" w:rsidR="00994162" w:rsidRPr="00994162" w:rsidRDefault="00994162" w:rsidP="00F4488A">
      <w:pPr>
        <w:numPr>
          <w:ilvl w:val="0"/>
          <w:numId w:val="3"/>
        </w:numPr>
        <w:tabs>
          <w:tab w:val="clear" w:pos="720"/>
          <w:tab w:val="num" w:pos="36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Spory mogące wynikać z realizacji niniejszej umowy będę rozstrzygane przez sąd właściwy miejscowo dla siedziby Zamawiającego. </w:t>
      </w:r>
    </w:p>
    <w:p w14:paraId="1C4F31FA" w14:textId="77777777" w:rsidR="00994162" w:rsidRPr="00994162" w:rsidRDefault="00994162" w:rsidP="00F4488A">
      <w:pPr>
        <w:numPr>
          <w:ilvl w:val="0"/>
          <w:numId w:val="3"/>
        </w:numPr>
        <w:tabs>
          <w:tab w:val="clear" w:pos="720"/>
          <w:tab w:val="num" w:pos="36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Umowa została sporządzona w trzech jednobrzmiących egzemplarzach, jeden dla Wykonawcy oraz dwa dla Zamawiającego.</w:t>
      </w:r>
    </w:p>
    <w:p w14:paraId="253D04DC" w14:textId="77777777" w:rsidR="00994162" w:rsidRPr="00994162" w:rsidRDefault="00994162" w:rsidP="00F4488A">
      <w:pPr>
        <w:numPr>
          <w:ilvl w:val="0"/>
          <w:numId w:val="3"/>
        </w:numPr>
        <w:tabs>
          <w:tab w:val="clear" w:pos="720"/>
          <w:tab w:val="num" w:pos="36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Cesja wierzytelności z umowy wymaga uprzedniej pisemnej zgody Zamawiającego.</w:t>
      </w:r>
    </w:p>
    <w:p w14:paraId="30F038E0"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Zakazuje się zmian postanowień zawartej Umowy w stosunku do treści oferty, na podstawie której dokonano wyboru Wykonawcy, za wyjątkiem następujących przypadków:</w:t>
      </w:r>
    </w:p>
    <w:p w14:paraId="0AC2B1C2" w14:textId="77777777" w:rsidR="00994162" w:rsidRPr="00994162" w:rsidRDefault="00994162" w:rsidP="00994162">
      <w:pPr>
        <w:suppressAutoHyphens/>
        <w:autoSpaceDN w:val="0"/>
        <w:spacing w:line="360" w:lineRule="auto"/>
        <w:ind w:left="501"/>
        <w:textAlignment w:val="baseline"/>
        <w:rPr>
          <w:rFonts w:cstheme="minorHAnsi"/>
          <w:sz w:val="24"/>
          <w:szCs w:val="24"/>
        </w:rPr>
      </w:pPr>
      <w:r w:rsidRPr="00994162">
        <w:rPr>
          <w:rFonts w:cstheme="minorHAnsi"/>
          <w:sz w:val="24"/>
          <w:szCs w:val="24"/>
        </w:rPr>
        <w:t>1) zmiany terminu, sposobu lub miejsca realizacji zamówienia ze względu na przyczyny leżące po stronie Zamawiającego lub inne niezawinione przez Strony przyczyny, których nie można było przewidzieć w dniu zawarcia umowy, w szczególności w przypadku zaistnienia siły wyższej (powódź, pożar, zamieszki, strajki, ataki terrorystyczne, przerwy w dostawie energii elektrycznej, itp.).</w:t>
      </w:r>
    </w:p>
    <w:p w14:paraId="6A2A24C8"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Zmiana umowy w zakresie terminu jest dopuszczalna stosownie do okresu trwania przeszkody.</w:t>
      </w:r>
    </w:p>
    <w:p w14:paraId="6DD20D88"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Każda ze Stron Umowy może zawnioskować o jej zmianę. </w:t>
      </w:r>
    </w:p>
    <w:p w14:paraId="2E5E046E"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Wniosek o zmianę Umowy powinien zawierać co najmniej: </w:t>
      </w:r>
    </w:p>
    <w:p w14:paraId="67DCCAB2" w14:textId="77777777" w:rsidR="00994162" w:rsidRPr="00994162" w:rsidRDefault="00994162" w:rsidP="00994162">
      <w:pPr>
        <w:suppressAutoHyphens/>
        <w:autoSpaceDN w:val="0"/>
        <w:spacing w:line="360" w:lineRule="auto"/>
        <w:ind w:left="501"/>
        <w:textAlignment w:val="baseline"/>
        <w:rPr>
          <w:rFonts w:cstheme="minorHAnsi"/>
          <w:sz w:val="24"/>
          <w:szCs w:val="24"/>
        </w:rPr>
      </w:pPr>
      <w:r w:rsidRPr="00994162">
        <w:rPr>
          <w:rFonts w:cstheme="minorHAnsi"/>
          <w:sz w:val="24"/>
          <w:szCs w:val="24"/>
        </w:rPr>
        <w:t xml:space="preserve">1) zakres proponowanej zmiany, </w:t>
      </w:r>
    </w:p>
    <w:p w14:paraId="1C590D98" w14:textId="77777777" w:rsidR="00994162" w:rsidRPr="00994162" w:rsidRDefault="00994162" w:rsidP="00994162">
      <w:pPr>
        <w:suppressAutoHyphens/>
        <w:autoSpaceDN w:val="0"/>
        <w:spacing w:line="360" w:lineRule="auto"/>
        <w:ind w:left="501"/>
        <w:textAlignment w:val="baseline"/>
        <w:rPr>
          <w:rFonts w:cstheme="minorHAnsi"/>
          <w:sz w:val="24"/>
          <w:szCs w:val="24"/>
        </w:rPr>
      </w:pPr>
      <w:r w:rsidRPr="00994162">
        <w:rPr>
          <w:rFonts w:cstheme="minorHAnsi"/>
          <w:sz w:val="24"/>
          <w:szCs w:val="24"/>
        </w:rPr>
        <w:t xml:space="preserve">2) opis okoliczności faktycznych uprawniających do dokonania zmiany, </w:t>
      </w:r>
    </w:p>
    <w:p w14:paraId="1F6B4E85" w14:textId="77777777" w:rsidR="00994162" w:rsidRPr="00994162" w:rsidRDefault="00994162" w:rsidP="00994162">
      <w:pPr>
        <w:suppressAutoHyphens/>
        <w:autoSpaceDN w:val="0"/>
        <w:spacing w:line="360" w:lineRule="auto"/>
        <w:ind w:left="501"/>
        <w:textAlignment w:val="baseline"/>
        <w:rPr>
          <w:rFonts w:cstheme="minorHAnsi"/>
          <w:sz w:val="24"/>
          <w:szCs w:val="24"/>
        </w:rPr>
      </w:pPr>
      <w:r w:rsidRPr="00994162">
        <w:rPr>
          <w:rFonts w:cstheme="minorHAnsi"/>
          <w:sz w:val="24"/>
          <w:szCs w:val="24"/>
        </w:rPr>
        <w:t xml:space="preserve">3) podstawę dokonania zmiany, to jest podstawę prawną wynikającą z przepisów ustawy lub postanowień Umowy, informacje i dowody potwierdzające, że zostały spełnione okoliczności uzasadniające dokonanie zmiany Umowy. </w:t>
      </w:r>
    </w:p>
    <w:p w14:paraId="72B01709"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W przypadku złożenia wniosku o zmianę druga Strona może: </w:t>
      </w:r>
    </w:p>
    <w:p w14:paraId="6870A27D" w14:textId="77777777" w:rsidR="00994162" w:rsidRPr="00994162" w:rsidRDefault="00994162" w:rsidP="00F4488A">
      <w:pPr>
        <w:numPr>
          <w:ilvl w:val="1"/>
          <w:numId w:val="11"/>
        </w:numPr>
        <w:suppressAutoHyphens/>
        <w:autoSpaceDN w:val="0"/>
        <w:spacing w:after="0" w:line="360" w:lineRule="auto"/>
        <w:textAlignment w:val="baseline"/>
        <w:rPr>
          <w:rFonts w:cstheme="minorHAnsi"/>
          <w:sz w:val="24"/>
          <w:szCs w:val="24"/>
        </w:rPr>
      </w:pPr>
      <w:r w:rsidRPr="00994162">
        <w:rPr>
          <w:rFonts w:cstheme="minorHAnsi"/>
          <w:sz w:val="24"/>
          <w:szCs w:val="24"/>
        </w:rPr>
        <w:t xml:space="preserve">zaakceptować wniosek o zmianę, </w:t>
      </w:r>
    </w:p>
    <w:p w14:paraId="441676BE" w14:textId="77777777" w:rsidR="00994162" w:rsidRPr="00994162" w:rsidRDefault="00994162" w:rsidP="00F4488A">
      <w:pPr>
        <w:numPr>
          <w:ilvl w:val="1"/>
          <w:numId w:val="11"/>
        </w:numPr>
        <w:suppressAutoHyphens/>
        <w:autoSpaceDN w:val="0"/>
        <w:spacing w:after="0" w:line="360" w:lineRule="auto"/>
        <w:textAlignment w:val="baseline"/>
        <w:rPr>
          <w:rFonts w:cstheme="minorHAnsi"/>
          <w:sz w:val="24"/>
          <w:szCs w:val="24"/>
        </w:rPr>
      </w:pPr>
      <w:r w:rsidRPr="00994162">
        <w:rPr>
          <w:rFonts w:cstheme="minorHAnsi"/>
          <w:sz w:val="24"/>
          <w:szCs w:val="24"/>
        </w:rPr>
        <w:lastRenderedPageBreak/>
        <w:t>wezwać Stronę wnioskującą o zmianę do uzupełnienia wniosku lub przedstawienia dodatkowych wyjaśnień wraz ze stosownym uzasadnieniem takiego wezwania,</w:t>
      </w:r>
    </w:p>
    <w:p w14:paraId="2CD62EFE" w14:textId="77777777" w:rsidR="00994162" w:rsidRPr="00994162" w:rsidRDefault="00994162" w:rsidP="00F4488A">
      <w:pPr>
        <w:numPr>
          <w:ilvl w:val="1"/>
          <w:numId w:val="11"/>
        </w:numPr>
        <w:suppressAutoHyphens/>
        <w:autoSpaceDN w:val="0"/>
        <w:spacing w:after="0" w:line="360" w:lineRule="auto"/>
        <w:textAlignment w:val="baseline"/>
        <w:rPr>
          <w:rFonts w:cstheme="minorHAnsi"/>
          <w:sz w:val="24"/>
          <w:szCs w:val="24"/>
        </w:rPr>
      </w:pPr>
      <w:r w:rsidRPr="00994162">
        <w:rPr>
          <w:rFonts w:cstheme="minorHAnsi"/>
          <w:sz w:val="24"/>
          <w:szCs w:val="24"/>
        </w:rPr>
        <w:t>zaproponować podjęcie negocjacji treści umowy w zakresie wnioskowanej zmiany,</w:t>
      </w:r>
    </w:p>
    <w:p w14:paraId="2FD58331" w14:textId="77777777" w:rsidR="00994162" w:rsidRPr="00994162" w:rsidRDefault="00994162" w:rsidP="00F4488A">
      <w:pPr>
        <w:numPr>
          <w:ilvl w:val="1"/>
          <w:numId w:val="11"/>
        </w:numPr>
        <w:suppressAutoHyphens/>
        <w:autoSpaceDN w:val="0"/>
        <w:spacing w:after="0" w:line="360" w:lineRule="auto"/>
        <w:textAlignment w:val="baseline"/>
        <w:rPr>
          <w:rFonts w:cstheme="minorHAnsi"/>
          <w:sz w:val="24"/>
          <w:szCs w:val="24"/>
        </w:rPr>
      </w:pPr>
      <w:r w:rsidRPr="00994162">
        <w:rPr>
          <w:rFonts w:cstheme="minorHAnsi"/>
          <w:sz w:val="24"/>
          <w:szCs w:val="24"/>
        </w:rPr>
        <w:t xml:space="preserve">odrzucić wniosek o zmianę. Odrzucenie wniosku o zmianę powinno zawierać uzasadnienie. </w:t>
      </w:r>
    </w:p>
    <w:p w14:paraId="2D16BC21"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Wszystkie zmiany dotyczące ustaleń zawartych w Umowie wymagają każdorazowo formy pisemnej w postaci aneksu pod rygorem nieważności, za wyjątkiem przypadków, w których inaczej ustalono w Umowie.</w:t>
      </w:r>
    </w:p>
    <w:p w14:paraId="5C3C02D9"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Nie stanowi zmiany Umowy:</w:t>
      </w:r>
    </w:p>
    <w:p w14:paraId="054615E7" w14:textId="77777777" w:rsidR="00994162" w:rsidRPr="00994162" w:rsidRDefault="00994162" w:rsidP="00F4488A">
      <w:pPr>
        <w:numPr>
          <w:ilvl w:val="0"/>
          <w:numId w:val="13"/>
        </w:numPr>
        <w:suppressAutoHyphens/>
        <w:autoSpaceDN w:val="0"/>
        <w:spacing w:after="0" w:line="360" w:lineRule="auto"/>
        <w:textAlignment w:val="baseline"/>
        <w:rPr>
          <w:rFonts w:cstheme="minorHAnsi"/>
          <w:sz w:val="24"/>
          <w:szCs w:val="24"/>
        </w:rPr>
      </w:pPr>
      <w:r w:rsidRPr="00994162">
        <w:rPr>
          <w:rFonts w:cstheme="minorHAnsi"/>
          <w:sz w:val="24"/>
          <w:szCs w:val="24"/>
        </w:rPr>
        <w:t>zmiana adresów Wykonawcy i Zamawiającego,</w:t>
      </w:r>
    </w:p>
    <w:p w14:paraId="6CC2F4F0" w14:textId="77777777" w:rsidR="00994162" w:rsidRPr="00994162" w:rsidRDefault="00994162" w:rsidP="00F4488A">
      <w:pPr>
        <w:numPr>
          <w:ilvl w:val="0"/>
          <w:numId w:val="13"/>
        </w:numPr>
        <w:suppressAutoHyphens/>
        <w:autoSpaceDN w:val="0"/>
        <w:spacing w:after="0" w:line="360" w:lineRule="auto"/>
        <w:textAlignment w:val="baseline"/>
        <w:rPr>
          <w:rFonts w:cstheme="minorHAnsi"/>
          <w:sz w:val="24"/>
          <w:szCs w:val="24"/>
        </w:rPr>
      </w:pPr>
      <w:r w:rsidRPr="00994162">
        <w:rPr>
          <w:rFonts w:cstheme="minorHAnsi"/>
          <w:sz w:val="24"/>
          <w:szCs w:val="24"/>
        </w:rPr>
        <w:t>zmiana adresów do korespondencji,</w:t>
      </w:r>
    </w:p>
    <w:p w14:paraId="0E3B99F8" w14:textId="77777777" w:rsidR="00994162" w:rsidRPr="00994162" w:rsidRDefault="00994162" w:rsidP="00F4488A">
      <w:pPr>
        <w:numPr>
          <w:ilvl w:val="0"/>
          <w:numId w:val="13"/>
        </w:numPr>
        <w:suppressAutoHyphens/>
        <w:autoSpaceDN w:val="0"/>
        <w:spacing w:after="0" w:line="360" w:lineRule="auto"/>
        <w:textAlignment w:val="baseline"/>
        <w:rPr>
          <w:rFonts w:cstheme="minorHAnsi"/>
          <w:sz w:val="24"/>
          <w:szCs w:val="24"/>
        </w:rPr>
      </w:pPr>
      <w:r w:rsidRPr="00994162">
        <w:rPr>
          <w:rFonts w:cstheme="minorHAnsi"/>
          <w:sz w:val="24"/>
          <w:szCs w:val="24"/>
        </w:rPr>
        <w:t>utrata mocy lub zmiana aktów prawnych przywołanych w treści Umowy. W każdym takim przypadku Wykonawca ma obowiązek stosowania się do obowiązujących w danym czasie aktów prawa.</w:t>
      </w:r>
    </w:p>
    <w:p w14:paraId="1F8E7F76"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Zmiany wskazane w ust. 11 pkt 1 i 2 dokonywane są w drodze jednostronnego pisemnego oświadczenia danej Strony i wywołują skutek od dnia doręczenia go drugiej Stronie.</w:t>
      </w:r>
    </w:p>
    <w:p w14:paraId="38BC8678"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W sprawach nieuregulowanych niniejszą umową mają zastosowanie przepisy Kodeksu Cywilnego, Prawa zamówień publicznych oraz inne przepisy prawa właściwe ze względu na przedmiot umowy. </w:t>
      </w:r>
    </w:p>
    <w:p w14:paraId="337F70B4"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Wykonawca zobowiązuje się do powiadamiania Zamawiającego w terminie 14 dni o każdej zmianie adresu, nazwy firmy oraz wszelkich zmianach związanych z jego statusem prawnym.</w:t>
      </w:r>
    </w:p>
    <w:p w14:paraId="3B136B54"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Zamawiający zastrzega sobie, że pisma kierowane do Wykonawcy na ostatni znany mu adres uważa się za skutecznie doręczone z dniem powtórnego zawiadomienia o możliwości odbioru pisma, albo zwrotu przez pocztę z adnotacją o nieskuteczności doręczenia.</w:t>
      </w:r>
    </w:p>
    <w:p w14:paraId="7309495C"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 xml:space="preserve">Zamawiający informuje, iż w związku z wejściem w życie ustawy z dnia 14 czerwca 2024r. o ochronie sygnalistów została ustanowiona „Procedura dokonywania zgłoszeń naruszeń prawa  i podejmowania działań następczych w Wojewódzkim Urzędzie Pracy w Warszawie”. Wszelkie informacje dotyczące zgłaszania naruszeń prawa znajdują się </w:t>
      </w:r>
      <w:r w:rsidRPr="00994162">
        <w:rPr>
          <w:rFonts w:cstheme="minorHAnsi"/>
          <w:sz w:val="24"/>
          <w:szCs w:val="24"/>
        </w:rPr>
        <w:lastRenderedPageBreak/>
        <w:t xml:space="preserve">na stronie internetowej Wojewódzkiego Urzędu Pracy w Warszawie: https://wupwarszawa.praca.gov.pl/sygnalisci  oraz na stronie BIP Wojewódzkiego Urzędu Pracy w Warszawie: https://wup.warszawa.ibip.pl/public/?id=217496.  </w:t>
      </w:r>
    </w:p>
    <w:p w14:paraId="46503214" w14:textId="77777777" w:rsidR="00994162" w:rsidRPr="00994162" w:rsidRDefault="00994162" w:rsidP="00F4488A">
      <w:pPr>
        <w:numPr>
          <w:ilvl w:val="0"/>
          <w:numId w:val="3"/>
        </w:numPr>
        <w:tabs>
          <w:tab w:val="clear" w:pos="720"/>
          <w:tab w:val="num" w:pos="501"/>
        </w:tabs>
        <w:suppressAutoHyphens/>
        <w:autoSpaceDN w:val="0"/>
        <w:spacing w:after="0" w:line="360" w:lineRule="auto"/>
        <w:ind w:left="501"/>
        <w:textAlignment w:val="baseline"/>
        <w:rPr>
          <w:rFonts w:cstheme="minorHAnsi"/>
          <w:sz w:val="24"/>
          <w:szCs w:val="24"/>
        </w:rPr>
      </w:pPr>
      <w:r w:rsidRPr="00994162">
        <w:rPr>
          <w:rFonts w:cstheme="minorHAnsi"/>
          <w:sz w:val="24"/>
          <w:szCs w:val="24"/>
        </w:rPr>
        <w:t>Integralną częścią niniejszej umowy są następujące załączniki:</w:t>
      </w:r>
    </w:p>
    <w:p w14:paraId="0D9DF339" w14:textId="77777777" w:rsidR="00994162" w:rsidRPr="00994162" w:rsidRDefault="00994162" w:rsidP="00F4488A">
      <w:pPr>
        <w:numPr>
          <w:ilvl w:val="0"/>
          <w:numId w:val="14"/>
        </w:numPr>
        <w:suppressAutoHyphens/>
        <w:autoSpaceDN w:val="0"/>
        <w:spacing w:after="0" w:line="360" w:lineRule="auto"/>
        <w:textAlignment w:val="baseline"/>
        <w:rPr>
          <w:rFonts w:cstheme="minorHAnsi"/>
          <w:sz w:val="24"/>
          <w:szCs w:val="24"/>
        </w:rPr>
      </w:pPr>
      <w:r w:rsidRPr="00994162">
        <w:rPr>
          <w:rFonts w:cstheme="minorHAnsi"/>
          <w:sz w:val="24"/>
          <w:szCs w:val="24"/>
        </w:rPr>
        <w:t>Formularz ofertowy - załącznik nr 1.</w:t>
      </w:r>
    </w:p>
    <w:p w14:paraId="7F888FE5" w14:textId="77777777" w:rsidR="00994162" w:rsidRPr="00994162" w:rsidRDefault="00994162" w:rsidP="00F4488A">
      <w:pPr>
        <w:numPr>
          <w:ilvl w:val="0"/>
          <w:numId w:val="14"/>
        </w:numPr>
        <w:suppressAutoHyphens/>
        <w:autoSpaceDN w:val="0"/>
        <w:spacing w:after="0" w:line="360" w:lineRule="auto"/>
        <w:textAlignment w:val="baseline"/>
        <w:rPr>
          <w:rFonts w:cstheme="minorHAnsi"/>
          <w:sz w:val="24"/>
          <w:szCs w:val="24"/>
        </w:rPr>
      </w:pPr>
      <w:r w:rsidRPr="00994162">
        <w:rPr>
          <w:rFonts w:cstheme="minorHAnsi"/>
          <w:sz w:val="24"/>
          <w:szCs w:val="24"/>
        </w:rPr>
        <w:t>Opis przedmiotu zamówienia - załącznik nr 2.</w:t>
      </w:r>
    </w:p>
    <w:p w14:paraId="5D6007C3" w14:textId="0D7FB82D" w:rsidR="00994162" w:rsidRPr="00994162" w:rsidRDefault="00994162" w:rsidP="00F4488A">
      <w:pPr>
        <w:numPr>
          <w:ilvl w:val="0"/>
          <w:numId w:val="14"/>
        </w:numPr>
        <w:suppressAutoHyphens/>
        <w:autoSpaceDN w:val="0"/>
        <w:spacing w:after="0" w:line="360" w:lineRule="auto"/>
        <w:textAlignment w:val="baseline"/>
        <w:rPr>
          <w:rFonts w:cstheme="minorHAnsi"/>
          <w:sz w:val="24"/>
          <w:szCs w:val="24"/>
        </w:rPr>
      </w:pPr>
      <w:r w:rsidRPr="00994162">
        <w:rPr>
          <w:rFonts w:cstheme="minorHAnsi"/>
          <w:sz w:val="24"/>
          <w:szCs w:val="24"/>
        </w:rPr>
        <w:t>Protokół odbioru – załącznik nr 3.</w:t>
      </w:r>
    </w:p>
    <w:p w14:paraId="77C9525D" w14:textId="0169A696" w:rsidR="00994162" w:rsidRDefault="00994162" w:rsidP="00994162">
      <w:pPr>
        <w:suppressAutoHyphens/>
        <w:autoSpaceDN w:val="0"/>
        <w:spacing w:after="0" w:line="360" w:lineRule="auto"/>
        <w:textAlignment w:val="baseline"/>
        <w:rPr>
          <w:rFonts w:cstheme="minorHAnsi"/>
          <w:b/>
          <w:sz w:val="24"/>
          <w:szCs w:val="24"/>
        </w:rPr>
      </w:pPr>
    </w:p>
    <w:p w14:paraId="4D287214" w14:textId="23AD3BD7" w:rsidR="00994162" w:rsidRDefault="00994162" w:rsidP="00994162">
      <w:pPr>
        <w:suppressAutoHyphens/>
        <w:autoSpaceDN w:val="0"/>
        <w:spacing w:after="0" w:line="360" w:lineRule="auto"/>
        <w:textAlignment w:val="baseline"/>
        <w:rPr>
          <w:rFonts w:cstheme="minorHAnsi"/>
          <w:b/>
          <w:sz w:val="24"/>
          <w:szCs w:val="24"/>
        </w:rPr>
      </w:pPr>
    </w:p>
    <w:p w14:paraId="47DD6C7D" w14:textId="77777777" w:rsidR="00994162" w:rsidRPr="00994162" w:rsidRDefault="00994162" w:rsidP="00994162">
      <w:pPr>
        <w:suppressAutoHyphens/>
        <w:autoSpaceDN w:val="0"/>
        <w:spacing w:after="0" w:line="360" w:lineRule="auto"/>
        <w:textAlignment w:val="baseline"/>
        <w:rPr>
          <w:rFonts w:cstheme="minorHAnsi"/>
          <w:sz w:val="24"/>
          <w:szCs w:val="24"/>
        </w:rPr>
      </w:pPr>
    </w:p>
    <w:p w14:paraId="24BEF838" w14:textId="4816B907" w:rsidR="00994162" w:rsidRDefault="00994162" w:rsidP="00994162">
      <w:pPr>
        <w:suppressAutoHyphens/>
        <w:autoSpaceDN w:val="0"/>
        <w:spacing w:after="0" w:line="360" w:lineRule="auto"/>
        <w:textAlignment w:val="baseline"/>
        <w:rPr>
          <w:rFonts w:cstheme="minorHAnsi"/>
          <w:sz w:val="24"/>
          <w:szCs w:val="24"/>
        </w:rPr>
      </w:pPr>
      <w:r w:rsidRPr="00994162">
        <w:rPr>
          <w:rFonts w:cstheme="minorHAnsi"/>
          <w:sz w:val="24"/>
          <w:szCs w:val="24"/>
        </w:rPr>
        <w:t>Podpisy:</w:t>
      </w:r>
    </w:p>
    <w:p w14:paraId="2AC51EAE" w14:textId="1497D8E5" w:rsidR="00994162" w:rsidRDefault="00994162" w:rsidP="00994162">
      <w:pPr>
        <w:suppressAutoHyphens/>
        <w:autoSpaceDN w:val="0"/>
        <w:spacing w:after="0" w:line="360" w:lineRule="auto"/>
        <w:textAlignment w:val="baseline"/>
        <w:rPr>
          <w:rFonts w:cstheme="minorHAnsi"/>
          <w:sz w:val="24"/>
          <w:szCs w:val="24"/>
        </w:rPr>
      </w:pPr>
    </w:p>
    <w:p w14:paraId="206888BC" w14:textId="77777777" w:rsidR="00994162" w:rsidRDefault="00994162" w:rsidP="00994162">
      <w:pPr>
        <w:suppressAutoHyphens/>
        <w:autoSpaceDN w:val="0"/>
        <w:spacing w:after="0" w:line="360" w:lineRule="auto"/>
        <w:textAlignment w:val="baseline"/>
        <w:rPr>
          <w:rFonts w:cstheme="minorHAnsi"/>
          <w:sz w:val="24"/>
          <w:szCs w:val="24"/>
        </w:rPr>
      </w:pPr>
    </w:p>
    <w:p w14:paraId="3C069A02" w14:textId="77777777" w:rsidR="00994162" w:rsidRPr="00994162" w:rsidRDefault="00994162" w:rsidP="00994162">
      <w:pPr>
        <w:suppressAutoHyphens/>
        <w:autoSpaceDN w:val="0"/>
        <w:spacing w:after="0" w:line="360" w:lineRule="auto"/>
        <w:textAlignment w:val="baseline"/>
        <w:rPr>
          <w:rFonts w:cstheme="minorHAnsi"/>
          <w:sz w:val="24"/>
          <w:szCs w:val="24"/>
        </w:rPr>
      </w:pPr>
    </w:p>
    <w:p w14:paraId="4D453A62" w14:textId="77777777" w:rsidR="00994162" w:rsidRPr="00994162" w:rsidRDefault="00994162" w:rsidP="00994162">
      <w:pPr>
        <w:tabs>
          <w:tab w:val="right" w:leader="dot" w:pos="2835"/>
          <w:tab w:val="right" w:pos="5670"/>
          <w:tab w:val="right" w:leader="dot" w:pos="8789"/>
        </w:tabs>
        <w:spacing w:after="100" w:afterAutospacing="1" w:line="360" w:lineRule="auto"/>
        <w:rPr>
          <w:rFonts w:cstheme="minorHAnsi"/>
          <w:sz w:val="24"/>
          <w:szCs w:val="24"/>
        </w:rPr>
      </w:pPr>
      <w:r w:rsidRPr="00994162">
        <w:rPr>
          <w:rFonts w:cstheme="minorHAnsi"/>
          <w:sz w:val="24"/>
          <w:szCs w:val="24"/>
        </w:rPr>
        <w:tab/>
      </w:r>
      <w:r w:rsidRPr="00994162">
        <w:rPr>
          <w:rFonts w:cstheme="minorHAnsi"/>
          <w:sz w:val="24"/>
          <w:szCs w:val="24"/>
        </w:rPr>
        <w:tab/>
      </w:r>
      <w:r w:rsidRPr="00994162">
        <w:rPr>
          <w:rFonts w:cstheme="minorHAnsi"/>
          <w:sz w:val="24"/>
          <w:szCs w:val="24"/>
        </w:rPr>
        <w:tab/>
      </w:r>
    </w:p>
    <w:p w14:paraId="73DDAAB9" w14:textId="77777777" w:rsidR="00994162" w:rsidRPr="00994162" w:rsidRDefault="00994162" w:rsidP="00994162">
      <w:pPr>
        <w:widowControl w:val="0"/>
        <w:tabs>
          <w:tab w:val="center" w:pos="1418"/>
          <w:tab w:val="right" w:pos="5670"/>
          <w:tab w:val="center" w:pos="7513"/>
        </w:tabs>
        <w:spacing w:after="100" w:afterAutospacing="1" w:line="360" w:lineRule="auto"/>
        <w:rPr>
          <w:rFonts w:cstheme="minorHAnsi"/>
          <w:b/>
          <w:sz w:val="24"/>
          <w:szCs w:val="24"/>
        </w:rPr>
      </w:pPr>
      <w:r w:rsidRPr="00994162">
        <w:rPr>
          <w:rFonts w:cstheme="minorHAnsi"/>
          <w:b/>
          <w:sz w:val="24"/>
          <w:szCs w:val="24"/>
        </w:rPr>
        <w:tab/>
        <w:t>Zamawiający:</w:t>
      </w:r>
      <w:r w:rsidRPr="00994162">
        <w:rPr>
          <w:rFonts w:cstheme="minorHAnsi"/>
          <w:b/>
          <w:sz w:val="24"/>
          <w:szCs w:val="24"/>
        </w:rPr>
        <w:tab/>
      </w:r>
      <w:r w:rsidRPr="00994162">
        <w:rPr>
          <w:rFonts w:cstheme="minorHAnsi"/>
          <w:b/>
          <w:sz w:val="24"/>
          <w:szCs w:val="24"/>
        </w:rPr>
        <w:tab/>
        <w:t>Wykonawca:</w:t>
      </w:r>
    </w:p>
    <w:p w14:paraId="1FD2185D" w14:textId="77777777" w:rsidR="00292EFF" w:rsidRPr="00994162" w:rsidRDefault="00292EFF" w:rsidP="00994162">
      <w:pPr>
        <w:keepNext/>
        <w:tabs>
          <w:tab w:val="right" w:leader="dot" w:pos="2552"/>
        </w:tabs>
        <w:spacing w:line="360" w:lineRule="auto"/>
        <w:rPr>
          <w:rFonts w:cstheme="minorHAnsi"/>
          <w:sz w:val="24"/>
          <w:szCs w:val="24"/>
        </w:rPr>
      </w:pPr>
    </w:p>
    <w:sectPr w:rsidR="00292EFF" w:rsidRPr="00994162" w:rsidSect="00B834C3">
      <w:head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9558" w14:textId="77777777" w:rsidR="00BE2AC4" w:rsidRDefault="00BE2AC4" w:rsidP="00292EFF">
      <w:pPr>
        <w:spacing w:after="0" w:line="240" w:lineRule="auto"/>
      </w:pPr>
      <w:r>
        <w:separator/>
      </w:r>
    </w:p>
  </w:endnote>
  <w:endnote w:type="continuationSeparator" w:id="0">
    <w:p w14:paraId="755B6ECC" w14:textId="77777777" w:rsidR="00BE2AC4" w:rsidRDefault="00BE2AC4" w:rsidP="0029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39CA" w14:textId="77777777" w:rsidR="00BE2AC4" w:rsidRDefault="00BE2AC4" w:rsidP="00292EFF">
      <w:pPr>
        <w:spacing w:after="0" w:line="240" w:lineRule="auto"/>
      </w:pPr>
      <w:r>
        <w:separator/>
      </w:r>
    </w:p>
  </w:footnote>
  <w:footnote w:type="continuationSeparator" w:id="0">
    <w:p w14:paraId="5EF8D9B5" w14:textId="77777777" w:rsidR="00BE2AC4" w:rsidRDefault="00BE2AC4" w:rsidP="0029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870" w14:textId="460908E4" w:rsidR="00292EFF" w:rsidRDefault="00292EFF" w:rsidP="00292EFF">
    <w:pPr>
      <w:pStyle w:val="Nagwek"/>
      <w:tabs>
        <w:tab w:val="clear" w:pos="4536"/>
        <w:tab w:val="clear" w:pos="9072"/>
        <w:tab w:val="left" w:pos="3255"/>
      </w:tabs>
    </w:pPr>
    <w:r>
      <w:rPr>
        <w:noProof/>
      </w:rPr>
      <w:drawing>
        <wp:inline distT="0" distB="0" distL="0" distR="0" wp14:anchorId="142D3DAE" wp14:editId="15B3A60A">
          <wp:extent cx="5760720" cy="483870"/>
          <wp:effectExtent l="0" t="0" r="0" b="0"/>
          <wp:doc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wp:cNvGraphicFramePr/>
          <a:graphic xmlns:a="http://schemas.openxmlformats.org/drawingml/2006/main">
            <a:graphicData uri="http://schemas.openxmlformats.org/drawingml/2006/picture">
              <pic:pic xmlns:pic="http://schemas.openxmlformats.org/drawingml/2006/picture">
                <pic:nvPicPr>
                  <pic:cNvPr id="33" name="Obraz 33" descr="Loga w kolorzez (od lewej strony): Fundusze Europejskie  (granatowe pole z trzema gwiazdkami: białą, żółtą i czerwoną), z prawej strony napis: Fundusze Europejskie dla Mazowsza; flaga Polski( biało-czerwona) z podpisempo prawej stronie:  Rzeczpospolita Polska, logo Unii Europejskiej (flaga Unii Europejskiej z podpisem Dofinansowane przez Unię Europejską);  z prawej strony logo Samorządu Województwa Mazowieckiego (ozdobny, czerwony napis:  Mazowsze, a pod nim czarny napis: serce Polski), "/>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3870"/>
                  </a:xfrm>
                  <a:prstGeom prst="rect">
                    <a:avLst/>
                  </a:prstGeom>
                  <a:noFill/>
                  <a:ln>
                    <a:noFill/>
                  </a:ln>
                </pic:spPr>
              </pic:pic>
            </a:graphicData>
          </a:graphic>
        </wp:inline>
      </w:drawing>
    </w:r>
  </w:p>
  <w:p w14:paraId="5FD57D09" w14:textId="77777777" w:rsidR="00292EFF" w:rsidRDefault="00292EFF" w:rsidP="00292EFF">
    <w:pPr>
      <w:pStyle w:val="Nagwek"/>
      <w:tabs>
        <w:tab w:val="clear" w:pos="4536"/>
        <w:tab w:val="clear" w:pos="9072"/>
        <w:tab w:val="left" w:pos="32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4CB2"/>
    <w:multiLevelType w:val="hybridMultilevel"/>
    <w:tmpl w:val="5ED4588A"/>
    <w:lvl w:ilvl="0" w:tplc="0415000F">
      <w:start w:val="1"/>
      <w:numFmt w:val="decimal"/>
      <w:pStyle w:val="Listapunktowana2"/>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17E09EA"/>
    <w:multiLevelType w:val="hybridMultilevel"/>
    <w:tmpl w:val="F724E72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1B22C05"/>
    <w:multiLevelType w:val="hybridMultilevel"/>
    <w:tmpl w:val="D188C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9259E1"/>
    <w:multiLevelType w:val="hybridMultilevel"/>
    <w:tmpl w:val="6C7A1402"/>
    <w:lvl w:ilvl="0" w:tplc="BC5EE562">
      <w:start w:val="1"/>
      <w:numFmt w:val="decimal"/>
      <w:lvlText w:val="%1."/>
      <w:lvlJc w:val="left"/>
      <w:pPr>
        <w:ind w:left="720" w:hanging="360"/>
      </w:pPr>
      <w:rPr>
        <w:rFonts w:ascii="Calibri" w:eastAsia="Calibri" w:hAnsi="Calibri" w:cs="Calibri"/>
      </w:rPr>
    </w:lvl>
    <w:lvl w:ilvl="1" w:tplc="F23CA5EA">
      <w:start w:val="1"/>
      <w:numFmt w:val="decimal"/>
      <w:lvlText w:val="%2."/>
      <w:lvlJc w:val="left"/>
      <w:pPr>
        <w:ind w:left="502" w:hanging="360"/>
      </w:pPr>
      <w:rPr>
        <w:b w:val="0"/>
        <w:bCs w:val="0"/>
        <w:color w:val="auto"/>
      </w:rPr>
    </w:lvl>
    <w:lvl w:ilvl="2" w:tplc="BD9A598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BE1569"/>
    <w:multiLevelType w:val="hybridMultilevel"/>
    <w:tmpl w:val="46521C8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4597042B"/>
    <w:multiLevelType w:val="hybridMultilevel"/>
    <w:tmpl w:val="925C586A"/>
    <w:lvl w:ilvl="0" w:tplc="5CACAFA0">
      <w:start w:val="1"/>
      <w:numFmt w:val="decimal"/>
      <w:lvlText w:val="%1."/>
      <w:lvlJc w:val="left"/>
      <w:pPr>
        <w:tabs>
          <w:tab w:val="num" w:pos="720"/>
        </w:tabs>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6270F55"/>
    <w:multiLevelType w:val="hybridMultilevel"/>
    <w:tmpl w:val="1EB67C9A"/>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469E4D6A"/>
    <w:multiLevelType w:val="hybridMultilevel"/>
    <w:tmpl w:val="208CE0A4"/>
    <w:lvl w:ilvl="0" w:tplc="57EC618C">
      <w:start w:val="14"/>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B411A8"/>
    <w:multiLevelType w:val="hybridMultilevel"/>
    <w:tmpl w:val="329CF59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4C5D3DE1"/>
    <w:multiLevelType w:val="hybridMultilevel"/>
    <w:tmpl w:val="918AC43E"/>
    <w:lvl w:ilvl="0" w:tplc="0D7C9E44">
      <w:start w:val="1"/>
      <w:numFmt w:val="decimal"/>
      <w:lvlText w:val="%1."/>
      <w:lvlJc w:val="left"/>
      <w:pPr>
        <w:ind w:left="720" w:hanging="360"/>
      </w:pPr>
      <w:rPr>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1B0986"/>
    <w:multiLevelType w:val="hybridMultilevel"/>
    <w:tmpl w:val="E8801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330478B"/>
    <w:multiLevelType w:val="multilevel"/>
    <w:tmpl w:val="506EF842"/>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754821C6"/>
    <w:multiLevelType w:val="hybridMultilevel"/>
    <w:tmpl w:val="0A00E814"/>
    <w:lvl w:ilvl="0" w:tplc="0415000F">
      <w:start w:val="1"/>
      <w:numFmt w:val="decimal"/>
      <w:lvlText w:val="%1."/>
      <w:lvlJc w:val="left"/>
      <w:pPr>
        <w:ind w:left="360" w:hanging="360"/>
      </w:pPr>
    </w:lvl>
    <w:lvl w:ilvl="1" w:tplc="04150011">
      <w:start w:val="1"/>
      <w:numFmt w:val="decimal"/>
      <w:lvlText w:val="%2)"/>
      <w:lvlJc w:val="left"/>
      <w:pPr>
        <w:ind w:left="785"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84D6C8B"/>
    <w:multiLevelType w:val="hybridMultilevel"/>
    <w:tmpl w:val="0FC2C462"/>
    <w:lvl w:ilvl="0" w:tplc="6F6E26EA">
      <w:start w:val="1"/>
      <w:numFmt w:val="decimal"/>
      <w:lvlText w:val="%1."/>
      <w:lvlJc w:val="left"/>
      <w:pPr>
        <w:tabs>
          <w:tab w:val="num" w:pos="360"/>
        </w:tabs>
        <w:ind w:left="360" w:hanging="360"/>
      </w:pPr>
      <w:rPr>
        <w:rFonts w:hint="default"/>
        <w:b w:val="0"/>
      </w:rPr>
    </w:lvl>
    <w:lvl w:ilvl="1" w:tplc="4AF05DB4">
      <w:start w:val="1"/>
      <w:numFmt w:val="decimal"/>
      <w:lvlText w:val="%2)"/>
      <w:lvlJc w:val="left"/>
      <w:pPr>
        <w:tabs>
          <w:tab w:val="num" w:pos="785"/>
        </w:tabs>
        <w:ind w:left="785"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AC77ADE"/>
    <w:multiLevelType w:val="hybridMultilevel"/>
    <w:tmpl w:val="B1FCB262"/>
    <w:lvl w:ilvl="0" w:tplc="0415000F">
      <w:start w:val="1"/>
      <w:numFmt w:val="decimal"/>
      <w:lvlText w:val="%1."/>
      <w:lvlJc w:val="left"/>
      <w:pPr>
        <w:ind w:left="360" w:hanging="360"/>
      </w:pPr>
    </w:lvl>
    <w:lvl w:ilvl="1" w:tplc="D862C75E">
      <w:start w:val="1"/>
      <w:numFmt w:val="decimal"/>
      <w:lvlText w:val="%2)"/>
      <w:lvlJc w:val="left"/>
      <w:pPr>
        <w:ind w:left="1080" w:hanging="360"/>
      </w:pPr>
      <w:rPr>
        <w:rFonts w:ascii="Calibri" w:eastAsia="Calibri" w:hAnsi="Calibri" w:cs="Calibr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B9E3DC3"/>
    <w:multiLevelType w:val="hybridMultilevel"/>
    <w:tmpl w:val="277079F6"/>
    <w:lvl w:ilvl="0" w:tplc="61E634A8">
      <w:start w:val="1"/>
      <w:numFmt w:val="bullet"/>
      <w:lvlText w:val=""/>
      <w:lvlJc w:val="left"/>
      <w:pPr>
        <w:ind w:left="1156" w:hanging="360"/>
      </w:pPr>
      <w:rPr>
        <w:rFonts w:ascii="Symbol" w:hAnsi="Symbol" w:hint="default"/>
      </w:rPr>
    </w:lvl>
    <w:lvl w:ilvl="1" w:tplc="04150003">
      <w:start w:val="1"/>
      <w:numFmt w:val="bullet"/>
      <w:lvlText w:val="o"/>
      <w:lvlJc w:val="left"/>
      <w:pPr>
        <w:ind w:left="1876" w:hanging="360"/>
      </w:pPr>
      <w:rPr>
        <w:rFonts w:ascii="Courier New" w:hAnsi="Courier New" w:cs="Courier New" w:hint="default"/>
      </w:rPr>
    </w:lvl>
    <w:lvl w:ilvl="2" w:tplc="04150005">
      <w:start w:val="1"/>
      <w:numFmt w:val="bullet"/>
      <w:lvlText w:val=""/>
      <w:lvlJc w:val="left"/>
      <w:pPr>
        <w:ind w:left="2596" w:hanging="360"/>
      </w:pPr>
      <w:rPr>
        <w:rFonts w:ascii="Wingdings" w:hAnsi="Wingdings" w:hint="default"/>
      </w:rPr>
    </w:lvl>
    <w:lvl w:ilvl="3" w:tplc="04150001">
      <w:start w:val="1"/>
      <w:numFmt w:val="bullet"/>
      <w:lvlText w:val=""/>
      <w:lvlJc w:val="left"/>
      <w:pPr>
        <w:ind w:left="3316" w:hanging="360"/>
      </w:pPr>
      <w:rPr>
        <w:rFonts w:ascii="Symbol" w:hAnsi="Symbol" w:hint="default"/>
      </w:rPr>
    </w:lvl>
    <w:lvl w:ilvl="4" w:tplc="04150003">
      <w:start w:val="1"/>
      <w:numFmt w:val="bullet"/>
      <w:lvlText w:val="o"/>
      <w:lvlJc w:val="left"/>
      <w:pPr>
        <w:ind w:left="4036" w:hanging="360"/>
      </w:pPr>
      <w:rPr>
        <w:rFonts w:ascii="Courier New" w:hAnsi="Courier New" w:cs="Courier New" w:hint="default"/>
      </w:rPr>
    </w:lvl>
    <w:lvl w:ilvl="5" w:tplc="04150005">
      <w:start w:val="1"/>
      <w:numFmt w:val="bullet"/>
      <w:lvlText w:val=""/>
      <w:lvlJc w:val="left"/>
      <w:pPr>
        <w:ind w:left="4756" w:hanging="360"/>
      </w:pPr>
      <w:rPr>
        <w:rFonts w:ascii="Wingdings" w:hAnsi="Wingdings" w:hint="default"/>
      </w:rPr>
    </w:lvl>
    <w:lvl w:ilvl="6" w:tplc="04150001">
      <w:start w:val="1"/>
      <w:numFmt w:val="bullet"/>
      <w:lvlText w:val=""/>
      <w:lvlJc w:val="left"/>
      <w:pPr>
        <w:ind w:left="5476" w:hanging="360"/>
      </w:pPr>
      <w:rPr>
        <w:rFonts w:ascii="Symbol" w:hAnsi="Symbol" w:hint="default"/>
      </w:rPr>
    </w:lvl>
    <w:lvl w:ilvl="7" w:tplc="04150003">
      <w:start w:val="1"/>
      <w:numFmt w:val="bullet"/>
      <w:lvlText w:val="o"/>
      <w:lvlJc w:val="left"/>
      <w:pPr>
        <w:ind w:left="6196" w:hanging="360"/>
      </w:pPr>
      <w:rPr>
        <w:rFonts w:ascii="Courier New" w:hAnsi="Courier New" w:cs="Courier New" w:hint="default"/>
      </w:rPr>
    </w:lvl>
    <w:lvl w:ilvl="8" w:tplc="04150005">
      <w:start w:val="1"/>
      <w:numFmt w:val="bullet"/>
      <w:lvlText w:val=""/>
      <w:lvlJc w:val="left"/>
      <w:pPr>
        <w:ind w:left="6916" w:hanging="360"/>
      </w:pPr>
      <w:rPr>
        <w:rFonts w:ascii="Wingdings" w:hAnsi="Wingdings" w:hint="default"/>
      </w:rPr>
    </w:lvl>
  </w:abstractNum>
  <w:num w:numId="1">
    <w:abstractNumId w:val="15"/>
  </w:num>
  <w:num w:numId="2">
    <w:abstractNumId w:val="0"/>
  </w:num>
  <w:num w:numId="3">
    <w:abstractNumId w:val="5"/>
  </w:num>
  <w:num w:numId="4">
    <w:abstractNumId w:val="3"/>
  </w:num>
  <w:num w:numId="5">
    <w:abstractNumId w:val="2"/>
  </w:num>
  <w:num w:numId="6">
    <w:abstractNumId w:val="10"/>
  </w:num>
  <w:num w:numId="7">
    <w:abstractNumId w:val="6"/>
  </w:num>
  <w:num w:numId="8">
    <w:abstractNumId w:val="14"/>
  </w:num>
  <w:num w:numId="9">
    <w:abstractNumId w:val="12"/>
  </w:num>
  <w:num w:numId="10">
    <w:abstractNumId w:val="11"/>
  </w:num>
  <w:num w:numId="11">
    <w:abstractNumId w:val="13"/>
  </w:num>
  <w:num w:numId="12">
    <w:abstractNumId w:val="9"/>
    <w:lvlOverride w:ilvl="0">
      <w:lvl w:ilvl="0" w:tplc="0D7C9E44">
        <w:start w:val="1"/>
        <w:numFmt w:val="decimal"/>
        <w:lvlText w:val="%1."/>
        <w:lvlJc w:val="left"/>
        <w:pPr>
          <w:ind w:left="360" w:hanging="360"/>
        </w:pPr>
        <w:rPr>
          <w:rFonts w:hint="default"/>
          <w:b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3">
    <w:abstractNumId w:val="4"/>
  </w:num>
  <w:num w:numId="14">
    <w:abstractNumId w:val="1"/>
  </w:num>
  <w:num w:numId="15">
    <w:abstractNumId w:val="7"/>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4C3"/>
    <w:rsid w:val="000D6B80"/>
    <w:rsid w:val="00190A6A"/>
    <w:rsid w:val="001C6E6D"/>
    <w:rsid w:val="001F00FF"/>
    <w:rsid w:val="001F1158"/>
    <w:rsid w:val="001F314A"/>
    <w:rsid w:val="00226B0E"/>
    <w:rsid w:val="00262D76"/>
    <w:rsid w:val="0027008D"/>
    <w:rsid w:val="00271E30"/>
    <w:rsid w:val="00281DDE"/>
    <w:rsid w:val="00292EFF"/>
    <w:rsid w:val="002D169F"/>
    <w:rsid w:val="002D2FEF"/>
    <w:rsid w:val="002E6197"/>
    <w:rsid w:val="00390739"/>
    <w:rsid w:val="003A1918"/>
    <w:rsid w:val="003B3463"/>
    <w:rsid w:val="003F02A8"/>
    <w:rsid w:val="0042713B"/>
    <w:rsid w:val="00446AAE"/>
    <w:rsid w:val="00482E34"/>
    <w:rsid w:val="004A6EBA"/>
    <w:rsid w:val="004B04C8"/>
    <w:rsid w:val="005509A0"/>
    <w:rsid w:val="00555689"/>
    <w:rsid w:val="0066000A"/>
    <w:rsid w:val="00682CA0"/>
    <w:rsid w:val="006B28AB"/>
    <w:rsid w:val="006C4F8E"/>
    <w:rsid w:val="006F7E1D"/>
    <w:rsid w:val="00723253"/>
    <w:rsid w:val="00763CCA"/>
    <w:rsid w:val="0079304B"/>
    <w:rsid w:val="00837197"/>
    <w:rsid w:val="00873271"/>
    <w:rsid w:val="00893B01"/>
    <w:rsid w:val="008C61B9"/>
    <w:rsid w:val="00994162"/>
    <w:rsid w:val="009D661F"/>
    <w:rsid w:val="009E0B1F"/>
    <w:rsid w:val="009E6BF8"/>
    <w:rsid w:val="00A15746"/>
    <w:rsid w:val="00A24075"/>
    <w:rsid w:val="00A53F26"/>
    <w:rsid w:val="00A74B7F"/>
    <w:rsid w:val="00AC2328"/>
    <w:rsid w:val="00B26ABD"/>
    <w:rsid w:val="00B62C43"/>
    <w:rsid w:val="00B633D3"/>
    <w:rsid w:val="00B834C3"/>
    <w:rsid w:val="00BE2AC4"/>
    <w:rsid w:val="00CC5DF9"/>
    <w:rsid w:val="00D60EBA"/>
    <w:rsid w:val="00D82C39"/>
    <w:rsid w:val="00D915D3"/>
    <w:rsid w:val="00D962B6"/>
    <w:rsid w:val="00DB26D1"/>
    <w:rsid w:val="00DC7602"/>
    <w:rsid w:val="00DD09E3"/>
    <w:rsid w:val="00E878B2"/>
    <w:rsid w:val="00EE0CD4"/>
    <w:rsid w:val="00F06BB6"/>
    <w:rsid w:val="00F130D1"/>
    <w:rsid w:val="00F44249"/>
    <w:rsid w:val="00F4488A"/>
    <w:rsid w:val="00F71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8D1"/>
  <w15:chartTrackingRefBased/>
  <w15:docId w15:val="{A8B7A52B-602C-4A19-88FE-C77ABD97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34C3"/>
  </w:style>
  <w:style w:type="paragraph" w:styleId="Nagwek1">
    <w:name w:val="heading 1"/>
    <w:basedOn w:val="Normalny"/>
    <w:next w:val="Normalny"/>
    <w:link w:val="Nagwek1Znak"/>
    <w:uiPriority w:val="9"/>
    <w:qFormat/>
    <w:rsid w:val="00763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442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9E6B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1,maz_wyliczenie,opis dzialania,K-P_odwolanie,A_wyliczenie,Akapit z listą BS,L1,Numerowanie,List Paragraph,CW_Lista,lp1,List Paragraph2,wypunktowanie,Preambuła,Bullet Number,Body MS Bullet,List Paragraph1,ISCG Numerowanie"/>
    <w:basedOn w:val="Normalny"/>
    <w:link w:val="AkapitzlistZnak"/>
    <w:uiPriority w:val="34"/>
    <w:qFormat/>
    <w:rsid w:val="00A15746"/>
    <w:pPr>
      <w:ind w:left="720"/>
      <w:contextualSpacing/>
    </w:pPr>
  </w:style>
  <w:style w:type="paragraph" w:styleId="Tekstdymka">
    <w:name w:val="Balloon Text"/>
    <w:basedOn w:val="Normalny"/>
    <w:link w:val="TekstdymkaZnak"/>
    <w:uiPriority w:val="99"/>
    <w:semiHidden/>
    <w:unhideWhenUsed/>
    <w:rsid w:val="00D915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15D3"/>
    <w:rPr>
      <w:rFonts w:ascii="Segoe UI" w:hAnsi="Segoe UI" w:cs="Segoe UI"/>
      <w:sz w:val="18"/>
      <w:szCs w:val="18"/>
    </w:rPr>
  </w:style>
  <w:style w:type="paragraph" w:customStyle="1" w:styleId="tekst">
    <w:name w:val="tekst"/>
    <w:basedOn w:val="Normalny"/>
    <w:uiPriority w:val="99"/>
    <w:rsid w:val="00F44249"/>
    <w:pPr>
      <w:autoSpaceDE w:val="0"/>
      <w:autoSpaceDN w:val="0"/>
      <w:adjustRightInd w:val="0"/>
      <w:spacing w:after="0" w:line="280" w:lineRule="atLeast"/>
      <w:textAlignment w:val="center"/>
    </w:pPr>
    <w:rPr>
      <w:rFonts w:ascii="Myriad Pro" w:hAnsi="Myriad Pro" w:cs="Myriad Pro"/>
      <w:color w:val="000000"/>
      <w:sz w:val="20"/>
      <w:szCs w:val="20"/>
    </w:rPr>
  </w:style>
  <w:style w:type="table" w:styleId="Tabela-Siatka">
    <w:name w:val="Table Grid"/>
    <w:basedOn w:val="Standardowy"/>
    <w:uiPriority w:val="39"/>
    <w:rsid w:val="00F44249"/>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44249"/>
    <w:rPr>
      <w:b/>
      <w:bCs/>
    </w:rPr>
  </w:style>
  <w:style w:type="character" w:styleId="Tekstzastpczy">
    <w:name w:val="Placeholder Text"/>
    <w:basedOn w:val="Domylnaczcionkaakapitu"/>
    <w:uiPriority w:val="99"/>
    <w:semiHidden/>
    <w:rsid w:val="00F44249"/>
    <w:rPr>
      <w:color w:val="808080"/>
    </w:rPr>
  </w:style>
  <w:style w:type="character" w:customStyle="1" w:styleId="Nagwek2Znak">
    <w:name w:val="Nagłówek 2 Znak"/>
    <w:basedOn w:val="Domylnaczcionkaakapitu"/>
    <w:link w:val="Nagwek2"/>
    <w:uiPriority w:val="9"/>
    <w:rsid w:val="00F44249"/>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763CCA"/>
    <w:rPr>
      <w:rFonts w:asciiTheme="majorHAnsi" w:eastAsiaTheme="majorEastAsia" w:hAnsiTheme="majorHAnsi" w:cstheme="majorBidi"/>
      <w:color w:val="2E74B5" w:themeColor="accent1" w:themeShade="BF"/>
      <w:sz w:val="32"/>
      <w:szCs w:val="32"/>
    </w:rPr>
  </w:style>
  <w:style w:type="paragraph" w:styleId="Bezodstpw">
    <w:name w:val="No Spacing"/>
    <w:uiPriority w:val="1"/>
    <w:qFormat/>
    <w:rsid w:val="00F130D1"/>
    <w:pPr>
      <w:spacing w:after="0" w:line="240" w:lineRule="auto"/>
    </w:pPr>
  </w:style>
  <w:style w:type="character" w:customStyle="1" w:styleId="AkapitzlistZnak">
    <w:name w:val="Akapit z listą Znak"/>
    <w:aliases w:val="Akapit z listą 1 Znak,maz_wyliczenie Znak,opis dzialania Znak,K-P_odwolanie Znak,A_wyliczenie Znak,Akapit z listą BS Znak,L1 Znak,Numerowanie Znak,List Paragraph Znak,CW_Lista Znak,lp1 Znak,List Paragraph2 Znak,wypunktowanie Znak"/>
    <w:basedOn w:val="Domylnaczcionkaakapitu"/>
    <w:link w:val="Akapitzlist"/>
    <w:uiPriority w:val="34"/>
    <w:qFormat/>
    <w:locked/>
    <w:rsid w:val="00EE0CD4"/>
  </w:style>
  <w:style w:type="character" w:customStyle="1" w:styleId="apple-converted-space">
    <w:name w:val="apple-converted-space"/>
    <w:basedOn w:val="Domylnaczcionkaakapitu"/>
    <w:rsid w:val="00A24075"/>
  </w:style>
  <w:style w:type="paragraph" w:styleId="NormalnyWeb">
    <w:name w:val="Normal (Web)"/>
    <w:basedOn w:val="Normalny"/>
    <w:uiPriority w:val="99"/>
    <w:unhideWhenUsed/>
    <w:rsid w:val="000D6B8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
    <w:basedOn w:val="Normalny"/>
    <w:link w:val="TekstprzypisudolnegoZnak"/>
    <w:unhideWhenUsed/>
    <w:rsid w:val="009E0B1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
    <w:basedOn w:val="Domylnaczcionkaakapitu"/>
    <w:link w:val="Tekstprzypisudolnego"/>
    <w:rsid w:val="009E0B1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9E0B1F"/>
    <w:pPr>
      <w:spacing w:after="120" w:line="240" w:lineRule="auto"/>
      <w:ind w:left="283"/>
    </w:pPr>
    <w:rPr>
      <w:rFonts w:ascii="Arial" w:eastAsia="Times New Roman" w:hAnsi="Arial" w:cs="Times New Roman"/>
      <w:sz w:val="24"/>
      <w:szCs w:val="24"/>
      <w:lang w:eastAsia="pl-PL"/>
    </w:rPr>
  </w:style>
  <w:style w:type="character" w:customStyle="1" w:styleId="TekstpodstawowywcityZnak">
    <w:name w:val="Tekst podstawowy wcięty Znak"/>
    <w:basedOn w:val="Domylnaczcionkaakapitu"/>
    <w:link w:val="Tekstpodstawowywcity"/>
    <w:semiHidden/>
    <w:rsid w:val="009E0B1F"/>
    <w:rPr>
      <w:rFonts w:ascii="Arial" w:eastAsia="Times New Roman" w:hAnsi="Arial" w:cs="Times New Roman"/>
      <w:sz w:val="24"/>
      <w:szCs w:val="24"/>
      <w:lang w:eastAsia="pl-PL"/>
    </w:rPr>
  </w:style>
  <w:style w:type="character" w:customStyle="1" w:styleId="Nagwek3Znak">
    <w:name w:val="Nagłówek 3 Znak"/>
    <w:basedOn w:val="Domylnaczcionkaakapitu"/>
    <w:link w:val="Nagwek3"/>
    <w:uiPriority w:val="9"/>
    <w:rsid w:val="009E6BF8"/>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292EFF"/>
    <w:pPr>
      <w:tabs>
        <w:tab w:val="center" w:pos="4536"/>
        <w:tab w:val="right" w:pos="9072"/>
      </w:tabs>
      <w:spacing w:after="0" w:line="240" w:lineRule="auto"/>
    </w:pPr>
    <w:rPr>
      <w:rFonts w:ascii="Arial" w:eastAsia="Times New Roman" w:hAnsi="Arial" w:cs="Times New Roman"/>
      <w:sz w:val="24"/>
      <w:szCs w:val="24"/>
      <w:lang w:eastAsia="pl-PL"/>
    </w:rPr>
  </w:style>
  <w:style w:type="character" w:customStyle="1" w:styleId="NagwekZnak">
    <w:name w:val="Nagłówek Znak"/>
    <w:basedOn w:val="Domylnaczcionkaakapitu"/>
    <w:link w:val="Nagwek"/>
    <w:uiPriority w:val="99"/>
    <w:rsid w:val="00292EFF"/>
    <w:rPr>
      <w:rFonts w:ascii="Arial" w:eastAsia="Times New Roman" w:hAnsi="Arial" w:cs="Times New Roman"/>
      <w:sz w:val="24"/>
      <w:szCs w:val="24"/>
      <w:lang w:eastAsia="pl-PL"/>
    </w:rPr>
  </w:style>
  <w:style w:type="paragraph" w:customStyle="1" w:styleId="Bezodstpw1">
    <w:name w:val="Bez odstępów1"/>
    <w:uiPriority w:val="99"/>
    <w:rsid w:val="00292EFF"/>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92E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2EFF"/>
  </w:style>
  <w:style w:type="character" w:styleId="Hipercze">
    <w:name w:val="Hyperlink"/>
    <w:basedOn w:val="Domylnaczcionkaakapitu"/>
    <w:uiPriority w:val="99"/>
    <w:unhideWhenUsed/>
    <w:rsid w:val="00555689"/>
    <w:rPr>
      <w:color w:val="0563C1" w:themeColor="hyperlink"/>
      <w:u w:val="single"/>
    </w:rPr>
  </w:style>
  <w:style w:type="paragraph" w:styleId="Tekstpodstawowy">
    <w:name w:val="Body Text"/>
    <w:basedOn w:val="Normalny"/>
    <w:link w:val="TekstpodstawowyZnak"/>
    <w:rsid w:val="00994162"/>
    <w:pPr>
      <w:spacing w:after="0" w:line="240" w:lineRule="auto"/>
      <w:jc w:val="both"/>
    </w:pPr>
    <w:rPr>
      <w:rFonts w:ascii="Times New Roman" w:eastAsia="Times New Roman" w:hAnsi="Times New Roman" w:cs="Times New Roman"/>
      <w:sz w:val="28"/>
      <w:szCs w:val="24"/>
      <w:lang w:val="x-none" w:eastAsia="pl-PL"/>
    </w:rPr>
  </w:style>
  <w:style w:type="character" w:customStyle="1" w:styleId="TekstpodstawowyZnak">
    <w:name w:val="Tekst podstawowy Znak"/>
    <w:basedOn w:val="Domylnaczcionkaakapitu"/>
    <w:link w:val="Tekstpodstawowy"/>
    <w:rsid w:val="00994162"/>
    <w:rPr>
      <w:rFonts w:ascii="Times New Roman" w:eastAsia="Times New Roman" w:hAnsi="Times New Roman" w:cs="Times New Roman"/>
      <w:sz w:val="28"/>
      <w:szCs w:val="24"/>
      <w:lang w:val="x-none" w:eastAsia="pl-PL"/>
    </w:rPr>
  </w:style>
  <w:style w:type="paragraph" w:styleId="Tekstpodstawowy2">
    <w:name w:val="Body Text 2"/>
    <w:basedOn w:val="Normalny"/>
    <w:link w:val="Tekstpodstawowy2Znak"/>
    <w:rsid w:val="00994162"/>
    <w:pPr>
      <w:spacing w:after="0" w:line="240" w:lineRule="auto"/>
      <w:jc w:val="both"/>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rsid w:val="00994162"/>
    <w:rPr>
      <w:rFonts w:ascii="Times New Roman" w:eastAsia="Times New Roman" w:hAnsi="Times New Roman" w:cs="Times New Roman"/>
      <w:sz w:val="24"/>
      <w:szCs w:val="24"/>
      <w:lang w:val="x-none" w:eastAsia="pl-PL"/>
    </w:rPr>
  </w:style>
  <w:style w:type="paragraph" w:styleId="Tekstpodstawowywcity2">
    <w:name w:val="Body Text Indent 2"/>
    <w:basedOn w:val="Normalny"/>
    <w:link w:val="Tekstpodstawowywcity2Znak"/>
    <w:rsid w:val="00994162"/>
    <w:pPr>
      <w:spacing w:after="0" w:line="360" w:lineRule="auto"/>
      <w:ind w:firstLine="567"/>
      <w:jc w:val="both"/>
    </w:pPr>
    <w:rPr>
      <w:rFonts w:ascii="Times New Roman" w:eastAsia="Times New Roman" w:hAnsi="Times New Roman" w:cs="Times New Roman"/>
      <w:bCs/>
      <w:i/>
      <w:iCs/>
      <w:sz w:val="24"/>
      <w:szCs w:val="24"/>
      <w:lang w:val="x-none" w:eastAsia="pl-PL"/>
    </w:rPr>
  </w:style>
  <w:style w:type="character" w:customStyle="1" w:styleId="Tekstpodstawowywcity2Znak">
    <w:name w:val="Tekst podstawowy wcięty 2 Znak"/>
    <w:basedOn w:val="Domylnaczcionkaakapitu"/>
    <w:link w:val="Tekstpodstawowywcity2"/>
    <w:rsid w:val="00994162"/>
    <w:rPr>
      <w:rFonts w:ascii="Times New Roman" w:eastAsia="Times New Roman" w:hAnsi="Times New Roman" w:cs="Times New Roman"/>
      <w:bCs/>
      <w:i/>
      <w:iCs/>
      <w:sz w:val="24"/>
      <w:szCs w:val="24"/>
      <w:lang w:val="x-none" w:eastAsia="pl-PL"/>
    </w:rPr>
  </w:style>
  <w:style w:type="paragraph" w:styleId="Tekstpodstawowywcity3">
    <w:name w:val="Body Text Indent 3"/>
    <w:basedOn w:val="Normalny"/>
    <w:link w:val="Tekstpodstawowywcity3Znak"/>
    <w:uiPriority w:val="99"/>
    <w:semiHidden/>
    <w:unhideWhenUsed/>
    <w:rsid w:val="0099416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semiHidden/>
    <w:rsid w:val="00994162"/>
    <w:rPr>
      <w:rFonts w:ascii="Times New Roman" w:eastAsia="Times New Roman" w:hAnsi="Times New Roman" w:cs="Times New Roman"/>
      <w:sz w:val="16"/>
      <w:szCs w:val="16"/>
      <w:lang w:val="x-none" w:eastAsia="x-none"/>
    </w:rPr>
  </w:style>
  <w:style w:type="paragraph" w:styleId="Listapunktowana2">
    <w:name w:val="List Bullet 2"/>
    <w:basedOn w:val="Normalny"/>
    <w:uiPriority w:val="99"/>
    <w:rsid w:val="00994162"/>
    <w:pPr>
      <w:numPr>
        <w:numId w:val="2"/>
      </w:numPr>
      <w:tabs>
        <w:tab w:val="num" w:pos="643"/>
      </w:tabs>
      <w:spacing w:after="0" w:line="240" w:lineRule="auto"/>
      <w:ind w:left="643"/>
    </w:pPr>
    <w:rPr>
      <w:rFonts w:ascii="Times New Roman" w:eastAsia="Times New Roman" w:hAnsi="Times New Roman" w:cs="Times New Roman"/>
      <w:sz w:val="24"/>
      <w:szCs w:val="20"/>
      <w:lang w:eastAsia="pl-PL"/>
    </w:rPr>
  </w:style>
  <w:style w:type="character" w:styleId="Odwoaniedokomentarza">
    <w:name w:val="annotation reference"/>
    <w:uiPriority w:val="99"/>
    <w:semiHidden/>
    <w:unhideWhenUsed/>
    <w:rsid w:val="00994162"/>
    <w:rPr>
      <w:sz w:val="16"/>
      <w:szCs w:val="16"/>
    </w:rPr>
  </w:style>
  <w:style w:type="paragraph" w:styleId="Tekstkomentarza">
    <w:name w:val="annotation text"/>
    <w:basedOn w:val="Normalny"/>
    <w:link w:val="TekstkomentarzaZnak"/>
    <w:uiPriority w:val="99"/>
    <w:semiHidden/>
    <w:unhideWhenUsed/>
    <w:rsid w:val="009941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941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4162"/>
    <w:rPr>
      <w:b/>
      <w:bCs/>
    </w:rPr>
  </w:style>
  <w:style w:type="character" w:customStyle="1" w:styleId="TematkomentarzaZnak">
    <w:name w:val="Temat komentarza Znak"/>
    <w:basedOn w:val="TekstkomentarzaZnak"/>
    <w:link w:val="Tematkomentarza"/>
    <w:uiPriority w:val="99"/>
    <w:semiHidden/>
    <w:rsid w:val="00994162"/>
    <w:rPr>
      <w:rFonts w:ascii="Times New Roman" w:eastAsia="Times New Roman" w:hAnsi="Times New Roman" w:cs="Times New Roman"/>
      <w:b/>
      <w:bCs/>
      <w:sz w:val="20"/>
      <w:szCs w:val="20"/>
      <w:lang w:eastAsia="pl-PL"/>
    </w:rPr>
  </w:style>
  <w:style w:type="paragraph" w:styleId="Tytu">
    <w:name w:val="Title"/>
    <w:basedOn w:val="Normalny"/>
    <w:next w:val="Normalny"/>
    <w:link w:val="TytuZnak"/>
    <w:uiPriority w:val="10"/>
    <w:qFormat/>
    <w:rsid w:val="00994162"/>
    <w:pPr>
      <w:spacing w:before="240" w:after="60" w:line="240" w:lineRule="auto"/>
      <w:jc w:val="center"/>
      <w:outlineLvl w:val="0"/>
    </w:pPr>
    <w:rPr>
      <w:rFonts w:ascii="Calibri Light" w:eastAsia="Times New Roman" w:hAnsi="Calibri Light" w:cs="Times New Roman"/>
      <w:b/>
      <w:bCs/>
      <w:kern w:val="28"/>
      <w:sz w:val="32"/>
      <w:szCs w:val="32"/>
      <w:lang w:eastAsia="pl-PL"/>
    </w:rPr>
  </w:style>
  <w:style w:type="character" w:customStyle="1" w:styleId="TytuZnak">
    <w:name w:val="Tytuł Znak"/>
    <w:basedOn w:val="Domylnaczcionkaakapitu"/>
    <w:link w:val="Tytu"/>
    <w:uiPriority w:val="10"/>
    <w:rsid w:val="00994162"/>
    <w:rPr>
      <w:rFonts w:ascii="Calibri Light" w:eastAsia="Times New Roman" w:hAnsi="Calibri Light" w:cs="Times New Roman"/>
      <w:b/>
      <w:bCs/>
      <w:kern w:val="28"/>
      <w:sz w:val="32"/>
      <w:szCs w:val="32"/>
      <w:lang w:eastAsia="pl-PL"/>
    </w:rPr>
  </w:style>
  <w:style w:type="paragraph" w:styleId="Poprawka">
    <w:name w:val="Revision"/>
    <w:hidden/>
    <w:uiPriority w:val="99"/>
    <w:semiHidden/>
    <w:rsid w:val="00994162"/>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8630">
      <w:bodyDiv w:val="1"/>
      <w:marLeft w:val="0"/>
      <w:marRight w:val="0"/>
      <w:marTop w:val="0"/>
      <w:marBottom w:val="0"/>
      <w:divBdr>
        <w:top w:val="none" w:sz="0" w:space="0" w:color="auto"/>
        <w:left w:val="none" w:sz="0" w:space="0" w:color="auto"/>
        <w:bottom w:val="none" w:sz="0" w:space="0" w:color="auto"/>
        <w:right w:val="none" w:sz="0" w:space="0" w:color="auto"/>
      </w:divBdr>
    </w:div>
    <w:div w:id="892891497">
      <w:bodyDiv w:val="1"/>
      <w:marLeft w:val="0"/>
      <w:marRight w:val="0"/>
      <w:marTop w:val="0"/>
      <w:marBottom w:val="0"/>
      <w:divBdr>
        <w:top w:val="none" w:sz="0" w:space="0" w:color="auto"/>
        <w:left w:val="none" w:sz="0" w:space="0" w:color="auto"/>
        <w:bottom w:val="none" w:sz="0" w:space="0" w:color="auto"/>
        <w:right w:val="none" w:sz="0" w:space="0" w:color="auto"/>
      </w:divBdr>
    </w:div>
    <w:div w:id="1088311632">
      <w:bodyDiv w:val="1"/>
      <w:marLeft w:val="0"/>
      <w:marRight w:val="0"/>
      <w:marTop w:val="0"/>
      <w:marBottom w:val="0"/>
      <w:divBdr>
        <w:top w:val="none" w:sz="0" w:space="0" w:color="auto"/>
        <w:left w:val="none" w:sz="0" w:space="0" w:color="auto"/>
        <w:bottom w:val="none" w:sz="0" w:space="0" w:color="auto"/>
        <w:right w:val="none" w:sz="0" w:space="0" w:color="auto"/>
      </w:divBdr>
    </w:div>
    <w:div w:id="2036536422">
      <w:bodyDiv w:val="1"/>
      <w:marLeft w:val="0"/>
      <w:marRight w:val="0"/>
      <w:marTop w:val="0"/>
      <w:marBottom w:val="0"/>
      <w:divBdr>
        <w:top w:val="none" w:sz="0" w:space="0" w:color="auto"/>
        <w:left w:val="none" w:sz="0" w:space="0" w:color="auto"/>
        <w:bottom w:val="none" w:sz="0" w:space="0" w:color="auto"/>
        <w:right w:val="none" w:sz="0" w:space="0" w:color="auto"/>
      </w:divBdr>
    </w:div>
    <w:div w:id="208071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platforma-PEF" TargetMode="External"/><Relationship Id="rId3" Type="http://schemas.openxmlformats.org/officeDocument/2006/relationships/settings" Target="settings.xml"/><Relationship Id="rId7"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4847</Words>
  <Characters>29083</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MCiesla</dc:creator>
  <cp:keywords/>
  <dc:description/>
  <cp:lastModifiedBy>Natalia Urbańska</cp:lastModifiedBy>
  <cp:revision>22</cp:revision>
  <cp:lastPrinted>2023-10-24T12:23:00Z</cp:lastPrinted>
  <dcterms:created xsi:type="dcterms:W3CDTF">2022-04-21T09:04:00Z</dcterms:created>
  <dcterms:modified xsi:type="dcterms:W3CDTF">2024-10-14T12:14:00Z</dcterms:modified>
</cp:coreProperties>
</file>