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283D" w14:textId="77777777" w:rsidR="00772EF4" w:rsidRDefault="00772EF4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Parametry Techniczne – (PT) </w:t>
      </w:r>
    </w:p>
    <w:p w14:paraId="0EBF6E09" w14:textId="4F52682B" w:rsidR="005D0094" w:rsidRPr="00772EF4" w:rsidRDefault="00772EF4" w:rsidP="005D0094">
      <w:pPr>
        <w:spacing w:after="0" w:line="240" w:lineRule="auto"/>
        <w:jc w:val="center"/>
        <w:rPr>
          <w:rFonts w:cs="Arial"/>
          <w:b/>
          <w:bCs/>
          <w:color w:val="FF0000"/>
          <w:sz w:val="28"/>
        </w:rPr>
      </w:pPr>
      <w:r w:rsidRPr="00772EF4">
        <w:rPr>
          <w:rFonts w:cs="Arial"/>
          <w:b/>
          <w:bCs/>
          <w:color w:val="FF0000"/>
          <w:sz w:val="28"/>
        </w:rPr>
        <w:t xml:space="preserve">dokument </w:t>
      </w:r>
      <w:r w:rsidR="00613E73">
        <w:rPr>
          <w:rFonts w:cs="Arial"/>
          <w:b/>
          <w:bCs/>
          <w:color w:val="FF0000"/>
          <w:sz w:val="28"/>
        </w:rPr>
        <w:t>Wy</w:t>
      </w:r>
      <w:r w:rsidRPr="00772EF4">
        <w:rPr>
          <w:rFonts w:cs="Arial"/>
          <w:b/>
          <w:bCs/>
          <w:color w:val="FF0000"/>
          <w:sz w:val="28"/>
        </w:rPr>
        <w:t>konawca składa wraz z ofertą</w:t>
      </w:r>
      <w:r w:rsidR="00FE1366" w:rsidRPr="00772EF4">
        <w:rPr>
          <w:rFonts w:cs="Arial"/>
          <w:b/>
          <w:bCs/>
          <w:color w:val="FF0000"/>
          <w:sz w:val="28"/>
        </w:rPr>
        <w:t xml:space="preserve"> </w:t>
      </w:r>
    </w:p>
    <w:p w14:paraId="57C9946B" w14:textId="77777777" w:rsidR="00772EF4" w:rsidRPr="00772EF4" w:rsidRDefault="00772EF4" w:rsidP="00F10531">
      <w:pPr>
        <w:spacing w:after="0" w:line="240" w:lineRule="auto"/>
        <w:rPr>
          <w:rFonts w:cs="Arial"/>
          <w:b/>
          <w:color w:val="FF0000"/>
          <w:sz w:val="28"/>
          <w:szCs w:val="28"/>
        </w:rPr>
      </w:pPr>
    </w:p>
    <w:p w14:paraId="60ED0D4F" w14:textId="4085603B" w:rsidR="009C3550" w:rsidRDefault="002D7BD5" w:rsidP="00F10531">
      <w:pPr>
        <w:spacing w:after="0" w:line="240" w:lineRule="auto"/>
        <w:rPr>
          <w:rFonts w:cs="Arial"/>
          <w:b/>
          <w:sz w:val="28"/>
          <w:szCs w:val="28"/>
        </w:rPr>
      </w:pPr>
      <w:r w:rsidRPr="24D55FD6">
        <w:rPr>
          <w:rFonts w:cs="Arial"/>
          <w:b/>
          <w:sz w:val="28"/>
          <w:szCs w:val="28"/>
        </w:rPr>
        <w:t>„</w:t>
      </w:r>
      <w:r w:rsidRPr="24D55FD6">
        <w:rPr>
          <w:rFonts w:cs="Arial"/>
          <w:b/>
          <w:i/>
          <w:sz w:val="28"/>
          <w:szCs w:val="28"/>
        </w:rPr>
        <w:t>Dostawa sprzętu komputerowego</w:t>
      </w:r>
      <w:r w:rsidR="000E595F">
        <w:rPr>
          <w:rFonts w:cs="Arial"/>
          <w:b/>
          <w:sz w:val="28"/>
          <w:szCs w:val="28"/>
        </w:rPr>
        <w:t xml:space="preserve"> </w:t>
      </w:r>
    </w:p>
    <w:p w14:paraId="10613995" w14:textId="77777777" w:rsidR="00F10531" w:rsidRPr="001E7E5C" w:rsidRDefault="00F10531" w:rsidP="00F10531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pacing w:val="10"/>
          <w:lang w:eastAsia="pl-PL"/>
        </w:rPr>
      </w:pPr>
      <w:r w:rsidRPr="001E7E5C">
        <w:rPr>
          <w:rFonts w:ascii="Arial" w:eastAsia="Times New Roman" w:hAnsi="Arial" w:cs="Arial"/>
          <w:b/>
          <w:spacing w:val="10"/>
          <w:lang w:eastAsia="pl-PL"/>
        </w:rPr>
        <w:t>w częściach:</w:t>
      </w:r>
    </w:p>
    <w:p w14:paraId="7CEACFB5" w14:textId="77777777" w:rsidR="00F10531" w:rsidRPr="001E7E5C" w:rsidRDefault="00F10531" w:rsidP="00F10531">
      <w:pPr>
        <w:pStyle w:val="Akapitzlist"/>
        <w:numPr>
          <w:ilvl w:val="0"/>
          <w:numId w:val="31"/>
        </w:numPr>
        <w:snapToGrid w:val="0"/>
        <w:spacing w:after="0" w:line="276" w:lineRule="auto"/>
        <w:jc w:val="both"/>
        <w:rPr>
          <w:rFonts w:ascii="Arial" w:eastAsia="Times New Roman" w:hAnsi="Arial" w:cs="Arial"/>
          <w:b/>
          <w:spacing w:val="10"/>
          <w:lang w:val="x-none" w:eastAsia="pl-PL"/>
        </w:rPr>
      </w:pPr>
      <w:r w:rsidRPr="001E7E5C">
        <w:rPr>
          <w:rFonts w:ascii="Arial" w:eastAsia="Times New Roman" w:hAnsi="Arial" w:cs="Arial"/>
          <w:b/>
          <w:spacing w:val="10"/>
          <w:lang w:eastAsia="pl-PL"/>
        </w:rPr>
        <w:t>dostawa 20 szt. laptopów,</w:t>
      </w:r>
    </w:p>
    <w:p w14:paraId="572F5700" w14:textId="77777777" w:rsidR="00F10531" w:rsidRPr="001E7E5C" w:rsidRDefault="00F10531" w:rsidP="00F10531">
      <w:pPr>
        <w:pStyle w:val="Akapitzlist"/>
        <w:numPr>
          <w:ilvl w:val="0"/>
          <w:numId w:val="31"/>
        </w:numPr>
        <w:snapToGrid w:val="0"/>
        <w:spacing w:after="0" w:line="276" w:lineRule="auto"/>
        <w:jc w:val="both"/>
        <w:rPr>
          <w:rFonts w:ascii="Arial" w:eastAsia="Times New Roman" w:hAnsi="Arial" w:cs="Arial"/>
          <w:b/>
          <w:spacing w:val="10"/>
          <w:lang w:val="x-none" w:eastAsia="pl-PL"/>
        </w:rPr>
      </w:pPr>
      <w:r w:rsidRPr="001E7E5C">
        <w:rPr>
          <w:rFonts w:ascii="Arial" w:eastAsia="Times New Roman" w:hAnsi="Arial" w:cs="Arial"/>
          <w:b/>
          <w:spacing w:val="10"/>
          <w:lang w:eastAsia="pl-PL"/>
        </w:rPr>
        <w:t xml:space="preserve">dostawa 40 szt. monitorów komputerowych, </w:t>
      </w:r>
    </w:p>
    <w:p w14:paraId="4E298BC4" w14:textId="4BB68648" w:rsidR="00F10531" w:rsidRPr="001E7E5C" w:rsidRDefault="00F10531" w:rsidP="00F10531">
      <w:pPr>
        <w:pStyle w:val="Akapitzlist"/>
        <w:numPr>
          <w:ilvl w:val="0"/>
          <w:numId w:val="31"/>
        </w:numPr>
        <w:snapToGrid w:val="0"/>
        <w:spacing w:after="0" w:line="276" w:lineRule="auto"/>
        <w:jc w:val="both"/>
        <w:rPr>
          <w:rFonts w:ascii="Arial" w:eastAsia="Times New Roman" w:hAnsi="Arial" w:cs="Arial"/>
          <w:b/>
          <w:spacing w:val="10"/>
          <w:lang w:val="x-none" w:eastAsia="pl-PL"/>
        </w:rPr>
      </w:pPr>
      <w:r w:rsidRPr="001E7E5C">
        <w:rPr>
          <w:rFonts w:ascii="Arial" w:eastAsia="Times New Roman" w:hAnsi="Arial" w:cs="Arial"/>
          <w:b/>
          <w:spacing w:val="10"/>
          <w:lang w:eastAsia="pl-PL"/>
        </w:rPr>
        <w:t>dostawa 20 szt. stacji dokujących</w:t>
      </w:r>
      <w:r w:rsidR="00495C74">
        <w:rPr>
          <w:rFonts w:ascii="Arial" w:eastAsia="Times New Roman" w:hAnsi="Arial" w:cs="Arial"/>
          <w:b/>
          <w:spacing w:val="10"/>
          <w:lang w:eastAsia="pl-PL"/>
        </w:rPr>
        <w:t>”</w:t>
      </w:r>
      <w:r w:rsidRPr="001E7E5C">
        <w:rPr>
          <w:rFonts w:ascii="Arial" w:eastAsia="Times New Roman" w:hAnsi="Arial" w:cs="Arial"/>
          <w:b/>
          <w:spacing w:val="10"/>
          <w:lang w:eastAsia="pl-PL"/>
        </w:rPr>
        <w:t>.</w:t>
      </w:r>
    </w:p>
    <w:p w14:paraId="1E9469B0" w14:textId="1C7D85EF" w:rsidR="00263F53" w:rsidRPr="00182C23" w:rsidRDefault="00263F53" w:rsidP="005D009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012478D4" w14:textId="77777777" w:rsidR="009F7763" w:rsidRPr="00182C2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0C8A0CD7" w14:textId="07D50A72" w:rsidR="009F7763" w:rsidRPr="00182C23" w:rsidRDefault="009F7763" w:rsidP="009F7763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 xml:space="preserve">1. </w:t>
      </w:r>
      <w:r w:rsidR="00F55347" w:rsidRPr="00182C23">
        <w:rPr>
          <w:rFonts w:cs="Arial"/>
          <w:b/>
          <w:bCs/>
          <w:sz w:val="28"/>
          <w:szCs w:val="28"/>
        </w:rPr>
        <w:t>Przedmiot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7632"/>
        <w:gridCol w:w="850"/>
      </w:tblGrid>
      <w:tr w:rsidR="00E4171B" w:rsidRPr="00182C23" w14:paraId="5F4D6859" w14:textId="77777777" w:rsidTr="013CE630">
        <w:trPr>
          <w:trHeight w:val="403"/>
        </w:trPr>
        <w:tc>
          <w:tcPr>
            <w:tcW w:w="58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E4171B" w:rsidRPr="00182C23" w:rsidRDefault="00E4171B" w:rsidP="0032124E">
            <w:pPr>
              <w:rPr>
                <w:b/>
              </w:rPr>
            </w:pPr>
          </w:p>
        </w:tc>
        <w:tc>
          <w:tcPr>
            <w:tcW w:w="8482" w:type="dxa"/>
            <w:gridSpan w:val="2"/>
            <w:shd w:val="clear" w:color="auto" w:fill="D9D9D9" w:themeFill="background1" w:themeFillShade="D9"/>
            <w:vAlign w:val="center"/>
          </w:tcPr>
          <w:p w14:paraId="00CD4E9C" w14:textId="77777777" w:rsidR="00E4171B" w:rsidRPr="00182C23" w:rsidRDefault="00E4171B" w:rsidP="002951AA">
            <w:pPr>
              <w:jc w:val="center"/>
              <w:rPr>
                <w:b/>
              </w:rPr>
            </w:pPr>
            <w:r w:rsidRPr="00182C23">
              <w:rPr>
                <w:b/>
              </w:rPr>
              <w:t>ILOŚĆ</w:t>
            </w:r>
          </w:p>
        </w:tc>
      </w:tr>
      <w:tr w:rsidR="00E4171B" w:rsidRPr="00F1086F" w14:paraId="44FE5A23" w14:textId="77777777" w:rsidTr="000A79CA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4AFA24D9" w:rsidR="00E4171B" w:rsidRPr="00F1086F" w:rsidRDefault="00E4171B" w:rsidP="00E4171B">
            <w:pPr>
              <w:rPr>
                <w:b/>
                <w:bCs/>
              </w:rPr>
            </w:pPr>
            <w:r w:rsidRPr="00F1086F">
              <w:rPr>
                <w:b/>
                <w:bCs/>
              </w:rPr>
              <w:t>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3BD6BA47" w:rsidR="00E4171B" w:rsidRPr="00F1086F" w:rsidRDefault="005D2195" w:rsidP="002951AA">
            <w:pPr>
              <w:rPr>
                <w:rFonts w:cs="Arial"/>
                <w:b/>
                <w:bCs/>
              </w:rPr>
            </w:pPr>
            <w:r w:rsidRPr="00F1086F">
              <w:rPr>
                <w:rFonts w:cs="Arial"/>
                <w:b/>
                <w:bCs/>
              </w:rPr>
              <w:t>Laptop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8045B1" w14:textId="3BFFBB1F" w:rsidR="00E4171B" w:rsidRPr="00F1086F" w:rsidRDefault="00104CBB" w:rsidP="36ED72F2">
            <w:pPr>
              <w:jc w:val="center"/>
              <w:rPr>
                <w:b/>
                <w:bCs/>
              </w:rPr>
            </w:pPr>
            <w:r w:rsidRPr="00F1086F">
              <w:rPr>
                <w:b/>
                <w:bCs/>
              </w:rPr>
              <w:t>20</w:t>
            </w:r>
            <w:r w:rsidR="000A79CA">
              <w:rPr>
                <w:b/>
                <w:bCs/>
              </w:rPr>
              <w:t xml:space="preserve"> szt. </w:t>
            </w:r>
          </w:p>
        </w:tc>
      </w:tr>
      <w:tr w:rsidR="00207B36" w:rsidRPr="00F1086F" w14:paraId="08610A84" w14:textId="77777777" w:rsidTr="00521EDC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901" w14:textId="689969CA" w:rsidR="00207B36" w:rsidRPr="00F1086F" w:rsidRDefault="00207B36" w:rsidP="00E4171B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906CB" w14:textId="77777777" w:rsidR="00207B36" w:rsidRPr="00377463" w:rsidRDefault="00207B36" w:rsidP="00207B36">
            <w:pPr>
              <w:rPr>
                <w:rFonts w:ascii="Arial" w:hAnsi="Arial" w:cs="Arial"/>
                <w:bCs/>
              </w:rPr>
            </w:pPr>
            <w:r w:rsidRPr="00377463">
              <w:rPr>
                <w:rFonts w:ascii="Arial" w:hAnsi="Arial" w:cs="Arial"/>
                <w:bCs/>
              </w:rPr>
              <w:t>Laptop</w:t>
            </w:r>
          </w:p>
          <w:p w14:paraId="34E65012" w14:textId="77777777" w:rsidR="00207B36" w:rsidRPr="00377463" w:rsidRDefault="00207B36" w:rsidP="00207B36">
            <w:pPr>
              <w:rPr>
                <w:rFonts w:ascii="Arial" w:hAnsi="Arial" w:cs="Arial"/>
              </w:rPr>
            </w:pPr>
            <w:r w:rsidRPr="00377463">
              <w:rPr>
                <w:rFonts w:ascii="Arial" w:hAnsi="Arial" w:cs="Arial"/>
              </w:rPr>
              <w:t>Producent: ……………………………………………………..</w:t>
            </w:r>
          </w:p>
          <w:p w14:paraId="029A9078" w14:textId="77777777" w:rsidR="00207B36" w:rsidRPr="00377463" w:rsidRDefault="00207B36" w:rsidP="00207B36">
            <w:pPr>
              <w:rPr>
                <w:rFonts w:ascii="Arial" w:hAnsi="Arial" w:cs="Arial"/>
              </w:rPr>
            </w:pPr>
            <w:r w:rsidRPr="00377463">
              <w:rPr>
                <w:rFonts w:ascii="Arial" w:hAnsi="Arial" w:cs="Arial"/>
              </w:rPr>
              <w:t>Kod produktu wg producenta: ………………………….</w:t>
            </w:r>
          </w:p>
          <w:p w14:paraId="7EA4FB78" w14:textId="77777777" w:rsidR="00207B36" w:rsidRPr="00377463" w:rsidRDefault="00207B36" w:rsidP="00207B36">
            <w:pPr>
              <w:rPr>
                <w:rFonts w:ascii="Arial" w:hAnsi="Arial" w:cs="Arial"/>
              </w:rPr>
            </w:pPr>
            <w:r w:rsidRPr="00377463">
              <w:rPr>
                <w:rFonts w:ascii="Arial" w:hAnsi="Arial" w:cs="Arial"/>
              </w:rPr>
              <w:t>Nazwa produktu: …………………………………………….</w:t>
            </w:r>
          </w:p>
          <w:p w14:paraId="30A36B88" w14:textId="1A502D6C" w:rsidR="00207B36" w:rsidRPr="00F1086F" w:rsidRDefault="00207B36" w:rsidP="00207B36">
            <w:pPr>
              <w:rPr>
                <w:b/>
                <w:bCs/>
              </w:rPr>
            </w:pPr>
            <w:r w:rsidRPr="00377463">
              <w:rPr>
                <w:rFonts w:ascii="Arial" w:hAnsi="Arial" w:cs="Arial"/>
                <w:color w:val="000000"/>
              </w:rPr>
              <w:t>Okres gwarancji: …………………………………………….</w:t>
            </w:r>
          </w:p>
        </w:tc>
      </w:tr>
    </w:tbl>
    <w:p w14:paraId="6A6FBFE1" w14:textId="77777777" w:rsidR="00E4171B" w:rsidRPr="00F1086F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5"/>
        <w:gridCol w:w="2052"/>
        <w:gridCol w:w="3420"/>
        <w:gridCol w:w="3035"/>
      </w:tblGrid>
      <w:tr w:rsidR="008E7A10" w:rsidRPr="00182C23" w14:paraId="7F8F4EE9" w14:textId="79079BC9" w:rsidTr="008E7A10">
        <w:trPr>
          <w:trHeight w:val="646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8E7A10" w:rsidRPr="00182C23" w:rsidRDefault="008E7A10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5C82DD53" w14:textId="77777777" w:rsidR="008E7A10" w:rsidRPr="00182C23" w:rsidRDefault="008E7A10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14:paraId="33F06169" w14:textId="3F8EC633" w:rsidR="008E7A10" w:rsidRPr="00182C23" w:rsidRDefault="008E7A10" w:rsidP="00FE13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Parametry oferowane przez Wykonawcę – zgodnie z dokumentem przedmiotowym</w:t>
            </w:r>
            <w:r w:rsidR="006D2268">
              <w:rPr>
                <w:rFonts w:cs="Arial"/>
                <w:b/>
                <w:bCs/>
              </w:rPr>
              <w:t xml:space="preserve"> (opis)</w:t>
            </w:r>
          </w:p>
        </w:tc>
      </w:tr>
      <w:tr w:rsidR="008E7A10" w:rsidRPr="00182C23" w14:paraId="15CFDF10" w14:textId="27D5C87F" w:rsidTr="008E7A10">
        <w:tc>
          <w:tcPr>
            <w:tcW w:w="555" w:type="dxa"/>
            <w:tcBorders>
              <w:right w:val="nil"/>
            </w:tcBorders>
            <w:vAlign w:val="center"/>
          </w:tcPr>
          <w:p w14:paraId="543E3952" w14:textId="7E131D2B" w:rsidR="008E7A10" w:rsidRPr="00182C23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2.1.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8E7A10" w:rsidRPr="00182C23" w:rsidRDefault="008E7A10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3420" w:type="dxa"/>
            <w:vAlign w:val="center"/>
          </w:tcPr>
          <w:p w14:paraId="3E6B9694" w14:textId="6C0B31CF" w:rsidR="008E7A10" w:rsidRPr="00182C23" w:rsidRDefault="008E7A10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  <w:tc>
          <w:tcPr>
            <w:tcW w:w="3035" w:type="dxa"/>
          </w:tcPr>
          <w:p w14:paraId="4F797153" w14:textId="77777777" w:rsidR="008E7A10" w:rsidRPr="24D55FD6" w:rsidRDefault="008E7A10" w:rsidP="24D55FD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E7A10" w:rsidRPr="00182C23" w14:paraId="3435BC6F" w14:textId="00FD580B" w:rsidTr="008E7A10">
        <w:tc>
          <w:tcPr>
            <w:tcW w:w="555" w:type="dxa"/>
            <w:tcBorders>
              <w:right w:val="nil"/>
            </w:tcBorders>
            <w:vAlign w:val="center"/>
          </w:tcPr>
          <w:p w14:paraId="08AF20E9" w14:textId="782E545A" w:rsidR="008E7A10" w:rsidRPr="00182C23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2.2.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8E7A10" w:rsidRPr="00182C23" w:rsidRDefault="008E7A10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3420" w:type="dxa"/>
            <w:vAlign w:val="center"/>
          </w:tcPr>
          <w:p w14:paraId="2947F058" w14:textId="7C11EAEA" w:rsidR="008E7A10" w:rsidRPr="00182C23" w:rsidRDefault="008E7A10" w:rsidP="24D55FD6">
            <w:pPr>
              <w:jc w:val="both"/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Wszystkie przedmioty zamówienia muszą posiadać oznakowanie CE produktu albo spełniać normy równoważne.</w:t>
            </w:r>
          </w:p>
        </w:tc>
        <w:tc>
          <w:tcPr>
            <w:tcW w:w="3035" w:type="dxa"/>
          </w:tcPr>
          <w:p w14:paraId="12275E23" w14:textId="77777777" w:rsidR="008E7A10" w:rsidRPr="00182C23" w:rsidRDefault="008E7A10" w:rsidP="24D55FD6">
            <w:pPr>
              <w:jc w:val="both"/>
              <w:rPr>
                <w:sz w:val="20"/>
                <w:szCs w:val="20"/>
              </w:rPr>
            </w:pPr>
          </w:p>
        </w:tc>
      </w:tr>
      <w:tr w:rsidR="008E7A10" w:rsidRPr="00182C23" w14:paraId="4686BA00" w14:textId="0B532AC7" w:rsidTr="008E7A10">
        <w:tc>
          <w:tcPr>
            <w:tcW w:w="555" w:type="dxa"/>
            <w:tcBorders>
              <w:right w:val="nil"/>
            </w:tcBorders>
            <w:vAlign w:val="center"/>
          </w:tcPr>
          <w:p w14:paraId="1DE73C07" w14:textId="0CE7F9FA" w:rsidR="008E7A10" w:rsidRPr="00182C23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2.3.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8E7A10" w:rsidRPr="00182C23" w:rsidRDefault="008E7A10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3420" w:type="dxa"/>
            <w:vAlign w:val="center"/>
          </w:tcPr>
          <w:p w14:paraId="3EDB16B8" w14:textId="1DA42A9F" w:rsidR="008E7A10" w:rsidRPr="00182C23" w:rsidRDefault="008E7A10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dostarczone Zamawiającemu w oryginalnych opakowaniach fabrycznych.</w:t>
            </w:r>
          </w:p>
        </w:tc>
        <w:tc>
          <w:tcPr>
            <w:tcW w:w="3035" w:type="dxa"/>
          </w:tcPr>
          <w:p w14:paraId="109CCCE8" w14:textId="77777777" w:rsidR="008E7A10" w:rsidRPr="24D55FD6" w:rsidRDefault="008E7A10" w:rsidP="24D55FD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E7A10" w:rsidRPr="00182C23" w14:paraId="2984784C" w14:textId="6A6D8961" w:rsidTr="008E7A10">
        <w:tc>
          <w:tcPr>
            <w:tcW w:w="555" w:type="dxa"/>
            <w:tcBorders>
              <w:right w:val="nil"/>
            </w:tcBorders>
            <w:vAlign w:val="center"/>
          </w:tcPr>
          <w:p w14:paraId="128C032A" w14:textId="32834144" w:rsidR="008E7A10" w:rsidRPr="00182C23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2.4.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8E7A10" w:rsidRPr="00182C23" w:rsidRDefault="008E7A10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3420" w:type="dxa"/>
            <w:vAlign w:val="center"/>
          </w:tcPr>
          <w:p w14:paraId="71E902A4" w14:textId="704C10C0" w:rsidR="008E7A10" w:rsidRPr="00182C23" w:rsidRDefault="008E7A10" w:rsidP="24D55FD6">
            <w:pPr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Urządzenia zawierać muszą standardową dokumentację dla użytkownika w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języku polskim dostępną bezpośrednio jako wydrukowana książeczka bądź do pobrania poprzez sieć Internet.</w:t>
            </w:r>
          </w:p>
        </w:tc>
        <w:tc>
          <w:tcPr>
            <w:tcW w:w="3035" w:type="dxa"/>
          </w:tcPr>
          <w:p w14:paraId="073C2D10" w14:textId="77777777" w:rsidR="008E7A10" w:rsidRPr="24D55FD6" w:rsidRDefault="008E7A10" w:rsidP="24D55FD6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8E7A10" w:rsidRPr="00182C23" w14:paraId="0EBEAD7C" w14:textId="2A99804D" w:rsidTr="008E7A10">
        <w:tc>
          <w:tcPr>
            <w:tcW w:w="555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18F9EE5E" w:rsidR="008E7A10" w:rsidRPr="00182C23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2.5.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8E7A10" w:rsidRPr="00182C23" w:rsidRDefault="008E7A10" w:rsidP="002D570C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STEROWNIKI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46406DD" w14:textId="7CF2D6FC" w:rsidR="008E7A10" w:rsidRPr="00182C23" w:rsidRDefault="008E7A10" w:rsidP="00AB21C2">
            <w:pPr>
              <w:rPr>
                <w:sz w:val="20"/>
              </w:rPr>
            </w:pPr>
            <w:r w:rsidRPr="00182C23">
              <w:rPr>
                <w:sz w:val="20"/>
              </w:rPr>
              <w:t>Dedykowane do zakupionego sprzętu, dostępne z portalu producenta.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5DDBDA5F" w14:textId="77777777" w:rsidR="008E7A10" w:rsidRPr="00182C23" w:rsidRDefault="008E7A10" w:rsidP="00AB21C2">
            <w:pPr>
              <w:rPr>
                <w:sz w:val="20"/>
              </w:rPr>
            </w:pPr>
          </w:p>
        </w:tc>
      </w:tr>
      <w:tr w:rsidR="008E7A10" w:rsidRPr="00182C23" w14:paraId="467951C0" w14:textId="56554487" w:rsidTr="008E7A10">
        <w:tc>
          <w:tcPr>
            <w:tcW w:w="555" w:type="dxa"/>
            <w:tcBorders>
              <w:right w:val="nil"/>
            </w:tcBorders>
          </w:tcPr>
          <w:p w14:paraId="0A94CC84" w14:textId="558AA779" w:rsidR="008E7A10" w:rsidRPr="00182C23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2.6.</w:t>
            </w:r>
          </w:p>
        </w:tc>
        <w:tc>
          <w:tcPr>
            <w:tcW w:w="2052" w:type="dxa"/>
            <w:tcBorders>
              <w:left w:val="nil"/>
            </w:tcBorders>
          </w:tcPr>
          <w:p w14:paraId="19B34545" w14:textId="54782B7D" w:rsidR="008E7A10" w:rsidRPr="00182C23" w:rsidRDefault="008E7A10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  <w:p w14:paraId="441214EF" w14:textId="060BB7BF" w:rsidR="008E7A10" w:rsidRPr="00182C23" w:rsidRDefault="008E7A10" w:rsidP="002D570C">
            <w:pPr>
              <w:rPr>
                <w:sz w:val="20"/>
              </w:rPr>
            </w:pPr>
          </w:p>
        </w:tc>
        <w:tc>
          <w:tcPr>
            <w:tcW w:w="3420" w:type="dxa"/>
          </w:tcPr>
          <w:p w14:paraId="6D954F73" w14:textId="386FF524" w:rsidR="008E7A10" w:rsidRPr="00BE2EE7" w:rsidRDefault="008E7A10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minimum 36 miesięcy</w:t>
            </w:r>
          </w:p>
          <w:p w14:paraId="1415F128" w14:textId="3B4C135A" w:rsidR="008E7A10" w:rsidRPr="00BE2EE7" w:rsidRDefault="008E7A10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czas reakcji serwisu - do końca następnego dnia roboczego</w:t>
            </w:r>
          </w:p>
          <w:p w14:paraId="28D1411B" w14:textId="0791CF9B" w:rsidR="008E7A10" w:rsidRPr="00BE2EE7" w:rsidRDefault="008E7A10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</w:t>
            </w:r>
            <w:r w:rsidRPr="6983600E">
              <w:rPr>
                <w:sz w:val="20"/>
                <w:szCs w:val="20"/>
              </w:rPr>
              <w:t>zapewnia w okresie trwania gwarancji:</w:t>
            </w:r>
          </w:p>
          <w:p w14:paraId="66D41B72" w14:textId="7CC32E9C" w:rsidR="008E7A10" w:rsidRPr="00BE2EE7" w:rsidRDefault="008E7A10" w:rsidP="6983600E">
            <w:pPr>
              <w:pStyle w:val="Akapitzlist"/>
              <w:numPr>
                <w:ilvl w:val="0"/>
                <w:numId w:val="18"/>
              </w:numPr>
              <w:ind w:left="936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lastRenderedPageBreak/>
              <w:t xml:space="preserve">usługi serwisowe świadczone w miejscu instalacji urządzenia (lub w serwisie po wcześniejszym ustaleniu warunków z </w:t>
            </w:r>
            <w:r>
              <w:rPr>
                <w:sz w:val="20"/>
                <w:szCs w:val="20"/>
              </w:rPr>
              <w:t>ZAMAWIAJĄCEMU</w:t>
            </w:r>
            <w:r w:rsidRPr="6983600E">
              <w:rPr>
                <w:sz w:val="20"/>
                <w:szCs w:val="20"/>
              </w:rPr>
              <w:t>)</w:t>
            </w:r>
          </w:p>
          <w:p w14:paraId="7EBB7DC6" w14:textId="762E3C81" w:rsidR="008E7A10" w:rsidRPr="00BE2EE7" w:rsidRDefault="008E7A10" w:rsidP="6983600E">
            <w:pPr>
              <w:pStyle w:val="Akapitzlist"/>
              <w:numPr>
                <w:ilvl w:val="0"/>
                <w:numId w:val="18"/>
              </w:numPr>
              <w:ind w:left="936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zgłaszania usterek przez portal internetowy</w:t>
            </w:r>
          </w:p>
          <w:p w14:paraId="79D51461" w14:textId="4C51BE95" w:rsidR="008E7A10" w:rsidRPr="00BE2EE7" w:rsidRDefault="008E7A10" w:rsidP="6983600E">
            <w:pPr>
              <w:pStyle w:val="Akapitzlist"/>
              <w:numPr>
                <w:ilvl w:val="0"/>
                <w:numId w:val="18"/>
              </w:numPr>
              <w:ind w:left="936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 xml:space="preserve">dostępność wsparcia technicznego w godzinach pracy </w:t>
            </w:r>
            <w:r>
              <w:rPr>
                <w:sz w:val="20"/>
                <w:szCs w:val="20"/>
              </w:rPr>
              <w:t>ZAMAWIAJACEGO</w:t>
            </w:r>
            <w:r w:rsidRPr="6983600E">
              <w:rPr>
                <w:sz w:val="20"/>
                <w:szCs w:val="20"/>
              </w:rPr>
              <w:t xml:space="preserve"> (8</w:t>
            </w:r>
            <w:r w:rsidRPr="6983600E">
              <w:rPr>
                <w:sz w:val="20"/>
                <w:szCs w:val="20"/>
                <w:vertAlign w:val="superscript"/>
              </w:rPr>
              <w:t>15</w:t>
            </w:r>
            <w:r w:rsidRPr="6983600E">
              <w:rPr>
                <w:sz w:val="20"/>
                <w:szCs w:val="20"/>
              </w:rPr>
              <w:t xml:space="preserve"> — 16</w:t>
            </w:r>
            <w:r w:rsidRPr="6983600E">
              <w:rPr>
                <w:sz w:val="20"/>
                <w:szCs w:val="20"/>
                <w:vertAlign w:val="superscript"/>
              </w:rPr>
              <w:t>15</w:t>
            </w:r>
            <w:r w:rsidRPr="6983600E">
              <w:rPr>
                <w:sz w:val="20"/>
                <w:szCs w:val="20"/>
              </w:rPr>
              <w:t>)</w:t>
            </w:r>
          </w:p>
          <w:p w14:paraId="7E7BCC63" w14:textId="67322189" w:rsidR="008E7A10" w:rsidRPr="00BE2EE7" w:rsidRDefault="008E7A10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w przypadku awarii dysków twardych, dysk pozostaje u Z</w:t>
            </w:r>
            <w:r>
              <w:rPr>
                <w:sz w:val="20"/>
                <w:szCs w:val="20"/>
              </w:rPr>
              <w:t>AMAWIAJĄCEGO</w:t>
            </w:r>
            <w:r w:rsidRPr="6983600E">
              <w:rPr>
                <w:sz w:val="20"/>
                <w:szCs w:val="20"/>
              </w:rPr>
              <w:t xml:space="preserve"> ( w przypadku kiedy dysk stanowi integralną część płyty głównej </w:t>
            </w:r>
            <w:r>
              <w:rPr>
                <w:sz w:val="20"/>
                <w:szCs w:val="20"/>
              </w:rPr>
              <w:t>ZAMAWIAJACY</w:t>
            </w:r>
            <w:r w:rsidRPr="6983600E">
              <w:rPr>
                <w:sz w:val="20"/>
                <w:szCs w:val="20"/>
              </w:rPr>
              <w:t xml:space="preserve"> zaakceptuje warunki gwarancyjne producenta)</w:t>
            </w:r>
          </w:p>
          <w:p w14:paraId="6E5CFB9B" w14:textId="1683DDB8" w:rsidR="008E7A10" w:rsidRPr="00182C23" w:rsidRDefault="008E7A10" w:rsidP="6983600E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>firma serwisująca musi posiadać ISO 9001:2008 lub ISO 9001:2015 na świadczenie usług serwisowych oraz posiadać autoryzacje producenta komputera</w:t>
            </w:r>
          </w:p>
        </w:tc>
        <w:tc>
          <w:tcPr>
            <w:tcW w:w="3035" w:type="dxa"/>
          </w:tcPr>
          <w:p w14:paraId="2032DCF7" w14:textId="77777777" w:rsidR="008E7A10" w:rsidRPr="6983600E" w:rsidRDefault="008E7A10" w:rsidP="00AE25A5">
            <w:pPr>
              <w:pStyle w:val="Akapitzlist"/>
              <w:ind w:left="463"/>
              <w:rPr>
                <w:sz w:val="20"/>
                <w:szCs w:val="20"/>
              </w:rPr>
            </w:pPr>
          </w:p>
        </w:tc>
      </w:tr>
      <w:tr w:rsidR="008E7A10" w:rsidRPr="00182C23" w14:paraId="2EA4222C" w14:textId="5A53B51D" w:rsidTr="008E7A10">
        <w:tc>
          <w:tcPr>
            <w:tcW w:w="555" w:type="dxa"/>
            <w:tcBorders>
              <w:right w:val="nil"/>
            </w:tcBorders>
          </w:tcPr>
          <w:p w14:paraId="25B460F4" w14:textId="1F07C23C" w:rsidR="008E7A10" w:rsidRPr="36ED72F2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2052" w:type="dxa"/>
            <w:tcBorders>
              <w:left w:val="nil"/>
            </w:tcBorders>
          </w:tcPr>
          <w:p w14:paraId="13F830A2" w14:textId="7B85FFF5" w:rsidR="008E7A10" w:rsidRPr="00182C23" w:rsidRDefault="008E7A10" w:rsidP="002D5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Karta sprzętowa</w:t>
            </w:r>
          </w:p>
        </w:tc>
        <w:tc>
          <w:tcPr>
            <w:tcW w:w="3420" w:type="dxa"/>
          </w:tcPr>
          <w:p w14:paraId="336E6EF9" w14:textId="173C9FCD" w:rsidR="008E7A10" w:rsidRPr="00EF2EFD" w:rsidRDefault="008E7A10" w:rsidP="6983600E">
            <w:pPr>
              <w:jc w:val="both"/>
              <w:rPr>
                <w:rFonts w:cs="Arial"/>
                <w:sz w:val="20"/>
                <w:szCs w:val="20"/>
              </w:rPr>
            </w:pPr>
            <w:r w:rsidRPr="6983600E">
              <w:rPr>
                <w:rFonts w:cs="Arial"/>
                <w:sz w:val="20"/>
                <w:szCs w:val="20"/>
              </w:rPr>
              <w:t>Dostarczenie karty sprzętowej celem weryfikacji spełnienia wymagań na etapie składania ofert (brak dostarczenia karty sprzętowej skutkuje odrzuceniem oferty).</w:t>
            </w:r>
          </w:p>
        </w:tc>
        <w:tc>
          <w:tcPr>
            <w:tcW w:w="3035" w:type="dxa"/>
          </w:tcPr>
          <w:p w14:paraId="5857FB04" w14:textId="77777777" w:rsidR="008E7A10" w:rsidRPr="6983600E" w:rsidRDefault="008E7A10" w:rsidP="6983600E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0A1312D" w14:textId="451830B3" w:rsidR="4CE861CE" w:rsidRDefault="4CE861CE" w:rsidP="4CE861CE">
      <w:pPr>
        <w:rPr>
          <w:rFonts w:cs="Arial"/>
          <w:b/>
          <w:bCs/>
          <w:sz w:val="28"/>
          <w:szCs w:val="28"/>
        </w:rPr>
      </w:pPr>
    </w:p>
    <w:p w14:paraId="0C34C57C" w14:textId="77777777" w:rsidR="00DD003C" w:rsidRDefault="00DD003C" w:rsidP="4CE861CE">
      <w:pPr>
        <w:rPr>
          <w:rFonts w:cs="Arial"/>
          <w:b/>
          <w:bCs/>
          <w:sz w:val="28"/>
          <w:szCs w:val="28"/>
        </w:rPr>
      </w:pPr>
    </w:p>
    <w:p w14:paraId="7DE3B7C3" w14:textId="60A40B9E" w:rsidR="00C02037" w:rsidRPr="00182C23" w:rsidRDefault="717C665A" w:rsidP="6D97B764">
      <w:pPr>
        <w:rPr>
          <w:rFonts w:cs="Arial"/>
          <w:b/>
          <w:bCs/>
          <w:sz w:val="28"/>
          <w:szCs w:val="28"/>
        </w:rPr>
      </w:pPr>
      <w:r w:rsidRPr="36ED72F2">
        <w:rPr>
          <w:rFonts w:cs="Arial"/>
          <w:b/>
          <w:bCs/>
          <w:sz w:val="28"/>
          <w:szCs w:val="28"/>
        </w:rPr>
        <w:t>3</w:t>
      </w:r>
      <w:r w:rsidR="27D050FB" w:rsidRPr="36ED72F2">
        <w:rPr>
          <w:rFonts w:cs="Arial"/>
          <w:b/>
          <w:bCs/>
          <w:sz w:val="28"/>
          <w:szCs w:val="28"/>
        </w:rPr>
        <w:t>.</w:t>
      </w:r>
      <w:r w:rsidR="0C497FEE" w:rsidRPr="36ED72F2">
        <w:rPr>
          <w:rFonts w:cs="Arial"/>
          <w:b/>
          <w:bCs/>
          <w:sz w:val="28"/>
          <w:szCs w:val="28"/>
        </w:rPr>
        <w:t xml:space="preserve"> </w:t>
      </w:r>
      <w:r w:rsidR="00C02037" w:rsidRPr="36ED72F2">
        <w:rPr>
          <w:rFonts w:cs="Arial"/>
          <w:b/>
          <w:bCs/>
          <w:sz w:val="28"/>
          <w:szCs w:val="28"/>
        </w:rPr>
        <w:t xml:space="preserve">Wymagania ogólne dla </w:t>
      </w:r>
      <w:r w:rsidR="00C50FCE" w:rsidRPr="36ED72F2">
        <w:rPr>
          <w:rFonts w:cs="Arial"/>
          <w:b/>
          <w:bCs/>
          <w:sz w:val="28"/>
          <w:szCs w:val="28"/>
        </w:rPr>
        <w:t>urządzeń wyszczególnionych w pkt.</w:t>
      </w:r>
      <w:r w:rsidR="00C02037" w:rsidRPr="36ED72F2">
        <w:rPr>
          <w:rFonts w:cs="Arial"/>
          <w:b/>
          <w:bCs/>
          <w:sz w:val="28"/>
          <w:szCs w:val="28"/>
        </w:rPr>
        <w:t xml:space="preserve"> </w:t>
      </w:r>
      <w:r w:rsidR="002D570C" w:rsidRPr="36ED72F2">
        <w:rPr>
          <w:rFonts w:cs="Arial"/>
          <w:b/>
          <w:bCs/>
          <w:sz w:val="28"/>
          <w:szCs w:val="28"/>
        </w:rPr>
        <w:t>1.1.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0"/>
        <w:gridCol w:w="2107"/>
        <w:gridCol w:w="3231"/>
        <w:gridCol w:w="3164"/>
      </w:tblGrid>
      <w:tr w:rsidR="008E7A10" w:rsidRPr="00182C23" w14:paraId="3B845E61" w14:textId="7ED3EF04" w:rsidTr="008E7A10">
        <w:trPr>
          <w:trHeight w:val="646"/>
        </w:trPr>
        <w:tc>
          <w:tcPr>
            <w:tcW w:w="2667" w:type="dxa"/>
            <w:gridSpan w:val="2"/>
            <w:shd w:val="clear" w:color="auto" w:fill="D9D9D9" w:themeFill="background1" w:themeFillShade="D9"/>
            <w:vAlign w:val="center"/>
          </w:tcPr>
          <w:p w14:paraId="240DB731" w14:textId="383A1940" w:rsidR="008E7A10" w:rsidRPr="00182C23" w:rsidRDefault="008E7A10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3D399650" w14:textId="77777777" w:rsidR="008E7A10" w:rsidRPr="00182C23" w:rsidRDefault="008E7A10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14:paraId="238558E0" w14:textId="210A7189" w:rsidR="008E7A10" w:rsidRPr="00182C23" w:rsidRDefault="008E7A10" w:rsidP="002B35B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Parametry oferowane przez Wykonawcę – zgodnie z dokumentem przedmiotowym</w:t>
            </w:r>
          </w:p>
        </w:tc>
      </w:tr>
      <w:tr w:rsidR="008E7A10" w:rsidRPr="00182C23" w14:paraId="4DF38A95" w14:textId="4DAF5CEB" w:rsidTr="008E7A10">
        <w:trPr>
          <w:trHeight w:val="344"/>
        </w:trPr>
        <w:tc>
          <w:tcPr>
            <w:tcW w:w="560" w:type="dxa"/>
            <w:tcBorders>
              <w:bottom w:val="dashed" w:sz="4" w:space="0" w:color="auto"/>
              <w:right w:val="nil"/>
            </w:tcBorders>
            <w:vAlign w:val="center"/>
          </w:tcPr>
          <w:p w14:paraId="602588A0" w14:textId="26A8F489" w:rsidR="008E7A10" w:rsidRPr="00182C23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3.1. (A)</w:t>
            </w:r>
          </w:p>
          <w:p w14:paraId="27734E87" w14:textId="6A895C76" w:rsidR="008E7A10" w:rsidRPr="00182C23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nil"/>
              <w:bottom w:val="dashed" w:sz="4" w:space="0" w:color="auto"/>
            </w:tcBorders>
            <w:vAlign w:val="center"/>
          </w:tcPr>
          <w:p w14:paraId="4BA71CAC" w14:textId="0616E5E6" w:rsidR="008E7A10" w:rsidRPr="00182C23" w:rsidRDefault="008E7A10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1DC6763C" w14:textId="6503C4E7" w:rsidR="008E7A10" w:rsidRPr="00182C23" w:rsidRDefault="008E7A10" w:rsidP="002B35BB">
            <w:pPr>
              <w:jc w:val="center"/>
              <w:rPr>
                <w:bCs/>
                <w:sz w:val="20"/>
              </w:rPr>
            </w:pPr>
            <w:r w:rsidRPr="00182C23">
              <w:rPr>
                <w:bCs/>
                <w:sz w:val="20"/>
              </w:rPr>
              <w:t>MS Windows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61B2A7C6" w14:textId="57062C46" w:rsidR="008E7A10" w:rsidRPr="00182C23" w:rsidRDefault="008E7A10" w:rsidP="00EF4725">
            <w:pPr>
              <w:jc w:val="both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 xml:space="preserve">Windows 11 Professional 64-bitowy </w:t>
            </w:r>
            <w:r>
              <w:rPr>
                <w:sz w:val="20"/>
                <w:szCs w:val="20"/>
              </w:rPr>
              <w:t xml:space="preserve">lub równoważny - </w:t>
            </w:r>
            <w:r w:rsidRPr="13D1959F">
              <w:rPr>
                <w:sz w:val="20"/>
                <w:szCs w:val="20"/>
              </w:rPr>
              <w:t>wydanie polskie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 xml:space="preserve"> </w:t>
            </w:r>
            <w:r w:rsidRPr="13D1959F">
              <w:rPr>
                <w:sz w:val="20"/>
                <w:szCs w:val="20"/>
              </w:rPr>
              <w:t xml:space="preserve"> w celu zapewnienia współpracy ze środowiskiem sieciowym, domenowym </w:t>
            </w:r>
            <w:r>
              <w:rPr>
                <w:sz w:val="20"/>
                <w:szCs w:val="20"/>
              </w:rPr>
              <w:br/>
            </w:r>
            <w:r w:rsidRPr="13D1959F">
              <w:rPr>
                <w:sz w:val="20"/>
                <w:szCs w:val="20"/>
              </w:rPr>
              <w:t xml:space="preserve">oraz aplikacjami funkcjonującymi w strukturze </w:t>
            </w:r>
            <w:r w:rsidRPr="00AF6A39">
              <w:rPr>
                <w:color w:val="000000" w:themeColor="text1"/>
                <w:sz w:val="20"/>
                <w:szCs w:val="20"/>
              </w:rPr>
              <w:t>Zamawiającego. System powinien być nowy i fabrycznie zainstalowany.</w:t>
            </w:r>
          </w:p>
        </w:tc>
        <w:tc>
          <w:tcPr>
            <w:tcW w:w="3164" w:type="dxa"/>
            <w:tcBorders>
              <w:bottom w:val="dashed" w:sz="4" w:space="0" w:color="auto"/>
            </w:tcBorders>
          </w:tcPr>
          <w:p w14:paraId="5B8C9184" w14:textId="77777777" w:rsidR="008E7A10" w:rsidRPr="13D1959F" w:rsidRDefault="008E7A10" w:rsidP="00EF4725">
            <w:pPr>
              <w:jc w:val="both"/>
              <w:rPr>
                <w:sz w:val="20"/>
                <w:szCs w:val="20"/>
              </w:rPr>
            </w:pPr>
          </w:p>
        </w:tc>
      </w:tr>
      <w:tr w:rsidR="008E7A10" w:rsidRPr="00182C23" w14:paraId="004CF1CC" w14:textId="3AB74F3E" w:rsidTr="008E7A10">
        <w:trPr>
          <w:trHeight w:val="416"/>
        </w:trPr>
        <w:tc>
          <w:tcPr>
            <w:tcW w:w="560" w:type="dxa"/>
            <w:tcBorders>
              <w:top w:val="dashed" w:sz="4" w:space="0" w:color="auto"/>
              <w:right w:val="nil"/>
            </w:tcBorders>
            <w:vAlign w:val="center"/>
          </w:tcPr>
          <w:p w14:paraId="2F8C73B8" w14:textId="3A9DE3DC" w:rsidR="008E7A10" w:rsidRPr="00182C23" w:rsidRDefault="008E7A1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3.1. (B)</w:t>
            </w:r>
          </w:p>
        </w:tc>
        <w:tc>
          <w:tcPr>
            <w:tcW w:w="2107" w:type="dxa"/>
            <w:tcBorders>
              <w:top w:val="dashed" w:sz="4" w:space="0" w:color="auto"/>
              <w:left w:val="nil"/>
            </w:tcBorders>
            <w:vAlign w:val="center"/>
          </w:tcPr>
          <w:p w14:paraId="22FE89B7" w14:textId="77777777" w:rsidR="008E7A10" w:rsidRPr="00182C23" w:rsidRDefault="008E7A10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351EBA35" w14:textId="1BFD66B7" w:rsidR="008E7A10" w:rsidRPr="00182C23" w:rsidRDefault="008E7A10" w:rsidP="13D19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Równoważny (równoważność musi zostać wykazana przez WYKONAWCĘ pod rygorem odrzucenia oferty)</w:t>
            </w:r>
          </w:p>
        </w:tc>
        <w:tc>
          <w:tcPr>
            <w:tcW w:w="3231" w:type="dxa"/>
            <w:tcBorders>
              <w:top w:val="dashed" w:sz="4" w:space="0" w:color="auto"/>
            </w:tcBorders>
            <w:vAlign w:val="center"/>
          </w:tcPr>
          <w:p w14:paraId="76DA4EB4" w14:textId="514E1D0F" w:rsidR="008E7A10" w:rsidRPr="00182C23" w:rsidRDefault="008E7A10" w:rsidP="00EF4725">
            <w:p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Spełniający następujące warunki:</w:t>
            </w:r>
          </w:p>
          <w:p w14:paraId="300A4C39" w14:textId="6E2FFCDE" w:rsidR="008E7A10" w:rsidRPr="00182C23" w:rsidRDefault="008E7A10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dostęp do zasobów Zamawiającego udostępnianych przez serwery Microsoft Server 2012, 2016, 2019</w:t>
            </w:r>
            <w:r>
              <w:rPr>
                <w:sz w:val="20"/>
                <w:szCs w:val="20"/>
              </w:rPr>
              <w:t xml:space="preserve">, </w:t>
            </w:r>
            <w:r w:rsidRPr="24D55FD6">
              <w:rPr>
                <w:sz w:val="20"/>
                <w:szCs w:val="20"/>
              </w:rPr>
              <w:t>2022</w:t>
            </w:r>
            <w:r w:rsidRPr="00182C23">
              <w:rPr>
                <w:sz w:val="20"/>
                <w:szCs w:val="20"/>
              </w:rPr>
              <w:t>;</w:t>
            </w:r>
          </w:p>
          <w:p w14:paraId="08B7A57E" w14:textId="72B9AA15" w:rsidR="008E7A10" w:rsidRDefault="008E7A10" w:rsidP="6983600E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lastRenderedPageBreak/>
              <w:t>zapewnia pełen zakres dostępu do usług, zasobów i obiektów Active Directory, będących w dyspozycji Zamawiającego oraz poprawną współpracę z tymi usługami, zasobami i obiektami;</w:t>
            </w:r>
          </w:p>
          <w:p w14:paraId="56FA443A" w14:textId="4B36ACAE" w:rsidR="008E7A10" w:rsidRPr="00182C23" w:rsidRDefault="008E7A10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korzystanie z pakietu oprogramowania biurowego;</w:t>
            </w:r>
          </w:p>
          <w:p w14:paraId="5A183697" w14:textId="77777777" w:rsidR="008E7A10" w:rsidRPr="00182C23" w:rsidRDefault="008E7A10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i przejmowanie pulpitu zdalnego;</w:t>
            </w:r>
          </w:p>
          <w:p w14:paraId="6DF330AB" w14:textId="77777777" w:rsidR="008E7A10" w:rsidRPr="00182C23" w:rsidRDefault="008E7A10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szyfrowanie plików na podstawie skojarzonego z nimi konta użytkownika;</w:t>
            </w:r>
          </w:p>
          <w:p w14:paraId="259F0CF4" w14:textId="77777777" w:rsidR="008E7A10" w:rsidRPr="00182C23" w:rsidRDefault="008E7A10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plików i drukarek dla systemów Windows;</w:t>
            </w:r>
          </w:p>
          <w:p w14:paraId="61C0B7CB" w14:textId="00C41385" w:rsidR="008E7A10" w:rsidRPr="00182C23" w:rsidRDefault="008E7A10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umieszczony na obudowie Certyfikat Autentyczności w postaci specjalnej naklejki zabezpieczającej lub załączone potwierdzenie producenta komputera o legalności dostarczonego oprogramowania systemowego;</w:t>
            </w:r>
          </w:p>
          <w:p w14:paraId="77951FE0" w14:textId="3DAB2685" w:rsidR="008E7A10" w:rsidRPr="00182C23" w:rsidRDefault="008E7A10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 xml:space="preserve">system musi zapewnić instalację sterowników do poszczególnych komponentów komputera oraz sterowników do systemu wydruku Komendy Głównej Państwowej Straży Pożarnej. </w:t>
            </w:r>
          </w:p>
        </w:tc>
        <w:tc>
          <w:tcPr>
            <w:tcW w:w="3164" w:type="dxa"/>
            <w:tcBorders>
              <w:top w:val="dashed" w:sz="4" w:space="0" w:color="auto"/>
            </w:tcBorders>
          </w:tcPr>
          <w:p w14:paraId="2567D2A5" w14:textId="77777777" w:rsidR="008E7A10" w:rsidRPr="00182C23" w:rsidRDefault="008E7A10" w:rsidP="00EF4725">
            <w:pPr>
              <w:jc w:val="both"/>
              <w:rPr>
                <w:sz w:val="20"/>
                <w:szCs w:val="20"/>
              </w:rPr>
            </w:pPr>
          </w:p>
        </w:tc>
      </w:tr>
      <w:tr w:rsidR="008E7A10" w:rsidRPr="00182C23" w14:paraId="75F2F7C2" w14:textId="1B08C49B" w:rsidTr="008E7A10">
        <w:tc>
          <w:tcPr>
            <w:tcW w:w="560" w:type="dxa"/>
            <w:tcBorders>
              <w:right w:val="nil"/>
            </w:tcBorders>
            <w:vAlign w:val="center"/>
          </w:tcPr>
          <w:p w14:paraId="01E9CB1C" w14:textId="5A87F985" w:rsidR="008E7A10" w:rsidRPr="00182C23" w:rsidRDefault="008E7A10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3.2.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</w:tcBorders>
            <w:vAlign w:val="center"/>
          </w:tcPr>
          <w:p w14:paraId="22E4CF37" w14:textId="222E66BA" w:rsidR="008E7A10" w:rsidRPr="00182C23" w:rsidRDefault="008E7A10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BIOS</w:t>
            </w:r>
          </w:p>
        </w:tc>
        <w:tc>
          <w:tcPr>
            <w:tcW w:w="3231" w:type="dxa"/>
            <w:vAlign w:val="center"/>
          </w:tcPr>
          <w:p w14:paraId="3EEE3BFC" w14:textId="580DBD92" w:rsidR="008E7A10" w:rsidRPr="00182C23" w:rsidRDefault="008E7A10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posiada możliwość ustawienia:</w:t>
            </w:r>
          </w:p>
          <w:p w14:paraId="548013F4" w14:textId="77777777" w:rsidR="008E7A10" w:rsidRPr="00182C23" w:rsidRDefault="008E7A10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hasła administratora systemu BIOS w sposób gwarantujący utrzymanie zapisanego hasła także w przypadku odłączenia wszystkich źródeł zasilania,</w:t>
            </w:r>
          </w:p>
          <w:p w14:paraId="508A5693" w14:textId="77777777" w:rsidR="008E7A10" w:rsidRPr="00182C23" w:rsidRDefault="008E7A10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hasła użytkownika na uruchomienie komputera,</w:t>
            </w:r>
          </w:p>
          <w:p w14:paraId="6628248F" w14:textId="77777777" w:rsidR="008E7A10" w:rsidRPr="00182C23" w:rsidRDefault="008E7A10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blokady portów USB,</w:t>
            </w:r>
          </w:p>
          <w:p w14:paraId="2D0F7604" w14:textId="77777777" w:rsidR="008E7A10" w:rsidRPr="00182C23" w:rsidRDefault="008E7A10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 xml:space="preserve">opcję </w:t>
            </w:r>
            <w:proofErr w:type="spellStart"/>
            <w:r w:rsidRPr="00182C23">
              <w:rPr>
                <w:sz w:val="20"/>
              </w:rPr>
              <w:t>boot</w:t>
            </w:r>
            <w:proofErr w:type="spellEnd"/>
            <w:r w:rsidRPr="00182C23">
              <w:rPr>
                <w:sz w:val="20"/>
              </w:rPr>
              <w:t xml:space="preserve"> from USB Device</w:t>
            </w:r>
          </w:p>
          <w:p w14:paraId="7D3CAEF5" w14:textId="7BEC78DD" w:rsidR="008E7A10" w:rsidRDefault="008E7A10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00182C23">
              <w:rPr>
                <w:sz w:val="20"/>
              </w:rPr>
              <w:t>zgodność z SNMP (możliwość odczytu parametrów urządzenia takich ja</w:t>
            </w:r>
            <w:r>
              <w:rPr>
                <w:sz w:val="20"/>
              </w:rPr>
              <w:t>k</w:t>
            </w:r>
            <w:r w:rsidRPr="00182C23">
              <w:rPr>
                <w:sz w:val="20"/>
              </w:rPr>
              <w:t xml:space="preserve"> model, nazwa urządzenia, konfiguracja sprzętowa, numer seryjny)</w:t>
            </w:r>
          </w:p>
          <w:p w14:paraId="452F38CA" w14:textId="237FAD38" w:rsidR="008E7A10" w:rsidRPr="00182C23" w:rsidRDefault="008E7A10" w:rsidP="001E1C61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moduł TPM 2</w:t>
            </w:r>
          </w:p>
        </w:tc>
        <w:tc>
          <w:tcPr>
            <w:tcW w:w="3164" w:type="dxa"/>
          </w:tcPr>
          <w:p w14:paraId="3A6B3EC8" w14:textId="77777777" w:rsidR="008E7A10" w:rsidRPr="00182C23" w:rsidRDefault="008E7A10" w:rsidP="002B35BB">
            <w:pPr>
              <w:rPr>
                <w:sz w:val="20"/>
              </w:rPr>
            </w:pPr>
          </w:p>
        </w:tc>
      </w:tr>
      <w:tr w:rsidR="008E7A10" w:rsidRPr="00182C23" w14:paraId="16D36472" w14:textId="3F545BA5" w:rsidTr="008E7A10">
        <w:tc>
          <w:tcPr>
            <w:tcW w:w="560" w:type="dxa"/>
            <w:tcBorders>
              <w:right w:val="nil"/>
            </w:tcBorders>
            <w:vAlign w:val="center"/>
          </w:tcPr>
          <w:p w14:paraId="395E4BBA" w14:textId="7D74EA03" w:rsidR="008E7A10" w:rsidRPr="00182C23" w:rsidRDefault="008E7A10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2107" w:type="dxa"/>
            <w:tcBorders>
              <w:left w:val="nil"/>
              <w:bottom w:val="single" w:sz="4" w:space="0" w:color="auto"/>
            </w:tcBorders>
            <w:vAlign w:val="center"/>
          </w:tcPr>
          <w:p w14:paraId="0517C045" w14:textId="5F9F2806" w:rsidR="008E7A10" w:rsidRPr="00182C23" w:rsidRDefault="008E7A10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Przeznaczenie</w:t>
            </w:r>
          </w:p>
        </w:tc>
        <w:tc>
          <w:tcPr>
            <w:tcW w:w="3231" w:type="dxa"/>
          </w:tcPr>
          <w:p w14:paraId="7B37D507" w14:textId="1AE3DEB4" w:rsidR="008E7A10" w:rsidRPr="00182C23" w:rsidRDefault="008E7A10" w:rsidP="002B35BB">
            <w:pPr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komputer przeznaczony: do prac biurowych, edycji tekstu, aplikacji obliczeniowych, dostępu do Internetu i poczty elektronicznej</w:t>
            </w:r>
          </w:p>
        </w:tc>
        <w:tc>
          <w:tcPr>
            <w:tcW w:w="3164" w:type="dxa"/>
          </w:tcPr>
          <w:p w14:paraId="224C8C61" w14:textId="77777777" w:rsidR="008E7A10" w:rsidRPr="00182C23" w:rsidRDefault="008E7A10" w:rsidP="002B35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7A10" w:rsidRPr="00182C23" w14:paraId="2A6F3207" w14:textId="6DB22AFE" w:rsidTr="008E7A10">
        <w:tc>
          <w:tcPr>
            <w:tcW w:w="560" w:type="dxa"/>
            <w:tcBorders>
              <w:right w:val="nil"/>
            </w:tcBorders>
            <w:vAlign w:val="center"/>
          </w:tcPr>
          <w:p w14:paraId="328CDA94" w14:textId="27A4B623" w:rsidR="008E7A10" w:rsidRPr="00182C23" w:rsidRDefault="008E7A10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3.4.</w:t>
            </w:r>
          </w:p>
        </w:tc>
        <w:tc>
          <w:tcPr>
            <w:tcW w:w="2107" w:type="dxa"/>
            <w:tcBorders>
              <w:left w:val="nil"/>
            </w:tcBorders>
            <w:vAlign w:val="center"/>
          </w:tcPr>
          <w:p w14:paraId="287158D8" w14:textId="6666B559" w:rsidR="008E7A10" w:rsidRPr="00182C23" w:rsidRDefault="008E7A10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Oznaczenie</w:t>
            </w:r>
          </w:p>
        </w:tc>
        <w:tc>
          <w:tcPr>
            <w:tcW w:w="3231" w:type="dxa"/>
          </w:tcPr>
          <w:p w14:paraId="1F6A1782" w14:textId="67D9772F" w:rsidR="008E7A10" w:rsidRPr="00182C23" w:rsidRDefault="008E7A10" w:rsidP="00851E47">
            <w:pPr>
              <w:rPr>
                <w:b/>
                <w:sz w:val="20"/>
              </w:rPr>
            </w:pPr>
            <w:r w:rsidRPr="00182C23">
              <w:rPr>
                <w:sz w:val="20"/>
              </w:rPr>
              <w:t>informacje pozwalające na identyfikację oraz unikalny kod serwisowy umożliwiający pobranie dedykowanych sterowników ze strony producenta</w:t>
            </w:r>
          </w:p>
        </w:tc>
        <w:tc>
          <w:tcPr>
            <w:tcW w:w="3164" w:type="dxa"/>
          </w:tcPr>
          <w:p w14:paraId="67285698" w14:textId="77777777" w:rsidR="008E7A10" w:rsidRPr="00182C23" w:rsidRDefault="008E7A10" w:rsidP="00851E47">
            <w:pPr>
              <w:rPr>
                <w:sz w:val="20"/>
              </w:rPr>
            </w:pPr>
          </w:p>
        </w:tc>
      </w:tr>
    </w:tbl>
    <w:p w14:paraId="02DF11D8" w14:textId="77777777" w:rsidR="007B11A1" w:rsidRDefault="007B11A1" w:rsidP="36ED72F2">
      <w:bookmarkStart w:id="0" w:name="_Hlk148081151"/>
    </w:p>
    <w:p w14:paraId="6BE0ADE7" w14:textId="45204AB6" w:rsidR="004569F6" w:rsidRPr="00182C23" w:rsidRDefault="00F936A7" w:rsidP="36ED72F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980F5E" w:rsidRPr="36ED72F2">
        <w:rPr>
          <w:rFonts w:cs="Arial"/>
          <w:b/>
          <w:bCs/>
          <w:sz w:val="28"/>
          <w:szCs w:val="28"/>
        </w:rPr>
        <w:t xml:space="preserve">. </w:t>
      </w:r>
      <w:r w:rsidR="378FDD5D" w:rsidRPr="36ED72F2">
        <w:rPr>
          <w:rFonts w:cs="Arial"/>
          <w:b/>
          <w:bCs/>
          <w:sz w:val="28"/>
          <w:szCs w:val="28"/>
        </w:rPr>
        <w:t xml:space="preserve">Parametry i </w:t>
      </w:r>
      <w:r w:rsidR="28EA52DA" w:rsidRPr="36ED72F2">
        <w:rPr>
          <w:rFonts w:cs="Arial"/>
          <w:b/>
          <w:bCs/>
          <w:sz w:val="28"/>
          <w:szCs w:val="28"/>
        </w:rPr>
        <w:t xml:space="preserve">wymagania </w:t>
      </w:r>
      <w:r w:rsidR="38B199F1" w:rsidRPr="36ED72F2">
        <w:rPr>
          <w:rFonts w:cs="Arial"/>
          <w:b/>
          <w:bCs/>
          <w:sz w:val="28"/>
          <w:szCs w:val="28"/>
        </w:rPr>
        <w:t>minimalne dla</w:t>
      </w:r>
      <w:r w:rsidR="604D660E" w:rsidRPr="36ED72F2">
        <w:rPr>
          <w:rFonts w:cs="Arial"/>
          <w:b/>
          <w:bCs/>
          <w:sz w:val="28"/>
          <w:szCs w:val="28"/>
        </w:rPr>
        <w:t xml:space="preserve"> </w:t>
      </w:r>
      <w:r w:rsidR="6A0C7492" w:rsidRPr="36ED72F2">
        <w:rPr>
          <w:rFonts w:cs="Arial"/>
          <w:b/>
          <w:bCs/>
          <w:sz w:val="28"/>
          <w:szCs w:val="28"/>
        </w:rPr>
        <w:t xml:space="preserve">urządzeń </w:t>
      </w:r>
      <w:r w:rsidR="742C3BB5" w:rsidRPr="36ED72F2">
        <w:rPr>
          <w:rFonts w:cs="Arial"/>
          <w:b/>
          <w:bCs/>
          <w:sz w:val="28"/>
          <w:szCs w:val="28"/>
        </w:rPr>
        <w:t xml:space="preserve">z pkt. </w:t>
      </w:r>
      <w:r w:rsidR="00CB09B0" w:rsidRPr="36ED72F2">
        <w:rPr>
          <w:rFonts w:cs="Arial"/>
          <w:b/>
          <w:bCs/>
          <w:sz w:val="28"/>
          <w:szCs w:val="28"/>
        </w:rPr>
        <w:t>1.</w:t>
      </w:r>
      <w:r w:rsidR="009B483F" w:rsidRPr="36ED72F2">
        <w:rPr>
          <w:rFonts w:cs="Arial"/>
          <w:b/>
          <w:bCs/>
          <w:sz w:val="28"/>
          <w:szCs w:val="28"/>
        </w:rPr>
        <w:t>1</w:t>
      </w:r>
      <w:r w:rsidR="00CB09B0" w:rsidRPr="36ED72F2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1"/>
        <w:gridCol w:w="2090"/>
        <w:gridCol w:w="3249"/>
        <w:gridCol w:w="3152"/>
      </w:tblGrid>
      <w:tr w:rsidR="008E7A10" w:rsidRPr="00182C23" w14:paraId="25E4F505" w14:textId="2A340E02" w:rsidTr="008E7A10"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257C5734" w14:textId="77777777" w:rsidR="008E7A10" w:rsidRPr="00182C23" w:rsidRDefault="008E7A10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A291A" w14:textId="77777777" w:rsidR="008E7A10" w:rsidRPr="00182C23" w:rsidRDefault="008E7A10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0A2DD8" w14:textId="0660C2D6" w:rsidR="008E7A10" w:rsidRPr="00182C23" w:rsidRDefault="008E7A10" w:rsidP="002B35B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Parametry oferowane przez Wykonawcę – zgodnie z dokumentem przedmiotowym</w:t>
            </w:r>
          </w:p>
        </w:tc>
      </w:tr>
      <w:tr w:rsidR="008E7A10" w:rsidRPr="00182C23" w14:paraId="10B78DBE" w14:textId="638D81C2" w:rsidTr="008E7A10">
        <w:tc>
          <w:tcPr>
            <w:tcW w:w="571" w:type="dxa"/>
            <w:tcBorders>
              <w:right w:val="nil"/>
            </w:tcBorders>
            <w:vAlign w:val="center"/>
          </w:tcPr>
          <w:p w14:paraId="5B9881EE" w14:textId="14114E59" w:rsidR="008E7A10" w:rsidRPr="00182C23" w:rsidRDefault="008E7A10" w:rsidP="36ED72F2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.1.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04BD5B62" w14:textId="77777777" w:rsidR="008E7A10" w:rsidRPr="00182C23" w:rsidRDefault="008E7A10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Typ obudowy jednostki</w:t>
            </w:r>
          </w:p>
        </w:tc>
        <w:tc>
          <w:tcPr>
            <w:tcW w:w="3249" w:type="dxa"/>
            <w:vAlign w:val="center"/>
          </w:tcPr>
          <w:p w14:paraId="6F6782DC" w14:textId="2A5E7489" w:rsidR="008E7A10" w:rsidRPr="00182C23" w:rsidRDefault="008E7A10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Przenośny – laptop (notebook):</w:t>
            </w:r>
          </w:p>
          <w:p w14:paraId="71141DF7" w14:textId="555C58B6" w:rsidR="008E7A10" w:rsidRPr="00182C23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max. szerokość 3</w:t>
            </w:r>
            <w:r>
              <w:rPr>
                <w:sz w:val="20"/>
                <w:szCs w:val="20"/>
              </w:rPr>
              <w:t>30</w:t>
            </w:r>
            <w:r w:rsidRPr="13D1959F">
              <w:rPr>
                <w:sz w:val="20"/>
                <w:szCs w:val="20"/>
              </w:rPr>
              <w:t xml:space="preserve"> mm</w:t>
            </w:r>
          </w:p>
          <w:p w14:paraId="2BCE8A3D" w14:textId="5AC98D22" w:rsidR="008E7A10" w:rsidRPr="00182C23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max. głębokość 2</w:t>
            </w:r>
            <w:r>
              <w:rPr>
                <w:sz w:val="20"/>
                <w:szCs w:val="20"/>
              </w:rPr>
              <w:t>20</w:t>
            </w:r>
            <w:r w:rsidRPr="13D1959F">
              <w:rPr>
                <w:sz w:val="20"/>
                <w:szCs w:val="20"/>
              </w:rPr>
              <w:t xml:space="preserve"> mm</w:t>
            </w:r>
          </w:p>
          <w:p w14:paraId="2D9A033A" w14:textId="47C3C495" w:rsidR="008E7A10" w:rsidRPr="00182C23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max. wysokość 22 mm</w:t>
            </w:r>
          </w:p>
        </w:tc>
        <w:tc>
          <w:tcPr>
            <w:tcW w:w="3152" w:type="dxa"/>
          </w:tcPr>
          <w:p w14:paraId="46B7E035" w14:textId="77777777" w:rsidR="008E7A10" w:rsidRPr="00182C23" w:rsidRDefault="008E7A10" w:rsidP="002B35BB">
            <w:pPr>
              <w:rPr>
                <w:sz w:val="20"/>
              </w:rPr>
            </w:pPr>
          </w:p>
        </w:tc>
      </w:tr>
      <w:tr w:rsidR="008E7A10" w14:paraId="1A5DFD97" w14:textId="172122A1" w:rsidTr="008E7A10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7ED7A9D6" w14:textId="0CB8A7A4" w:rsidR="008E7A10" w:rsidRDefault="008E7A10" w:rsidP="13D19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.2.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155E6C8A" w14:textId="7057C20C" w:rsidR="008E7A10" w:rsidRDefault="008E7A10" w:rsidP="13D1959F">
            <w:pPr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3249" w:type="dxa"/>
            <w:vAlign w:val="center"/>
          </w:tcPr>
          <w:p w14:paraId="25D87778" w14:textId="1913B431" w:rsidR="008E7A10" w:rsidRDefault="008E7A10" w:rsidP="13D1959F">
            <w:pPr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do 1</w:t>
            </w:r>
            <w:r>
              <w:rPr>
                <w:sz w:val="20"/>
                <w:szCs w:val="20"/>
              </w:rPr>
              <w:t>,5</w:t>
            </w:r>
            <w:r w:rsidRPr="13D1959F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3152" w:type="dxa"/>
          </w:tcPr>
          <w:p w14:paraId="6D3A3801" w14:textId="77777777" w:rsidR="008E7A10" w:rsidRPr="13D1959F" w:rsidRDefault="008E7A10" w:rsidP="13D1959F">
            <w:pPr>
              <w:rPr>
                <w:sz w:val="20"/>
                <w:szCs w:val="20"/>
              </w:rPr>
            </w:pPr>
          </w:p>
        </w:tc>
      </w:tr>
      <w:tr w:rsidR="008E7A10" w:rsidRPr="00182C23" w14:paraId="20C2E76C" w14:textId="6D835D12" w:rsidTr="008E7A10">
        <w:tc>
          <w:tcPr>
            <w:tcW w:w="571" w:type="dxa"/>
            <w:tcBorders>
              <w:right w:val="nil"/>
            </w:tcBorders>
            <w:vAlign w:val="center"/>
          </w:tcPr>
          <w:p w14:paraId="6CC56100" w14:textId="6883DF1A" w:rsidR="008E7A10" w:rsidRPr="00182C23" w:rsidRDefault="008E7A10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.3.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6B2738EE" w14:textId="77777777" w:rsidR="008E7A10" w:rsidRPr="00182C23" w:rsidRDefault="008E7A10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Procesor</w:t>
            </w:r>
          </w:p>
        </w:tc>
        <w:tc>
          <w:tcPr>
            <w:tcW w:w="3249" w:type="dxa"/>
            <w:vAlign w:val="center"/>
          </w:tcPr>
          <w:p w14:paraId="5ABFED15" w14:textId="44056790" w:rsidR="008E7A10" w:rsidRPr="00182C23" w:rsidRDefault="008E7A10" w:rsidP="002B35BB">
            <w:pPr>
              <w:rPr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 xml:space="preserve">64 bitowy, min. </w:t>
            </w:r>
            <w:r>
              <w:rPr>
                <w:sz w:val="20"/>
                <w:szCs w:val="20"/>
              </w:rPr>
              <w:t>10-cio</w:t>
            </w:r>
            <w:r w:rsidRPr="5D0DB9BD">
              <w:rPr>
                <w:sz w:val="20"/>
                <w:szCs w:val="20"/>
              </w:rPr>
              <w:t xml:space="preserve"> rdzeniowy, porównywalny z procesorem, który w teście publikowanym na stronie </w:t>
            </w:r>
            <w:r w:rsidRPr="5D0DB9BD">
              <w:rPr>
                <w:i/>
                <w:iCs/>
                <w:sz w:val="20"/>
                <w:szCs w:val="20"/>
              </w:rPr>
              <w:t>https://www.cpubenchmark.net</w:t>
            </w:r>
          </w:p>
          <w:p w14:paraId="0FF72AC1" w14:textId="232487A5" w:rsidR="008E7A10" w:rsidRPr="00182C23" w:rsidRDefault="008E7A10" w:rsidP="002B35BB">
            <w:pPr>
              <w:rPr>
                <w:color w:val="FF0000"/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osiągnął wartość min</w:t>
            </w:r>
            <w:r w:rsidRPr="00AF6A39">
              <w:rPr>
                <w:color w:val="000000" w:themeColor="text1"/>
                <w:sz w:val="20"/>
                <w:szCs w:val="20"/>
              </w:rPr>
              <w:t xml:space="preserve">. 16 412 </w:t>
            </w:r>
            <w:proofErr w:type="spellStart"/>
            <w:r w:rsidRPr="00AF6A39">
              <w:rPr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F6A39">
              <w:rPr>
                <w:color w:val="000000" w:themeColor="text1"/>
                <w:sz w:val="20"/>
                <w:szCs w:val="20"/>
              </w:rPr>
              <w:t xml:space="preserve"> </w:t>
            </w:r>
            <w:r w:rsidRPr="13D1959F">
              <w:rPr>
                <w:sz w:val="20"/>
                <w:szCs w:val="20"/>
              </w:rPr>
              <w:t xml:space="preserve">CPU Mark </w:t>
            </w:r>
            <w:r>
              <w:rPr>
                <w:sz w:val="20"/>
                <w:szCs w:val="20"/>
              </w:rPr>
              <w:t>(na dzień 25.03.2024)</w:t>
            </w:r>
          </w:p>
        </w:tc>
        <w:tc>
          <w:tcPr>
            <w:tcW w:w="3152" w:type="dxa"/>
          </w:tcPr>
          <w:p w14:paraId="63966C28" w14:textId="77777777" w:rsidR="008E7A10" w:rsidRPr="5D0DB9BD" w:rsidRDefault="008E7A10" w:rsidP="002B35BB">
            <w:pPr>
              <w:rPr>
                <w:sz w:val="20"/>
                <w:szCs w:val="20"/>
              </w:rPr>
            </w:pPr>
          </w:p>
        </w:tc>
      </w:tr>
      <w:tr w:rsidR="008E7A10" w14:paraId="11BAEFDC" w14:textId="1CC014AC" w:rsidTr="008E7A10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51EE8D75" w14:textId="26914B57" w:rsidR="008E7A10" w:rsidRDefault="008E7A10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.4.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3826C5E4" w14:textId="77777777" w:rsidR="008E7A10" w:rsidRDefault="008E7A10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3249" w:type="dxa"/>
            <w:vAlign w:val="center"/>
          </w:tcPr>
          <w:p w14:paraId="4556488D" w14:textId="22AAAD60" w:rsidR="008E7A10" w:rsidRDefault="008E7A10" w:rsidP="13D1959F">
            <w:pPr>
              <w:rPr>
                <w:sz w:val="20"/>
                <w:szCs w:val="20"/>
              </w:rPr>
            </w:pPr>
            <w:r w:rsidRPr="2E3ADE5C">
              <w:rPr>
                <w:sz w:val="20"/>
                <w:szCs w:val="20"/>
              </w:rPr>
              <w:t>Min. 16 GB (może być 2x</w:t>
            </w:r>
            <w:r>
              <w:rPr>
                <w:sz w:val="20"/>
                <w:szCs w:val="20"/>
              </w:rPr>
              <w:t>8</w:t>
            </w:r>
            <w:r w:rsidRPr="2E3ADE5C">
              <w:rPr>
                <w:sz w:val="20"/>
                <w:szCs w:val="20"/>
              </w:rPr>
              <w:t xml:space="preserve">GB) DDR4, 3200 </w:t>
            </w:r>
            <w:r>
              <w:rPr>
                <w:sz w:val="20"/>
                <w:szCs w:val="20"/>
              </w:rPr>
              <w:t>MHz</w:t>
            </w:r>
            <w:r w:rsidRPr="2E3ADE5C">
              <w:rPr>
                <w:sz w:val="20"/>
                <w:szCs w:val="20"/>
              </w:rPr>
              <w:t>, bez funkcji ECC</w:t>
            </w:r>
          </w:p>
        </w:tc>
        <w:tc>
          <w:tcPr>
            <w:tcW w:w="3152" w:type="dxa"/>
          </w:tcPr>
          <w:p w14:paraId="0FE5D1AB" w14:textId="77777777" w:rsidR="008E7A10" w:rsidRPr="2E3ADE5C" w:rsidRDefault="008E7A10" w:rsidP="13D1959F">
            <w:pPr>
              <w:rPr>
                <w:sz w:val="20"/>
                <w:szCs w:val="20"/>
              </w:rPr>
            </w:pPr>
          </w:p>
        </w:tc>
      </w:tr>
      <w:tr w:rsidR="008E7A10" w14:paraId="6FF41028" w14:textId="7EA95606" w:rsidTr="008E7A10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5BF25764" w14:textId="47889C30" w:rsidR="008E7A10" w:rsidRDefault="008E7A10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.5.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352B4FB7" w14:textId="77777777" w:rsidR="008E7A10" w:rsidRDefault="008E7A10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3249" w:type="dxa"/>
            <w:vAlign w:val="center"/>
          </w:tcPr>
          <w:p w14:paraId="4A98DD4E" w14:textId="6FCEE218" w:rsidR="008E7A10" w:rsidRDefault="008E7A10" w:rsidP="13D19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 xml:space="preserve">Dysk SSD </w:t>
            </w:r>
            <w:proofErr w:type="spellStart"/>
            <w:r w:rsidRPr="13D1959F">
              <w:rPr>
                <w:sz w:val="20"/>
                <w:szCs w:val="20"/>
              </w:rPr>
              <w:t>PCIe</w:t>
            </w:r>
            <w:proofErr w:type="spellEnd"/>
            <w:r w:rsidRPr="13D1959F">
              <w:rPr>
                <w:sz w:val="20"/>
                <w:szCs w:val="20"/>
              </w:rPr>
              <w:t xml:space="preserve"> M.2 </w:t>
            </w:r>
          </w:p>
          <w:p w14:paraId="32896E44" w14:textId="1BCBC0A3" w:rsidR="008E7A10" w:rsidRDefault="008E7A10" w:rsidP="13D19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3D1959F">
              <w:rPr>
                <w:rFonts w:ascii="Calibri" w:eastAsia="Calibri" w:hAnsi="Calibri" w:cs="Calibri"/>
                <w:sz w:val="20"/>
                <w:szCs w:val="20"/>
              </w:rPr>
              <w:t xml:space="preserve">min. 500 GB przestrzeni dostępnej dla systemu i użytkownika, z partycją RECOVERY umożliwiającą odtworzenie systemu operacyjnego fabrycznie zainstalowanego na komputerze po awarii (przywrócenie do stanu fabrycznego). </w:t>
            </w:r>
          </w:p>
        </w:tc>
        <w:tc>
          <w:tcPr>
            <w:tcW w:w="3152" w:type="dxa"/>
          </w:tcPr>
          <w:p w14:paraId="41561A44" w14:textId="77777777" w:rsidR="008E7A10" w:rsidRPr="13D1959F" w:rsidRDefault="008E7A10" w:rsidP="13D1959F">
            <w:pPr>
              <w:rPr>
                <w:sz w:val="20"/>
                <w:szCs w:val="20"/>
              </w:rPr>
            </w:pPr>
          </w:p>
        </w:tc>
      </w:tr>
      <w:tr w:rsidR="008E7A10" w:rsidRPr="00182C23" w14:paraId="0E089B61" w14:textId="1F3A86BC" w:rsidTr="008E7A10">
        <w:tc>
          <w:tcPr>
            <w:tcW w:w="571" w:type="dxa"/>
            <w:tcBorders>
              <w:right w:val="nil"/>
            </w:tcBorders>
            <w:vAlign w:val="center"/>
          </w:tcPr>
          <w:p w14:paraId="7034D6B3" w14:textId="54E5CB29" w:rsidR="008E7A10" w:rsidRPr="00182C23" w:rsidRDefault="008E7A10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.6.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361D8CC6" w14:textId="2239F04B" w:rsidR="008E7A10" w:rsidRPr="00182C23" w:rsidRDefault="008E7A10" w:rsidP="3A6256D9">
            <w:pPr>
              <w:ind w:left="-102"/>
              <w:rPr>
                <w:b/>
                <w:bCs/>
                <w:sz w:val="20"/>
                <w:szCs w:val="20"/>
              </w:rPr>
            </w:pPr>
            <w:r w:rsidRPr="3A6256D9">
              <w:rPr>
                <w:b/>
                <w:bCs/>
                <w:sz w:val="20"/>
                <w:szCs w:val="20"/>
              </w:rPr>
              <w:t xml:space="preserve">Wyświetlacz  </w:t>
            </w:r>
          </w:p>
        </w:tc>
        <w:tc>
          <w:tcPr>
            <w:tcW w:w="3249" w:type="dxa"/>
            <w:vAlign w:val="center"/>
          </w:tcPr>
          <w:p w14:paraId="5839170C" w14:textId="6B1B6A93" w:rsidR="008E7A10" w:rsidRPr="00070CEE" w:rsidRDefault="008E7A10" w:rsidP="243B757E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>
              <w:rPr>
                <w:sz w:val="20"/>
                <w:szCs w:val="20"/>
              </w:rPr>
              <w:t>przekątna 14”</w:t>
            </w:r>
          </w:p>
          <w:p w14:paraId="734ED6F7" w14:textId="558B92D2" w:rsidR="008E7A10" w:rsidRPr="00D026C5" w:rsidRDefault="008E7A10" w:rsidP="243B757E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00D026C5">
              <w:rPr>
                <w:sz w:val="20"/>
                <w:szCs w:val="20"/>
              </w:rPr>
              <w:t>proporcje 16:9</w:t>
            </w:r>
          </w:p>
          <w:p w14:paraId="493CF1F8" w14:textId="38DDCE27" w:rsidR="008E7A10" w:rsidRPr="00182C23" w:rsidRDefault="008E7A10" w:rsidP="243B757E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00182C23">
              <w:rPr>
                <w:sz w:val="20"/>
              </w:rPr>
              <w:t>rozdzielczość: 1920 x 1080 lub wyższa</w:t>
            </w:r>
          </w:p>
          <w:p w14:paraId="7E3E8C18" w14:textId="134DEBA6" w:rsidR="008E7A10" w:rsidRPr="00070CEE" w:rsidRDefault="008E7A10" w:rsidP="00070CEE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matrycy 250 cd/m</w:t>
            </w:r>
            <w:r w:rsidRPr="00070CEE">
              <w:rPr>
                <w:sz w:val="20"/>
                <w:szCs w:val="20"/>
                <w:vertAlign w:val="superscript"/>
              </w:rPr>
              <w:t>2</w:t>
            </w:r>
          </w:p>
          <w:p w14:paraId="07ECF6A5" w14:textId="7E8DE899" w:rsidR="008E7A10" w:rsidRPr="00182C23" w:rsidRDefault="008E7A10" w:rsidP="00756492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4C39292A">
              <w:rPr>
                <w:sz w:val="20"/>
                <w:szCs w:val="20"/>
              </w:rPr>
              <w:t>zintegrowany układ graficzny/współużytkowana pamięć systemowa</w:t>
            </w:r>
          </w:p>
        </w:tc>
        <w:tc>
          <w:tcPr>
            <w:tcW w:w="3152" w:type="dxa"/>
          </w:tcPr>
          <w:p w14:paraId="234FA095" w14:textId="77777777" w:rsidR="008E7A10" w:rsidRDefault="008E7A10" w:rsidP="008E7A10">
            <w:pPr>
              <w:pStyle w:val="Akapitzlist"/>
              <w:ind w:left="245"/>
              <w:rPr>
                <w:sz w:val="20"/>
                <w:szCs w:val="20"/>
              </w:rPr>
            </w:pPr>
          </w:p>
        </w:tc>
      </w:tr>
      <w:tr w:rsidR="008E7A10" w:rsidRPr="00182C23" w14:paraId="68E13847" w14:textId="40D03624" w:rsidTr="008E7A10">
        <w:tc>
          <w:tcPr>
            <w:tcW w:w="571" w:type="dxa"/>
            <w:tcBorders>
              <w:right w:val="nil"/>
            </w:tcBorders>
            <w:vAlign w:val="center"/>
          </w:tcPr>
          <w:p w14:paraId="7B3D9F44" w14:textId="0A6A204E" w:rsidR="008E7A10" w:rsidRPr="00182C23" w:rsidRDefault="008E7A10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.7.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0613FB67" w14:textId="58EA87B6" w:rsidR="008E7A10" w:rsidRPr="00182C23" w:rsidRDefault="008E7A10" w:rsidP="002B35BB">
            <w:pPr>
              <w:ind w:left="-102"/>
              <w:rPr>
                <w:b/>
                <w:sz w:val="20"/>
                <w:szCs w:val="20"/>
              </w:rPr>
            </w:pPr>
            <w:r w:rsidRPr="21C744D1">
              <w:rPr>
                <w:b/>
                <w:sz w:val="20"/>
                <w:szCs w:val="20"/>
              </w:rPr>
              <w:t>Kamera</w:t>
            </w:r>
          </w:p>
        </w:tc>
        <w:tc>
          <w:tcPr>
            <w:tcW w:w="3249" w:type="dxa"/>
            <w:vAlign w:val="center"/>
          </w:tcPr>
          <w:p w14:paraId="47A05018" w14:textId="569DBD7A" w:rsidR="008E7A10" w:rsidRPr="00182C23" w:rsidRDefault="008E7A10" w:rsidP="13D19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HD</w:t>
            </w:r>
            <w:r w:rsidRPr="13D1959F">
              <w:rPr>
                <w:sz w:val="20"/>
                <w:szCs w:val="20"/>
              </w:rPr>
              <w:t xml:space="preserve"> z osłoną</w:t>
            </w:r>
            <w:r>
              <w:rPr>
                <w:sz w:val="20"/>
                <w:szCs w:val="20"/>
              </w:rPr>
              <w:t>,</w:t>
            </w:r>
            <w:r w:rsidRPr="13D1959F">
              <w:rPr>
                <w:sz w:val="20"/>
                <w:szCs w:val="20"/>
              </w:rPr>
              <w:t xml:space="preserve"> </w:t>
            </w:r>
            <w:r w:rsidRPr="21C744D1">
              <w:rPr>
                <w:sz w:val="20"/>
                <w:szCs w:val="20"/>
              </w:rPr>
              <w:t>wbudowana</w:t>
            </w:r>
            <w:r w:rsidRPr="13D1959F">
              <w:rPr>
                <w:sz w:val="20"/>
                <w:szCs w:val="20"/>
              </w:rPr>
              <w:t xml:space="preserve"> nad wyświetlaczem</w:t>
            </w:r>
          </w:p>
        </w:tc>
        <w:tc>
          <w:tcPr>
            <w:tcW w:w="3152" w:type="dxa"/>
          </w:tcPr>
          <w:p w14:paraId="0EB9DDE5" w14:textId="77777777" w:rsidR="008E7A10" w:rsidRDefault="008E7A10" w:rsidP="13D1959F">
            <w:pPr>
              <w:rPr>
                <w:sz w:val="20"/>
                <w:szCs w:val="20"/>
              </w:rPr>
            </w:pPr>
          </w:p>
        </w:tc>
      </w:tr>
      <w:tr w:rsidR="008E7A10" w:rsidRPr="00182C23" w14:paraId="3AC1F415" w14:textId="0B82535D" w:rsidTr="008E7A10">
        <w:tc>
          <w:tcPr>
            <w:tcW w:w="571" w:type="dxa"/>
            <w:tcBorders>
              <w:right w:val="nil"/>
            </w:tcBorders>
            <w:vAlign w:val="center"/>
          </w:tcPr>
          <w:p w14:paraId="3773143C" w14:textId="77EC7CE5" w:rsidR="008E7A10" w:rsidRPr="00182C23" w:rsidRDefault="008E7A10" w:rsidP="13D195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.8.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54DC0FB9" w14:textId="3EEEAE8B" w:rsidR="008E7A10" w:rsidRPr="00182C23" w:rsidRDefault="008E7A10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535FED86">
              <w:rPr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3249" w:type="dxa"/>
            <w:vAlign w:val="center"/>
          </w:tcPr>
          <w:p w14:paraId="2EF99FD8" w14:textId="5A98B66C" w:rsidR="008E7A10" w:rsidRPr="00182C23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>1 x złącze zasilania prądem stałym</w:t>
            </w:r>
            <w:r>
              <w:rPr>
                <w:sz w:val="20"/>
                <w:szCs w:val="20"/>
              </w:rPr>
              <w:t xml:space="preserve"> </w:t>
            </w:r>
            <w:r w:rsidRPr="00AF6A39">
              <w:rPr>
                <w:sz w:val="20"/>
                <w:szCs w:val="20"/>
              </w:rPr>
              <w:t xml:space="preserve">( </w:t>
            </w:r>
            <w:r w:rsidRPr="00AF6A39">
              <w:rPr>
                <w:color w:val="000000" w:themeColor="text1"/>
                <w:sz w:val="20"/>
                <w:szCs w:val="20"/>
              </w:rPr>
              <w:t>Zamawiający dopuszcza brak osobnego złącza zasilania w przypadku, gdy fabrycznie funkcję ładowania prądem stałym pełni port USB typu C )</w:t>
            </w:r>
          </w:p>
          <w:p w14:paraId="16D610E7" w14:textId="4E4178D3" w:rsidR="008E7A10" w:rsidRPr="00182C23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 xml:space="preserve">1 x port HDMI </w:t>
            </w:r>
            <w:r>
              <w:rPr>
                <w:sz w:val="20"/>
                <w:szCs w:val="20"/>
              </w:rPr>
              <w:t>2.0</w:t>
            </w:r>
          </w:p>
          <w:p w14:paraId="08AB4893" w14:textId="642E955C" w:rsidR="008E7A10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lastRenderedPageBreak/>
              <w:t>1 x uniwersalny port audio (możliwe 1x gniazdo mikrofonu i 1x gniazdo słuchawek)</w:t>
            </w:r>
          </w:p>
          <w:p w14:paraId="65EDC2B9" w14:textId="522A393A" w:rsidR="008E7A10" w:rsidRPr="00080560" w:rsidRDefault="008E7A10" w:rsidP="00FB0822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00080560">
              <w:rPr>
                <w:sz w:val="20"/>
                <w:szCs w:val="20"/>
              </w:rPr>
              <w:t xml:space="preserve">1 x gniazdo RJ-45 10/100/1000 </w:t>
            </w:r>
            <w:proofErr w:type="spellStart"/>
            <w:r w:rsidRPr="00080560">
              <w:rPr>
                <w:sz w:val="20"/>
                <w:szCs w:val="20"/>
              </w:rPr>
              <w:t>Mb</w:t>
            </w:r>
            <w:proofErr w:type="spellEnd"/>
            <w:r w:rsidRPr="00080560">
              <w:rPr>
                <w:sz w:val="20"/>
                <w:szCs w:val="20"/>
              </w:rPr>
              <w:t>/s, w przypadku interfejsu USB wymagana przejściówka (adapter) USB&gt;RJ-45</w:t>
            </w:r>
          </w:p>
          <w:p w14:paraId="2BE8E27D" w14:textId="7655BE8D" w:rsidR="008E7A10" w:rsidRPr="00182C23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243B757E">
              <w:rPr>
                <w:rFonts w:cs="Arial"/>
                <w:sz w:val="20"/>
                <w:szCs w:val="20"/>
              </w:rPr>
              <w:t xml:space="preserve"> x port USB 3.</w:t>
            </w:r>
            <w:r>
              <w:rPr>
                <w:rFonts w:cs="Arial"/>
                <w:sz w:val="20"/>
                <w:szCs w:val="20"/>
              </w:rPr>
              <w:t>2</w:t>
            </w:r>
            <w:r w:rsidRPr="243B75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Gen.1</w:t>
            </w:r>
          </w:p>
          <w:p w14:paraId="135B56D1" w14:textId="5D462834" w:rsidR="008E7A10" w:rsidRPr="00182C23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43B757E">
              <w:rPr>
                <w:sz w:val="20"/>
                <w:szCs w:val="20"/>
              </w:rPr>
              <w:t xml:space="preserve">1 x port USB 3.2 </w:t>
            </w:r>
            <w:r>
              <w:rPr>
                <w:sz w:val="20"/>
                <w:szCs w:val="20"/>
              </w:rPr>
              <w:t xml:space="preserve">Gen.1 </w:t>
            </w:r>
            <w:r w:rsidRPr="243B757E">
              <w:rPr>
                <w:sz w:val="20"/>
                <w:szCs w:val="20"/>
              </w:rPr>
              <w:t xml:space="preserve"> z funkcją </w:t>
            </w:r>
            <w:proofErr w:type="spellStart"/>
            <w:r w:rsidRPr="243B757E">
              <w:rPr>
                <w:i/>
                <w:iCs/>
                <w:sz w:val="20"/>
                <w:szCs w:val="20"/>
              </w:rPr>
              <w:t>PowerShare</w:t>
            </w:r>
            <w:proofErr w:type="spellEnd"/>
          </w:p>
          <w:p w14:paraId="15409167" w14:textId="77777777" w:rsidR="008E7A10" w:rsidRPr="00080560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243B757E">
              <w:rPr>
                <w:sz w:val="20"/>
                <w:szCs w:val="20"/>
              </w:rPr>
              <w:t xml:space="preserve"> x port USB </w:t>
            </w:r>
            <w:proofErr w:type="spellStart"/>
            <w:r w:rsidRPr="243B757E">
              <w:rPr>
                <w:i/>
                <w:iCs/>
                <w:sz w:val="20"/>
                <w:szCs w:val="20"/>
              </w:rPr>
              <w:t>Type</w:t>
            </w:r>
            <w:proofErr w:type="spellEnd"/>
            <w:r w:rsidRPr="243B757E">
              <w:rPr>
                <w:i/>
                <w:iCs/>
                <w:sz w:val="20"/>
                <w:szCs w:val="20"/>
              </w:rPr>
              <w:t>-C</w:t>
            </w:r>
            <w:r w:rsidRPr="243B757E">
              <w:rPr>
                <w:sz w:val="20"/>
                <w:szCs w:val="20"/>
              </w:rPr>
              <w:t xml:space="preserve"> i z funkcją </w:t>
            </w:r>
            <w:r w:rsidRPr="243B757E">
              <w:rPr>
                <w:i/>
                <w:iCs/>
                <w:sz w:val="20"/>
                <w:szCs w:val="20"/>
              </w:rPr>
              <w:t>Power Delivery</w:t>
            </w:r>
            <w:r w:rsidRPr="243B757E">
              <w:rPr>
                <w:sz w:val="20"/>
                <w:szCs w:val="20"/>
              </w:rPr>
              <w:t xml:space="preserve"> i trybem alternatywnym </w:t>
            </w:r>
            <w:proofErr w:type="spellStart"/>
            <w:r w:rsidRPr="243B757E">
              <w:rPr>
                <w:i/>
                <w:iCs/>
                <w:sz w:val="20"/>
                <w:szCs w:val="20"/>
              </w:rPr>
              <w:t>DisplayPort</w:t>
            </w:r>
            <w:proofErr w:type="spellEnd"/>
            <w:r w:rsidRPr="243B757E">
              <w:rPr>
                <w:i/>
                <w:iCs/>
                <w:sz w:val="20"/>
                <w:szCs w:val="20"/>
              </w:rPr>
              <w:t xml:space="preserve"> </w:t>
            </w:r>
            <w:r w:rsidRPr="243B757E">
              <w:rPr>
                <w:rFonts w:cs="Arial"/>
                <w:sz w:val="20"/>
                <w:szCs w:val="20"/>
              </w:rPr>
              <w:t xml:space="preserve">lub </w:t>
            </w:r>
            <w:r w:rsidRPr="243B757E">
              <w:rPr>
                <w:rFonts w:cs="Arial"/>
                <w:i/>
                <w:iCs/>
                <w:sz w:val="20"/>
                <w:szCs w:val="20"/>
              </w:rPr>
              <w:t>Thunderbolt™3(4)</w:t>
            </w:r>
            <w:r w:rsidRPr="243B757E">
              <w:rPr>
                <w:rFonts w:cs="Arial"/>
                <w:sz w:val="20"/>
                <w:szCs w:val="20"/>
              </w:rPr>
              <w:t xml:space="preserve"> (zapewniające podłączenie do stacji dokującej jednym przewodem oraz ładowanie baterii) </w:t>
            </w:r>
          </w:p>
          <w:p w14:paraId="45B3B0C8" w14:textId="308D593D" w:rsidR="008E7A10" w:rsidRPr="00182C23" w:rsidRDefault="008E7A10" w:rsidP="13D1959F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x czytnik Smart Card</w:t>
            </w:r>
          </w:p>
        </w:tc>
        <w:tc>
          <w:tcPr>
            <w:tcW w:w="3152" w:type="dxa"/>
          </w:tcPr>
          <w:p w14:paraId="21C4E0F7" w14:textId="77777777" w:rsidR="008E7A10" w:rsidRPr="243B757E" w:rsidRDefault="008E7A10" w:rsidP="008E7A10">
            <w:pPr>
              <w:pStyle w:val="Akapitzlist"/>
              <w:ind w:left="245"/>
              <w:rPr>
                <w:sz w:val="20"/>
                <w:szCs w:val="20"/>
              </w:rPr>
            </w:pPr>
          </w:p>
        </w:tc>
      </w:tr>
      <w:tr w:rsidR="008E7A10" w:rsidRPr="00182C23" w14:paraId="55136EE6" w14:textId="18F736D4" w:rsidTr="008E7A10">
        <w:tc>
          <w:tcPr>
            <w:tcW w:w="571" w:type="dxa"/>
            <w:tcBorders>
              <w:right w:val="nil"/>
            </w:tcBorders>
            <w:vAlign w:val="center"/>
          </w:tcPr>
          <w:p w14:paraId="3DBD9BAD" w14:textId="469CD13A" w:rsidR="008E7A10" w:rsidRPr="00182C23" w:rsidRDefault="008E7A10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.9.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2E0A11B8" w14:textId="77777777" w:rsidR="008E7A10" w:rsidRPr="00182C23" w:rsidRDefault="008E7A10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Komunikacja bezprzewodowa</w:t>
            </w:r>
          </w:p>
        </w:tc>
        <w:tc>
          <w:tcPr>
            <w:tcW w:w="3249" w:type="dxa"/>
            <w:vAlign w:val="center"/>
          </w:tcPr>
          <w:p w14:paraId="455B004A" w14:textId="48E99BC3" w:rsidR="008E7A10" w:rsidRDefault="008E7A10" w:rsidP="13D1959F">
            <w:pPr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Standardy bezprzewodowe:</w:t>
            </w:r>
          </w:p>
          <w:p w14:paraId="18D6CCDC" w14:textId="1DB04F66" w:rsidR="008E7A10" w:rsidRDefault="008E7A10" w:rsidP="535FED86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>
              <w:t>Wi-Fi 6</w:t>
            </w:r>
          </w:p>
          <w:p w14:paraId="377E97DB" w14:textId="5ADAD97F" w:rsidR="008E7A10" w:rsidRPr="00080560" w:rsidRDefault="008E7A10" w:rsidP="535FED86">
            <w:pPr>
              <w:pStyle w:val="Akapitzlist"/>
              <w:numPr>
                <w:ilvl w:val="0"/>
                <w:numId w:val="11"/>
              </w:numPr>
              <w:ind w:left="245" w:hanging="191"/>
            </w:pPr>
            <w:r w:rsidRPr="00080560">
              <w:rPr>
                <w:sz w:val="20"/>
                <w:szCs w:val="20"/>
              </w:rPr>
              <w:t>Bluetooth min. 5.0</w:t>
            </w:r>
          </w:p>
        </w:tc>
        <w:tc>
          <w:tcPr>
            <w:tcW w:w="3152" w:type="dxa"/>
          </w:tcPr>
          <w:p w14:paraId="5EFF2759" w14:textId="77777777" w:rsidR="008E7A10" w:rsidRPr="13D1959F" w:rsidRDefault="008E7A10" w:rsidP="13D1959F">
            <w:pPr>
              <w:rPr>
                <w:sz w:val="20"/>
                <w:szCs w:val="20"/>
              </w:rPr>
            </w:pPr>
          </w:p>
        </w:tc>
      </w:tr>
      <w:tr w:rsidR="008E7A10" w:rsidRPr="00182C23" w14:paraId="081832E2" w14:textId="7D957458" w:rsidTr="008E7A10">
        <w:tc>
          <w:tcPr>
            <w:tcW w:w="571" w:type="dxa"/>
            <w:tcBorders>
              <w:right w:val="nil"/>
            </w:tcBorders>
            <w:vAlign w:val="center"/>
          </w:tcPr>
          <w:p w14:paraId="65925E52" w14:textId="4BC38D9E" w:rsidR="008E7A10" w:rsidRPr="00182C23" w:rsidRDefault="008E7A10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.10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3B3957CA" w14:textId="77777777" w:rsidR="008E7A10" w:rsidRPr="00182C23" w:rsidRDefault="008E7A10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Dźwięk</w:t>
            </w:r>
          </w:p>
        </w:tc>
        <w:tc>
          <w:tcPr>
            <w:tcW w:w="3249" w:type="dxa"/>
            <w:vAlign w:val="center"/>
          </w:tcPr>
          <w:p w14:paraId="62D3C174" w14:textId="77777777" w:rsidR="008E7A10" w:rsidRDefault="008E7A10" w:rsidP="5D0DB9BD">
            <w:pPr>
              <w:rPr>
                <w:sz w:val="20"/>
                <w:szCs w:val="20"/>
              </w:rPr>
            </w:pPr>
            <w:r w:rsidRPr="00F64D36">
              <w:rPr>
                <w:sz w:val="20"/>
                <w:szCs w:val="20"/>
              </w:rPr>
              <w:t>Dwa wbudowane głośniki</w:t>
            </w:r>
            <w:r>
              <w:rPr>
                <w:sz w:val="20"/>
                <w:szCs w:val="20"/>
              </w:rPr>
              <w:t xml:space="preserve"> stereo</w:t>
            </w:r>
          </w:p>
          <w:p w14:paraId="21E9BEB8" w14:textId="576CCEC4" w:rsidR="008E7A10" w:rsidRPr="00F64D36" w:rsidRDefault="008E7A10" w:rsidP="5D0DB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Wbudowane dwa</w:t>
            </w:r>
            <w:r w:rsidRPr="00F64D36">
              <w:rPr>
                <w:sz w:val="20"/>
                <w:szCs w:val="20"/>
              </w:rPr>
              <w:t xml:space="preserve"> mikrofon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152" w:type="dxa"/>
          </w:tcPr>
          <w:p w14:paraId="699D4D33" w14:textId="77777777" w:rsidR="008E7A10" w:rsidRPr="00F64D36" w:rsidRDefault="008E7A10" w:rsidP="5D0DB9BD">
            <w:pPr>
              <w:rPr>
                <w:sz w:val="20"/>
                <w:szCs w:val="20"/>
              </w:rPr>
            </w:pPr>
          </w:p>
        </w:tc>
      </w:tr>
      <w:tr w:rsidR="008E7A10" w:rsidRPr="00182C23" w14:paraId="35CD70ED" w14:textId="52A799D5" w:rsidTr="008E7A10">
        <w:trPr>
          <w:trHeight w:val="765"/>
        </w:trPr>
        <w:tc>
          <w:tcPr>
            <w:tcW w:w="571" w:type="dxa"/>
            <w:tcBorders>
              <w:right w:val="nil"/>
            </w:tcBorders>
            <w:vAlign w:val="center"/>
          </w:tcPr>
          <w:p w14:paraId="2364C060" w14:textId="0C1F8D29" w:rsidR="008E7A10" w:rsidRPr="00182C23" w:rsidRDefault="008E7A10" w:rsidP="00EA3A9F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.11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6B34E629" w14:textId="5955B9EE" w:rsidR="008E7A10" w:rsidRPr="00182C23" w:rsidRDefault="008E7A10" w:rsidP="13D1959F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 xml:space="preserve">Klawiatura </w:t>
            </w:r>
          </w:p>
        </w:tc>
        <w:tc>
          <w:tcPr>
            <w:tcW w:w="3249" w:type="dxa"/>
            <w:vAlign w:val="center"/>
          </w:tcPr>
          <w:p w14:paraId="676E9114" w14:textId="3D0D321C" w:rsidR="008E7A10" w:rsidRPr="00182C23" w:rsidRDefault="008E7A10" w:rsidP="01FF3371">
            <w:pPr>
              <w:rPr>
                <w:sz w:val="20"/>
                <w:szCs w:val="20"/>
              </w:rPr>
            </w:pPr>
            <w:r w:rsidRPr="6983600E">
              <w:rPr>
                <w:sz w:val="20"/>
                <w:szCs w:val="20"/>
              </w:rPr>
              <w:t xml:space="preserve">Klawiatura Angielska (międzynarodowa) typu </w:t>
            </w:r>
            <w:r w:rsidRPr="6983600E">
              <w:rPr>
                <w:i/>
                <w:iCs/>
                <w:sz w:val="20"/>
                <w:szCs w:val="20"/>
              </w:rPr>
              <w:t xml:space="preserve">QWERTY </w:t>
            </w:r>
            <w:r w:rsidRPr="6983600E">
              <w:rPr>
                <w:sz w:val="20"/>
                <w:szCs w:val="20"/>
              </w:rPr>
              <w:t>podświetlana (podświetlanie wbudowane)</w:t>
            </w:r>
            <w:r w:rsidRPr="6983600E">
              <w:rPr>
                <w:color w:val="FF0000"/>
                <w:sz w:val="20"/>
                <w:szCs w:val="20"/>
              </w:rPr>
              <w:t xml:space="preserve"> </w:t>
            </w:r>
            <w:r w:rsidRPr="6983600E">
              <w:rPr>
                <w:sz w:val="20"/>
                <w:szCs w:val="20"/>
              </w:rPr>
              <w:t>wraz z wbudowanym urządzeniem odpowiadającym funkcjonalnie myszy komputerowej (</w:t>
            </w:r>
            <w:proofErr w:type="spellStart"/>
            <w:r w:rsidRPr="6983600E">
              <w:rPr>
                <w:i/>
                <w:iCs/>
                <w:sz w:val="20"/>
                <w:szCs w:val="20"/>
              </w:rPr>
              <w:t>TouchPad</w:t>
            </w:r>
            <w:proofErr w:type="spellEnd"/>
            <w:r w:rsidRPr="6983600E">
              <w:rPr>
                <w:sz w:val="20"/>
                <w:szCs w:val="20"/>
              </w:rPr>
              <w:t>)</w:t>
            </w:r>
          </w:p>
        </w:tc>
        <w:tc>
          <w:tcPr>
            <w:tcW w:w="3152" w:type="dxa"/>
          </w:tcPr>
          <w:p w14:paraId="02C56756" w14:textId="77777777" w:rsidR="008E7A10" w:rsidRPr="6983600E" w:rsidRDefault="008E7A10" w:rsidP="01FF3371">
            <w:pPr>
              <w:rPr>
                <w:sz w:val="20"/>
                <w:szCs w:val="20"/>
              </w:rPr>
            </w:pPr>
          </w:p>
        </w:tc>
      </w:tr>
      <w:tr w:rsidR="008E7A10" w:rsidRPr="00182C23" w14:paraId="7F856ECA" w14:textId="6A19F162" w:rsidTr="008E7A10">
        <w:trPr>
          <w:trHeight w:val="406"/>
        </w:trPr>
        <w:tc>
          <w:tcPr>
            <w:tcW w:w="571" w:type="dxa"/>
            <w:tcBorders>
              <w:right w:val="nil"/>
            </w:tcBorders>
            <w:vAlign w:val="center"/>
          </w:tcPr>
          <w:p w14:paraId="2374D5D7" w14:textId="413F0F0A" w:rsidR="008E7A10" w:rsidRDefault="008E7A10" w:rsidP="00070CEE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543C6130" w14:textId="13C7C4A6" w:rsidR="008E7A10" w:rsidRPr="13D1959F" w:rsidRDefault="008E7A10" w:rsidP="00070CEE">
            <w:pPr>
              <w:ind w:left="-102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Czytnik linii papilarnych</w:t>
            </w:r>
          </w:p>
        </w:tc>
        <w:tc>
          <w:tcPr>
            <w:tcW w:w="3249" w:type="dxa"/>
            <w:vAlign w:val="center"/>
          </w:tcPr>
          <w:p w14:paraId="2B693E3D" w14:textId="3162B3D3" w:rsidR="008E7A10" w:rsidRPr="01FF3371" w:rsidRDefault="008E7A10" w:rsidP="00070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152" w:type="dxa"/>
          </w:tcPr>
          <w:p w14:paraId="004E1DB7" w14:textId="77777777" w:rsidR="008E7A10" w:rsidRDefault="008E7A10" w:rsidP="00070CEE">
            <w:pPr>
              <w:rPr>
                <w:sz w:val="20"/>
                <w:szCs w:val="20"/>
              </w:rPr>
            </w:pPr>
          </w:p>
        </w:tc>
      </w:tr>
      <w:tr w:rsidR="008E7A10" w:rsidRPr="00182C23" w14:paraId="75F18B4F" w14:textId="4FD6A92E" w:rsidTr="008E7A10">
        <w:tc>
          <w:tcPr>
            <w:tcW w:w="571" w:type="dxa"/>
            <w:tcBorders>
              <w:right w:val="nil"/>
            </w:tcBorders>
            <w:vAlign w:val="center"/>
          </w:tcPr>
          <w:p w14:paraId="31AF6EC7" w14:textId="42198059" w:rsidR="008E7A10" w:rsidRPr="00182C23" w:rsidRDefault="008E7A10" w:rsidP="00070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3239A3EE" w14:textId="77777777" w:rsidR="008E7A10" w:rsidRPr="00182C23" w:rsidRDefault="008E7A10" w:rsidP="00070CEE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Zasilanie</w:t>
            </w:r>
          </w:p>
        </w:tc>
        <w:tc>
          <w:tcPr>
            <w:tcW w:w="3249" w:type="dxa"/>
            <w:vAlign w:val="center"/>
          </w:tcPr>
          <w:p w14:paraId="6852C0EB" w14:textId="158E1F0B" w:rsidR="008E7A10" w:rsidRPr="00182C23" w:rsidRDefault="008E7A10" w:rsidP="00070CEE">
            <w:pPr>
              <w:rPr>
                <w:color w:val="FF0000"/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>Oryginalny zasilacz z kablem zasilającym dla oferowanego modelu</w:t>
            </w:r>
          </w:p>
        </w:tc>
        <w:tc>
          <w:tcPr>
            <w:tcW w:w="3152" w:type="dxa"/>
          </w:tcPr>
          <w:p w14:paraId="79253049" w14:textId="77777777" w:rsidR="008E7A10" w:rsidRPr="5D0DB9BD" w:rsidRDefault="008E7A10" w:rsidP="00070CEE">
            <w:pPr>
              <w:rPr>
                <w:sz w:val="20"/>
                <w:szCs w:val="20"/>
              </w:rPr>
            </w:pPr>
          </w:p>
        </w:tc>
      </w:tr>
      <w:tr w:rsidR="008E7A10" w:rsidRPr="00182C23" w14:paraId="3ED6D7F4" w14:textId="22BA624C" w:rsidTr="008E7A10">
        <w:tc>
          <w:tcPr>
            <w:tcW w:w="571" w:type="dxa"/>
            <w:tcBorders>
              <w:right w:val="nil"/>
            </w:tcBorders>
            <w:vAlign w:val="center"/>
          </w:tcPr>
          <w:p w14:paraId="0C2D93B3" w14:textId="0F0BA75E" w:rsidR="008E7A10" w:rsidRPr="00182C23" w:rsidRDefault="008E7A10" w:rsidP="00070CEE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left w:val="nil"/>
            </w:tcBorders>
            <w:vAlign w:val="center"/>
          </w:tcPr>
          <w:p w14:paraId="4B8800FC" w14:textId="657F60AF" w:rsidR="008E7A10" w:rsidRPr="00182C23" w:rsidRDefault="008E7A10" w:rsidP="00070CEE">
            <w:pPr>
              <w:spacing w:line="259" w:lineRule="auto"/>
              <w:ind w:left="-102"/>
            </w:pPr>
            <w:r w:rsidRPr="5D0DB9BD">
              <w:rPr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3249" w:type="dxa"/>
            <w:vAlign w:val="center"/>
          </w:tcPr>
          <w:p w14:paraId="3B9A9DE9" w14:textId="2002F79F" w:rsidR="008E7A10" w:rsidRPr="00182C23" w:rsidRDefault="008E7A10" w:rsidP="00070CE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6983600E">
              <w:rPr>
                <w:rFonts w:cs="Arial"/>
                <w:sz w:val="20"/>
                <w:szCs w:val="20"/>
              </w:rPr>
              <w:t>Litowo</w:t>
            </w:r>
            <w:proofErr w:type="spellEnd"/>
            <w:r w:rsidRPr="6983600E">
              <w:rPr>
                <w:rFonts w:cs="Arial"/>
                <w:sz w:val="20"/>
                <w:szCs w:val="20"/>
              </w:rPr>
              <w:t xml:space="preserve">-jonowa min. 4600 </w:t>
            </w:r>
            <w:proofErr w:type="spellStart"/>
            <w:r w:rsidRPr="6983600E">
              <w:rPr>
                <w:rFonts w:cs="Arial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152" w:type="dxa"/>
          </w:tcPr>
          <w:p w14:paraId="6359C829" w14:textId="77777777" w:rsidR="008E7A10" w:rsidRPr="6983600E" w:rsidRDefault="008E7A10" w:rsidP="00070CE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B5644B9" w14:textId="77777777" w:rsidR="00783F77" w:rsidRDefault="00783F77"/>
    <w:sectPr w:rsidR="00783F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C733" w14:textId="77777777" w:rsidR="00D25710" w:rsidRDefault="00D25710" w:rsidP="00285FE7">
      <w:pPr>
        <w:spacing w:after="0" w:line="240" w:lineRule="auto"/>
      </w:pPr>
      <w:r>
        <w:separator/>
      </w:r>
    </w:p>
  </w:endnote>
  <w:endnote w:type="continuationSeparator" w:id="0">
    <w:p w14:paraId="30E03224" w14:textId="77777777" w:rsidR="00D25710" w:rsidRDefault="00D25710" w:rsidP="00285FE7">
      <w:pPr>
        <w:spacing w:after="0" w:line="240" w:lineRule="auto"/>
      </w:pPr>
      <w:r>
        <w:continuationSeparator/>
      </w:r>
    </w:p>
  </w:endnote>
  <w:endnote w:type="continuationNotice" w:id="1">
    <w:p w14:paraId="5677ADC1" w14:textId="77777777" w:rsidR="00D25710" w:rsidRDefault="00D25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33C9" w14:textId="77777777" w:rsidR="00D25710" w:rsidRDefault="00D25710" w:rsidP="00285FE7">
      <w:pPr>
        <w:spacing w:after="0" w:line="240" w:lineRule="auto"/>
      </w:pPr>
      <w:r>
        <w:separator/>
      </w:r>
    </w:p>
  </w:footnote>
  <w:footnote w:type="continuationSeparator" w:id="0">
    <w:p w14:paraId="4616CA57" w14:textId="77777777" w:rsidR="00D25710" w:rsidRDefault="00D25710" w:rsidP="00285FE7">
      <w:pPr>
        <w:spacing w:after="0" w:line="240" w:lineRule="auto"/>
      </w:pPr>
      <w:r>
        <w:continuationSeparator/>
      </w:r>
    </w:p>
  </w:footnote>
  <w:footnote w:type="continuationNotice" w:id="1">
    <w:p w14:paraId="5A7D8C42" w14:textId="77777777" w:rsidR="00D25710" w:rsidRDefault="00D25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9FBC" w14:textId="77777777" w:rsidR="004640A6" w:rsidRDefault="004640A6" w:rsidP="004640A6">
    <w:pPr>
      <w:pStyle w:val="Nagwek"/>
      <w:jc w:val="right"/>
    </w:pPr>
    <w:r>
      <w:t>Nr sprawy: BF-IV.2370.5.2024</w:t>
    </w:r>
  </w:p>
  <w:p w14:paraId="6906C5DB" w14:textId="2ADA86BB" w:rsidR="00E02CF4" w:rsidRPr="002453E3" w:rsidRDefault="004640A6" w:rsidP="004640A6">
    <w:pPr>
      <w:pStyle w:val="Nagwek"/>
      <w:jc w:val="right"/>
    </w:pPr>
    <w:r>
      <w:t xml:space="preserve"> załącznik nr 7a do SWZ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9B5"/>
    <w:multiLevelType w:val="hybridMultilevel"/>
    <w:tmpl w:val="970C3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F3C3B"/>
    <w:multiLevelType w:val="hybridMultilevel"/>
    <w:tmpl w:val="FFFFFFFF"/>
    <w:lvl w:ilvl="0" w:tplc="C9D6A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E22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3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C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7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A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B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4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4480"/>
    <w:multiLevelType w:val="hybridMultilevel"/>
    <w:tmpl w:val="02E8FC10"/>
    <w:lvl w:ilvl="0" w:tplc="76725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E4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33171D7E"/>
    <w:multiLevelType w:val="hybridMultilevel"/>
    <w:tmpl w:val="FFFFFFFF"/>
    <w:lvl w:ilvl="0" w:tplc="4BBE2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4C2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3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E2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8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2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C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1B7"/>
    <w:multiLevelType w:val="hybridMultilevel"/>
    <w:tmpl w:val="FA28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2FB7"/>
    <w:multiLevelType w:val="hybridMultilevel"/>
    <w:tmpl w:val="2D0EE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7" w15:restartNumberingAfterBreak="0">
    <w:nsid w:val="4CE38D4A"/>
    <w:multiLevelType w:val="hybridMultilevel"/>
    <w:tmpl w:val="FFFFFFFF"/>
    <w:lvl w:ilvl="0" w:tplc="2408D1B0">
      <w:start w:val="1"/>
      <w:numFmt w:val="decimal"/>
      <w:lvlText w:val="%1."/>
      <w:lvlJc w:val="left"/>
      <w:pPr>
        <w:ind w:left="720" w:hanging="360"/>
      </w:pPr>
    </w:lvl>
    <w:lvl w:ilvl="1" w:tplc="CEAC56C6">
      <w:start w:val="1"/>
      <w:numFmt w:val="lowerLetter"/>
      <w:lvlText w:val="%2."/>
      <w:lvlJc w:val="left"/>
      <w:pPr>
        <w:ind w:left="1440" w:hanging="360"/>
      </w:pPr>
    </w:lvl>
    <w:lvl w:ilvl="2" w:tplc="821CFD9E">
      <w:start w:val="1"/>
      <w:numFmt w:val="lowerRoman"/>
      <w:lvlText w:val="%3."/>
      <w:lvlJc w:val="right"/>
      <w:pPr>
        <w:ind w:left="2160" w:hanging="180"/>
      </w:pPr>
    </w:lvl>
    <w:lvl w:ilvl="3" w:tplc="25B4D1E2">
      <w:start w:val="1"/>
      <w:numFmt w:val="decimal"/>
      <w:lvlText w:val="%4."/>
      <w:lvlJc w:val="left"/>
      <w:pPr>
        <w:ind w:left="2880" w:hanging="360"/>
      </w:pPr>
    </w:lvl>
    <w:lvl w:ilvl="4" w:tplc="7AFCA266">
      <w:start w:val="1"/>
      <w:numFmt w:val="lowerLetter"/>
      <w:lvlText w:val="%5."/>
      <w:lvlJc w:val="left"/>
      <w:pPr>
        <w:ind w:left="3600" w:hanging="360"/>
      </w:pPr>
    </w:lvl>
    <w:lvl w:ilvl="5" w:tplc="CA06E784">
      <w:start w:val="1"/>
      <w:numFmt w:val="lowerRoman"/>
      <w:lvlText w:val="%6."/>
      <w:lvlJc w:val="right"/>
      <w:pPr>
        <w:ind w:left="4320" w:hanging="180"/>
      </w:pPr>
    </w:lvl>
    <w:lvl w:ilvl="6" w:tplc="4284406E">
      <w:start w:val="1"/>
      <w:numFmt w:val="decimal"/>
      <w:lvlText w:val="%7."/>
      <w:lvlJc w:val="left"/>
      <w:pPr>
        <w:ind w:left="5040" w:hanging="360"/>
      </w:pPr>
    </w:lvl>
    <w:lvl w:ilvl="7" w:tplc="2AAC75B8">
      <w:start w:val="1"/>
      <w:numFmt w:val="lowerLetter"/>
      <w:lvlText w:val="%8."/>
      <w:lvlJc w:val="left"/>
      <w:pPr>
        <w:ind w:left="5760" w:hanging="360"/>
      </w:pPr>
    </w:lvl>
    <w:lvl w:ilvl="8" w:tplc="B810E9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7EF4"/>
    <w:multiLevelType w:val="hybridMultilevel"/>
    <w:tmpl w:val="18D4C5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4E5FE"/>
    <w:multiLevelType w:val="hybridMultilevel"/>
    <w:tmpl w:val="FFFFFFFF"/>
    <w:lvl w:ilvl="0" w:tplc="D1424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AF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4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0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A0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3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2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80EF1"/>
    <w:multiLevelType w:val="hybridMultilevel"/>
    <w:tmpl w:val="6C80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4B034"/>
    <w:multiLevelType w:val="hybridMultilevel"/>
    <w:tmpl w:val="81283F8E"/>
    <w:lvl w:ilvl="0" w:tplc="BD781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92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7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4A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E9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C9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52129"/>
    <w:multiLevelType w:val="hybridMultilevel"/>
    <w:tmpl w:val="6FA0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A0736"/>
    <w:multiLevelType w:val="hybridMultilevel"/>
    <w:tmpl w:val="9E08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9367">
    <w:abstractNumId w:val="2"/>
  </w:num>
  <w:num w:numId="2" w16cid:durableId="1237125798">
    <w:abstractNumId w:val="11"/>
  </w:num>
  <w:num w:numId="3" w16cid:durableId="312490805">
    <w:abstractNumId w:val="20"/>
  </w:num>
  <w:num w:numId="4" w16cid:durableId="1962149485">
    <w:abstractNumId w:val="15"/>
  </w:num>
  <w:num w:numId="5" w16cid:durableId="1781414597">
    <w:abstractNumId w:val="16"/>
  </w:num>
  <w:num w:numId="6" w16cid:durableId="1438058840">
    <w:abstractNumId w:val="5"/>
  </w:num>
  <w:num w:numId="7" w16cid:durableId="1374571350">
    <w:abstractNumId w:val="27"/>
  </w:num>
  <w:num w:numId="8" w16cid:durableId="187135767">
    <w:abstractNumId w:val="26"/>
  </w:num>
  <w:num w:numId="9" w16cid:durableId="502814675">
    <w:abstractNumId w:val="21"/>
  </w:num>
  <w:num w:numId="10" w16cid:durableId="1661078635">
    <w:abstractNumId w:val="8"/>
  </w:num>
  <w:num w:numId="11" w16cid:durableId="266693980">
    <w:abstractNumId w:val="30"/>
  </w:num>
  <w:num w:numId="12" w16cid:durableId="17319017">
    <w:abstractNumId w:val="3"/>
  </w:num>
  <w:num w:numId="13" w16cid:durableId="2022856267">
    <w:abstractNumId w:val="9"/>
  </w:num>
  <w:num w:numId="14" w16cid:durableId="914046392">
    <w:abstractNumId w:val="28"/>
  </w:num>
  <w:num w:numId="15" w16cid:durableId="1936162485">
    <w:abstractNumId w:val="7"/>
  </w:num>
  <w:num w:numId="16" w16cid:durableId="612244467">
    <w:abstractNumId w:val="12"/>
  </w:num>
  <w:num w:numId="17" w16cid:durableId="1555120184">
    <w:abstractNumId w:val="19"/>
  </w:num>
  <w:num w:numId="18" w16cid:durableId="1841043606">
    <w:abstractNumId w:val="22"/>
  </w:num>
  <w:num w:numId="19" w16cid:durableId="524488598">
    <w:abstractNumId w:val="4"/>
  </w:num>
  <w:num w:numId="20" w16cid:durableId="1671519070">
    <w:abstractNumId w:val="1"/>
  </w:num>
  <w:num w:numId="21" w16cid:durableId="372734280">
    <w:abstractNumId w:val="17"/>
  </w:num>
  <w:num w:numId="22" w16cid:durableId="1375036727">
    <w:abstractNumId w:val="10"/>
  </w:num>
  <w:num w:numId="23" w16cid:durableId="705524502">
    <w:abstractNumId w:val="24"/>
  </w:num>
  <w:num w:numId="24" w16cid:durableId="308100670">
    <w:abstractNumId w:val="6"/>
  </w:num>
  <w:num w:numId="25" w16cid:durableId="754207304">
    <w:abstractNumId w:val="18"/>
  </w:num>
  <w:num w:numId="26" w16cid:durableId="1663660370">
    <w:abstractNumId w:val="25"/>
  </w:num>
  <w:num w:numId="27" w16cid:durableId="1851601674">
    <w:abstractNumId w:val="23"/>
  </w:num>
  <w:num w:numId="28" w16cid:durableId="1667056332">
    <w:abstractNumId w:val="0"/>
  </w:num>
  <w:num w:numId="29" w16cid:durableId="650056791">
    <w:abstractNumId w:val="13"/>
  </w:num>
  <w:num w:numId="30" w16cid:durableId="1577589376">
    <w:abstractNumId w:val="29"/>
  </w:num>
  <w:num w:numId="31" w16cid:durableId="1319726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66"/>
    <w:rsid w:val="00000EA6"/>
    <w:rsid w:val="0001161D"/>
    <w:rsid w:val="00014328"/>
    <w:rsid w:val="00014ECB"/>
    <w:rsid w:val="000225E0"/>
    <w:rsid w:val="000226ED"/>
    <w:rsid w:val="0002398B"/>
    <w:rsid w:val="00023F62"/>
    <w:rsid w:val="000263EC"/>
    <w:rsid w:val="0003177A"/>
    <w:rsid w:val="00035B22"/>
    <w:rsid w:val="00036F9E"/>
    <w:rsid w:val="00046792"/>
    <w:rsid w:val="0005116B"/>
    <w:rsid w:val="00051D18"/>
    <w:rsid w:val="00064087"/>
    <w:rsid w:val="00065106"/>
    <w:rsid w:val="00067291"/>
    <w:rsid w:val="00070CEE"/>
    <w:rsid w:val="000721E0"/>
    <w:rsid w:val="00076FF2"/>
    <w:rsid w:val="00080560"/>
    <w:rsid w:val="000838B6"/>
    <w:rsid w:val="00083BD8"/>
    <w:rsid w:val="00083E72"/>
    <w:rsid w:val="00090040"/>
    <w:rsid w:val="00096C46"/>
    <w:rsid w:val="000A1D1A"/>
    <w:rsid w:val="000A563B"/>
    <w:rsid w:val="000A57A3"/>
    <w:rsid w:val="000A79CA"/>
    <w:rsid w:val="000B32DC"/>
    <w:rsid w:val="000B3E2D"/>
    <w:rsid w:val="000B5E87"/>
    <w:rsid w:val="000C3564"/>
    <w:rsid w:val="000C38DD"/>
    <w:rsid w:val="000C6515"/>
    <w:rsid w:val="000D032D"/>
    <w:rsid w:val="000D0F25"/>
    <w:rsid w:val="000D6E0B"/>
    <w:rsid w:val="000D7EBD"/>
    <w:rsid w:val="000E0910"/>
    <w:rsid w:val="000E44B4"/>
    <w:rsid w:val="000E4A2B"/>
    <w:rsid w:val="000E595F"/>
    <w:rsid w:val="000E61B2"/>
    <w:rsid w:val="00100A82"/>
    <w:rsid w:val="00101CB1"/>
    <w:rsid w:val="00104CBB"/>
    <w:rsid w:val="0010703C"/>
    <w:rsid w:val="00107F16"/>
    <w:rsid w:val="00116CE5"/>
    <w:rsid w:val="0012613A"/>
    <w:rsid w:val="00126EEF"/>
    <w:rsid w:val="00130D22"/>
    <w:rsid w:val="0014103D"/>
    <w:rsid w:val="00141685"/>
    <w:rsid w:val="001422B5"/>
    <w:rsid w:val="001431DB"/>
    <w:rsid w:val="00143E99"/>
    <w:rsid w:val="0015271D"/>
    <w:rsid w:val="00152AC7"/>
    <w:rsid w:val="00153760"/>
    <w:rsid w:val="00154630"/>
    <w:rsid w:val="00154DC2"/>
    <w:rsid w:val="001554E3"/>
    <w:rsid w:val="00155C0D"/>
    <w:rsid w:val="00155DDA"/>
    <w:rsid w:val="0015725D"/>
    <w:rsid w:val="00177E08"/>
    <w:rsid w:val="001811EB"/>
    <w:rsid w:val="00182C23"/>
    <w:rsid w:val="001937D0"/>
    <w:rsid w:val="00193825"/>
    <w:rsid w:val="00197DAE"/>
    <w:rsid w:val="001A2C84"/>
    <w:rsid w:val="001A37E9"/>
    <w:rsid w:val="001A7F15"/>
    <w:rsid w:val="001C263C"/>
    <w:rsid w:val="001D3994"/>
    <w:rsid w:val="001D7FB0"/>
    <w:rsid w:val="001E0AFB"/>
    <w:rsid w:val="001E1C61"/>
    <w:rsid w:val="001E2B81"/>
    <w:rsid w:val="001E425A"/>
    <w:rsid w:val="001F21A7"/>
    <w:rsid w:val="001F57FC"/>
    <w:rsid w:val="00204AA5"/>
    <w:rsid w:val="00206F3F"/>
    <w:rsid w:val="00207B36"/>
    <w:rsid w:val="00216832"/>
    <w:rsid w:val="0022232C"/>
    <w:rsid w:val="00224CE7"/>
    <w:rsid w:val="0023259A"/>
    <w:rsid w:val="002453E3"/>
    <w:rsid w:val="002473BD"/>
    <w:rsid w:val="002535F8"/>
    <w:rsid w:val="00263F53"/>
    <w:rsid w:val="00273D4E"/>
    <w:rsid w:val="0028252C"/>
    <w:rsid w:val="00285FE7"/>
    <w:rsid w:val="00286791"/>
    <w:rsid w:val="002951AA"/>
    <w:rsid w:val="0029761C"/>
    <w:rsid w:val="002A17DF"/>
    <w:rsid w:val="002A2ED9"/>
    <w:rsid w:val="002B35BB"/>
    <w:rsid w:val="002B5A25"/>
    <w:rsid w:val="002C070A"/>
    <w:rsid w:val="002C1E1B"/>
    <w:rsid w:val="002C40A9"/>
    <w:rsid w:val="002C6C6A"/>
    <w:rsid w:val="002C7C01"/>
    <w:rsid w:val="002D01ED"/>
    <w:rsid w:val="002D4FD2"/>
    <w:rsid w:val="002D570C"/>
    <w:rsid w:val="002D7BD5"/>
    <w:rsid w:val="002E444B"/>
    <w:rsid w:val="002F11E1"/>
    <w:rsid w:val="002F38D9"/>
    <w:rsid w:val="002F6A56"/>
    <w:rsid w:val="0030549A"/>
    <w:rsid w:val="00314C19"/>
    <w:rsid w:val="003150C2"/>
    <w:rsid w:val="00316BD9"/>
    <w:rsid w:val="0032124E"/>
    <w:rsid w:val="00322045"/>
    <w:rsid w:val="00325151"/>
    <w:rsid w:val="00327BE3"/>
    <w:rsid w:val="00332077"/>
    <w:rsid w:val="0033577C"/>
    <w:rsid w:val="00347780"/>
    <w:rsid w:val="00356C0E"/>
    <w:rsid w:val="00363772"/>
    <w:rsid w:val="00367688"/>
    <w:rsid w:val="003718FC"/>
    <w:rsid w:val="00374CF1"/>
    <w:rsid w:val="00377463"/>
    <w:rsid w:val="003805F1"/>
    <w:rsid w:val="00383C1D"/>
    <w:rsid w:val="00387E30"/>
    <w:rsid w:val="00390077"/>
    <w:rsid w:val="00392C9B"/>
    <w:rsid w:val="003938EE"/>
    <w:rsid w:val="0039445F"/>
    <w:rsid w:val="003A410C"/>
    <w:rsid w:val="003B1DB5"/>
    <w:rsid w:val="003B6D35"/>
    <w:rsid w:val="003C1C6B"/>
    <w:rsid w:val="003C6B67"/>
    <w:rsid w:val="003D0EB6"/>
    <w:rsid w:val="003E3CBD"/>
    <w:rsid w:val="003E45A7"/>
    <w:rsid w:val="003F4C97"/>
    <w:rsid w:val="003F5DFF"/>
    <w:rsid w:val="00404847"/>
    <w:rsid w:val="0040619E"/>
    <w:rsid w:val="00406877"/>
    <w:rsid w:val="00406ACA"/>
    <w:rsid w:val="00411929"/>
    <w:rsid w:val="00420751"/>
    <w:rsid w:val="00424A4F"/>
    <w:rsid w:val="00434AF1"/>
    <w:rsid w:val="00436432"/>
    <w:rsid w:val="00440188"/>
    <w:rsid w:val="00446FFB"/>
    <w:rsid w:val="00453A84"/>
    <w:rsid w:val="004556D1"/>
    <w:rsid w:val="00455C0A"/>
    <w:rsid w:val="004569F6"/>
    <w:rsid w:val="004600FD"/>
    <w:rsid w:val="004624BD"/>
    <w:rsid w:val="004640A6"/>
    <w:rsid w:val="004645DC"/>
    <w:rsid w:val="004767E0"/>
    <w:rsid w:val="00477B3A"/>
    <w:rsid w:val="00485E34"/>
    <w:rsid w:val="00487A30"/>
    <w:rsid w:val="00495C74"/>
    <w:rsid w:val="004A00AA"/>
    <w:rsid w:val="004A1A1F"/>
    <w:rsid w:val="004A59C4"/>
    <w:rsid w:val="004B0FA5"/>
    <w:rsid w:val="004B5B9C"/>
    <w:rsid w:val="004B5D84"/>
    <w:rsid w:val="004B6AD2"/>
    <w:rsid w:val="004B7944"/>
    <w:rsid w:val="004C47E3"/>
    <w:rsid w:val="004D625A"/>
    <w:rsid w:val="004E1C8D"/>
    <w:rsid w:val="004E55CC"/>
    <w:rsid w:val="004E638E"/>
    <w:rsid w:val="00501CE7"/>
    <w:rsid w:val="00516D00"/>
    <w:rsid w:val="005173BC"/>
    <w:rsid w:val="0052326F"/>
    <w:rsid w:val="00526104"/>
    <w:rsid w:val="00530685"/>
    <w:rsid w:val="005336FD"/>
    <w:rsid w:val="00533ECA"/>
    <w:rsid w:val="0053400D"/>
    <w:rsid w:val="00536952"/>
    <w:rsid w:val="005370B2"/>
    <w:rsid w:val="00541D04"/>
    <w:rsid w:val="00543A96"/>
    <w:rsid w:val="005454EB"/>
    <w:rsid w:val="0055205D"/>
    <w:rsid w:val="00555258"/>
    <w:rsid w:val="0055583D"/>
    <w:rsid w:val="005571E8"/>
    <w:rsid w:val="00561AD4"/>
    <w:rsid w:val="00563229"/>
    <w:rsid w:val="00563AAA"/>
    <w:rsid w:val="00563DF0"/>
    <w:rsid w:val="005640D9"/>
    <w:rsid w:val="005651DF"/>
    <w:rsid w:val="0057255F"/>
    <w:rsid w:val="00586120"/>
    <w:rsid w:val="00586F58"/>
    <w:rsid w:val="00595FF1"/>
    <w:rsid w:val="00596D72"/>
    <w:rsid w:val="005D0094"/>
    <w:rsid w:val="005D2195"/>
    <w:rsid w:val="005D3192"/>
    <w:rsid w:val="005D51C8"/>
    <w:rsid w:val="005D5651"/>
    <w:rsid w:val="005E1C73"/>
    <w:rsid w:val="005E60F9"/>
    <w:rsid w:val="005E61F9"/>
    <w:rsid w:val="005E7C15"/>
    <w:rsid w:val="005F14B3"/>
    <w:rsid w:val="005F2E9E"/>
    <w:rsid w:val="005F6D96"/>
    <w:rsid w:val="006129C0"/>
    <w:rsid w:val="00613E73"/>
    <w:rsid w:val="00620812"/>
    <w:rsid w:val="006212B0"/>
    <w:rsid w:val="00622650"/>
    <w:rsid w:val="006237DD"/>
    <w:rsid w:val="0062385C"/>
    <w:rsid w:val="006351E0"/>
    <w:rsid w:val="00637ECE"/>
    <w:rsid w:val="00643F90"/>
    <w:rsid w:val="006478FB"/>
    <w:rsid w:val="00651FA5"/>
    <w:rsid w:val="00652016"/>
    <w:rsid w:val="006524F4"/>
    <w:rsid w:val="0065689E"/>
    <w:rsid w:val="00664EB4"/>
    <w:rsid w:val="006732EB"/>
    <w:rsid w:val="006743FB"/>
    <w:rsid w:val="00674A11"/>
    <w:rsid w:val="006763FB"/>
    <w:rsid w:val="0068048D"/>
    <w:rsid w:val="00681C94"/>
    <w:rsid w:val="00682285"/>
    <w:rsid w:val="00691CD5"/>
    <w:rsid w:val="006962BC"/>
    <w:rsid w:val="0069783E"/>
    <w:rsid w:val="006A169F"/>
    <w:rsid w:val="006B5E11"/>
    <w:rsid w:val="006C460B"/>
    <w:rsid w:val="006C7655"/>
    <w:rsid w:val="006C76C1"/>
    <w:rsid w:val="006D2268"/>
    <w:rsid w:val="006F00F6"/>
    <w:rsid w:val="006F06FE"/>
    <w:rsid w:val="006F105F"/>
    <w:rsid w:val="006F6FD3"/>
    <w:rsid w:val="0070071F"/>
    <w:rsid w:val="00703D7A"/>
    <w:rsid w:val="007042BB"/>
    <w:rsid w:val="00707F33"/>
    <w:rsid w:val="007101F0"/>
    <w:rsid w:val="00711BF2"/>
    <w:rsid w:val="007177A3"/>
    <w:rsid w:val="00720CC3"/>
    <w:rsid w:val="007220FC"/>
    <w:rsid w:val="007352DC"/>
    <w:rsid w:val="007365F7"/>
    <w:rsid w:val="00736FA4"/>
    <w:rsid w:val="007402CC"/>
    <w:rsid w:val="007436D7"/>
    <w:rsid w:val="00743B1F"/>
    <w:rsid w:val="00751C92"/>
    <w:rsid w:val="007533D5"/>
    <w:rsid w:val="00755712"/>
    <w:rsid w:val="00756492"/>
    <w:rsid w:val="007566E1"/>
    <w:rsid w:val="00756E3E"/>
    <w:rsid w:val="00760399"/>
    <w:rsid w:val="0076394D"/>
    <w:rsid w:val="00764152"/>
    <w:rsid w:val="00764FC4"/>
    <w:rsid w:val="0077131A"/>
    <w:rsid w:val="00772EF4"/>
    <w:rsid w:val="00774296"/>
    <w:rsid w:val="00777DF9"/>
    <w:rsid w:val="00777F37"/>
    <w:rsid w:val="00783F77"/>
    <w:rsid w:val="007873F4"/>
    <w:rsid w:val="007908FB"/>
    <w:rsid w:val="007A7CD9"/>
    <w:rsid w:val="007B012E"/>
    <w:rsid w:val="007B11A1"/>
    <w:rsid w:val="007B4787"/>
    <w:rsid w:val="007B7134"/>
    <w:rsid w:val="007C113A"/>
    <w:rsid w:val="007C3F7C"/>
    <w:rsid w:val="007C6540"/>
    <w:rsid w:val="007D4A3B"/>
    <w:rsid w:val="007D7BF1"/>
    <w:rsid w:val="007E415F"/>
    <w:rsid w:val="007E5DFF"/>
    <w:rsid w:val="007F0BE8"/>
    <w:rsid w:val="007F7D35"/>
    <w:rsid w:val="0080289F"/>
    <w:rsid w:val="00802911"/>
    <w:rsid w:val="008105D7"/>
    <w:rsid w:val="0081537C"/>
    <w:rsid w:val="00816D57"/>
    <w:rsid w:val="00832A6B"/>
    <w:rsid w:val="0083477C"/>
    <w:rsid w:val="008376A5"/>
    <w:rsid w:val="00847F6D"/>
    <w:rsid w:val="00851E47"/>
    <w:rsid w:val="00854B1D"/>
    <w:rsid w:val="0086089E"/>
    <w:rsid w:val="00862824"/>
    <w:rsid w:val="00863D30"/>
    <w:rsid w:val="008643AA"/>
    <w:rsid w:val="008701FF"/>
    <w:rsid w:val="00874219"/>
    <w:rsid w:val="008761AF"/>
    <w:rsid w:val="0088006B"/>
    <w:rsid w:val="00886B23"/>
    <w:rsid w:val="00887F4E"/>
    <w:rsid w:val="00893C02"/>
    <w:rsid w:val="008A1EAB"/>
    <w:rsid w:val="008A2226"/>
    <w:rsid w:val="008B295B"/>
    <w:rsid w:val="008B628B"/>
    <w:rsid w:val="008B77C2"/>
    <w:rsid w:val="008C04B7"/>
    <w:rsid w:val="008C3644"/>
    <w:rsid w:val="008D6BAB"/>
    <w:rsid w:val="008E11AC"/>
    <w:rsid w:val="008E2FCD"/>
    <w:rsid w:val="008E3D87"/>
    <w:rsid w:val="008E7224"/>
    <w:rsid w:val="008E7A10"/>
    <w:rsid w:val="008F3493"/>
    <w:rsid w:val="00905800"/>
    <w:rsid w:val="0091024B"/>
    <w:rsid w:val="00910ED1"/>
    <w:rsid w:val="009142DB"/>
    <w:rsid w:val="00915E71"/>
    <w:rsid w:val="009204C2"/>
    <w:rsid w:val="0092090D"/>
    <w:rsid w:val="00923619"/>
    <w:rsid w:val="00925D22"/>
    <w:rsid w:val="00934D69"/>
    <w:rsid w:val="00935F24"/>
    <w:rsid w:val="00953908"/>
    <w:rsid w:val="00956B69"/>
    <w:rsid w:val="0095712B"/>
    <w:rsid w:val="0096645F"/>
    <w:rsid w:val="009716B1"/>
    <w:rsid w:val="0097346E"/>
    <w:rsid w:val="0097460B"/>
    <w:rsid w:val="0097556E"/>
    <w:rsid w:val="00980F5E"/>
    <w:rsid w:val="00985288"/>
    <w:rsid w:val="00986212"/>
    <w:rsid w:val="00995C1E"/>
    <w:rsid w:val="009A2731"/>
    <w:rsid w:val="009A34A5"/>
    <w:rsid w:val="009A70B9"/>
    <w:rsid w:val="009B483F"/>
    <w:rsid w:val="009B7951"/>
    <w:rsid w:val="009C0C09"/>
    <w:rsid w:val="009C153C"/>
    <w:rsid w:val="009C3550"/>
    <w:rsid w:val="009C6737"/>
    <w:rsid w:val="009E36CC"/>
    <w:rsid w:val="009E4163"/>
    <w:rsid w:val="009E78FF"/>
    <w:rsid w:val="009F032B"/>
    <w:rsid w:val="009F1490"/>
    <w:rsid w:val="009F3552"/>
    <w:rsid w:val="009F4B6E"/>
    <w:rsid w:val="009F7763"/>
    <w:rsid w:val="009F780F"/>
    <w:rsid w:val="00A00A93"/>
    <w:rsid w:val="00A153F9"/>
    <w:rsid w:val="00A22E0A"/>
    <w:rsid w:val="00A2401D"/>
    <w:rsid w:val="00A27F1F"/>
    <w:rsid w:val="00A30743"/>
    <w:rsid w:val="00A32FE5"/>
    <w:rsid w:val="00A36DB3"/>
    <w:rsid w:val="00A36F2E"/>
    <w:rsid w:val="00A41061"/>
    <w:rsid w:val="00A44EC3"/>
    <w:rsid w:val="00A621B5"/>
    <w:rsid w:val="00A63A2D"/>
    <w:rsid w:val="00A736AF"/>
    <w:rsid w:val="00A75E69"/>
    <w:rsid w:val="00A81062"/>
    <w:rsid w:val="00A9403B"/>
    <w:rsid w:val="00AB10C5"/>
    <w:rsid w:val="00AB21C2"/>
    <w:rsid w:val="00AC5912"/>
    <w:rsid w:val="00AD0F70"/>
    <w:rsid w:val="00AD2B50"/>
    <w:rsid w:val="00AD391B"/>
    <w:rsid w:val="00AD4FEC"/>
    <w:rsid w:val="00AE0294"/>
    <w:rsid w:val="00AE25A5"/>
    <w:rsid w:val="00AE5F08"/>
    <w:rsid w:val="00AF5943"/>
    <w:rsid w:val="00AF6A39"/>
    <w:rsid w:val="00B013B4"/>
    <w:rsid w:val="00B01965"/>
    <w:rsid w:val="00B02D13"/>
    <w:rsid w:val="00B1106C"/>
    <w:rsid w:val="00B13A98"/>
    <w:rsid w:val="00B141B5"/>
    <w:rsid w:val="00B26153"/>
    <w:rsid w:val="00B40460"/>
    <w:rsid w:val="00B41564"/>
    <w:rsid w:val="00B43F80"/>
    <w:rsid w:val="00B455EF"/>
    <w:rsid w:val="00B50020"/>
    <w:rsid w:val="00B56E6A"/>
    <w:rsid w:val="00B57189"/>
    <w:rsid w:val="00B6185B"/>
    <w:rsid w:val="00B72A9D"/>
    <w:rsid w:val="00B72F0F"/>
    <w:rsid w:val="00B74293"/>
    <w:rsid w:val="00B75060"/>
    <w:rsid w:val="00B76605"/>
    <w:rsid w:val="00B9133D"/>
    <w:rsid w:val="00B9422D"/>
    <w:rsid w:val="00B9472C"/>
    <w:rsid w:val="00B95AB6"/>
    <w:rsid w:val="00B978C6"/>
    <w:rsid w:val="00BA0BA3"/>
    <w:rsid w:val="00BA289D"/>
    <w:rsid w:val="00BC0C7F"/>
    <w:rsid w:val="00BC3741"/>
    <w:rsid w:val="00BD0B0D"/>
    <w:rsid w:val="00BD6720"/>
    <w:rsid w:val="00BE2EE7"/>
    <w:rsid w:val="00BE3549"/>
    <w:rsid w:val="00BF1E8C"/>
    <w:rsid w:val="00BF2636"/>
    <w:rsid w:val="00C01524"/>
    <w:rsid w:val="00C02037"/>
    <w:rsid w:val="00C0598A"/>
    <w:rsid w:val="00C338FC"/>
    <w:rsid w:val="00C36FFE"/>
    <w:rsid w:val="00C417E5"/>
    <w:rsid w:val="00C45B1C"/>
    <w:rsid w:val="00C50FCE"/>
    <w:rsid w:val="00C52B35"/>
    <w:rsid w:val="00C62685"/>
    <w:rsid w:val="00C67BBF"/>
    <w:rsid w:val="00C73231"/>
    <w:rsid w:val="00C84853"/>
    <w:rsid w:val="00C86424"/>
    <w:rsid w:val="00C8755F"/>
    <w:rsid w:val="00C90953"/>
    <w:rsid w:val="00C94392"/>
    <w:rsid w:val="00C94ADC"/>
    <w:rsid w:val="00CA11E9"/>
    <w:rsid w:val="00CA4FD0"/>
    <w:rsid w:val="00CB09B0"/>
    <w:rsid w:val="00CB2DB7"/>
    <w:rsid w:val="00CB360F"/>
    <w:rsid w:val="00CC0C82"/>
    <w:rsid w:val="00CC196B"/>
    <w:rsid w:val="00CC4256"/>
    <w:rsid w:val="00CD08C7"/>
    <w:rsid w:val="00CD2FAF"/>
    <w:rsid w:val="00CD60B1"/>
    <w:rsid w:val="00CD67F6"/>
    <w:rsid w:val="00CD7E50"/>
    <w:rsid w:val="00CE242D"/>
    <w:rsid w:val="00CF243D"/>
    <w:rsid w:val="00CF417D"/>
    <w:rsid w:val="00CF4E0F"/>
    <w:rsid w:val="00CF6906"/>
    <w:rsid w:val="00D01BF5"/>
    <w:rsid w:val="00D026C5"/>
    <w:rsid w:val="00D04AEB"/>
    <w:rsid w:val="00D06859"/>
    <w:rsid w:val="00D1158E"/>
    <w:rsid w:val="00D13826"/>
    <w:rsid w:val="00D1419D"/>
    <w:rsid w:val="00D14A32"/>
    <w:rsid w:val="00D21931"/>
    <w:rsid w:val="00D22CC5"/>
    <w:rsid w:val="00D25710"/>
    <w:rsid w:val="00D31D45"/>
    <w:rsid w:val="00D36302"/>
    <w:rsid w:val="00D50E4A"/>
    <w:rsid w:val="00D714C0"/>
    <w:rsid w:val="00D71F1D"/>
    <w:rsid w:val="00D7402F"/>
    <w:rsid w:val="00D74F40"/>
    <w:rsid w:val="00D7608B"/>
    <w:rsid w:val="00D80A50"/>
    <w:rsid w:val="00D81081"/>
    <w:rsid w:val="00D81FB6"/>
    <w:rsid w:val="00D86B44"/>
    <w:rsid w:val="00D9279A"/>
    <w:rsid w:val="00D929FB"/>
    <w:rsid w:val="00D934F3"/>
    <w:rsid w:val="00D94B0F"/>
    <w:rsid w:val="00D97914"/>
    <w:rsid w:val="00DA6B15"/>
    <w:rsid w:val="00DB141A"/>
    <w:rsid w:val="00DB4D9E"/>
    <w:rsid w:val="00DB77FA"/>
    <w:rsid w:val="00DC0743"/>
    <w:rsid w:val="00DC3F5A"/>
    <w:rsid w:val="00DD003C"/>
    <w:rsid w:val="00DE03BC"/>
    <w:rsid w:val="00DE4F74"/>
    <w:rsid w:val="00DF5926"/>
    <w:rsid w:val="00E006CC"/>
    <w:rsid w:val="00E02CF4"/>
    <w:rsid w:val="00E047A0"/>
    <w:rsid w:val="00E04DD5"/>
    <w:rsid w:val="00E05998"/>
    <w:rsid w:val="00E11A9D"/>
    <w:rsid w:val="00E12346"/>
    <w:rsid w:val="00E157D6"/>
    <w:rsid w:val="00E20BF8"/>
    <w:rsid w:val="00E2113D"/>
    <w:rsid w:val="00E21421"/>
    <w:rsid w:val="00E244EC"/>
    <w:rsid w:val="00E256DD"/>
    <w:rsid w:val="00E25772"/>
    <w:rsid w:val="00E268BA"/>
    <w:rsid w:val="00E37862"/>
    <w:rsid w:val="00E4171B"/>
    <w:rsid w:val="00E443ED"/>
    <w:rsid w:val="00E4612A"/>
    <w:rsid w:val="00E46F0A"/>
    <w:rsid w:val="00E505BB"/>
    <w:rsid w:val="00E57B67"/>
    <w:rsid w:val="00E6130F"/>
    <w:rsid w:val="00E66BB2"/>
    <w:rsid w:val="00E67747"/>
    <w:rsid w:val="00E753DB"/>
    <w:rsid w:val="00E75741"/>
    <w:rsid w:val="00E77BCE"/>
    <w:rsid w:val="00E80623"/>
    <w:rsid w:val="00E82134"/>
    <w:rsid w:val="00E82873"/>
    <w:rsid w:val="00E86D9B"/>
    <w:rsid w:val="00E9734D"/>
    <w:rsid w:val="00EA3A9F"/>
    <w:rsid w:val="00EA4945"/>
    <w:rsid w:val="00EB2168"/>
    <w:rsid w:val="00EB3E32"/>
    <w:rsid w:val="00EC1F47"/>
    <w:rsid w:val="00EC3DBE"/>
    <w:rsid w:val="00EC71EF"/>
    <w:rsid w:val="00EF2EFD"/>
    <w:rsid w:val="00EF4725"/>
    <w:rsid w:val="00F03977"/>
    <w:rsid w:val="00F10531"/>
    <w:rsid w:val="00F1063A"/>
    <w:rsid w:val="00F1086F"/>
    <w:rsid w:val="00F11A09"/>
    <w:rsid w:val="00F256B9"/>
    <w:rsid w:val="00F27B24"/>
    <w:rsid w:val="00F30023"/>
    <w:rsid w:val="00F33152"/>
    <w:rsid w:val="00F52DF1"/>
    <w:rsid w:val="00F55347"/>
    <w:rsid w:val="00F56602"/>
    <w:rsid w:val="00F57C7A"/>
    <w:rsid w:val="00F612B4"/>
    <w:rsid w:val="00F64D36"/>
    <w:rsid w:val="00F658A7"/>
    <w:rsid w:val="00F67A4B"/>
    <w:rsid w:val="00F709E8"/>
    <w:rsid w:val="00F70EAC"/>
    <w:rsid w:val="00F71619"/>
    <w:rsid w:val="00F7373F"/>
    <w:rsid w:val="00F832A6"/>
    <w:rsid w:val="00F832F2"/>
    <w:rsid w:val="00F83625"/>
    <w:rsid w:val="00F84802"/>
    <w:rsid w:val="00F859B8"/>
    <w:rsid w:val="00F92D13"/>
    <w:rsid w:val="00F936A7"/>
    <w:rsid w:val="00F9483D"/>
    <w:rsid w:val="00FA75C9"/>
    <w:rsid w:val="00FC41F2"/>
    <w:rsid w:val="00FC49DB"/>
    <w:rsid w:val="00FD24BB"/>
    <w:rsid w:val="00FD57BF"/>
    <w:rsid w:val="00FE1366"/>
    <w:rsid w:val="00FE20F9"/>
    <w:rsid w:val="00FF3B32"/>
    <w:rsid w:val="013CE630"/>
    <w:rsid w:val="01A3EF35"/>
    <w:rsid w:val="01A674A7"/>
    <w:rsid w:val="01FF3371"/>
    <w:rsid w:val="029818F8"/>
    <w:rsid w:val="02C4A27B"/>
    <w:rsid w:val="02C5ABC9"/>
    <w:rsid w:val="02D0AAF7"/>
    <w:rsid w:val="035865EE"/>
    <w:rsid w:val="03616541"/>
    <w:rsid w:val="03B742B2"/>
    <w:rsid w:val="03F210B8"/>
    <w:rsid w:val="040FB3A6"/>
    <w:rsid w:val="042007C7"/>
    <w:rsid w:val="047A44F1"/>
    <w:rsid w:val="048D17EB"/>
    <w:rsid w:val="059B7A6F"/>
    <w:rsid w:val="05DC6979"/>
    <w:rsid w:val="05E741AF"/>
    <w:rsid w:val="064699EC"/>
    <w:rsid w:val="06D6B831"/>
    <w:rsid w:val="07EDC3C1"/>
    <w:rsid w:val="07F18459"/>
    <w:rsid w:val="080435B1"/>
    <w:rsid w:val="08194B2D"/>
    <w:rsid w:val="087F7921"/>
    <w:rsid w:val="08835EC2"/>
    <w:rsid w:val="08E8E6E7"/>
    <w:rsid w:val="0920CFE2"/>
    <w:rsid w:val="095CDF79"/>
    <w:rsid w:val="09B97412"/>
    <w:rsid w:val="09EE542C"/>
    <w:rsid w:val="0A2D42CC"/>
    <w:rsid w:val="0A2E35A2"/>
    <w:rsid w:val="0A31A9A7"/>
    <w:rsid w:val="0BCBF3A9"/>
    <w:rsid w:val="0C497FEE"/>
    <w:rsid w:val="0C4DD813"/>
    <w:rsid w:val="0CF114D4"/>
    <w:rsid w:val="0DEFC06D"/>
    <w:rsid w:val="0E0C5984"/>
    <w:rsid w:val="0E16D6EB"/>
    <w:rsid w:val="1028B596"/>
    <w:rsid w:val="103F0D75"/>
    <w:rsid w:val="10ABC6E9"/>
    <w:rsid w:val="10DC1B4B"/>
    <w:rsid w:val="11C485F7"/>
    <w:rsid w:val="124EBA87"/>
    <w:rsid w:val="126B628B"/>
    <w:rsid w:val="12809AC2"/>
    <w:rsid w:val="1287DE6B"/>
    <w:rsid w:val="129FECCA"/>
    <w:rsid w:val="12D08909"/>
    <w:rsid w:val="1341B331"/>
    <w:rsid w:val="13D1959F"/>
    <w:rsid w:val="13DDBBA2"/>
    <w:rsid w:val="14077447"/>
    <w:rsid w:val="141ABD39"/>
    <w:rsid w:val="14725466"/>
    <w:rsid w:val="148A1453"/>
    <w:rsid w:val="14DA15B2"/>
    <w:rsid w:val="14F57CFF"/>
    <w:rsid w:val="157BF45C"/>
    <w:rsid w:val="15862878"/>
    <w:rsid w:val="15E6239F"/>
    <w:rsid w:val="16254D3C"/>
    <w:rsid w:val="1628A215"/>
    <w:rsid w:val="170EA650"/>
    <w:rsid w:val="1733A2EC"/>
    <w:rsid w:val="1768ABEC"/>
    <w:rsid w:val="176F3312"/>
    <w:rsid w:val="17C8FCE9"/>
    <w:rsid w:val="1801E30B"/>
    <w:rsid w:val="18C8E9AE"/>
    <w:rsid w:val="1957C2FF"/>
    <w:rsid w:val="19A2AE3B"/>
    <w:rsid w:val="19D49820"/>
    <w:rsid w:val="1A1B1030"/>
    <w:rsid w:val="1A3980D2"/>
    <w:rsid w:val="1AA5E698"/>
    <w:rsid w:val="1AB58B96"/>
    <w:rsid w:val="1B96F9BF"/>
    <w:rsid w:val="1BFE734A"/>
    <w:rsid w:val="1C0353FD"/>
    <w:rsid w:val="1C3A60EB"/>
    <w:rsid w:val="1C3C1D0F"/>
    <w:rsid w:val="1C525682"/>
    <w:rsid w:val="1CB70611"/>
    <w:rsid w:val="1DB51C64"/>
    <w:rsid w:val="1DC251E3"/>
    <w:rsid w:val="1DCC0B3A"/>
    <w:rsid w:val="1DF3BA5F"/>
    <w:rsid w:val="1DFD9C7A"/>
    <w:rsid w:val="1E559382"/>
    <w:rsid w:val="1EABE03A"/>
    <w:rsid w:val="1ECE53E6"/>
    <w:rsid w:val="1F088C1F"/>
    <w:rsid w:val="1F4F3B07"/>
    <w:rsid w:val="1F7E8527"/>
    <w:rsid w:val="2147B693"/>
    <w:rsid w:val="2155F699"/>
    <w:rsid w:val="21999F11"/>
    <w:rsid w:val="21C744D1"/>
    <w:rsid w:val="21E08019"/>
    <w:rsid w:val="220570A4"/>
    <w:rsid w:val="220E142C"/>
    <w:rsid w:val="223C735B"/>
    <w:rsid w:val="22FC4CB8"/>
    <w:rsid w:val="231169E4"/>
    <w:rsid w:val="23D850E6"/>
    <w:rsid w:val="23F2FFB0"/>
    <w:rsid w:val="243B757E"/>
    <w:rsid w:val="24A4E710"/>
    <w:rsid w:val="24B5A0D9"/>
    <w:rsid w:val="24D55FD6"/>
    <w:rsid w:val="2691D59D"/>
    <w:rsid w:val="274BF4FA"/>
    <w:rsid w:val="27D050FB"/>
    <w:rsid w:val="27E7D4E6"/>
    <w:rsid w:val="2879AAC8"/>
    <w:rsid w:val="28AE41A9"/>
    <w:rsid w:val="28EA52DA"/>
    <w:rsid w:val="28F98097"/>
    <w:rsid w:val="292E7F80"/>
    <w:rsid w:val="2933EC36"/>
    <w:rsid w:val="29770F26"/>
    <w:rsid w:val="299772BE"/>
    <w:rsid w:val="29C4AF40"/>
    <w:rsid w:val="2A157B29"/>
    <w:rsid w:val="2A28CE38"/>
    <w:rsid w:val="2A9550F8"/>
    <w:rsid w:val="2B370572"/>
    <w:rsid w:val="2B78EA0F"/>
    <w:rsid w:val="2C73DE55"/>
    <w:rsid w:val="2C9F0DFB"/>
    <w:rsid w:val="2CC99508"/>
    <w:rsid w:val="2D33F38E"/>
    <w:rsid w:val="2E3ADE5C"/>
    <w:rsid w:val="2E81897E"/>
    <w:rsid w:val="2E9A2CF6"/>
    <w:rsid w:val="2EBD488F"/>
    <w:rsid w:val="2EC46452"/>
    <w:rsid w:val="2F325858"/>
    <w:rsid w:val="2FAC6C25"/>
    <w:rsid w:val="30114764"/>
    <w:rsid w:val="306D858D"/>
    <w:rsid w:val="307AA072"/>
    <w:rsid w:val="30AEDA39"/>
    <w:rsid w:val="30E720E6"/>
    <w:rsid w:val="312F97C0"/>
    <w:rsid w:val="3146DBC0"/>
    <w:rsid w:val="317A99EF"/>
    <w:rsid w:val="31A646F6"/>
    <w:rsid w:val="31AF8DBB"/>
    <w:rsid w:val="31B81D29"/>
    <w:rsid w:val="31F06062"/>
    <w:rsid w:val="32026582"/>
    <w:rsid w:val="326572E5"/>
    <w:rsid w:val="327F8040"/>
    <w:rsid w:val="3318C51E"/>
    <w:rsid w:val="3328EEFA"/>
    <w:rsid w:val="332F5DC5"/>
    <w:rsid w:val="33421757"/>
    <w:rsid w:val="3350ECC7"/>
    <w:rsid w:val="338A54E8"/>
    <w:rsid w:val="33D9648E"/>
    <w:rsid w:val="340D2712"/>
    <w:rsid w:val="34646717"/>
    <w:rsid w:val="34739E65"/>
    <w:rsid w:val="349B062C"/>
    <w:rsid w:val="34C4BF5B"/>
    <w:rsid w:val="3535FF5A"/>
    <w:rsid w:val="35852451"/>
    <w:rsid w:val="358B3501"/>
    <w:rsid w:val="35E7E848"/>
    <w:rsid w:val="368866A8"/>
    <w:rsid w:val="3693C938"/>
    <w:rsid w:val="36ED72F2"/>
    <w:rsid w:val="3785B0E7"/>
    <w:rsid w:val="378FDD5D"/>
    <w:rsid w:val="37F611C1"/>
    <w:rsid w:val="381559D0"/>
    <w:rsid w:val="384E6E96"/>
    <w:rsid w:val="38608892"/>
    <w:rsid w:val="386580C0"/>
    <w:rsid w:val="38B199F1"/>
    <w:rsid w:val="3908799D"/>
    <w:rsid w:val="39838989"/>
    <w:rsid w:val="398D3DBA"/>
    <w:rsid w:val="39AD0EAC"/>
    <w:rsid w:val="3A6256D9"/>
    <w:rsid w:val="3A9B40A2"/>
    <w:rsid w:val="3B69124C"/>
    <w:rsid w:val="3CF4C442"/>
    <w:rsid w:val="3CFFE3E9"/>
    <w:rsid w:val="3D21DFB9"/>
    <w:rsid w:val="3D289BC9"/>
    <w:rsid w:val="3D649378"/>
    <w:rsid w:val="3DDBE9BB"/>
    <w:rsid w:val="3DE2B0DD"/>
    <w:rsid w:val="3F5593AC"/>
    <w:rsid w:val="3F60E831"/>
    <w:rsid w:val="3F663806"/>
    <w:rsid w:val="3F7E813E"/>
    <w:rsid w:val="3FB53F60"/>
    <w:rsid w:val="40380B13"/>
    <w:rsid w:val="405317E2"/>
    <w:rsid w:val="40FB49D1"/>
    <w:rsid w:val="41070FA6"/>
    <w:rsid w:val="413DB10A"/>
    <w:rsid w:val="4145D066"/>
    <w:rsid w:val="427E77C3"/>
    <w:rsid w:val="4347004A"/>
    <w:rsid w:val="436D86E3"/>
    <w:rsid w:val="43910348"/>
    <w:rsid w:val="43D60CC2"/>
    <w:rsid w:val="440F93EF"/>
    <w:rsid w:val="446C534B"/>
    <w:rsid w:val="448C26E0"/>
    <w:rsid w:val="4493F372"/>
    <w:rsid w:val="4498D8DE"/>
    <w:rsid w:val="45888134"/>
    <w:rsid w:val="45B99A7C"/>
    <w:rsid w:val="467EA10C"/>
    <w:rsid w:val="470C89FE"/>
    <w:rsid w:val="47324749"/>
    <w:rsid w:val="47425C7D"/>
    <w:rsid w:val="480DA1EF"/>
    <w:rsid w:val="48210411"/>
    <w:rsid w:val="4950CA8E"/>
    <w:rsid w:val="49E3542C"/>
    <w:rsid w:val="49E3EBA4"/>
    <w:rsid w:val="4A1ADD31"/>
    <w:rsid w:val="4A1BD1D1"/>
    <w:rsid w:val="4A434585"/>
    <w:rsid w:val="4AA2B94B"/>
    <w:rsid w:val="4B0B050D"/>
    <w:rsid w:val="4B40AE64"/>
    <w:rsid w:val="4B502489"/>
    <w:rsid w:val="4B75A370"/>
    <w:rsid w:val="4B9AD25C"/>
    <w:rsid w:val="4BAC17CB"/>
    <w:rsid w:val="4BC59B41"/>
    <w:rsid w:val="4BE3AB41"/>
    <w:rsid w:val="4C34AE2C"/>
    <w:rsid w:val="4C39292A"/>
    <w:rsid w:val="4C3BF623"/>
    <w:rsid w:val="4C5D6166"/>
    <w:rsid w:val="4CE861CE"/>
    <w:rsid w:val="4CEDE290"/>
    <w:rsid w:val="4DA8F2E1"/>
    <w:rsid w:val="4DD76EF9"/>
    <w:rsid w:val="4E09A350"/>
    <w:rsid w:val="4F37FC59"/>
    <w:rsid w:val="4FACDBDE"/>
    <w:rsid w:val="4FC324D4"/>
    <w:rsid w:val="4FF0A3DD"/>
    <w:rsid w:val="507791CB"/>
    <w:rsid w:val="5185A389"/>
    <w:rsid w:val="51B3C91A"/>
    <w:rsid w:val="52180994"/>
    <w:rsid w:val="523409EB"/>
    <w:rsid w:val="52B03AC0"/>
    <w:rsid w:val="52B3FC92"/>
    <w:rsid w:val="535FED86"/>
    <w:rsid w:val="53AF328D"/>
    <w:rsid w:val="5498F1C7"/>
    <w:rsid w:val="54EDF49D"/>
    <w:rsid w:val="5527AD7C"/>
    <w:rsid w:val="55909148"/>
    <w:rsid w:val="55CBE932"/>
    <w:rsid w:val="5600D43A"/>
    <w:rsid w:val="5690E83B"/>
    <w:rsid w:val="56B3A728"/>
    <w:rsid w:val="576801D7"/>
    <w:rsid w:val="5783BCE3"/>
    <w:rsid w:val="57869A23"/>
    <w:rsid w:val="57E9A584"/>
    <w:rsid w:val="5800D90E"/>
    <w:rsid w:val="580DCEC3"/>
    <w:rsid w:val="58431E72"/>
    <w:rsid w:val="588D3271"/>
    <w:rsid w:val="59409458"/>
    <w:rsid w:val="595939B8"/>
    <w:rsid w:val="5B12BB5B"/>
    <w:rsid w:val="5B341DAA"/>
    <w:rsid w:val="5B3B8C7B"/>
    <w:rsid w:val="5B99A90D"/>
    <w:rsid w:val="5CBD16A7"/>
    <w:rsid w:val="5D0DB9BD"/>
    <w:rsid w:val="5D2507E5"/>
    <w:rsid w:val="5D45E0B3"/>
    <w:rsid w:val="5D67F1BA"/>
    <w:rsid w:val="5E58E708"/>
    <w:rsid w:val="5F89314E"/>
    <w:rsid w:val="5F91AC08"/>
    <w:rsid w:val="604D660E"/>
    <w:rsid w:val="609F927C"/>
    <w:rsid w:val="60BCA3CE"/>
    <w:rsid w:val="61223F28"/>
    <w:rsid w:val="612D7C69"/>
    <w:rsid w:val="613B01E3"/>
    <w:rsid w:val="61553CCD"/>
    <w:rsid w:val="6179ABC5"/>
    <w:rsid w:val="61D5E6C3"/>
    <w:rsid w:val="61FE125F"/>
    <w:rsid w:val="620504F0"/>
    <w:rsid w:val="623D16D5"/>
    <w:rsid w:val="625887B4"/>
    <w:rsid w:val="62B84E0D"/>
    <w:rsid w:val="62CB3A70"/>
    <w:rsid w:val="62FA8230"/>
    <w:rsid w:val="63608B72"/>
    <w:rsid w:val="63C96647"/>
    <w:rsid w:val="651D2461"/>
    <w:rsid w:val="657A5576"/>
    <w:rsid w:val="6622ADCD"/>
    <w:rsid w:val="66E3194F"/>
    <w:rsid w:val="670CDBC2"/>
    <w:rsid w:val="670ED400"/>
    <w:rsid w:val="6713CF7F"/>
    <w:rsid w:val="67D791AF"/>
    <w:rsid w:val="6800441F"/>
    <w:rsid w:val="680296F3"/>
    <w:rsid w:val="6831A18F"/>
    <w:rsid w:val="685251D0"/>
    <w:rsid w:val="68F18810"/>
    <w:rsid w:val="68F333F8"/>
    <w:rsid w:val="690E359E"/>
    <w:rsid w:val="6983600E"/>
    <w:rsid w:val="69F5A902"/>
    <w:rsid w:val="6A0C7492"/>
    <w:rsid w:val="6A4CCF19"/>
    <w:rsid w:val="6BE04CE5"/>
    <w:rsid w:val="6BEDEEB7"/>
    <w:rsid w:val="6C13565B"/>
    <w:rsid w:val="6C3BFDA3"/>
    <w:rsid w:val="6C43F36B"/>
    <w:rsid w:val="6D0A1FC3"/>
    <w:rsid w:val="6D448548"/>
    <w:rsid w:val="6D97B764"/>
    <w:rsid w:val="6E12D6D6"/>
    <w:rsid w:val="6EA415E9"/>
    <w:rsid w:val="6F5F41F4"/>
    <w:rsid w:val="6F85D94E"/>
    <w:rsid w:val="70BDD5A2"/>
    <w:rsid w:val="70E63828"/>
    <w:rsid w:val="70EEECF4"/>
    <w:rsid w:val="71056EFB"/>
    <w:rsid w:val="7108ACFB"/>
    <w:rsid w:val="7137FE4B"/>
    <w:rsid w:val="717C665A"/>
    <w:rsid w:val="72098841"/>
    <w:rsid w:val="727236E8"/>
    <w:rsid w:val="733EF629"/>
    <w:rsid w:val="734C6220"/>
    <w:rsid w:val="73559D2E"/>
    <w:rsid w:val="739202CB"/>
    <w:rsid w:val="73A0E2CD"/>
    <w:rsid w:val="73F57664"/>
    <w:rsid w:val="742C3BB5"/>
    <w:rsid w:val="74447D66"/>
    <w:rsid w:val="7446CE61"/>
    <w:rsid w:val="75330FB4"/>
    <w:rsid w:val="7547438F"/>
    <w:rsid w:val="756A1F9B"/>
    <w:rsid w:val="759146C5"/>
    <w:rsid w:val="760D38EF"/>
    <w:rsid w:val="769BCA24"/>
    <w:rsid w:val="76E76ACA"/>
    <w:rsid w:val="76F1ABEC"/>
    <w:rsid w:val="7755EB65"/>
    <w:rsid w:val="78A353F4"/>
    <w:rsid w:val="78D2FA9D"/>
    <w:rsid w:val="78F087AE"/>
    <w:rsid w:val="793F9A45"/>
    <w:rsid w:val="796BF540"/>
    <w:rsid w:val="79762B08"/>
    <w:rsid w:val="7995507F"/>
    <w:rsid w:val="79BAC008"/>
    <w:rsid w:val="7B003DBD"/>
    <w:rsid w:val="7B5FE4CA"/>
    <w:rsid w:val="7BAE67FD"/>
    <w:rsid w:val="7BE1AB11"/>
    <w:rsid w:val="7C6D9968"/>
    <w:rsid w:val="7C92AA5F"/>
    <w:rsid w:val="7D01404D"/>
    <w:rsid w:val="7D4F3317"/>
    <w:rsid w:val="7DA2C67A"/>
    <w:rsid w:val="7DE854E1"/>
    <w:rsid w:val="7E9841D3"/>
    <w:rsid w:val="7F921626"/>
    <w:rsid w:val="7FAFF3D4"/>
    <w:rsid w:val="7FB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F33B7AAC-80A1-4F45-8873-A63FCE9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4" ma:contentTypeDescription="Utwórz nowy dokument." ma:contentTypeScope="" ma:versionID="3d350f5cafd93d5faddbc83a0022c2b0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1f6678c4027d83d47910c69ea811491b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B471-01D5-47B8-9860-23B95685E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FAB97-3168-446F-98CE-77C5B60C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ED67B-AFD5-4758-AC32-6EC1552DC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8A267B-DD81-4C33-BD0C-AFF6CC55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J.Klimek (KG PSP)</cp:lastModifiedBy>
  <cp:revision>11</cp:revision>
  <cp:lastPrinted>2024-03-05T14:26:00Z</cp:lastPrinted>
  <dcterms:created xsi:type="dcterms:W3CDTF">2024-03-26T14:21:00Z</dcterms:created>
  <dcterms:modified xsi:type="dcterms:W3CDTF">2024-03-27T10:49:00Z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{"FileActivityType":"6","FileActivityTimeStamp":"2023-10-16T08:27:32.033Z","FileActivityUsersOnPage":[{"DisplayName":"M.Korneluk (KG PSP)","Id":"mkorneluk@kg.straz.gov.pl"}],"FileActivityNavigationId":null}</vt:lpwstr>
  </property>
  <property fmtid="{D5CDD505-2E9C-101B-9397-08002B2CF9AE}" pid="7" name="TriggerFlowInfo">
    <vt:lpwstr/>
  </property>
</Properties>
</file>