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E92A82">
      <w:pPr>
        <w:spacing w:after="0" w:line="252" w:lineRule="auto"/>
        <w:ind w:left="426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E92A82">
      <w:pPr>
        <w:spacing w:after="120" w:line="252" w:lineRule="auto"/>
        <w:ind w:left="426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Default="006013CA" w:rsidP="006013CA">
      <w:pPr>
        <w:spacing w:after="0"/>
        <w:ind w:left="367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4F" w:rsidRPr="00826E7D" w:rsidRDefault="00DD646C">
      <w:pPr>
        <w:spacing w:after="0"/>
        <w:ind w:left="10" w:right="-12" w:hanging="10"/>
        <w:jc w:val="right"/>
        <w:rPr>
          <w:color w:val="auto"/>
        </w:rPr>
      </w:pPr>
      <w:r w:rsidRPr="00826E7D">
        <w:rPr>
          <w:b/>
          <w:color w:val="auto"/>
          <w:sz w:val="20"/>
        </w:rPr>
        <w:t xml:space="preserve">Szczecin, dnia </w:t>
      </w:r>
      <w:r w:rsidR="00826E7D" w:rsidRPr="00826E7D">
        <w:rPr>
          <w:b/>
          <w:color w:val="auto"/>
          <w:sz w:val="20"/>
        </w:rPr>
        <w:t>1</w:t>
      </w:r>
      <w:r w:rsidR="00B70F02">
        <w:rPr>
          <w:b/>
          <w:color w:val="auto"/>
          <w:sz w:val="20"/>
        </w:rPr>
        <w:t>6</w:t>
      </w:r>
      <w:r w:rsidR="00826E7D" w:rsidRPr="00826E7D">
        <w:rPr>
          <w:b/>
          <w:color w:val="auto"/>
          <w:sz w:val="20"/>
        </w:rPr>
        <w:t>.01</w:t>
      </w:r>
      <w:r w:rsidR="00385292" w:rsidRPr="00826E7D">
        <w:rPr>
          <w:b/>
          <w:color w:val="auto"/>
          <w:sz w:val="20"/>
        </w:rPr>
        <w:t>.</w:t>
      </w:r>
      <w:r w:rsidR="00E6711B" w:rsidRPr="00826E7D">
        <w:rPr>
          <w:b/>
          <w:color w:val="auto"/>
          <w:sz w:val="20"/>
        </w:rPr>
        <w:t>202</w:t>
      </w:r>
      <w:r w:rsidR="00826E7D" w:rsidRPr="00826E7D">
        <w:rPr>
          <w:b/>
          <w:color w:val="auto"/>
          <w:sz w:val="20"/>
        </w:rPr>
        <w:t>4</w:t>
      </w:r>
      <w:r w:rsidR="00E6711B" w:rsidRPr="00826E7D">
        <w:rPr>
          <w:b/>
          <w:color w:val="auto"/>
          <w:sz w:val="20"/>
        </w:rPr>
        <w:t>r</w:t>
      </w:r>
      <w:r w:rsidRPr="00826E7D">
        <w:rPr>
          <w:b/>
          <w:color w:val="auto"/>
          <w:sz w:val="20"/>
        </w:rPr>
        <w:t xml:space="preserve"> </w:t>
      </w:r>
    </w:p>
    <w:p w:rsidR="006013CA" w:rsidRPr="00826E7D" w:rsidRDefault="006013CA" w:rsidP="006013CA">
      <w:pPr>
        <w:spacing w:after="0"/>
        <w:ind w:left="3809"/>
        <w:jc w:val="center"/>
        <w:rPr>
          <w:color w:val="auto"/>
        </w:rPr>
      </w:pPr>
    </w:p>
    <w:p w:rsidR="006013CA" w:rsidRPr="00826E7D" w:rsidRDefault="006013CA" w:rsidP="009625E1">
      <w:pPr>
        <w:spacing w:after="0"/>
        <w:rPr>
          <w:b/>
          <w:color w:val="auto"/>
          <w:sz w:val="19"/>
          <w:szCs w:val="19"/>
        </w:rPr>
      </w:pPr>
    </w:p>
    <w:p w:rsidR="00E6711B" w:rsidRPr="00427BAE" w:rsidRDefault="004528F8" w:rsidP="00E92A82">
      <w:pPr>
        <w:spacing w:after="0"/>
        <w:ind w:left="426"/>
        <w:rPr>
          <w:b/>
          <w:color w:val="auto"/>
          <w:sz w:val="24"/>
          <w:szCs w:val="24"/>
        </w:rPr>
      </w:pPr>
      <w:r w:rsidRPr="00427BAE">
        <w:rPr>
          <w:b/>
          <w:color w:val="auto"/>
          <w:sz w:val="24"/>
          <w:szCs w:val="24"/>
        </w:rPr>
        <w:t xml:space="preserve">DOTYCZY: KIO </w:t>
      </w:r>
      <w:r w:rsidR="00826E7D" w:rsidRPr="00427BAE">
        <w:rPr>
          <w:b/>
          <w:color w:val="auto"/>
          <w:sz w:val="24"/>
          <w:szCs w:val="24"/>
        </w:rPr>
        <w:t>12/24</w:t>
      </w:r>
    </w:p>
    <w:p w:rsidR="00E6711B" w:rsidRPr="00826E7D" w:rsidRDefault="00E6711B" w:rsidP="00E92A82">
      <w:pPr>
        <w:spacing w:after="0"/>
        <w:ind w:left="426" w:hanging="10"/>
        <w:rPr>
          <w:color w:val="auto"/>
          <w:sz w:val="19"/>
          <w:szCs w:val="19"/>
        </w:rPr>
      </w:pPr>
    </w:p>
    <w:p w:rsidR="00805A51" w:rsidRPr="00805A51" w:rsidRDefault="00805A51" w:rsidP="00E92A82">
      <w:pPr>
        <w:spacing w:after="0" w:line="240" w:lineRule="auto"/>
        <w:ind w:left="426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</w:t>
      </w:r>
      <w:r w:rsidR="004A71A3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75</w:t>
      </w:r>
      <w:r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/23</w:t>
      </w:r>
    </w:p>
    <w:p w:rsidR="00E92A82" w:rsidRPr="0036018A" w:rsidRDefault="00E92A82" w:rsidP="00E92A82">
      <w:pPr>
        <w:pStyle w:val="Bezodstpw"/>
        <w:ind w:left="426"/>
        <w:rPr>
          <w:b/>
          <w:bCs/>
          <w:sz w:val="19"/>
          <w:szCs w:val="19"/>
        </w:rPr>
      </w:pPr>
      <w:r w:rsidRPr="008D414B">
        <w:rPr>
          <w:rFonts w:cs="Calibri"/>
          <w:sz w:val="19"/>
          <w:szCs w:val="19"/>
        </w:rPr>
        <w:t>Dotyczy: postępowania o udzielenie zamówienia publicznego</w:t>
      </w:r>
      <w:r>
        <w:rPr>
          <w:rFonts w:cs="Calibri"/>
          <w:sz w:val="19"/>
          <w:szCs w:val="19"/>
        </w:rPr>
        <w:t xml:space="preserve"> pn.: „</w:t>
      </w:r>
      <w:r w:rsidRPr="006F1F48">
        <w:rPr>
          <w:rFonts w:cs="Calibri"/>
          <w:b/>
          <w:sz w:val="18"/>
          <w:szCs w:val="18"/>
        </w:rPr>
        <w:t xml:space="preserve">Dostawa </w:t>
      </w:r>
      <w:r w:rsidRPr="004752D2">
        <w:rPr>
          <w:b/>
          <w:sz w:val="20"/>
          <w:szCs w:val="20"/>
        </w:rPr>
        <w:t>jednorazowych wyrobów medycznych</w:t>
      </w:r>
      <w:r>
        <w:rPr>
          <w:rFonts w:cs="Calibri"/>
          <w:sz w:val="19"/>
          <w:szCs w:val="19"/>
        </w:rPr>
        <w:t xml:space="preserve">”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E6711B" w:rsidRPr="00E6711B" w:rsidRDefault="00E6711B" w:rsidP="00E6711B">
      <w:pPr>
        <w:spacing w:after="0"/>
        <w:ind w:left="10" w:right="-13" w:hanging="10"/>
        <w:jc w:val="right"/>
        <w:rPr>
          <w:color w:val="auto"/>
          <w:sz w:val="19"/>
          <w:szCs w:val="19"/>
        </w:rPr>
      </w:pPr>
      <w:r>
        <w:rPr>
          <w:b/>
          <w:color w:val="auto"/>
          <w:sz w:val="19"/>
          <w:szCs w:val="19"/>
        </w:rPr>
        <w:t xml:space="preserve">                                                                                                                            </w:t>
      </w:r>
      <w:r w:rsidRPr="00E6711B">
        <w:rPr>
          <w:b/>
          <w:color w:val="auto"/>
          <w:sz w:val="19"/>
          <w:szCs w:val="19"/>
        </w:rPr>
        <w:t xml:space="preserve">Do </w:t>
      </w:r>
    </w:p>
    <w:p w:rsidR="00E6711B" w:rsidRPr="00E6711B" w:rsidRDefault="00E6711B" w:rsidP="00E6711B">
      <w:pPr>
        <w:spacing w:after="0"/>
        <w:ind w:left="10" w:right="-13" w:hanging="10"/>
        <w:jc w:val="right"/>
        <w:rPr>
          <w:color w:val="auto"/>
          <w:sz w:val="19"/>
          <w:szCs w:val="19"/>
        </w:rPr>
      </w:pPr>
      <w:r>
        <w:rPr>
          <w:b/>
          <w:color w:val="auto"/>
          <w:sz w:val="19"/>
          <w:szCs w:val="19"/>
        </w:rPr>
        <w:t xml:space="preserve">  </w:t>
      </w:r>
      <w:r w:rsidRPr="00E6711B">
        <w:rPr>
          <w:b/>
          <w:color w:val="auto"/>
          <w:sz w:val="19"/>
          <w:szCs w:val="19"/>
        </w:rPr>
        <w:t xml:space="preserve">Prezesa Krajowej Izby Odwoławczej </w:t>
      </w:r>
    </w:p>
    <w:p w:rsidR="00E6711B" w:rsidRDefault="00E6711B" w:rsidP="00E6711B">
      <w:pPr>
        <w:spacing w:after="4" w:line="243" w:lineRule="auto"/>
        <w:ind w:right="-11"/>
        <w:jc w:val="righ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Krajowa </w:t>
      </w:r>
      <w:r w:rsidRPr="00E6711B">
        <w:rPr>
          <w:color w:val="auto"/>
          <w:sz w:val="19"/>
          <w:szCs w:val="19"/>
        </w:rPr>
        <w:t>Izba Odwoławcza</w:t>
      </w:r>
    </w:p>
    <w:p w:rsidR="00E6711B" w:rsidRPr="00E6711B" w:rsidRDefault="00E6711B" w:rsidP="00E6711B">
      <w:pPr>
        <w:spacing w:after="0"/>
        <w:ind w:right="2"/>
        <w:jc w:val="right"/>
        <w:rPr>
          <w:color w:val="auto"/>
          <w:sz w:val="19"/>
          <w:szCs w:val="19"/>
        </w:rPr>
      </w:pPr>
      <w:r w:rsidRPr="00E6711B">
        <w:rPr>
          <w:color w:val="auto"/>
          <w:sz w:val="19"/>
          <w:szCs w:val="19"/>
        </w:rPr>
        <w:t>ul. Postępu 17A 02-676 Warszawa</w:t>
      </w:r>
    </w:p>
    <w:p w:rsidR="00E6711B" w:rsidRPr="00E6711B" w:rsidRDefault="00E6711B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E6711B" w:rsidRPr="00805A51" w:rsidRDefault="00E6711B" w:rsidP="00E6711B">
      <w:pPr>
        <w:spacing w:after="0"/>
        <w:rPr>
          <w:color w:val="FF0000"/>
          <w:sz w:val="19"/>
          <w:szCs w:val="19"/>
        </w:rPr>
      </w:pPr>
    </w:p>
    <w:p w:rsidR="00E6711B" w:rsidRPr="00F40BD5" w:rsidRDefault="00E6711B" w:rsidP="00E6711B">
      <w:pPr>
        <w:spacing w:after="4" w:line="243" w:lineRule="auto"/>
        <w:ind w:left="451" w:right="-11"/>
        <w:jc w:val="both"/>
        <w:rPr>
          <w:b/>
          <w:color w:val="auto"/>
          <w:sz w:val="19"/>
          <w:szCs w:val="19"/>
        </w:rPr>
      </w:pPr>
      <w:r w:rsidRPr="00F40BD5">
        <w:rPr>
          <w:b/>
          <w:color w:val="auto"/>
          <w:sz w:val="19"/>
          <w:szCs w:val="19"/>
        </w:rPr>
        <w:t xml:space="preserve">Zamawiający: </w:t>
      </w:r>
      <w:r w:rsidR="003C5BDD">
        <w:rPr>
          <w:b/>
          <w:color w:val="auto"/>
          <w:sz w:val="19"/>
          <w:szCs w:val="19"/>
        </w:rPr>
        <w:t>Uniwersytecki Szpital Kli</w:t>
      </w:r>
      <w:r w:rsidR="00F40BD5" w:rsidRPr="00F40BD5">
        <w:rPr>
          <w:b/>
          <w:color w:val="auto"/>
          <w:sz w:val="19"/>
          <w:szCs w:val="19"/>
        </w:rPr>
        <w:t xml:space="preserve">niczny nr 2 PUM w Szczecinie (wcześniej: Samodzielny Publiczny Szpital Kliniczny nr 2 PUM w Szczecinie) </w:t>
      </w:r>
      <w:r w:rsidRPr="00F40BD5">
        <w:rPr>
          <w:color w:val="auto"/>
          <w:sz w:val="19"/>
          <w:szCs w:val="19"/>
        </w:rPr>
        <w:t>Samodzielny Publiczny Szpital Kliniczny nr 2 PUM w Szczecinie 70-111 Szczecin, Al. Powstańców Wielkopolskich nr 72</w:t>
      </w:r>
      <w:r w:rsidRPr="00F40BD5">
        <w:rPr>
          <w:b/>
          <w:color w:val="auto"/>
          <w:sz w:val="19"/>
          <w:szCs w:val="19"/>
        </w:rPr>
        <w:t xml:space="preserve"> REGON: 000288900 NIP 955-19-08-958 </w:t>
      </w:r>
    </w:p>
    <w:p w:rsidR="00E6711B" w:rsidRPr="00E6711B" w:rsidRDefault="00E6711B" w:rsidP="00E6711B">
      <w:pPr>
        <w:spacing w:after="0"/>
        <w:rPr>
          <w:color w:val="auto"/>
          <w:sz w:val="19"/>
          <w:szCs w:val="19"/>
        </w:rPr>
      </w:pPr>
      <w:r w:rsidRPr="00E6711B">
        <w:rPr>
          <w:color w:val="auto"/>
          <w:sz w:val="19"/>
          <w:szCs w:val="19"/>
        </w:rPr>
        <w:t xml:space="preserve"> </w:t>
      </w:r>
    </w:p>
    <w:p w:rsidR="004A71A3" w:rsidRPr="00E14619" w:rsidRDefault="00E6711B" w:rsidP="00E92A82">
      <w:pPr>
        <w:autoSpaceDE w:val="0"/>
        <w:autoSpaceDN w:val="0"/>
        <w:adjustRightInd w:val="0"/>
        <w:spacing w:after="0" w:line="240" w:lineRule="auto"/>
        <w:ind w:left="426"/>
        <w:rPr>
          <w:sz w:val="19"/>
          <w:szCs w:val="19"/>
        </w:rPr>
      </w:pPr>
      <w:r w:rsidRPr="004A71A3">
        <w:rPr>
          <w:b/>
          <w:color w:val="auto"/>
          <w:sz w:val="19"/>
          <w:szCs w:val="19"/>
        </w:rPr>
        <w:t xml:space="preserve">Odwołujący: </w:t>
      </w:r>
      <w:r w:rsidR="00805A51" w:rsidRPr="004A71A3">
        <w:t xml:space="preserve"> </w:t>
      </w:r>
      <w:r w:rsidR="004A71A3" w:rsidRPr="004A71A3">
        <w:rPr>
          <w:sz w:val="19"/>
          <w:szCs w:val="19"/>
        </w:rPr>
        <w:t>Sinmed Sp. z o. o.  ul. Graniczna 32B, 44-178 Przyszowice</w:t>
      </w:r>
      <w:r w:rsidR="004A71A3" w:rsidRPr="00E14619">
        <w:rPr>
          <w:sz w:val="19"/>
          <w:szCs w:val="19"/>
        </w:rPr>
        <w:t xml:space="preserve"> </w:t>
      </w:r>
      <w:bookmarkStart w:id="0" w:name="_GoBack"/>
      <w:bookmarkEnd w:id="0"/>
    </w:p>
    <w:p w:rsidR="00E6711B" w:rsidRPr="00805A51" w:rsidRDefault="00E6711B" w:rsidP="00805A51">
      <w:pPr>
        <w:keepNext/>
        <w:keepLines/>
        <w:spacing w:after="0"/>
        <w:ind w:left="446" w:hanging="10"/>
        <w:outlineLvl w:val="0"/>
        <w:rPr>
          <w:b/>
          <w:color w:val="auto"/>
          <w:sz w:val="19"/>
          <w:szCs w:val="19"/>
        </w:rPr>
      </w:pPr>
    </w:p>
    <w:p w:rsidR="003D4769" w:rsidRDefault="003D4769" w:rsidP="003D4769">
      <w:pPr>
        <w:spacing w:after="149" w:line="360" w:lineRule="auto"/>
        <w:ind w:left="426" w:right="123" w:firstLine="410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D</w:t>
      </w:r>
      <w:r w:rsidRPr="009C2DD1">
        <w:rPr>
          <w:rFonts w:cstheme="minorHAnsi"/>
          <w:sz w:val="19"/>
          <w:szCs w:val="19"/>
        </w:rPr>
        <w:t>ziałając na podstawie art. 521 Ustawy PZP (dalej „PZP”) z dnia 11 września 2019 r. – Prawo</w:t>
      </w:r>
      <w:r>
        <w:rPr>
          <w:rFonts w:cstheme="minorHAnsi"/>
          <w:sz w:val="19"/>
          <w:szCs w:val="19"/>
        </w:rPr>
        <w:t xml:space="preserve"> zamówień publicznych (Dz.U.2023.0.1605</w:t>
      </w:r>
      <w:r w:rsidRPr="009C2DD1">
        <w:rPr>
          <w:rFonts w:cstheme="minorHAnsi"/>
          <w:sz w:val="19"/>
          <w:szCs w:val="19"/>
        </w:rPr>
        <w:t xml:space="preserve"> t.j.) w odpowiedzi </w:t>
      </w:r>
      <w:r>
        <w:rPr>
          <w:rFonts w:cstheme="minorHAnsi"/>
          <w:sz w:val="19"/>
          <w:szCs w:val="19"/>
        </w:rPr>
        <w:t>na pismo z dn.</w:t>
      </w:r>
      <w:r>
        <w:rPr>
          <w:rFonts w:cstheme="minorHAnsi"/>
          <w:sz w:val="19"/>
          <w:szCs w:val="19"/>
        </w:rPr>
        <w:t>12</w:t>
      </w:r>
      <w:r>
        <w:rPr>
          <w:rFonts w:cstheme="minorHAnsi"/>
          <w:sz w:val="19"/>
          <w:szCs w:val="19"/>
        </w:rPr>
        <w:t>.</w:t>
      </w:r>
      <w:r>
        <w:rPr>
          <w:rFonts w:cstheme="minorHAnsi"/>
          <w:sz w:val="19"/>
          <w:szCs w:val="19"/>
        </w:rPr>
        <w:t>01</w:t>
      </w:r>
      <w:r>
        <w:rPr>
          <w:rFonts w:cstheme="minorHAnsi"/>
          <w:sz w:val="19"/>
          <w:szCs w:val="19"/>
        </w:rPr>
        <w:t>.20</w:t>
      </w:r>
      <w:r>
        <w:rPr>
          <w:rFonts w:cstheme="minorHAnsi"/>
          <w:sz w:val="19"/>
          <w:szCs w:val="19"/>
        </w:rPr>
        <w:t>24</w:t>
      </w:r>
      <w:r>
        <w:rPr>
          <w:rFonts w:cstheme="minorHAnsi"/>
          <w:sz w:val="19"/>
          <w:szCs w:val="19"/>
        </w:rPr>
        <w:t>r dotyczące odwołania  wniesionego</w:t>
      </w:r>
      <w:r w:rsidRPr="009C2DD1">
        <w:rPr>
          <w:rFonts w:cstheme="minorHAnsi"/>
          <w:sz w:val="19"/>
          <w:szCs w:val="19"/>
        </w:rPr>
        <w:t xml:space="preserve"> przez </w:t>
      </w:r>
      <w:r w:rsidRPr="004A71A3">
        <w:rPr>
          <w:sz w:val="19"/>
          <w:szCs w:val="19"/>
        </w:rPr>
        <w:t>Sinmed Sp. z o. o.  ul. Graniczna 32B, 44-178 Przyszowice</w:t>
      </w:r>
      <w:r w:rsidRPr="00E14619">
        <w:rPr>
          <w:sz w:val="19"/>
          <w:szCs w:val="19"/>
        </w:rPr>
        <w:t xml:space="preserve"> </w:t>
      </w:r>
      <w:r w:rsidRPr="009C2DD1">
        <w:rPr>
          <w:rFonts w:cstheme="minorHAnsi"/>
          <w:sz w:val="19"/>
          <w:szCs w:val="19"/>
        </w:rPr>
        <w:t>Zamawiający</w:t>
      </w:r>
      <w:r>
        <w:rPr>
          <w:rFonts w:cstheme="minorHAnsi"/>
          <w:sz w:val="19"/>
          <w:szCs w:val="19"/>
        </w:rPr>
        <w:t xml:space="preserve">  informuje, że  </w:t>
      </w:r>
      <w:r w:rsidRPr="008368FD">
        <w:rPr>
          <w:rFonts w:cstheme="minorHAnsi"/>
          <w:b/>
          <w:sz w:val="19"/>
          <w:szCs w:val="19"/>
        </w:rPr>
        <w:t>uznaje  w całości zarzuty przedstawione przez Odwołującego oraz wnosi o umorzenie postępowania odwoławczego i wzajemne zniesienie kosztów</w:t>
      </w:r>
      <w:r>
        <w:rPr>
          <w:rFonts w:cstheme="minorHAnsi"/>
          <w:sz w:val="19"/>
          <w:szCs w:val="19"/>
        </w:rPr>
        <w:t>.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E6711B" w:rsidRDefault="00E6711B" w:rsidP="00E6711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  <w:r w:rsidRPr="00E6711B">
        <w:rPr>
          <w:b/>
          <w:sz w:val="18"/>
          <w:szCs w:val="18"/>
        </w:rPr>
        <w:t>Z poważaniem</w:t>
      </w:r>
    </w:p>
    <w:p w:rsidR="00DA0862" w:rsidRDefault="00DA0862" w:rsidP="00E6711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</w:t>
      </w:r>
      <w:r w:rsidR="00F723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</w:p>
    <w:p w:rsidR="00385292" w:rsidRPr="00E6711B" w:rsidRDefault="00710BC7" w:rsidP="00E6711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3852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D134F" w:rsidRDefault="005D134F">
      <w:pPr>
        <w:spacing w:after="0"/>
      </w:pPr>
    </w:p>
    <w:p w:rsidR="00AE079A" w:rsidRDefault="00AE079A" w:rsidP="00706648">
      <w:pPr>
        <w:tabs>
          <w:tab w:val="left" w:pos="4483"/>
        </w:tabs>
        <w:spacing w:after="0" w:line="250" w:lineRule="auto"/>
        <w:ind w:left="446" w:hanging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E079A" w:rsidRDefault="00AE079A" w:rsidP="00706648">
      <w:pPr>
        <w:spacing w:after="0" w:line="250" w:lineRule="auto"/>
        <w:ind w:left="446" w:hanging="10"/>
        <w:jc w:val="both"/>
        <w:rPr>
          <w:b/>
          <w:sz w:val="20"/>
          <w:szCs w:val="20"/>
        </w:rPr>
      </w:pPr>
    </w:p>
    <w:p w:rsidR="00AE079A" w:rsidRDefault="00AE079A" w:rsidP="00706648">
      <w:pPr>
        <w:spacing w:after="0" w:line="250" w:lineRule="auto"/>
        <w:ind w:left="446" w:hanging="10"/>
        <w:jc w:val="both"/>
        <w:rPr>
          <w:b/>
          <w:sz w:val="20"/>
          <w:szCs w:val="20"/>
        </w:rPr>
      </w:pPr>
    </w:p>
    <w:p w:rsidR="00967F04" w:rsidRDefault="00967F04" w:rsidP="00706648">
      <w:pPr>
        <w:spacing w:after="0" w:line="250" w:lineRule="auto"/>
        <w:ind w:left="446" w:hanging="10"/>
        <w:jc w:val="both"/>
        <w:rPr>
          <w:b/>
          <w:sz w:val="20"/>
          <w:szCs w:val="20"/>
        </w:rPr>
      </w:pPr>
    </w:p>
    <w:p w:rsidR="00AE079A" w:rsidRDefault="00AE079A" w:rsidP="00706648">
      <w:pPr>
        <w:spacing w:after="0" w:line="250" w:lineRule="auto"/>
        <w:ind w:left="446" w:hanging="10"/>
        <w:jc w:val="both"/>
        <w:rPr>
          <w:b/>
          <w:sz w:val="20"/>
          <w:szCs w:val="20"/>
        </w:rPr>
      </w:pPr>
    </w:p>
    <w:p w:rsidR="005D134F" w:rsidRPr="00C12446" w:rsidRDefault="00DD646C" w:rsidP="00706648">
      <w:pPr>
        <w:spacing w:after="0" w:line="250" w:lineRule="auto"/>
        <w:ind w:left="446" w:hanging="10"/>
        <w:jc w:val="both"/>
        <w:rPr>
          <w:b/>
          <w:sz w:val="16"/>
          <w:szCs w:val="16"/>
        </w:rPr>
      </w:pPr>
      <w:r w:rsidRPr="00C12446">
        <w:rPr>
          <w:b/>
          <w:sz w:val="16"/>
          <w:szCs w:val="16"/>
        </w:rPr>
        <w:t xml:space="preserve">Sprawę prowadzi: </w:t>
      </w:r>
      <w:r w:rsidR="00865A37" w:rsidRPr="00C12446">
        <w:rPr>
          <w:b/>
          <w:sz w:val="16"/>
          <w:szCs w:val="16"/>
        </w:rPr>
        <w:t>Przemysław Frączek</w:t>
      </w:r>
      <w:r w:rsidRPr="00C12446">
        <w:rPr>
          <w:b/>
          <w:sz w:val="16"/>
          <w:szCs w:val="16"/>
        </w:rPr>
        <w:t xml:space="preserve"> </w:t>
      </w:r>
    </w:p>
    <w:p w:rsidR="005D134F" w:rsidRPr="00C12446" w:rsidRDefault="00E6711B" w:rsidP="00706648">
      <w:pPr>
        <w:spacing w:after="0" w:line="250" w:lineRule="auto"/>
        <w:ind w:left="446" w:hanging="10"/>
        <w:jc w:val="both"/>
        <w:rPr>
          <w:b/>
          <w:sz w:val="16"/>
          <w:szCs w:val="16"/>
        </w:rPr>
      </w:pPr>
      <w:r w:rsidRPr="00C12446">
        <w:rPr>
          <w:b/>
          <w:sz w:val="16"/>
          <w:szCs w:val="16"/>
        </w:rPr>
        <w:t>T. 91 466-1</w:t>
      </w:r>
      <w:r w:rsidR="00865A37" w:rsidRPr="00C12446">
        <w:rPr>
          <w:b/>
          <w:sz w:val="16"/>
          <w:szCs w:val="16"/>
        </w:rPr>
        <w:t>0-87</w:t>
      </w:r>
    </w:p>
    <w:p w:rsidR="00AE079A" w:rsidRPr="00C12446" w:rsidRDefault="00AE079A" w:rsidP="00706648">
      <w:pPr>
        <w:spacing w:after="0" w:line="250" w:lineRule="auto"/>
        <w:ind w:left="446" w:hanging="10"/>
        <w:jc w:val="both"/>
        <w:rPr>
          <w:b/>
          <w:sz w:val="16"/>
          <w:szCs w:val="16"/>
        </w:rPr>
      </w:pPr>
      <w:r w:rsidRPr="00C12446">
        <w:rPr>
          <w:b/>
          <w:sz w:val="16"/>
          <w:szCs w:val="16"/>
        </w:rPr>
        <w:t xml:space="preserve">E: </w:t>
      </w:r>
      <w:hyperlink r:id="rId8" w:history="1">
        <w:r w:rsidR="00C12446" w:rsidRPr="0024721A">
          <w:rPr>
            <w:rStyle w:val="Hipercze"/>
            <w:b/>
            <w:sz w:val="16"/>
            <w:szCs w:val="16"/>
          </w:rPr>
          <w:t>p.fraczek@usk2-szczecin.pl</w:t>
        </w:r>
      </w:hyperlink>
      <w:r w:rsidR="00C12446">
        <w:rPr>
          <w:b/>
          <w:sz w:val="16"/>
          <w:szCs w:val="16"/>
        </w:rPr>
        <w:t xml:space="preserve"> </w:t>
      </w:r>
    </w:p>
    <w:p w:rsidR="005D134F" w:rsidRDefault="00DD646C" w:rsidP="00AE079A">
      <w:pPr>
        <w:spacing w:after="4"/>
        <w:ind w:left="446" w:hanging="10"/>
      </w:pPr>
      <w:r>
        <w:rPr>
          <w:b/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4335780" cy="94486"/>
            <wp:effectExtent l="0" t="0" r="0" b="0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9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4949952</wp:posOffset>
                </wp:positionH>
                <wp:positionV relativeFrom="paragraph">
                  <wp:posOffset>-1269</wp:posOffset>
                </wp:positionV>
                <wp:extent cx="1871472" cy="845820"/>
                <wp:effectExtent l="0" t="0" r="0" b="0"/>
                <wp:wrapSquare wrapText="bothSides"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472" cy="845820"/>
                          <a:chOff x="0" y="0"/>
                          <a:chExt cx="1871472" cy="845820"/>
                        </a:xfrm>
                      </wpg:grpSpPr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58596" y="19812"/>
                            <a:ext cx="912876" cy="826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12" cy="807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87D9E4" id="Group 1413" o:spid="_x0000_s1026" style="position:absolute;margin-left:389.75pt;margin-top:-.1pt;width:147.35pt;height:66.6pt;z-index:251658240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1" o:spid="_x0000_s1027" type="#_x0000_t75" style="position:absolute;left:9585;top:198;width:9129;height:8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nkILHAAAA3AAAAA8AAABkcnMvZG93bnJldi54bWxEj0FrwkAUhO9C/8PyCr2IblJRNHWVVhAK&#10;PahREG+v2dckNPs2za4m/feuIHgcZuYbZr7sTCUu1LjSsoJ4GIEgzqwuOVdw2K8HUxDOI2usLJOC&#10;f3KwXDz15pho2/KOLqnPRYCwS1BB4X2dSOmyggy6oa2Jg/djG4M+yCaXusE2wE0lX6NoIg2WHBYK&#10;rGlVUPabno2Cbf/UTsb28LEpv2Z/8fY7PR/XK6Venrv3NxCeOv8I39ufWsFoFMPtTDgCcnE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snkILHAAAA3AAAAA8AAAAAAAAAAAAA&#10;AAAAnwIAAGRycy9kb3ducmV2LnhtbFBLBQYAAAAABAAEAPcAAACTAwAAAAA=&#10;">
                  <v:imagedata r:id="rId16" o:title=""/>
                </v:shape>
                <v:shape id="Picture 333" o:spid="_x0000_s1028" type="#_x0000_t75" style="position:absolute;width:7818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He4DEAAAA3AAAAA8AAABkcnMvZG93bnJldi54bWxEj0FrwkAUhO8F/8PyhF5ENza0anQVKRQ8&#10;WhsEb4/dZxLMvg3ZNab++q5Q8DjMzDfMatPbWnTU+sqxgukkAUGsnam4UJD/fI3nIHxANlg7JgW/&#10;5GGzHrysMDPuxt/UHUIhIoR9hgrKEJpMSq9LsugnriGO3tm1FkOUbSFNi7cIt7V8S5IPabHiuFBi&#10;Q58l6cvhahXs9LGbLd71qZjfc5re7WgveaTU67DfLkEE6sMz/N/eGQVpmsLjTDwC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He4DEAAAA3AAAAA8AAAAAAAAAAAAAAAAA&#10;nwIAAGRycy9kb3ducmV2LnhtbFBLBQYAAAAABAAEAPcAAACQAwAAAAA=&#10;">
                  <v:imagedata r:id="rId17" o:title=""/>
                </v:shape>
                <w10:wrap type="square"/>
              </v:group>
            </w:pict>
          </mc:Fallback>
        </mc:AlternateContent>
      </w:r>
    </w:p>
    <w:p w:rsidR="006013CA" w:rsidRPr="006013CA" w:rsidRDefault="006013CA" w:rsidP="00AE079A">
      <w:pPr>
        <w:spacing w:after="0" w:line="240" w:lineRule="auto"/>
        <w:ind w:left="446" w:hanging="10"/>
        <w:rPr>
          <w:rFonts w:asciiTheme="minorHAnsi" w:eastAsiaTheme="minorHAnsi" w:hAnsiTheme="minorHAnsi" w:cstheme="minorBidi"/>
          <w:color w:val="auto"/>
          <w:sz w:val="18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sz w:val="18"/>
          <w:lang w:eastAsia="en-US"/>
        </w:rPr>
        <w:t xml:space="preserve">Centrala: T: 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>+48 91 466 10 00</w:t>
      </w:r>
    </w:p>
    <w:p w:rsidR="006013CA" w:rsidRPr="006013CA" w:rsidRDefault="006013CA" w:rsidP="00AE079A">
      <w:pPr>
        <w:spacing w:after="0" w:line="240" w:lineRule="auto"/>
        <w:ind w:left="446" w:hanging="10"/>
        <w:rPr>
          <w:rFonts w:asciiTheme="minorHAnsi" w:eastAsiaTheme="minorHAnsi" w:hAnsiTheme="minorHAnsi" w:cstheme="minorBidi"/>
          <w:b/>
          <w:color w:val="auto"/>
          <w:sz w:val="18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sz w:val="18"/>
          <w:lang w:eastAsia="en-US"/>
        </w:rPr>
        <w:t xml:space="preserve">Sekretariat Dyrektora 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 xml:space="preserve">oraz </w:t>
      </w:r>
      <w:r w:rsidRPr="006013CA">
        <w:rPr>
          <w:rFonts w:asciiTheme="minorHAnsi" w:eastAsiaTheme="minorHAnsi" w:hAnsiTheme="minorHAnsi" w:cstheme="minorBidi"/>
          <w:b/>
          <w:color w:val="auto"/>
          <w:sz w:val="18"/>
          <w:lang w:eastAsia="en-US"/>
        </w:rPr>
        <w:t xml:space="preserve">Zastępcy ds. Lecznictwa: </w:t>
      </w:r>
    </w:p>
    <w:p w:rsidR="006013CA" w:rsidRPr="006013CA" w:rsidRDefault="006013CA" w:rsidP="00AE079A">
      <w:pPr>
        <w:spacing w:after="0" w:line="240" w:lineRule="auto"/>
        <w:ind w:left="446" w:hanging="10"/>
        <w:rPr>
          <w:rFonts w:asciiTheme="minorHAnsi" w:eastAsiaTheme="minorHAnsi" w:hAnsiTheme="minorHAnsi" w:cstheme="minorBidi"/>
          <w:color w:val="auto"/>
          <w:sz w:val="18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sz w:val="18"/>
          <w:lang w:eastAsia="en-US"/>
        </w:rPr>
        <w:t xml:space="preserve">T: 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 xml:space="preserve">+48 91 466 10 10, </w:t>
      </w:r>
      <w:r w:rsidRPr="006013CA">
        <w:rPr>
          <w:rFonts w:asciiTheme="minorHAnsi" w:eastAsiaTheme="minorHAnsi" w:hAnsiTheme="minorHAnsi" w:cstheme="minorBidi"/>
          <w:b/>
          <w:color w:val="auto"/>
          <w:sz w:val="18"/>
          <w:lang w:eastAsia="en-US"/>
        </w:rPr>
        <w:t xml:space="preserve">F: 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>+48 91 466 10 15</w:t>
      </w:r>
    </w:p>
    <w:p w:rsidR="006013CA" w:rsidRPr="006013CA" w:rsidRDefault="006013CA" w:rsidP="00706648">
      <w:pPr>
        <w:spacing w:after="0" w:line="240" w:lineRule="auto"/>
        <w:ind w:left="426"/>
        <w:rPr>
          <w:rFonts w:asciiTheme="minorHAnsi" w:eastAsiaTheme="minorHAnsi" w:hAnsiTheme="minorHAnsi" w:cstheme="minorBidi"/>
          <w:color w:val="auto"/>
          <w:sz w:val="18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sz w:val="18"/>
          <w:lang w:eastAsia="en-US"/>
        </w:rPr>
        <w:t>E: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 xml:space="preserve"> szpital@usk2.szczecin.pl, </w:t>
      </w:r>
      <w:r w:rsidRPr="006013CA">
        <w:rPr>
          <w:rFonts w:asciiTheme="minorHAnsi" w:eastAsiaTheme="minorHAnsi" w:hAnsiTheme="minorHAnsi" w:cstheme="minorBidi"/>
          <w:b/>
          <w:color w:val="auto"/>
          <w:sz w:val="18"/>
          <w:lang w:eastAsia="en-US"/>
        </w:rPr>
        <w:t>W: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 xml:space="preserve"> www.usk2.szczecin.pl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br/>
      </w:r>
      <w:r w:rsidRPr="006013CA">
        <w:rPr>
          <w:rFonts w:asciiTheme="minorHAnsi" w:eastAsiaTheme="minorHAnsi" w:hAnsiTheme="minorHAnsi" w:cstheme="minorBidi"/>
          <w:b/>
          <w:bCs/>
          <w:color w:val="auto"/>
          <w:sz w:val="18"/>
          <w:lang w:eastAsia="en-US"/>
        </w:rPr>
        <w:t>KRS: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 xml:space="preserve"> 0000018427, </w:t>
      </w:r>
      <w:r w:rsidRPr="006013CA">
        <w:rPr>
          <w:rFonts w:asciiTheme="minorHAnsi" w:eastAsiaTheme="minorHAnsi" w:hAnsiTheme="minorHAnsi" w:cstheme="minorBidi"/>
          <w:b/>
          <w:bCs/>
          <w:color w:val="auto"/>
          <w:sz w:val="18"/>
          <w:lang w:eastAsia="en-US"/>
        </w:rPr>
        <w:t>NIP: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 xml:space="preserve"> 955-19-08-958, </w:t>
      </w:r>
      <w:r w:rsidRPr="006013CA">
        <w:rPr>
          <w:rFonts w:asciiTheme="minorHAnsi" w:eastAsiaTheme="minorHAnsi" w:hAnsiTheme="minorHAnsi" w:cstheme="minorBidi"/>
          <w:b/>
          <w:bCs/>
          <w:color w:val="auto"/>
          <w:sz w:val="18"/>
          <w:lang w:eastAsia="en-US"/>
        </w:rPr>
        <w:t>REGON:</w:t>
      </w:r>
      <w:r w:rsidRPr="006013CA">
        <w:rPr>
          <w:rFonts w:asciiTheme="minorHAnsi" w:eastAsiaTheme="minorHAnsi" w:hAnsiTheme="minorHAnsi" w:cstheme="minorBidi"/>
          <w:color w:val="auto"/>
          <w:sz w:val="18"/>
          <w:lang w:eastAsia="en-US"/>
        </w:rPr>
        <w:t xml:space="preserve"> 000288900 </w:t>
      </w:r>
    </w:p>
    <w:p w:rsidR="005D134F" w:rsidRDefault="005D134F" w:rsidP="006013CA">
      <w:pPr>
        <w:spacing w:after="4" w:line="249" w:lineRule="auto"/>
        <w:ind w:left="453" w:right="-2006" w:hanging="10"/>
      </w:pPr>
    </w:p>
    <w:sectPr w:rsidR="005D134F" w:rsidSect="00967F04">
      <w:pgSz w:w="11921" w:h="16850"/>
      <w:pgMar w:top="439" w:right="835" w:bottom="851" w:left="4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08" w:rsidRDefault="00CC6208" w:rsidP="00CC6208">
      <w:pPr>
        <w:spacing w:after="0" w:line="240" w:lineRule="auto"/>
      </w:pPr>
      <w:r>
        <w:separator/>
      </w:r>
    </w:p>
  </w:endnote>
  <w:endnote w:type="continuationSeparator" w:id="0">
    <w:p w:rsidR="00CC6208" w:rsidRDefault="00CC6208" w:rsidP="00CC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08" w:rsidRDefault="00CC6208" w:rsidP="00CC6208">
      <w:pPr>
        <w:spacing w:after="0" w:line="240" w:lineRule="auto"/>
      </w:pPr>
      <w:r>
        <w:separator/>
      </w:r>
    </w:p>
  </w:footnote>
  <w:footnote w:type="continuationSeparator" w:id="0">
    <w:p w:rsidR="00CC6208" w:rsidRDefault="00CC6208" w:rsidP="00CC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114343"/>
    <w:rsid w:val="001D4C9F"/>
    <w:rsid w:val="00235EF7"/>
    <w:rsid w:val="00293A8B"/>
    <w:rsid w:val="00300AE1"/>
    <w:rsid w:val="00385292"/>
    <w:rsid w:val="003C5BDD"/>
    <w:rsid w:val="003D4769"/>
    <w:rsid w:val="0040136B"/>
    <w:rsid w:val="00420D1B"/>
    <w:rsid w:val="00427BAE"/>
    <w:rsid w:val="004528F8"/>
    <w:rsid w:val="004A55A1"/>
    <w:rsid w:val="004A71A3"/>
    <w:rsid w:val="0050345D"/>
    <w:rsid w:val="005B1B09"/>
    <w:rsid w:val="005D134F"/>
    <w:rsid w:val="006013CA"/>
    <w:rsid w:val="006F76BE"/>
    <w:rsid w:val="00706648"/>
    <w:rsid w:val="00710BC7"/>
    <w:rsid w:val="00805A51"/>
    <w:rsid w:val="00826E7D"/>
    <w:rsid w:val="008368FD"/>
    <w:rsid w:val="00865A37"/>
    <w:rsid w:val="00886398"/>
    <w:rsid w:val="009625E1"/>
    <w:rsid w:val="00967F04"/>
    <w:rsid w:val="00982001"/>
    <w:rsid w:val="00A21893"/>
    <w:rsid w:val="00AC0397"/>
    <w:rsid w:val="00AE079A"/>
    <w:rsid w:val="00B70F02"/>
    <w:rsid w:val="00C12446"/>
    <w:rsid w:val="00C75231"/>
    <w:rsid w:val="00CC6208"/>
    <w:rsid w:val="00DA0862"/>
    <w:rsid w:val="00DD646C"/>
    <w:rsid w:val="00E6711B"/>
    <w:rsid w:val="00E92A82"/>
    <w:rsid w:val="00F40BD5"/>
    <w:rsid w:val="00F72382"/>
    <w:rsid w:val="00F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1C0F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2A82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C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20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C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208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1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raczek@usk2-szczecin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Przemysław Frączek</cp:lastModifiedBy>
  <cp:revision>32</cp:revision>
  <cp:lastPrinted>2024-01-15T10:24:00Z</cp:lastPrinted>
  <dcterms:created xsi:type="dcterms:W3CDTF">2024-01-04T08:12:00Z</dcterms:created>
  <dcterms:modified xsi:type="dcterms:W3CDTF">2024-01-16T09:05:00Z</dcterms:modified>
</cp:coreProperties>
</file>