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2609" w:rsidRDefault="008C44AB">
      <w:pPr>
        <w:pBdr>
          <w:top w:val="single" w:sz="4" w:space="1" w:color="000000"/>
        </w:pBdr>
        <w:jc w:val="right"/>
      </w:pPr>
      <w:r>
        <w:rPr>
          <w:szCs w:val="24"/>
        </w:rPr>
        <w:t>Zgierz, 1</w:t>
      </w:r>
      <w:r w:rsidR="00733E10">
        <w:rPr>
          <w:szCs w:val="24"/>
        </w:rPr>
        <w:t>2</w:t>
      </w:r>
      <w:bookmarkStart w:id="0" w:name="_GoBack"/>
      <w:bookmarkEnd w:id="0"/>
      <w:r>
        <w:rPr>
          <w:szCs w:val="24"/>
        </w:rPr>
        <w:t>.07.2024 r.</w:t>
      </w:r>
    </w:p>
    <w:p w:rsidR="002A2609" w:rsidRDefault="002A2609">
      <w:pPr>
        <w:spacing w:line="360" w:lineRule="auto"/>
        <w:ind w:left="4248" w:firstLine="708"/>
        <w:rPr>
          <w:b/>
          <w:szCs w:val="24"/>
        </w:rPr>
      </w:pPr>
    </w:p>
    <w:p w:rsidR="002A2609" w:rsidRDefault="002A2609">
      <w:pPr>
        <w:spacing w:line="360" w:lineRule="auto"/>
        <w:ind w:left="4248" w:firstLine="708"/>
        <w:rPr>
          <w:b/>
          <w:szCs w:val="24"/>
        </w:rPr>
      </w:pPr>
    </w:p>
    <w:p w:rsidR="002A2609" w:rsidRDefault="002A2609">
      <w:pPr>
        <w:spacing w:line="360" w:lineRule="auto"/>
        <w:ind w:left="4248" w:firstLine="708"/>
        <w:rPr>
          <w:b/>
          <w:szCs w:val="24"/>
        </w:rPr>
      </w:pPr>
    </w:p>
    <w:p w:rsidR="002A2609" w:rsidRDefault="008C44AB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:rsidR="002A2609" w:rsidRDefault="008C44AB">
      <w:pPr>
        <w:spacing w:line="360" w:lineRule="auto"/>
        <w:jc w:val="center"/>
        <w:rPr>
          <w:szCs w:val="24"/>
        </w:rPr>
      </w:pPr>
      <w:r>
        <w:rPr>
          <w:b/>
          <w:bCs/>
          <w:szCs w:val="24"/>
        </w:rPr>
        <w:t>INFORMACJA  O  WYBORZE OFERTY  NAJKORZYSTNIEJSZEJ</w:t>
      </w:r>
    </w:p>
    <w:p w:rsidR="002A2609" w:rsidRDefault="002A2609">
      <w:pPr>
        <w:widowControl w:val="0"/>
        <w:jc w:val="both"/>
        <w:textAlignment w:val="baseline"/>
        <w:rPr>
          <w:kern w:val="2"/>
          <w:szCs w:val="24"/>
        </w:rPr>
      </w:pPr>
    </w:p>
    <w:p w:rsidR="002A2609" w:rsidRDefault="002A2609">
      <w:pPr>
        <w:widowControl w:val="0"/>
        <w:jc w:val="both"/>
        <w:textAlignment w:val="baseline"/>
        <w:rPr>
          <w:kern w:val="2"/>
          <w:szCs w:val="24"/>
        </w:rPr>
      </w:pPr>
    </w:p>
    <w:p w:rsidR="002A2609" w:rsidRDefault="002A2609">
      <w:pPr>
        <w:widowControl w:val="0"/>
        <w:jc w:val="both"/>
        <w:textAlignment w:val="baseline"/>
        <w:rPr>
          <w:kern w:val="2"/>
          <w:szCs w:val="24"/>
        </w:rPr>
      </w:pPr>
    </w:p>
    <w:p w:rsidR="008C44AB" w:rsidRPr="000021EE" w:rsidRDefault="008C44AB" w:rsidP="008C44AB">
      <w:pPr>
        <w:spacing w:after="120" w:line="276" w:lineRule="auto"/>
        <w:ind w:left="993" w:hanging="993"/>
        <w:jc w:val="both"/>
        <w:rPr>
          <w:b/>
          <w:bCs/>
        </w:rPr>
      </w:pPr>
      <w:r>
        <w:rPr>
          <w:bCs/>
        </w:rPr>
        <w:t>WR.271.18.2024</w:t>
      </w:r>
    </w:p>
    <w:p w:rsidR="008C44AB" w:rsidRPr="00565544" w:rsidRDefault="008C44AB" w:rsidP="008C44AB">
      <w:pPr>
        <w:jc w:val="both"/>
        <w:rPr>
          <w:b/>
          <w:lang w:eastAsia="pl-PL"/>
        </w:rPr>
      </w:pPr>
      <w:r w:rsidRPr="00565544">
        <w:rPr>
          <w:b/>
          <w:bCs/>
        </w:rPr>
        <w:t xml:space="preserve">dotyczy: </w:t>
      </w:r>
      <w:r w:rsidRPr="00565544">
        <w:rPr>
          <w:u w:val="single"/>
        </w:rPr>
        <w:t>postępowania w trybie p</w:t>
      </w:r>
      <w:r>
        <w:rPr>
          <w:u w:val="single"/>
        </w:rPr>
        <w:t xml:space="preserve">odstawowym </w:t>
      </w:r>
      <w:r w:rsidRPr="00565544">
        <w:rPr>
          <w:u w:val="single"/>
        </w:rPr>
        <w:t xml:space="preserve">na wykonanie zadania </w:t>
      </w:r>
      <w:r w:rsidRPr="00E91688">
        <w:rPr>
          <w:lang w:eastAsia="pl-PL"/>
        </w:rPr>
        <w:t>„</w:t>
      </w:r>
      <w:r>
        <w:rPr>
          <w:b/>
        </w:rPr>
        <w:t>B</w:t>
      </w:r>
      <w:r w:rsidRPr="00595177">
        <w:rPr>
          <w:b/>
        </w:rPr>
        <w:t xml:space="preserve">udowa </w:t>
      </w:r>
      <w:r>
        <w:rPr>
          <w:b/>
        </w:rPr>
        <w:t>kanalizacji sanitarnej w miejscowości Lućmierz i Rosanów”.</w:t>
      </w:r>
    </w:p>
    <w:p w:rsidR="002A2609" w:rsidRDefault="002A2609">
      <w:pPr>
        <w:suppressAutoHyphens w:val="0"/>
        <w:jc w:val="both"/>
        <w:rPr>
          <w:rFonts w:eastAsia="Calibri"/>
          <w:b/>
          <w:bCs/>
          <w:szCs w:val="24"/>
        </w:rPr>
      </w:pPr>
    </w:p>
    <w:p w:rsidR="002A2609" w:rsidRDefault="002A2609">
      <w:pPr>
        <w:widowControl w:val="0"/>
        <w:ind w:firstLine="709"/>
        <w:jc w:val="both"/>
        <w:textAlignment w:val="baseline"/>
        <w:rPr>
          <w:b/>
          <w:bCs/>
          <w:kern w:val="2"/>
          <w:szCs w:val="24"/>
        </w:rPr>
      </w:pPr>
    </w:p>
    <w:p w:rsidR="002A2609" w:rsidRDefault="008C44AB">
      <w:pPr>
        <w:widowControl w:val="0"/>
        <w:ind w:firstLine="709"/>
        <w:jc w:val="both"/>
        <w:textAlignment w:val="baseline"/>
      </w:pPr>
      <w:r>
        <w:rPr>
          <w:kern w:val="2"/>
          <w:szCs w:val="24"/>
        </w:rPr>
        <w:t xml:space="preserve">Działając na podstawie art. 253 ust.2 ustawy z dnia </w:t>
      </w:r>
      <w:r>
        <w:rPr>
          <w:rFonts w:eastAsia="SimSun;宋体" w:cs="Mangal"/>
          <w:kern w:val="2"/>
          <w:szCs w:val="24"/>
          <w:lang w:bidi="hi-IN"/>
        </w:rPr>
        <w:t>11 września 2019 r. Prawo zamówień publicznych (</w:t>
      </w:r>
      <w:proofErr w:type="spellStart"/>
      <w:r>
        <w:rPr>
          <w:rFonts w:eastAsia="SimSun;宋体" w:cs="Mangal"/>
          <w:kern w:val="2"/>
          <w:szCs w:val="24"/>
          <w:lang w:bidi="hi-IN"/>
        </w:rPr>
        <w:t>t.j</w:t>
      </w:r>
      <w:proofErr w:type="spellEnd"/>
      <w:r>
        <w:rPr>
          <w:rFonts w:eastAsia="SimSun;宋体" w:cs="Mangal"/>
          <w:kern w:val="2"/>
          <w:szCs w:val="24"/>
          <w:lang w:bidi="hi-IN"/>
        </w:rPr>
        <w:t xml:space="preserve">. Dz. U. 2023 poz.1605 ze zm.), </w:t>
      </w:r>
      <w:r>
        <w:rPr>
          <w:kern w:val="2"/>
          <w:szCs w:val="24"/>
        </w:rPr>
        <w:t>Zamawiający informuje, o wyborze najkorzystniejszej oferty.</w:t>
      </w:r>
    </w:p>
    <w:p w:rsidR="002A2609" w:rsidRDefault="002A2609">
      <w:pPr>
        <w:widowControl w:val="0"/>
        <w:ind w:firstLine="709"/>
        <w:jc w:val="both"/>
        <w:textAlignment w:val="baseline"/>
        <w:rPr>
          <w:kern w:val="2"/>
          <w:szCs w:val="24"/>
        </w:rPr>
      </w:pPr>
    </w:p>
    <w:p w:rsidR="002A2609" w:rsidRDefault="008C44AB">
      <w:pPr>
        <w:widowControl w:val="0"/>
        <w:jc w:val="both"/>
        <w:textAlignment w:val="baseline"/>
        <w:rPr>
          <w:rFonts w:eastAsia="SimSun;宋体" w:cs="Mangal"/>
          <w:kern w:val="2"/>
          <w:szCs w:val="24"/>
          <w:lang w:bidi="hi-IN"/>
        </w:rPr>
      </w:pPr>
      <w:r>
        <w:rPr>
          <w:kern w:val="2"/>
          <w:szCs w:val="24"/>
        </w:rPr>
        <w:t>Zamawiający informuje, że w ww. postępowaniu została wybrana oferta Wykonawcy:</w:t>
      </w:r>
    </w:p>
    <w:p w:rsidR="002A2609" w:rsidRDefault="002A2609">
      <w:pPr>
        <w:widowControl w:val="0"/>
        <w:snapToGrid w:val="0"/>
        <w:jc w:val="both"/>
        <w:textAlignment w:val="baseline"/>
        <w:rPr>
          <w:rFonts w:eastAsia="SimSun;宋体" w:cs="Mangal"/>
          <w:b/>
          <w:bCs/>
          <w:kern w:val="2"/>
          <w:szCs w:val="24"/>
          <w:lang w:bidi="hi-IN"/>
        </w:rPr>
      </w:pPr>
    </w:p>
    <w:p w:rsidR="008C44AB" w:rsidRPr="008C44AB" w:rsidRDefault="008C44AB" w:rsidP="008C44AB">
      <w:pPr>
        <w:widowControl w:val="0"/>
        <w:snapToGrid w:val="0"/>
        <w:jc w:val="both"/>
        <w:textAlignment w:val="baseline"/>
        <w:rPr>
          <w:b/>
          <w:bCs/>
          <w:kern w:val="2"/>
          <w:szCs w:val="24"/>
        </w:rPr>
      </w:pPr>
      <w:r w:rsidRPr="008C44AB">
        <w:rPr>
          <w:b/>
          <w:bCs/>
          <w:kern w:val="2"/>
          <w:szCs w:val="24"/>
        </w:rPr>
        <w:t>Przedsiębiorstwo Inżynierii Środowiska</w:t>
      </w:r>
      <w:r w:rsidRPr="008C44AB">
        <w:rPr>
          <w:b/>
          <w:bCs/>
          <w:kern w:val="2"/>
          <w:szCs w:val="24"/>
        </w:rPr>
        <w:br/>
        <w:t>i Melioracji EKOMEL S.A.</w:t>
      </w:r>
      <w:r w:rsidRPr="008C44AB">
        <w:rPr>
          <w:b/>
          <w:bCs/>
          <w:kern w:val="2"/>
          <w:szCs w:val="24"/>
        </w:rPr>
        <w:br/>
        <w:t>ul. Targowa 16/18</w:t>
      </w:r>
      <w:r w:rsidRPr="008C44AB">
        <w:rPr>
          <w:b/>
          <w:bCs/>
          <w:kern w:val="2"/>
          <w:szCs w:val="24"/>
        </w:rPr>
        <w:br/>
        <w:t>99-200 Poddębice</w:t>
      </w:r>
    </w:p>
    <w:p w:rsidR="002A2609" w:rsidRDefault="002A2609">
      <w:pPr>
        <w:widowControl w:val="0"/>
        <w:snapToGrid w:val="0"/>
        <w:jc w:val="both"/>
        <w:textAlignment w:val="baseline"/>
        <w:rPr>
          <w:b/>
          <w:bCs/>
          <w:kern w:val="2"/>
          <w:szCs w:val="24"/>
        </w:rPr>
      </w:pPr>
    </w:p>
    <w:p w:rsidR="002A2609" w:rsidRDefault="008C44AB">
      <w:pPr>
        <w:widowControl w:val="0"/>
        <w:snapToGrid w:val="0"/>
        <w:jc w:val="both"/>
        <w:textAlignment w:val="baseline"/>
        <w:rPr>
          <w:kern w:val="2"/>
          <w:szCs w:val="24"/>
        </w:rPr>
      </w:pPr>
      <w:r>
        <w:rPr>
          <w:kern w:val="2"/>
          <w:szCs w:val="24"/>
        </w:rPr>
        <w:t>Oferta spełnia warunki udziału w postępowaniu i otrzymała największą liczbę punktów               w oparciu o przyjęte kryteria (punktacja – w załączeniu).</w:t>
      </w:r>
    </w:p>
    <w:p w:rsidR="002A2609" w:rsidRDefault="002A2609">
      <w:pPr>
        <w:widowControl w:val="0"/>
        <w:snapToGrid w:val="0"/>
        <w:jc w:val="both"/>
        <w:textAlignment w:val="baseline"/>
        <w:rPr>
          <w:kern w:val="2"/>
          <w:szCs w:val="24"/>
        </w:rPr>
      </w:pPr>
    </w:p>
    <w:p w:rsidR="002A2609" w:rsidRDefault="002A2609">
      <w:pPr>
        <w:jc w:val="both"/>
        <w:rPr>
          <w:kern w:val="2"/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8C44AB">
      <w:pPr>
        <w:jc w:val="both"/>
      </w:pPr>
      <w:r>
        <w:rPr>
          <w:sz w:val="16"/>
          <w:szCs w:val="16"/>
        </w:rPr>
        <w:t xml:space="preserve">Administratorem danych osobowych jest Wójt Gminy Zgierz reprezentujący gminę Zgierz. Dane przetwarzane są w celu realizacji czynności urzędowych. Masz prawo do dostępu, sprostowania, ograniczenia przetwarzania danych. Więcej informacji znajdziesz na stronie </w:t>
      </w:r>
      <w:hyperlink r:id="rId7">
        <w:r>
          <w:rPr>
            <w:rStyle w:val="Hipercze"/>
            <w:sz w:val="16"/>
            <w:szCs w:val="16"/>
          </w:rPr>
          <w:t>www.gminazgierz.pl</w:t>
        </w:r>
      </w:hyperlink>
      <w:r>
        <w:rPr>
          <w:sz w:val="16"/>
          <w:szCs w:val="16"/>
        </w:rPr>
        <w:t xml:space="preserve"> w klauzuli informacyjnej.</w:t>
      </w:r>
    </w:p>
    <w:sectPr w:rsidR="002A2609">
      <w:headerReference w:type="default" r:id="rId8"/>
      <w:pgSz w:w="11906" w:h="16838"/>
      <w:pgMar w:top="1985" w:right="1134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13" w:rsidRDefault="008C44AB">
      <w:r>
        <w:separator/>
      </w:r>
    </w:p>
  </w:endnote>
  <w:endnote w:type="continuationSeparator" w:id="0">
    <w:p w:rsidR="00D44D13" w:rsidRDefault="008C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13" w:rsidRDefault="008C44AB">
      <w:r>
        <w:separator/>
      </w:r>
    </w:p>
  </w:footnote>
  <w:footnote w:type="continuationSeparator" w:id="0">
    <w:p w:rsidR="00D44D13" w:rsidRDefault="008C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09" w:rsidRDefault="008C44AB">
    <w:pPr>
      <w:pStyle w:val="Nagwek"/>
      <w:ind w:right="360"/>
      <w:rPr>
        <w:b/>
        <w:sz w:val="20"/>
      </w:rPr>
    </w:pPr>
    <w:r>
      <w:rPr>
        <w:noProof/>
        <w:lang w:eastAsia="pl-PL"/>
      </w:rPr>
      <w:drawing>
        <wp:anchor distT="0" distB="0" distL="114935" distR="114935" simplePos="0" relativeHeight="2" behindDoc="0" locked="0" layoutInCell="0" allowOverlap="1">
          <wp:simplePos x="0" y="0"/>
          <wp:positionH relativeFrom="column">
            <wp:posOffset>106045</wp:posOffset>
          </wp:positionH>
          <wp:positionV relativeFrom="paragraph">
            <wp:posOffset>-53340</wp:posOffset>
          </wp:positionV>
          <wp:extent cx="728345" cy="809625"/>
          <wp:effectExtent l="0" t="0" r="0" b="0"/>
          <wp:wrapTopAndBottom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4" r="-5" b="-4"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ab/>
    </w:r>
  </w:p>
  <w:p w:rsidR="002A2609" w:rsidRDefault="002A2609">
    <w:pPr>
      <w:pStyle w:val="Nagwek"/>
      <w:ind w:right="360"/>
      <w:rPr>
        <w:b/>
        <w:sz w:val="20"/>
      </w:rPr>
    </w:pPr>
  </w:p>
  <w:p w:rsidR="002A2609" w:rsidRDefault="008C44AB">
    <w:pPr>
      <w:pStyle w:val="Nagwek"/>
      <w:ind w:right="360"/>
    </w:pPr>
    <w:r>
      <w:rPr>
        <w:b/>
        <w:sz w:val="20"/>
      </w:rPr>
      <w:tab/>
      <w:t xml:space="preserve"> </w:t>
    </w:r>
    <w:r>
      <w:rPr>
        <w:sz w:val="22"/>
        <w:szCs w:val="22"/>
      </w:rPr>
      <w:t>URZĄD GMINY ZGIERZ, ul. Łęczycka 4, 95-100 Zgierz</w:t>
    </w:r>
  </w:p>
  <w:p w:rsidR="002A2609" w:rsidRDefault="008C44AB">
    <w:pPr>
      <w:pStyle w:val="Nagwek"/>
      <w:ind w:right="360"/>
      <w:rPr>
        <w:sz w:val="22"/>
        <w:szCs w:val="22"/>
      </w:rPr>
    </w:pPr>
    <w:r>
      <w:rPr>
        <w:sz w:val="22"/>
        <w:szCs w:val="22"/>
      </w:rPr>
      <w:tab/>
      <w:t xml:space="preserve">       tel. 42 716-25-15    fax. 42 716-45-54    </w:t>
    </w:r>
  </w:p>
  <w:p w:rsidR="002A2609" w:rsidRDefault="008C44AB">
    <w:pPr>
      <w:pStyle w:val="Nagwek"/>
      <w:ind w:right="360"/>
    </w:pPr>
    <w:r>
      <w:rPr>
        <w:sz w:val="22"/>
        <w:szCs w:val="22"/>
        <w:lang w:val="en-US"/>
      </w:rPr>
      <w:t xml:space="preserve">                                              </w:t>
    </w:r>
    <w:hyperlink r:id="rId2">
      <w:r>
        <w:rPr>
          <w:rStyle w:val="Hipercze"/>
          <w:sz w:val="22"/>
          <w:szCs w:val="22"/>
          <w:lang w:val="en-US"/>
        </w:rPr>
        <w:t>www.gminazgierz.pl</w:t>
      </w:r>
    </w:hyperlink>
    <w:r>
      <w:rPr>
        <w:sz w:val="22"/>
        <w:szCs w:val="22"/>
        <w:lang w:val="en-US"/>
      </w:rPr>
      <w:t xml:space="preserve">   e-mail: ug@gminazgierz.pl</w:t>
    </w:r>
  </w:p>
  <w:p w:rsidR="002A2609" w:rsidRDefault="002A2609">
    <w:pPr>
      <w:pStyle w:val="Nagwek"/>
      <w:ind w:right="360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F576C"/>
    <w:multiLevelType w:val="multilevel"/>
    <w:tmpl w:val="06926E6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BreakWrappedTables/>
    <w:useFELayout/>
    <w:compatSetting w:name="compatibilityMode" w:uri="http://schemas.microsoft.com/office/word" w:val="12"/>
  </w:compat>
  <w:rsids>
    <w:rsidRoot w:val="002A2609"/>
    <w:rsid w:val="002A2609"/>
    <w:rsid w:val="00733E10"/>
    <w:rsid w:val="008C44AB"/>
    <w:rsid w:val="00D4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2E01"/>
  <w15:docId w15:val="{82D35840-200A-40B3-AE2B-2DC3BE31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pBdr>
        <w:top w:val="single" w:sz="4" w:space="1" w:color="000000"/>
      </w:pBdr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pPr>
      <w:tabs>
        <w:tab w:val="center" w:pos="4703"/>
        <w:tab w:val="right" w:pos="9406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pPr>
      <w:ind w:left="5220"/>
    </w:pPr>
    <w:rPr>
      <w:b/>
      <w:sz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textAlignment w:val="baseline"/>
    </w:pPr>
    <w:rPr>
      <w:rFonts w:eastAsia="SimSun;宋体" w:cs="Mangal"/>
      <w:kern w:val="2"/>
      <w:szCs w:val="24"/>
      <w:lang w:bidi="hi-IN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minazgier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zgierz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ZR/0726/5/05</vt:lpstr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ZR/0726/5/05</dc:title>
  <dc:subject/>
  <dc:creator>UGMZ</dc:creator>
  <cp:keywords/>
  <dc:description/>
  <cp:lastModifiedBy>Katarzyna Cieślak</cp:lastModifiedBy>
  <cp:revision>17</cp:revision>
  <cp:lastPrinted>2024-05-21T12:12:00Z</cp:lastPrinted>
  <dcterms:created xsi:type="dcterms:W3CDTF">2021-12-20T15:29:00Z</dcterms:created>
  <dcterms:modified xsi:type="dcterms:W3CDTF">2024-07-12T07:33:00Z</dcterms:modified>
  <dc:language>pl-PL</dc:language>
</cp:coreProperties>
</file>