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524" w14:textId="77777777" w:rsidR="00657AB9" w:rsidRPr="000207DE" w:rsidRDefault="00624002" w:rsidP="00DC43A4">
      <w:pPr>
        <w:spacing w:after="0" w:line="360" w:lineRule="auto"/>
        <w:contextualSpacing/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Oświadczenie Wykonawcy</w:t>
      </w:r>
    </w:p>
    <w:p w14:paraId="2D730369" w14:textId="4A48FBAA" w:rsidR="00C349D2" w:rsidRPr="00A02AAE" w:rsidRDefault="00624002" w:rsidP="003E068F">
      <w:pPr>
        <w:jc w:val="both"/>
        <w:rPr>
          <w:rFonts w:cstheme="minorHAnsi"/>
          <w:b/>
          <w:bCs/>
        </w:rPr>
      </w:pPr>
      <w:r w:rsidRPr="00A02AAE">
        <w:rPr>
          <w:rFonts w:cstheme="minorHAnsi"/>
        </w:rPr>
        <w:t xml:space="preserve">składane na podstawie art. 125 ust. 1 </w:t>
      </w:r>
      <w:r w:rsidR="00232FD0" w:rsidRPr="00A02AAE">
        <w:rPr>
          <w:rFonts w:cstheme="minorHAnsi"/>
          <w:color w:val="000000"/>
        </w:rPr>
        <w:t>Ustawy</w:t>
      </w:r>
      <w:r w:rsidR="00232FD0" w:rsidRPr="00A02AAE">
        <w:rPr>
          <w:rFonts w:eastAsia="TimesNewRoman" w:cstheme="minorHAnsi"/>
          <w:color w:val="000000"/>
        </w:rPr>
        <w:t xml:space="preserve"> </w:t>
      </w:r>
      <w:r w:rsidR="00232FD0" w:rsidRPr="00A02AAE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A02AAE">
        <w:rPr>
          <w:rFonts w:cstheme="minorHAnsi"/>
        </w:rPr>
        <w:t>(</w:t>
      </w:r>
      <w:bookmarkStart w:id="1" w:name="_Hlk146874755"/>
      <w:r w:rsidR="00E847B7" w:rsidRPr="00A02AAE">
        <w:rPr>
          <w:rFonts w:cstheme="minorHAnsi"/>
        </w:rPr>
        <w:t xml:space="preserve">tekst jednolity  </w:t>
      </w:r>
      <w:r w:rsidR="00E847B7" w:rsidRPr="00A02AAE">
        <w:rPr>
          <w:rFonts w:cstheme="minorHAnsi"/>
          <w:bCs/>
        </w:rPr>
        <w:t>Dz.U.2023.1605 z dnia 14 lipca 2023 r</w:t>
      </w:r>
      <w:bookmarkEnd w:id="1"/>
      <w:r w:rsidR="00E847B7" w:rsidRPr="00A02AAE">
        <w:rPr>
          <w:rFonts w:cstheme="minorHAnsi"/>
          <w:bCs/>
        </w:rPr>
        <w:t>)</w:t>
      </w:r>
      <w:r w:rsidR="00E847B7" w:rsidRPr="00A02AAE">
        <w:rPr>
          <w:rFonts w:cstheme="minorHAnsi"/>
          <w:bCs/>
          <w:color w:val="000000"/>
        </w:rPr>
        <w:t xml:space="preserve"> </w:t>
      </w:r>
      <w:bookmarkEnd w:id="0"/>
      <w:r w:rsidR="00E847B7" w:rsidRPr="00A02AAE">
        <w:rPr>
          <w:rFonts w:cstheme="minorHAnsi"/>
        </w:rPr>
        <w:t>na potrzeby postępowania o udzielenie zamówienia publicznego pn</w:t>
      </w:r>
      <w:r w:rsidR="00E847B7" w:rsidRPr="00A02AAE">
        <w:rPr>
          <w:rFonts w:eastAsia="Times New Roman" w:cstheme="minorHAnsi"/>
          <w:b/>
          <w:bCs/>
          <w:color w:val="000000"/>
          <w:lang w:eastAsia="ar-SA"/>
        </w:rPr>
        <w:t>:</w:t>
      </w:r>
      <w:r w:rsidR="00E847B7" w:rsidRPr="00A02AAE">
        <w:rPr>
          <w:rFonts w:cstheme="minorHAnsi"/>
          <w:b/>
        </w:rPr>
        <w:t xml:space="preserve"> </w:t>
      </w:r>
      <w:r w:rsidR="00C254E7" w:rsidRPr="00A02AAE">
        <w:rPr>
          <w:rFonts w:cstheme="minorHAnsi"/>
          <w:b/>
          <w:bCs/>
          <w:color w:val="000000"/>
        </w:rPr>
        <w:t xml:space="preserve">.: </w:t>
      </w:r>
      <w:bookmarkStart w:id="2" w:name="_Hlk160622500"/>
      <w:bookmarkStart w:id="3" w:name="_Hlk160622793"/>
      <w:r w:rsidR="00C254E7" w:rsidRPr="00A02AAE">
        <w:rPr>
          <w:rFonts w:cstheme="minorHAnsi"/>
          <w:b/>
          <w:bCs/>
          <w:color w:val="000000"/>
        </w:rPr>
        <w:t>„</w:t>
      </w:r>
      <w:r w:rsidR="00C254E7" w:rsidRPr="00A02AAE">
        <w:rPr>
          <w:rFonts w:cstheme="minorHAnsi"/>
          <w:b/>
          <w:bCs/>
        </w:rPr>
        <w:t xml:space="preserve">Remont części </w:t>
      </w:r>
      <w:r w:rsidR="002B37AC">
        <w:rPr>
          <w:rFonts w:cstheme="minorHAnsi"/>
          <w:b/>
          <w:bCs/>
        </w:rPr>
        <w:t>P</w:t>
      </w:r>
      <w:r w:rsidR="00C254E7" w:rsidRPr="00A02AAE">
        <w:rPr>
          <w:rFonts w:cstheme="minorHAnsi"/>
          <w:b/>
          <w:bCs/>
        </w:rPr>
        <w:t xml:space="preserve">ałacu w Gliśnie (Oficyna) –wymiana dachu oraz odnowienie elewacji </w:t>
      </w:r>
      <w:bookmarkEnd w:id="2"/>
      <w:r w:rsidR="00E847B7" w:rsidRPr="00A02AAE">
        <w:rPr>
          <w:rFonts w:cstheme="minorHAnsi"/>
          <w:b/>
          <w:bCs/>
        </w:rPr>
        <w:t>”</w:t>
      </w:r>
      <w:r w:rsidR="00E847B7" w:rsidRPr="00A02AAE">
        <w:rPr>
          <w:rFonts w:cstheme="minorHAnsi"/>
          <w:b/>
          <w:bCs/>
          <w:color w:val="000000"/>
        </w:rPr>
        <w:t xml:space="preserve">  </w:t>
      </w:r>
      <w:r w:rsidR="00E847B7" w:rsidRPr="00A02AAE">
        <w:rPr>
          <w:rFonts w:cstheme="minorHAnsi"/>
        </w:rPr>
        <w:t xml:space="preserve">Nr ref. </w:t>
      </w:r>
      <w:bookmarkEnd w:id="3"/>
      <w:r w:rsidR="00A02AAE" w:rsidRPr="00A02AAE">
        <w:rPr>
          <w:rFonts w:cstheme="minorHAnsi"/>
          <w:b/>
        </w:rPr>
        <w:t xml:space="preserve">AGK.211.1.2024.KR </w:t>
      </w:r>
      <w:r w:rsidRPr="00A02AAE">
        <w:rPr>
          <w:rFonts w:cstheme="minorHAnsi"/>
        </w:rPr>
        <w:t>prowadzonego przez Lubuski Ośrodek Doradztwa</w:t>
      </w:r>
      <w:r w:rsidR="00DC43A4" w:rsidRPr="00A02AAE">
        <w:rPr>
          <w:rFonts w:cstheme="minorHAnsi"/>
        </w:rPr>
        <w:t xml:space="preserve"> Rolniczego</w:t>
      </w:r>
      <w:r w:rsidR="008578E2" w:rsidRPr="00A02AAE">
        <w:rPr>
          <w:rFonts w:cstheme="minorHAnsi"/>
        </w:rPr>
        <w:t xml:space="preserve"> </w:t>
      </w:r>
      <w:r w:rsidR="003703A3" w:rsidRPr="00A02AAE">
        <w:rPr>
          <w:rFonts w:cstheme="minorHAnsi"/>
        </w:rPr>
        <w:t xml:space="preserve"> </w:t>
      </w:r>
      <w:r w:rsidR="00DC43A4" w:rsidRPr="00A02AAE">
        <w:rPr>
          <w:rFonts w:cstheme="minorHAnsi"/>
        </w:rPr>
        <w:t>w Kalsku, dotyczące:</w:t>
      </w:r>
    </w:p>
    <w:p w14:paraId="0798F856" w14:textId="77777777" w:rsidR="00FC7457" w:rsidRPr="00DC43A4" w:rsidRDefault="00624002" w:rsidP="008578E2">
      <w:pPr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2D52415F" w14:textId="77777777" w:rsidTr="00E570B3">
        <w:trPr>
          <w:trHeight w:val="270"/>
        </w:trPr>
        <w:tc>
          <w:tcPr>
            <w:tcW w:w="298" w:type="dxa"/>
          </w:tcPr>
          <w:p w14:paraId="127BAAC0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47A2A723" w14:textId="77777777"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E4D645D" w14:textId="77777777" w:rsidTr="0035124C">
        <w:trPr>
          <w:trHeight w:val="270"/>
        </w:trPr>
        <w:tc>
          <w:tcPr>
            <w:tcW w:w="298" w:type="dxa"/>
          </w:tcPr>
          <w:p w14:paraId="45F2CA72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4A0FFB4F" w14:textId="77777777"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>ustawy Pzp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Pzp)*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C43A4" w:rsidRPr="000207DE" w14:paraId="52C17D93" w14:textId="77777777" w:rsidTr="004B049B">
        <w:trPr>
          <w:trHeight w:val="270"/>
        </w:trPr>
        <w:tc>
          <w:tcPr>
            <w:tcW w:w="298" w:type="dxa"/>
          </w:tcPr>
          <w:p w14:paraId="6228D007" w14:textId="77777777" w:rsidR="00DC43A4" w:rsidRPr="000207DE" w:rsidRDefault="00DC43A4" w:rsidP="004B049B">
            <w:pPr>
              <w:rPr>
                <w:rFonts w:cs="Times New Roman"/>
              </w:rPr>
            </w:pPr>
          </w:p>
        </w:tc>
      </w:tr>
    </w:tbl>
    <w:p w14:paraId="63FB52DB" w14:textId="77777777"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3BA68F53" w14:textId="77777777"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7FD52EFA" w14:textId="77777777"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0782621" w14:textId="77777777"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C5B9CD4" w14:textId="77777777"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319C2684" w14:textId="77777777"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14:paraId="4E7E63F4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61CD64DA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4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1FA2D78A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338287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872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3B00BAE9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variable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542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2A94AAA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525" w14:textId="2902A44D" w:rsidR="00CB240C" w:rsidRPr="00CB240C" w:rsidRDefault="00E70CDA" w:rsidP="00C254E7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C254E7">
      <w:rPr>
        <w:rFonts w:ascii="Times New Roman" w:hAnsi="Times New Roman" w:cs="Times New Roman"/>
        <w:b/>
        <w:bCs/>
      </w:rPr>
      <w:t>9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484E781E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0795">
    <w:abstractNumId w:val="1"/>
  </w:num>
  <w:num w:numId="2" w16cid:durableId="1306929264">
    <w:abstractNumId w:val="2"/>
  </w:num>
  <w:num w:numId="3" w16cid:durableId="1526597719">
    <w:abstractNumId w:val="3"/>
  </w:num>
  <w:num w:numId="4" w16cid:durableId="114061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C0ED5"/>
    <w:rsid w:val="00133F5D"/>
    <w:rsid w:val="00152C4A"/>
    <w:rsid w:val="00200EF9"/>
    <w:rsid w:val="00232FD0"/>
    <w:rsid w:val="002439DE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E068F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2557"/>
    <w:rsid w:val="008F5723"/>
    <w:rsid w:val="00905C01"/>
    <w:rsid w:val="00921462"/>
    <w:rsid w:val="009408CA"/>
    <w:rsid w:val="00971A4B"/>
    <w:rsid w:val="00976242"/>
    <w:rsid w:val="00996D5E"/>
    <w:rsid w:val="00A02AAE"/>
    <w:rsid w:val="00A442B3"/>
    <w:rsid w:val="00AB6A92"/>
    <w:rsid w:val="00AE4AC0"/>
    <w:rsid w:val="00B64D41"/>
    <w:rsid w:val="00B65313"/>
    <w:rsid w:val="00B85DE0"/>
    <w:rsid w:val="00BB3BD9"/>
    <w:rsid w:val="00C23A41"/>
    <w:rsid w:val="00C254E7"/>
    <w:rsid w:val="00C27241"/>
    <w:rsid w:val="00C339DE"/>
    <w:rsid w:val="00C349D2"/>
    <w:rsid w:val="00C4657C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CDA"/>
    <w:rsid w:val="00E847B7"/>
    <w:rsid w:val="00EA3520"/>
    <w:rsid w:val="00EC11A7"/>
    <w:rsid w:val="00EE797C"/>
    <w:rsid w:val="00F4378C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6BE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2AF5-3A67-4367-A65C-2ECD1D4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5</cp:revision>
  <cp:lastPrinted>2021-06-01T16:03:00Z</cp:lastPrinted>
  <dcterms:created xsi:type="dcterms:W3CDTF">2024-03-06T12:05:00Z</dcterms:created>
  <dcterms:modified xsi:type="dcterms:W3CDTF">2024-03-12T12:30:00Z</dcterms:modified>
</cp:coreProperties>
</file>