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563496" w:rsidRDefault="008D1FDF" w:rsidP="008D1FDF">
      <w:pPr>
        <w:pStyle w:val="Nagwek1"/>
        <w:rPr>
          <w:rFonts w:cs="Arial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563496">
        <w:rPr>
          <w:rFonts w:cs="Arial"/>
          <w:sz w:val="20"/>
          <w:szCs w:val="20"/>
        </w:rPr>
        <w:t>Załą</w:t>
      </w:r>
      <w:r w:rsidRPr="00563496">
        <w:rPr>
          <w:rFonts w:cs="Arial"/>
          <w:sz w:val="20"/>
          <w:szCs w:val="20"/>
          <w:lang w:val="pl-PL"/>
        </w:rPr>
        <w:t>c</w:t>
      </w:r>
      <w:r w:rsidRPr="00563496">
        <w:rPr>
          <w:rFonts w:cs="Arial"/>
          <w:sz w:val="20"/>
          <w:szCs w:val="20"/>
        </w:rPr>
        <w:t>znik</w:t>
      </w:r>
      <w:proofErr w:type="spellEnd"/>
      <w:r w:rsidRPr="00563496">
        <w:rPr>
          <w:rFonts w:cs="Arial"/>
          <w:sz w:val="20"/>
          <w:szCs w:val="20"/>
        </w:rPr>
        <w:t xml:space="preserve"> nr 2</w:t>
      </w:r>
      <w:bookmarkEnd w:id="0"/>
      <w:bookmarkEnd w:id="1"/>
    </w:p>
    <w:p w:rsidR="008D1FDF" w:rsidRPr="00563496" w:rsidRDefault="008D1FDF" w:rsidP="008D1FD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0"/>
          <w:szCs w:val="20"/>
        </w:rPr>
        <w:t>ZM-1/2019</w:t>
      </w:r>
      <w:r w:rsidRPr="00B165E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8D1FDF" w:rsidRPr="00563496" w:rsidRDefault="008D1FDF" w:rsidP="008D1FDF">
      <w:pPr>
        <w:rPr>
          <w:rFonts w:ascii="Arial" w:hAnsi="Arial" w:cs="Arial"/>
          <w:sz w:val="20"/>
          <w:szCs w:val="20"/>
          <w:lang w:eastAsia="x-none"/>
        </w:rPr>
      </w:pPr>
    </w:p>
    <w:p w:rsidR="008D1FDF" w:rsidRPr="00563496" w:rsidRDefault="008D1FDF" w:rsidP="008D1FDF">
      <w:pPr>
        <w:rPr>
          <w:rFonts w:ascii="Arial" w:hAnsi="Arial" w:cs="Arial"/>
          <w:sz w:val="20"/>
          <w:szCs w:val="20"/>
          <w:lang w:eastAsia="x-none"/>
        </w:rPr>
      </w:pPr>
    </w:p>
    <w:p w:rsidR="008D1FDF" w:rsidRPr="00563496" w:rsidRDefault="008D1FDF" w:rsidP="008D1FDF">
      <w:pPr>
        <w:pStyle w:val="Spistreci4"/>
        <w:spacing w:after="120"/>
        <w:jc w:val="center"/>
        <w:rPr>
          <w:rFonts w:cs="Arial"/>
          <w:b/>
          <w:sz w:val="20"/>
          <w:szCs w:val="20"/>
        </w:rPr>
      </w:pPr>
      <w:r w:rsidRPr="00563496">
        <w:rPr>
          <w:rFonts w:cs="Arial"/>
          <w:b/>
          <w:sz w:val="20"/>
          <w:szCs w:val="20"/>
        </w:rPr>
        <w:t>OŚWIADCZENIE WYKONAWCY</w:t>
      </w:r>
    </w:p>
    <w:p w:rsidR="008D1FDF" w:rsidRPr="00563496" w:rsidRDefault="008D1FDF" w:rsidP="008D1FDF">
      <w:pPr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o braku podstaw do wykluczenia z postępowania o udzielenie zamówienia </w:t>
      </w:r>
    </w:p>
    <w:p w:rsidR="008D1FDF" w:rsidRPr="00005228" w:rsidRDefault="008D1FDF" w:rsidP="008D1FDF">
      <w:pPr>
        <w:jc w:val="both"/>
        <w:rPr>
          <w:rFonts w:ascii="Arial" w:hAnsi="Arial" w:cs="Arial"/>
          <w:b/>
          <w:sz w:val="20"/>
          <w:szCs w:val="20"/>
        </w:rPr>
      </w:pPr>
    </w:p>
    <w:p w:rsidR="008D1FDF" w:rsidRPr="00B565FC" w:rsidRDefault="008D1FDF" w:rsidP="008D1FDF">
      <w:pPr>
        <w:rPr>
          <w:rFonts w:ascii="Arial" w:hAnsi="Arial" w:cs="Arial"/>
          <w:b/>
        </w:rPr>
      </w:pPr>
      <w:r w:rsidRPr="00005228">
        <w:rPr>
          <w:rFonts w:ascii="Arial" w:hAnsi="Arial" w:cs="Arial"/>
          <w:b/>
          <w:sz w:val="20"/>
          <w:szCs w:val="20"/>
        </w:rPr>
        <w:t>pod</w:t>
      </w:r>
      <w:r>
        <w:rPr>
          <w:rFonts w:ascii="Arial" w:hAnsi="Arial" w:cs="Arial"/>
          <w:b/>
          <w:sz w:val="20"/>
          <w:szCs w:val="20"/>
        </w:rPr>
        <w:t xml:space="preserve"> nazwą </w:t>
      </w:r>
      <w:r w:rsidRPr="00005228">
        <w:rPr>
          <w:rFonts w:ascii="Arial" w:hAnsi="Arial" w:cs="Arial"/>
          <w:b/>
          <w:sz w:val="20"/>
          <w:szCs w:val="20"/>
        </w:rPr>
        <w:t xml:space="preserve"> </w:t>
      </w:r>
      <w:r w:rsidRPr="00B565FC">
        <w:rPr>
          <w:rFonts w:ascii="Arial" w:hAnsi="Arial" w:cs="Arial"/>
          <w:b/>
        </w:rPr>
        <w:t>Dostawa przenośnego analizatora do badania składu procentowego biogazu.</w:t>
      </w:r>
    </w:p>
    <w:p w:rsidR="008D1FDF" w:rsidRPr="000A2C11" w:rsidRDefault="008D1FDF" w:rsidP="008D1FDF">
      <w:pPr>
        <w:rPr>
          <w:rStyle w:val="Styl8"/>
          <w:rFonts w:cs="Arial"/>
          <w:b w:val="0"/>
          <w:sz w:val="28"/>
          <w:szCs w:val="28"/>
        </w:rPr>
      </w:pPr>
    </w:p>
    <w:p w:rsidR="008D1FDF" w:rsidRPr="00005228" w:rsidRDefault="008D1FDF" w:rsidP="008D1FDF">
      <w:pPr>
        <w:rPr>
          <w:rStyle w:val="Styl8"/>
          <w:rFonts w:cs="Arial"/>
          <w:b w:val="0"/>
          <w:sz w:val="20"/>
          <w:szCs w:val="20"/>
        </w:rPr>
      </w:pPr>
    </w:p>
    <w:p w:rsidR="008D1FDF" w:rsidRDefault="008D1FDF" w:rsidP="008D1FDF">
      <w:pPr>
        <w:jc w:val="both"/>
        <w:rPr>
          <w:rFonts w:ascii="Arial" w:hAnsi="Arial" w:cs="Arial"/>
          <w:b/>
          <w:sz w:val="20"/>
          <w:szCs w:val="20"/>
        </w:rPr>
      </w:pPr>
    </w:p>
    <w:p w:rsidR="008D1FDF" w:rsidRPr="00563496" w:rsidRDefault="008D1FDF" w:rsidP="008D1F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1FDF" w:rsidRPr="00563496" w:rsidRDefault="008D1FDF" w:rsidP="008D1FD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8D1FDF" w:rsidRPr="00563496" w:rsidRDefault="008D1FDF" w:rsidP="008D1FD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8D1FDF" w:rsidRPr="00563496" w:rsidRDefault="008D1FDF" w:rsidP="008D1FD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8D1FDF" w:rsidRPr="00563496" w:rsidRDefault="008D1FDF" w:rsidP="008D1FD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8D1FDF" w:rsidRPr="00563496" w:rsidRDefault="008D1FDF" w:rsidP="008D1FD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8D1FDF" w:rsidRPr="00563496" w:rsidRDefault="008D1FDF" w:rsidP="008D1FDF">
      <w:pPr>
        <w:rPr>
          <w:rFonts w:ascii="Arial" w:hAnsi="Arial" w:cs="Arial"/>
          <w:sz w:val="20"/>
          <w:szCs w:val="20"/>
        </w:rPr>
      </w:pPr>
    </w:p>
    <w:p w:rsidR="008D1FDF" w:rsidRPr="00563496" w:rsidRDefault="008D1FDF" w:rsidP="008D1FDF">
      <w:pPr>
        <w:rPr>
          <w:rFonts w:ascii="Arial" w:hAnsi="Arial" w:cs="Arial"/>
          <w:sz w:val="20"/>
          <w:szCs w:val="20"/>
        </w:rPr>
      </w:pPr>
    </w:p>
    <w:p w:rsidR="008D1FDF" w:rsidRPr="00563496" w:rsidRDefault="008D1FDF" w:rsidP="008D1FDF">
      <w:pPr>
        <w:rPr>
          <w:rFonts w:ascii="Arial" w:hAnsi="Arial" w:cs="Arial"/>
          <w:sz w:val="20"/>
          <w:szCs w:val="20"/>
        </w:rPr>
      </w:pPr>
    </w:p>
    <w:p w:rsidR="008D1FDF" w:rsidRPr="00563496" w:rsidRDefault="008D1FDF" w:rsidP="008D1FD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8D1FDF" w:rsidRPr="00563496" w:rsidRDefault="008D1FDF" w:rsidP="008D1FD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563496" w:rsidTr="00FD5B9C">
        <w:trPr>
          <w:cantSplit/>
        </w:trPr>
        <w:tc>
          <w:tcPr>
            <w:tcW w:w="610" w:type="dxa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563496" w:rsidRDefault="008D1FD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563496" w:rsidRDefault="008D1FD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D1FDF" w:rsidRPr="00563496" w:rsidTr="00FD5B9C">
        <w:trPr>
          <w:cantSplit/>
        </w:trPr>
        <w:tc>
          <w:tcPr>
            <w:tcW w:w="610" w:type="dxa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FDF" w:rsidRPr="00563496" w:rsidTr="00FD5B9C">
        <w:trPr>
          <w:cantSplit/>
        </w:trPr>
        <w:tc>
          <w:tcPr>
            <w:tcW w:w="610" w:type="dxa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FDF" w:rsidRPr="00563496" w:rsidRDefault="008D1FDF" w:rsidP="008D1FDF">
      <w:pPr>
        <w:spacing w:after="120"/>
        <w:rPr>
          <w:rFonts w:ascii="Arial" w:hAnsi="Arial" w:cs="Arial"/>
          <w:b/>
          <w:sz w:val="20"/>
          <w:szCs w:val="20"/>
        </w:rPr>
      </w:pPr>
    </w:p>
    <w:p w:rsidR="008D1FDF" w:rsidRPr="00563496" w:rsidRDefault="008D1FDF" w:rsidP="008D1FDF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OŚWIADCZAM(Y), ŻE:</w:t>
      </w:r>
    </w:p>
    <w:p w:rsidR="008D1FDF" w:rsidRPr="00563496" w:rsidRDefault="008D1FDF" w:rsidP="008D1FD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:rsidR="008D1FDF" w:rsidRDefault="008D1FDF" w:rsidP="008D1F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3496">
        <w:rPr>
          <w:rFonts w:ascii="Arial" w:hAnsi="Arial" w:cs="Arial"/>
          <w:b/>
          <w:noProof/>
          <w:sz w:val="20"/>
          <w:szCs w:val="20"/>
        </w:rPr>
        <w:t>Na dzień składania ofert  nie podlegam(y) wykluczeniu na podstawie art. 20</w:t>
      </w:r>
      <w:r w:rsidRPr="00563496">
        <w:rPr>
          <w:rFonts w:ascii="Arial" w:hAnsi="Arial" w:cs="Arial"/>
          <w:b/>
          <w:sz w:val="20"/>
          <w:szCs w:val="20"/>
        </w:rPr>
        <w:t xml:space="preserve"> Regulaminu </w:t>
      </w:r>
      <w:r w:rsidRPr="00563496">
        <w:rPr>
          <w:rFonts w:ascii="Arial" w:hAnsi="Arial" w:cs="Arial"/>
          <w:b/>
          <w:color w:val="000000"/>
          <w:sz w:val="20"/>
          <w:szCs w:val="20"/>
        </w:rPr>
        <w:t xml:space="preserve">postępowania dla procedury przetargowej udzielania zamówienia w </w:t>
      </w:r>
      <w:proofErr w:type="spellStart"/>
      <w:r w:rsidRPr="00563496">
        <w:rPr>
          <w:rFonts w:ascii="Arial" w:hAnsi="Arial" w:cs="Arial"/>
          <w:b/>
          <w:color w:val="000000"/>
          <w:sz w:val="20"/>
          <w:szCs w:val="20"/>
        </w:rPr>
        <w:t>BWiK</w:t>
      </w:r>
      <w:proofErr w:type="spellEnd"/>
      <w:r w:rsidRPr="00563496">
        <w:rPr>
          <w:rFonts w:ascii="Arial" w:hAnsi="Arial" w:cs="Arial"/>
          <w:b/>
          <w:color w:val="000000"/>
          <w:sz w:val="20"/>
          <w:szCs w:val="20"/>
        </w:rPr>
        <w:t xml:space="preserve"> „WOD-KAN” Sp. z o.o. w Białej Podlaskiej</w:t>
      </w:r>
    </w:p>
    <w:p w:rsidR="008D1FDF" w:rsidRDefault="008D1FDF" w:rsidP="008D1F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1FDF" w:rsidRDefault="008D1FDF" w:rsidP="008D1F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1FDF" w:rsidRDefault="008D1FDF" w:rsidP="008D1F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1FDF" w:rsidRDefault="008D1FDF" w:rsidP="008D1FD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1FDF" w:rsidRPr="00D14D99" w:rsidRDefault="008D1FDF" w:rsidP="008D1FDF">
      <w:pPr>
        <w:jc w:val="both"/>
        <w:rPr>
          <w:rFonts w:ascii="Arial" w:hAnsi="Arial" w:cs="Arial"/>
          <w:noProof/>
          <w:sz w:val="20"/>
          <w:szCs w:val="20"/>
        </w:rPr>
      </w:pPr>
    </w:p>
    <w:p w:rsidR="008D1FDF" w:rsidRPr="00D14D99" w:rsidRDefault="008D1FDF" w:rsidP="008D1FDF">
      <w:pPr>
        <w:jc w:val="both"/>
        <w:rPr>
          <w:rFonts w:ascii="Arial" w:hAnsi="Arial" w:cs="Arial"/>
          <w:sz w:val="16"/>
          <w:szCs w:val="16"/>
        </w:rPr>
      </w:pPr>
      <w:r w:rsidRPr="00D14D99">
        <w:rPr>
          <w:rFonts w:ascii="Arial" w:hAnsi="Arial" w:cs="Arial"/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563496" w:rsidRDefault="008D1FDF" w:rsidP="008D1FD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8D1FDF" w:rsidRPr="00563496" w:rsidTr="00FD5B9C">
        <w:tc>
          <w:tcPr>
            <w:tcW w:w="200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563496" w:rsidRDefault="008D1FD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563496" w:rsidRDefault="008D1FD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563496" w:rsidRDefault="008D1FD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563496" w:rsidRDefault="008D1FD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8D1FDF" w:rsidRPr="00563496" w:rsidRDefault="008D1FD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8D1FDF" w:rsidRPr="00563496" w:rsidTr="00FD5B9C">
        <w:tc>
          <w:tcPr>
            <w:tcW w:w="200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563496" w:rsidRDefault="008D1FD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FDF" w:rsidRPr="00563496" w:rsidTr="00FD5B9C">
        <w:tc>
          <w:tcPr>
            <w:tcW w:w="200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563496" w:rsidRDefault="008D1FD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06C" w:rsidRPr="008D1FDF" w:rsidRDefault="0012706C" w:rsidP="008D1FDF">
      <w:bookmarkStart w:id="2" w:name="_GoBack"/>
      <w:bookmarkEnd w:id="2"/>
    </w:p>
    <w:sectPr w:rsidR="0012706C" w:rsidRPr="008D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4E339F"/>
    <w:rsid w:val="008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2019-03-26T06:57:00Z</dcterms:created>
  <dcterms:modified xsi:type="dcterms:W3CDTF">2019-03-26T06:57:00Z</dcterms:modified>
</cp:coreProperties>
</file>