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004B98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6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>produktów leczniczych</w:t>
      </w:r>
      <w:r w:rsidR="00004B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importu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CE1434">
        <w:rPr>
          <w:rFonts w:ascii="Arial" w:eastAsia="Times New Roman" w:hAnsi="Arial" w:cs="Arial"/>
          <w:sz w:val="24"/>
          <w:szCs w:val="24"/>
          <w:lang w:eastAsia="pl-PL"/>
        </w:rPr>
        <w:t>11</w:t>
      </w:r>
      <w:r w:rsidR="00B30F7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</w:t>
      </w:r>
      <w:r w:rsidR="00004B9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pakiecie </w:t>
      </w:r>
      <w:r w:rsidR="00CE1434" w:rsidRPr="00CE14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 37 pozycje od nr 1 do nr 9 , oraz w pakiecie nr  38 pozycje od nr 1 do  nr 19</w:t>
      </w:r>
      <w:bookmarkStart w:id="0" w:name="_GoBack"/>
      <w:bookmarkEnd w:id="0"/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5F3BB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004B98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części nr 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w pozycji nr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093B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28D4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240490" w:rsidRPr="00240490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 xml:space="preserve">w części nr ……… w pozycji nr…… </w:t>
      </w:r>
    </w:p>
    <w:p w:rsidR="001228D4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4B98" w:rsidRP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004B98">
        <w:rPr>
          <w:rFonts w:ascii="Arial" w:eastAsia="Times New Roman" w:hAnsi="Arial" w:cs="Arial"/>
          <w:sz w:val="24"/>
          <w:szCs w:val="24"/>
          <w:lang w:eastAsia="pl-PL"/>
        </w:rPr>
        <w:t xml:space="preserve">dopuszczonymi do </w:t>
      </w:r>
      <w:r w:rsidR="00004B98" w:rsidRPr="00004B98">
        <w:rPr>
          <w:rFonts w:ascii="Arial" w:eastAsia="Times New Roman" w:hAnsi="Arial" w:cs="Arial"/>
          <w:sz w:val="24"/>
          <w:szCs w:val="24"/>
          <w:lang w:eastAsia="pl-PL"/>
        </w:rPr>
        <w:t>obrotu w myśl art. 4 ust. 1-9 ustawy Prawo farmaceutyczne z dnia 6 września 2001 r.”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B2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004B98"/>
    <w:rsid w:val="001228D4"/>
    <w:rsid w:val="0017093B"/>
    <w:rsid w:val="001F4A77"/>
    <w:rsid w:val="00240490"/>
    <w:rsid w:val="00471D0F"/>
    <w:rsid w:val="004E5D51"/>
    <w:rsid w:val="005511FA"/>
    <w:rsid w:val="005F3BB8"/>
    <w:rsid w:val="00653CC3"/>
    <w:rsid w:val="0096127E"/>
    <w:rsid w:val="00B2707F"/>
    <w:rsid w:val="00B30F72"/>
    <w:rsid w:val="00BF0964"/>
    <w:rsid w:val="00C83946"/>
    <w:rsid w:val="00CE1434"/>
    <w:rsid w:val="00D0029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22DAB-F536-461D-8E24-08EF68A0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17</cp:revision>
  <dcterms:created xsi:type="dcterms:W3CDTF">2023-10-27T10:06:00Z</dcterms:created>
  <dcterms:modified xsi:type="dcterms:W3CDTF">2024-11-12T11:03:00Z</dcterms:modified>
</cp:coreProperties>
</file>