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1C6C03" w:rsidR="00303AAF" w:rsidRPr="005D6B1B" w:rsidRDefault="00A407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69088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0702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5790E6A" w14:textId="1780BEBD" w:rsidR="00A40702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4070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77B2A88" w14:textId="119730E8" w:rsidR="00BE33A3" w:rsidRPr="00A40702" w:rsidRDefault="008F062D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Inserty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Transwell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® Permeable Supports, Polycarbonate (PC) Membrane. Inserts in 6-well plates, pore size 0.4 um;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Zamawiający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dopuszcza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zaoferowanie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produktu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o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nr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katalogowych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3412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producenta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 xml:space="preserve"> Corning Life Science, Corning Life Science, (734 1567 / 3412) - </w:t>
      </w:r>
      <w:proofErr w:type="spellStart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F062D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  <w:r w:rsidRPr="008F062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7398AA0" w14:textId="77777777" w:rsidR="008C470A" w:rsidRDefault="008C470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35B42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47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F062D">
        <w:rPr>
          <w:rFonts w:asciiTheme="majorHAnsi" w:hAnsiTheme="majorHAnsi" w:cstheme="majorHAnsi"/>
          <w:color w:val="auto"/>
          <w:sz w:val="22"/>
          <w:szCs w:val="22"/>
        </w:rPr>
        <w:t>30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D752" w14:textId="77777777" w:rsidR="002960DC" w:rsidRDefault="002960DC">
      <w:r>
        <w:separator/>
      </w:r>
    </w:p>
  </w:endnote>
  <w:endnote w:type="continuationSeparator" w:id="0">
    <w:p w14:paraId="30D2D758" w14:textId="77777777" w:rsidR="002960DC" w:rsidRDefault="0029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D619" w14:textId="77777777" w:rsidR="002960DC" w:rsidRDefault="002960DC">
      <w:r>
        <w:separator/>
      </w:r>
    </w:p>
  </w:footnote>
  <w:footnote w:type="continuationSeparator" w:id="0">
    <w:p w14:paraId="5E4E3A8A" w14:textId="77777777" w:rsidR="002960DC" w:rsidRDefault="002960D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6726B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960DC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062D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2024-07-18T11:24:00Z</dcterms:created>
  <dcterms:modified xsi:type="dcterms:W3CDTF">2024-07-18T11:24:00Z</dcterms:modified>
</cp:coreProperties>
</file>