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BE" w:rsidRPr="00555AF4" w:rsidRDefault="00D012BE" w:rsidP="00D012BE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i/>
        </w:rPr>
      </w:pPr>
      <w:r w:rsidRPr="00555AF4">
        <w:rPr>
          <w:rFonts w:ascii="Times New Roman" w:hAnsi="Times New Roman" w:cs="Times New Roman"/>
          <w:i/>
        </w:rPr>
        <w:t xml:space="preserve">Załącznik nr </w:t>
      </w:r>
      <w:r w:rsidR="00555AF4" w:rsidRPr="00555AF4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Pr="00555AF4">
        <w:rPr>
          <w:rFonts w:ascii="Times New Roman" w:hAnsi="Times New Roman" w:cs="Times New Roman"/>
          <w:i/>
        </w:rPr>
        <w:t xml:space="preserve"> do SWZ</w:t>
      </w:r>
    </w:p>
    <w:p w:rsidR="00D012BE" w:rsidRPr="00555AF4" w:rsidRDefault="00D012BE" w:rsidP="00D012BE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</w:p>
    <w:p w:rsidR="00D012BE" w:rsidRPr="00D012BE" w:rsidRDefault="00D012BE" w:rsidP="00D012BE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D012BE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D012BE" w:rsidRPr="00D012BE" w:rsidRDefault="00D012BE" w:rsidP="00D012B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012BE" w:rsidRPr="00D012BE" w:rsidRDefault="00D012BE" w:rsidP="00D012BE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12B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D012BE" w:rsidRPr="00D012BE" w:rsidRDefault="00D012BE" w:rsidP="00D012B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012BE" w:rsidRPr="00D012BE" w:rsidRDefault="00D012BE" w:rsidP="00D012B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012B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012BE">
        <w:rPr>
          <w:rFonts w:ascii="Times New Roman" w:hAnsi="Times New Roman" w:cs="Times New Roman"/>
          <w:i/>
          <w:sz w:val="16"/>
          <w:szCs w:val="16"/>
        </w:rPr>
        <w:t>)</w:t>
      </w:r>
    </w:p>
    <w:p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012B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012BE" w:rsidRPr="00D012BE" w:rsidRDefault="00D012BE" w:rsidP="00D012B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012BE" w:rsidRPr="00D012BE" w:rsidRDefault="00D012BE" w:rsidP="009E741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</w:rPr>
      </w:pPr>
    </w:p>
    <w:p w:rsidR="00D012BE" w:rsidRP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012BE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:rsidR="00D012BE" w:rsidRP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012BE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012B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D012BE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327EE5" w:rsidRPr="00D012BE" w:rsidRDefault="00327EE5" w:rsidP="00D012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671EF">
        <w:rPr>
          <w:rFonts w:ascii="Times New Roman" w:hAnsi="Times New Roman"/>
          <w:b/>
          <w:color w:val="FF0000"/>
        </w:rPr>
        <w:t xml:space="preserve">(dokument składany na </w:t>
      </w:r>
      <w:r>
        <w:rPr>
          <w:rFonts w:ascii="Times New Roman" w:hAnsi="Times New Roman"/>
          <w:b/>
          <w:color w:val="FF0000"/>
        </w:rPr>
        <w:t>wraz z ofertą</w:t>
      </w:r>
      <w:r w:rsidRPr="00A671EF">
        <w:rPr>
          <w:rFonts w:ascii="Times New Roman" w:hAnsi="Times New Roman"/>
          <w:b/>
          <w:color w:val="FF0000"/>
        </w:rPr>
        <w:t>)</w:t>
      </w:r>
    </w:p>
    <w:p w:rsidR="00D012BE" w:rsidRPr="00D012BE" w:rsidRDefault="00D012BE" w:rsidP="00D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9E741B">
        <w:rPr>
          <w:rFonts w:ascii="Times New Roman" w:hAnsi="Times New Roman" w:cs="Times New Roman"/>
          <w:b/>
          <w:sz w:val="21"/>
          <w:szCs w:val="21"/>
        </w:rPr>
        <w:t>DOSTAWA OLEJU OPAŁOWEGO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012BE">
        <w:rPr>
          <w:rFonts w:ascii="Times New Roman" w:hAnsi="Times New Roman" w:cs="Times New Roman"/>
          <w:b/>
          <w:sz w:val="21"/>
          <w:szCs w:val="21"/>
        </w:rPr>
        <w:t>2. WOJSKOWY ODDZIAŁ GOSPODARCZY</w:t>
      </w:r>
      <w:r w:rsidRPr="00D012BE">
        <w:rPr>
          <w:rFonts w:ascii="Times New Roman" w:hAnsi="Times New Roman" w:cs="Times New Roman"/>
          <w:i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E741B">
        <w:rPr>
          <w:rFonts w:ascii="Times New Roman" w:hAnsi="Times New Roman" w:cs="Times New Roman"/>
          <w:sz w:val="21"/>
          <w:szCs w:val="21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co następuje:</w:t>
      </w: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D012BE" w:rsidRPr="00D012BE" w:rsidRDefault="00D012BE" w:rsidP="009E741B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</w:t>
      </w:r>
      <w:proofErr w:type="spellStart"/>
      <w:r w:rsidRPr="00D012BE">
        <w:rPr>
          <w:rFonts w:ascii="Times New Roman" w:hAnsi="Times New Roman" w:cs="Times New Roman"/>
          <w:sz w:val="21"/>
          <w:szCs w:val="21"/>
        </w:rPr>
        <w:t>Dz.Urz</w:t>
      </w:r>
      <w:proofErr w:type="spellEnd"/>
      <w:r w:rsidR="009E741B">
        <w:rPr>
          <w:rFonts w:ascii="Times New Roman" w:hAnsi="Times New Roman" w:cs="Times New Roman"/>
          <w:sz w:val="21"/>
          <w:szCs w:val="21"/>
        </w:rPr>
        <w:t>. UE nr L 229 z 31.7.2014, str. </w:t>
      </w:r>
      <w:r w:rsidRPr="00D012BE">
        <w:rPr>
          <w:rFonts w:ascii="Times New Roman" w:hAnsi="Times New Roman" w:cs="Times New Roman"/>
          <w:sz w:val="21"/>
          <w:szCs w:val="21"/>
        </w:rPr>
        <w:t>1), dalej:</w:t>
      </w:r>
      <w:r w:rsidR="009E741B">
        <w:rPr>
          <w:rFonts w:ascii="Times New Roman" w:hAnsi="Times New Roman" w:cs="Times New Roman"/>
          <w:sz w:val="21"/>
          <w:szCs w:val="21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12BE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D012BE" w:rsidRPr="00D012BE" w:rsidRDefault="00D012BE" w:rsidP="009E741B">
      <w:pPr>
        <w:pStyle w:val="NormalnyWeb"/>
        <w:numPr>
          <w:ilvl w:val="0"/>
          <w:numId w:val="2"/>
        </w:numPr>
        <w:spacing w:after="0" w:line="240" w:lineRule="auto"/>
        <w:ind w:left="0" w:hanging="284"/>
        <w:jc w:val="both"/>
        <w:rPr>
          <w:b/>
          <w:bCs/>
          <w:sz w:val="21"/>
          <w:szCs w:val="21"/>
        </w:rPr>
      </w:pPr>
      <w:r w:rsidRPr="00D012BE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D012BE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D012BE">
        <w:rPr>
          <w:color w:val="222222"/>
          <w:sz w:val="21"/>
          <w:szCs w:val="21"/>
        </w:rPr>
        <w:t>z dnia 13 kwietnia 2022 r.</w:t>
      </w:r>
      <w:r w:rsidRPr="00D012BE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012BE">
        <w:rPr>
          <w:color w:val="222222"/>
          <w:sz w:val="21"/>
          <w:szCs w:val="21"/>
        </w:rPr>
        <w:t>(Dz. U. poz. 835)</w:t>
      </w:r>
      <w:r w:rsidRPr="00D012BE">
        <w:rPr>
          <w:i/>
          <w:iCs/>
          <w:color w:val="222222"/>
          <w:sz w:val="21"/>
          <w:szCs w:val="21"/>
        </w:rPr>
        <w:t>.</w:t>
      </w:r>
      <w:r w:rsidRPr="00D012BE">
        <w:rPr>
          <w:rStyle w:val="Odwoanieprzypisudolnego"/>
          <w:color w:val="222222"/>
          <w:sz w:val="21"/>
          <w:szCs w:val="21"/>
        </w:rPr>
        <w:footnoteReference w:id="2"/>
      </w: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D012BE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podmiotu udostępniającego zasoby, na którego zdolnościach lub sytuacji wykonawca polega </w:t>
      </w:r>
      <w:r w:rsidR="009F4868">
        <w:rPr>
          <w:rFonts w:ascii="Times New Roman" w:hAnsi="Times New Roman" w:cs="Times New Roman"/>
          <w:i/>
          <w:color w:val="0070C0"/>
          <w:sz w:val="16"/>
          <w:szCs w:val="16"/>
        </w:rPr>
        <w:br/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w zakresie odpowiadającym ponad 10% wartości zamówienia. W przypadku więcej niż jednego podmiotu udostępniającego zasoby,</w:t>
      </w:r>
      <w:r w:rsidR="009F4868">
        <w:rPr>
          <w:rFonts w:ascii="Times New Roman" w:hAnsi="Times New Roman" w:cs="Times New Roman"/>
          <w:i/>
          <w:color w:val="0070C0"/>
          <w:sz w:val="16"/>
          <w:szCs w:val="16"/>
        </w:rPr>
        <w:br/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 zakresie odpowiadającym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12BE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D012BE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D012BE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D012B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D012BE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12B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012BE">
        <w:rPr>
          <w:rFonts w:ascii="Times New Roman" w:hAnsi="Times New Roman" w:cs="Times New Roman"/>
          <w:i/>
          <w:sz w:val="16"/>
          <w:szCs w:val="16"/>
        </w:rPr>
        <w:t>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012BE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D012BE">
        <w:rPr>
          <w:rFonts w:ascii="Times New Roman" w:hAnsi="Times New Roman" w:cs="Times New Roman"/>
          <w:iCs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D012BE">
        <w:rPr>
          <w:rFonts w:ascii="Times New Roman" w:hAnsi="Times New Roman" w:cs="Times New Roman"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12B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012BE">
        <w:rPr>
          <w:rFonts w:ascii="Times New Roman" w:hAnsi="Times New Roman" w:cs="Times New Roman"/>
          <w:i/>
          <w:sz w:val="16"/>
          <w:szCs w:val="16"/>
        </w:rPr>
        <w:t>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nie</w:t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12BE">
        <w:rPr>
          <w:rFonts w:ascii="Times New Roman" w:hAnsi="Times New Roman" w:cs="Times New Roman"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12B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012BE">
        <w:rPr>
          <w:rFonts w:ascii="Times New Roman" w:hAnsi="Times New Roman" w:cs="Times New Roman"/>
          <w:i/>
          <w:sz w:val="16"/>
          <w:szCs w:val="16"/>
        </w:rPr>
        <w:t>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nie</w:t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D012BE" w:rsidRPr="00D012BE" w:rsidRDefault="00D012BE" w:rsidP="00D012B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012B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9F4868">
        <w:rPr>
          <w:rFonts w:ascii="Times New Roman" w:hAnsi="Times New Roman" w:cs="Times New Roman"/>
          <w:sz w:val="21"/>
          <w:szCs w:val="21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D012BE">
        <w:rPr>
          <w:rFonts w:ascii="Times New Roman" w:hAnsi="Times New Roman" w:cs="Times New Roman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D012BE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i/>
          <w:sz w:val="21"/>
          <w:szCs w:val="21"/>
        </w:rPr>
        <w:tab/>
      </w:r>
      <w:r w:rsidRPr="00D012BE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5" w:name="_Hlk102639179"/>
      <w:r w:rsidRPr="00D012BE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5"/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A374F" w:rsidRPr="00D012BE" w:rsidRDefault="00FA374F" w:rsidP="00D012BE">
      <w:pPr>
        <w:spacing w:after="0" w:line="240" w:lineRule="auto"/>
        <w:rPr>
          <w:rFonts w:ascii="Times New Roman" w:hAnsi="Times New Roman" w:cs="Times New Roman"/>
        </w:rPr>
      </w:pPr>
    </w:p>
    <w:sectPr w:rsidR="00FA374F" w:rsidRPr="00D012BE" w:rsidSect="009F4868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73" w:rsidRDefault="00876873" w:rsidP="00D012BE">
      <w:pPr>
        <w:spacing w:after="0" w:line="240" w:lineRule="auto"/>
      </w:pPr>
      <w:r>
        <w:separator/>
      </w:r>
    </w:p>
  </w:endnote>
  <w:endnote w:type="continuationSeparator" w:id="0">
    <w:p w:rsidR="00876873" w:rsidRDefault="00876873" w:rsidP="00D0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506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61FA" w:rsidRDefault="00D161FA">
            <w:pPr>
              <w:pStyle w:val="Stopka"/>
              <w:jc w:val="right"/>
            </w:pPr>
            <w:r w:rsidRPr="00D161F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55AF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161F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55AF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161FA" w:rsidRDefault="00D16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73" w:rsidRDefault="00876873" w:rsidP="00D012BE">
      <w:pPr>
        <w:spacing w:after="0" w:line="240" w:lineRule="auto"/>
      </w:pPr>
      <w:r>
        <w:separator/>
      </w:r>
    </w:p>
  </w:footnote>
  <w:footnote w:type="continuationSeparator" w:id="0">
    <w:p w:rsidR="00876873" w:rsidRDefault="00876873" w:rsidP="00D012BE">
      <w:pPr>
        <w:spacing w:after="0" w:line="240" w:lineRule="auto"/>
      </w:pPr>
      <w:r>
        <w:continuationSeparator/>
      </w:r>
    </w:p>
  </w:footnote>
  <w:footnote w:id="1">
    <w:p w:rsidR="00D012BE" w:rsidRPr="00D012BE" w:rsidRDefault="00D012BE" w:rsidP="00D012B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012BE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012BE" w:rsidRPr="00D012BE" w:rsidRDefault="00D012BE" w:rsidP="009E741B">
      <w:pPr>
        <w:pStyle w:val="Tekstprzypisudolnego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012BE" w:rsidRPr="00D012BE" w:rsidRDefault="00D012BE" w:rsidP="009E741B">
      <w:pPr>
        <w:pStyle w:val="Tekstprzypisudolnego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D012B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012BE" w:rsidRPr="00D012BE" w:rsidRDefault="00D012BE" w:rsidP="009E741B">
      <w:pPr>
        <w:pStyle w:val="Tekstprzypisudolnego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012BE" w:rsidRPr="00D012BE" w:rsidRDefault="00D012BE" w:rsidP="00D012B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012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012BE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9E74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="009E74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od dnia 24 lutego 2022 r., o ile została wpisana na listę na podstawie decyzji w sprawie wpisu na listę rozstrzygającej o zastosowaniu środka, o którym mowa w art. 1 pkt 3 ustawy;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9E74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i rozporządzeniu 269/2014 albo wpisany na listę lub będący taką jednostką dominującą od dnia 24 lutego 2022 r., o ile został wpisany </w:t>
      </w:r>
      <w:r w:rsidR="009F486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BE" w:rsidRPr="00D012BE" w:rsidRDefault="00D012BE" w:rsidP="00D012BE">
    <w:pPr>
      <w:pStyle w:val="Nagwek"/>
      <w:jc w:val="right"/>
      <w:rPr>
        <w:rFonts w:ascii="Times New Roman" w:hAnsi="Times New Roman" w:cs="Times New Roman"/>
        <w:b/>
      </w:rPr>
    </w:pPr>
    <w:r w:rsidRPr="00D012BE">
      <w:rPr>
        <w:rFonts w:ascii="Times New Roman" w:hAnsi="Times New Roman" w:cs="Times New Roman"/>
        <w:b/>
      </w:rPr>
      <w:t>INFR/</w:t>
    </w:r>
    <w:r w:rsidR="009E741B">
      <w:rPr>
        <w:rFonts w:ascii="Times New Roman" w:hAnsi="Times New Roman" w:cs="Times New Roman"/>
        <w:b/>
      </w:rPr>
      <w:t>275</w:t>
    </w:r>
    <w:r w:rsidRPr="00D012BE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BE"/>
    <w:rsid w:val="000752AE"/>
    <w:rsid w:val="00327EE5"/>
    <w:rsid w:val="00555AF4"/>
    <w:rsid w:val="00661935"/>
    <w:rsid w:val="00843D5F"/>
    <w:rsid w:val="00876873"/>
    <w:rsid w:val="008B54CC"/>
    <w:rsid w:val="009E741B"/>
    <w:rsid w:val="009F4868"/>
    <w:rsid w:val="00D012BE"/>
    <w:rsid w:val="00D03959"/>
    <w:rsid w:val="00D161FA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2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2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12B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BE"/>
  </w:style>
  <w:style w:type="paragraph" w:styleId="Stopka">
    <w:name w:val="footer"/>
    <w:basedOn w:val="Normalny"/>
    <w:link w:val="Stopka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BE"/>
  </w:style>
  <w:style w:type="paragraph" w:styleId="Tekstdymka">
    <w:name w:val="Balloon Text"/>
    <w:basedOn w:val="Normalny"/>
    <w:link w:val="TekstdymkaZnak"/>
    <w:uiPriority w:val="99"/>
    <w:semiHidden/>
    <w:unhideWhenUsed/>
    <w:rsid w:val="00D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2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2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12B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BE"/>
  </w:style>
  <w:style w:type="paragraph" w:styleId="Stopka">
    <w:name w:val="footer"/>
    <w:basedOn w:val="Normalny"/>
    <w:link w:val="Stopka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BE"/>
  </w:style>
  <w:style w:type="paragraph" w:styleId="Tekstdymka">
    <w:name w:val="Balloon Text"/>
    <w:basedOn w:val="Normalny"/>
    <w:link w:val="TekstdymkaZnak"/>
    <w:uiPriority w:val="99"/>
    <w:semiHidden/>
    <w:unhideWhenUsed/>
    <w:rsid w:val="00D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833</Words>
  <Characters>4999</Characters>
  <Application>Microsoft Office Word</Application>
  <DocSecurity>0</DocSecurity>
  <Lines>41</Lines>
  <Paragraphs>11</Paragraphs>
  <ScaleCrop>false</ScaleCrop>
  <Company>Resort Obrony Narodowej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Sokołowska Alicja</cp:lastModifiedBy>
  <cp:revision>9</cp:revision>
  <cp:lastPrinted>2022-05-26T10:09:00Z</cp:lastPrinted>
  <dcterms:created xsi:type="dcterms:W3CDTF">2022-05-17T09:11:00Z</dcterms:created>
  <dcterms:modified xsi:type="dcterms:W3CDTF">2022-05-26T10:09:00Z</dcterms:modified>
</cp:coreProperties>
</file>